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E05E8" w14:textId="77777777" w:rsidR="0004647E" w:rsidRDefault="00000000">
      <w:pPr>
        <w:jc w:val="center"/>
      </w:pPr>
      <w:r>
        <w:rPr>
          <w:b/>
          <w:color w:val="1F4E79"/>
          <w:sz w:val="28"/>
        </w:rPr>
        <w:t xml:space="preserve">OPORTUNIDAD PARA TODA LA VIDA</w:t>
      </w:r>
    </w:p>
    <w:p w14:paraId="53358380" w14:textId="77777777" w:rsidR="0004647E" w:rsidRDefault="00000000">
      <w:pPr>
        <w:pStyle w:val="Title"/>
        <w:jc w:val="center"/>
      </w:pPr>
      <w:r>
        <w:t xml:space="preserve">Representante de Servicios al Paciente y Coordinador del Consultorio Médico</w:t>
      </w:r>
    </w:p>
    <w:p w14:paraId="4702A6C2" w14:textId="77777777" w:rsidR="0004647E" w:rsidRDefault="00000000">
      <w:pPr>
        <w:jc w:val="center"/>
      </w:pPr>
      <w:r>
        <w:rPr>
          <w:b/>
          <w:sz w:val="28"/>
        </w:rPr>
        <w:t xml:space="preserve">Una guía gratuita sobre adaptación profesional, educación asequible, accesibilidad, trabajo ético y reinvención permanente</w:t>
      </w:r>
      <w:r>
        <w:rPr>
          <w:b/>
          <w:sz w:val="28"/>
        </w:rPr>
        <w:br/>
        <w:t/>
      </w:r>
    </w:p>
    <w:p w14:paraId="4BC43179" w14:textId="77777777" w:rsidR="0004647E" w:rsidRDefault="00000000">
      <w:pPr>
        <w:jc w:val="center"/>
      </w:pPr>
      <w:r>
        <w:t xml:space="preserve">Para personas de todas las edades, habilidades, orígenes y niveles de ingresos.</w:t>
      </w:r>
    </w:p>
    <w:p w14:paraId="40AAD65C" w14:textId="77777777" w:rsidR="0004647E" w:rsidRDefault="00000000">
      <w:pPr>
        <w:jc w:val="center"/>
      </w:pPr>
      <w:r>
        <w:t xml:space="preserve">Alberto (Al) Leiva</w:t>
      </w:r>
    </w:p>
    <w:p w14:paraId="74EE545F" w14:textId="77777777" w:rsidR="0004647E" w:rsidRDefault="00000000">
      <w:pPr>
        <w:jc w:val="center"/>
      </w:pPr>
      <w:r>
        <w:t xml:space="preserve">Creado y dirigido por Alberto (Al) Leiva</w:t>
      </w:r>
    </w:p>
    <w:p w14:paraId="7627AF41" w14:textId="77777777" w:rsidR="0004647E" w:rsidRDefault="00000000">
      <w:pPr>
        <w:jc w:val="center"/>
      </w:pPr>
      <w:r>
        <w:t xml:space="preserve">Investigación, organización, edición y preparación de documentos asistida por ChatGPT, OpenAI</w:t>
      </w:r>
    </w:p>
    <w:p w14:paraId="6B7B3C6F" w14:textId="77777777" w:rsidR="0004647E" w:rsidRDefault="00000000">
      <w:pPr>
        <w:jc w:val="center"/>
      </w:pPr>
      <w:r>
        <w:t xml:space="preserve">Edición en inglés • Versión 1.0 • Julio 2026</w:t>
      </w:r>
    </w:p>
    <w:p w14:paraId="71CA56D9" w14:textId="77777777" w:rsidR="0004647E" w:rsidRDefault="00000000">
      <w:pPr>
        <w:pStyle w:val="Callout"/>
      </w:pPr>
      <w:r>
        <w:rPr>
          <w:b/>
        </w:rPr>
        <w:t xml:space="preserve">La promesa de esta guía: Esta guía no promete que el trabajo de Representante de Servicios al Paciente y Coordinador de Consultorio Médico sea adecuado para todos, que la educación será gratuita o que una credencial conducirá a un empleo. Ayuda a los lectores a comprender el trabajo, verificar los requisitos, evitar deudas innecesarias, generar evidencia ética y dar el siguiente paso realista.</w:t>
      </w:r>
      <w:r>
        <w:t/>
      </w:r>
    </w:p>
    <w:p w14:paraId="7A72ABA7" w14:textId="77777777" w:rsidR="0004647E" w:rsidRDefault="00000000">
      <w:r>
        <w:br w:type="page"/>
      </w:r>
    </w:p>
    <w:p w14:paraId="1C302A5E" w14:textId="77777777" w:rsidR="0004647E" w:rsidRDefault="00000000">
      <w:pPr>
        <w:pStyle w:val="Heading1"/>
      </w:pPr>
      <w:bookmarkStart w:id="0" w:name="_Toc235529284"/>
      <w:r>
        <w:lastRenderedPageBreak/>
        <w:t xml:space="preserve">Por qué creé esta guía</w:t>
      </w:r>
      <w:bookmarkEnd w:id="0"/>
    </w:p>
    <w:p w14:paraId="7ED625FF" w14:textId="77777777" w:rsidR="0004647E"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787C9D45" w14:textId="77777777" w:rsidR="0004647E" w:rsidRDefault="00000000">
      <w:r>
        <w:t xml:space="preserve">Este manual se centra en una función que respalda el acceso de los pacientes y las operaciones del consultorio médico a través de la programación, el registro, la comunicación, el enrutamiento de registros, la información del seguro, las referencias, los pagos y el servicio respetuoso. El objetivo no es vender una carrera. Su objetivo es ayudar al lector a tomar una decisión informada, digna y financieramente cautelosa.</w:t>
      </w:r>
    </w:p>
    <w:p w14:paraId="5FAA6729" w14:textId="77777777" w:rsidR="0004647E" w:rsidRDefault="00000000">
      <w:pPr>
        <w:pStyle w:val="Heading1"/>
      </w:pPr>
      <w:bookmarkStart w:id="1" w:name="_Toc235529285"/>
      <w:r>
        <w:t xml:space="preserve">Reconocimiento de asistencia de AI</w:t>
      </w:r>
      <w:bookmarkEnd w:id="1"/>
    </w:p>
    <w:p w14:paraId="27447CEB" w14:textId="77777777" w:rsidR="0004647E"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097901DD" w14:textId="77777777" w:rsidR="0004647E" w:rsidRDefault="00000000">
      <w:pPr>
        <w:pStyle w:val="Heading1"/>
      </w:pPr>
      <w:bookmarkStart w:id="2" w:name="_Toc235529286"/>
      <w:r>
        <w:t xml:space="preserve">Límites éticos y prácticos</w:t>
      </w:r>
      <w:bookmarkEnd w:id="2"/>
    </w:p>
    <w:p w14:paraId="0249417F" w14:textId="77777777" w:rsidR="0004647E" w:rsidRDefault="00000000">
      <w:pPr>
        <w:pStyle w:val="ListBullet"/>
        <w:ind w:left="389" w:hanging="259"/>
      </w:pPr>
      <w:r>
        <w:t xml:space="preserve">Ninguna evaluación profesional puede garantizar que disfrutará de este trabajo.</w:t>
      </w:r>
    </w:p>
    <w:p w14:paraId="4F62602E" w14:textId="77777777" w:rsidR="0004647E" w:rsidRDefault="00000000">
      <w:pPr>
        <w:pStyle w:val="ListBullet"/>
        <w:ind w:left="389" w:hanging="259"/>
      </w:pPr>
      <w:r>
        <w:t xml:space="preserve">Ninguna escuela, credencial, aprendizaje, empleador, reclutador o programa gubernamental puede garantizar empleo, financiación, promoción, licencia o un salario en particular.</w:t>
      </w:r>
    </w:p>
    <w:p w14:paraId="0C10A3A7" w14:textId="77777777" w:rsidR="0004647E" w:rsidRDefault="00000000">
      <w:pPr>
        <w:pStyle w:val="ListBullet"/>
        <w:ind w:left="389" w:hanging="259"/>
      </w:pPr>
      <w:r>
        <w:t xml:space="preserve">Las reglas, deberes, títulos, tecnologías y requisitos de contratación varían según el empleador y la jurisdicción.</w:t>
      </w:r>
    </w:p>
    <w:p w14:paraId="7562E71A" w14:textId="77777777" w:rsidR="0004647E" w:rsidRDefault="00000000">
      <w:pPr>
        <w:pStyle w:val="ListBullet"/>
        <w:ind w:left="389" w:hanging="259"/>
      </w:pPr>
      <w:r>
        <w:t xml:space="preserve">Esta guía es educativa y no es asesoramiento legal, fiscal, médico, de salud mental, de inmigración, financiero o vocacional individualizado.</w:t>
      </w:r>
    </w:p>
    <w:p w14:paraId="6E48BB71" w14:textId="77777777" w:rsidR="0004647E" w:rsidRDefault="00000000">
      <w:pPr>
        <w:pStyle w:val="ListBullet"/>
        <w:ind w:left="389" w:hanging="259"/>
      </w:pPr>
      <w:r>
        <w:t xml:space="preserve">El personal de servicios al paciente no diagnostica, no brinda consejos clínicos, no garantiza el pago del seguro, no cambia los registros médicos de manera inadecuada, no divulga información sin autorización ni ignora las señales de advertencia urgentes.</w:t>
      </w:r>
    </w:p>
    <w:p w14:paraId="774BC693" w14:textId="77777777" w:rsidR="0004647E" w:rsidRDefault="00000000">
      <w:pPr>
        <w:pStyle w:val="ListBullet"/>
        <w:ind w:left="389" w:hanging="259"/>
      </w:pPr>
      <w:r>
        <w:t xml:space="preserve">Nunca pida dinero prestado ni pague una tarifa elevada no reembolsable porque una escuela, un reclutador, un vendedor de credenciales o un empleador lo presionen para que actúe de inmediato.</w:t>
      </w:r>
    </w:p>
    <w:p w14:paraId="310DDE3A" w14:textId="77777777" w:rsidR="0004647E" w:rsidRDefault="00000000">
      <w:pPr>
        <w:pStyle w:val="Heading1"/>
      </w:pPr>
      <w:bookmarkStart w:id="3" w:name="_Toc235529287"/>
      <w:r>
        <w:t xml:space="preserve">Cómo se relaciona esta guía con la Guía de la Fundación</w:t>
      </w:r>
      <w:bookmarkEnd w:id="3"/>
    </w:p>
    <w:p w14:paraId="7C133567" w14:textId="77777777" w:rsidR="0004647E" w:rsidRDefault="00000000">
      <w:r>
        <w:t xml:space="preserve">La Guía de Lifelong Opportunity Foundation explica el proceso más amplio para la adaptación profesional, la verificación de la educación, el aprendizaje respaldado por el empleador, la financiación, la accesibilidad, la protección de los trabajadores, el uso ético de la IA y la reinvención permanente. Esta guía aplica ese proceso a esta ocupación.</w:t>
      </w:r>
    </w:p>
    <w:p w14:paraId="07F4A490" w14:textId="77777777" w:rsidR="0004647E" w:rsidRDefault="00000000">
      <w:r>
        <w:br w:type="page"/>
      </w:r>
    </w:p>
    <w:p w14:paraId="10F38608" w14:textId="77777777" w:rsidR="006965EF" w:rsidRDefault="00000000">
      <w:pPr>
        <w:pStyle w:val="Heading1"/>
        <w:rPr>
          <w:noProof/>
        </w:rPr>
      </w:pPr>
      <w:bookmarkStart w:id="4" w:name="_Toc235529288"/>
      <w:r>
        <w:lastRenderedPageBreak/>
        <w:t xml:space="preserve">Tabla de contenido</w:t>
      </w:r>
      <w:bookmarkEnd w:id="4"/>
      <w:r w:rsidR="006965EF">
        <w:br/>
      </w:r>
      <w:r w:rsidR="006965EF">
        <w:fldChar w:fldCharType="begin"/>
      </w:r>
      <w:r w:rsidR="006965EF">
        <w:instrText xml:space="preserve"> TOC \o "1-2" \h \z \u </w:instrText>
      </w:r>
      <w:r w:rsidR="006965EF">
        <w:fldChar w:fldCharType="separate"/>
      </w:r>
    </w:p>
    <w:p w14:paraId="69699CD9" w14:textId="6C83FAE0" w:rsidR="006965EF" w:rsidRDefault="006965EF">
      <w:pPr>
        <w:pStyle w:val="TOC1"/>
        <w:tabs>
          <w:tab w:val="right" w:leader="dot" w:pos="9984"/>
        </w:tabs>
        <w:rPr>
          <w:noProof/>
        </w:rPr>
      </w:pPr>
      <w:hyperlink w:anchor="_Toc235529284" w:history="1">
        <w:r w:rsidRPr="00A631AD">
          <w:rPr>
            <w:rStyle w:val="Hyperlink"/>
            <w:noProof/>
          </w:rPr>
          <w:t xml:space="preserve">Por qué creé esta guía2</w:t>
        </w:r>
        <w:r>
          <w:rPr>
            <w:noProof/>
            <w:webHidden/>
          </w:rPr>
          <w:tab/>
        </w:r>
        <w:r>
          <w:rPr>
            <w:noProof/>
            <w:webHidden/>
          </w:rPr>
          <w:fldChar w:fldCharType="begin"/>
        </w:r>
        <w:r>
          <w:rPr>
            <w:noProof/>
            <w:webHidden/>
          </w:rPr>
          <w:instrText xml:space="preserve"> PAGEREF _Toc235529284 \h </w:instrText>
        </w:r>
        <w:r>
          <w:rPr>
            <w:noProof/>
            <w:webHidden/>
          </w:rPr>
        </w:r>
        <w:r>
          <w:rPr>
            <w:noProof/>
            <w:webHidden/>
          </w:rPr>
          <w:fldChar w:fldCharType="separate"/>
        </w:r>
        <w:r w:rsidR="003000C1">
          <w:rPr>
            <w:noProof/>
            <w:webHidden/>
          </w:rPr>
          <w:t/>
        </w:r>
        <w:r>
          <w:rPr>
            <w:noProof/>
            <w:webHidden/>
          </w:rPr>
          <w:fldChar w:fldCharType="end"/>
        </w:r>
      </w:hyperlink>
    </w:p>
    <w:p w14:paraId="13B316AA" w14:textId="7BED9CE4" w:rsidR="006965EF" w:rsidRDefault="006965EF">
      <w:pPr>
        <w:pStyle w:val="TOC1"/>
        <w:tabs>
          <w:tab w:val="right" w:leader="dot" w:pos="9984"/>
        </w:tabs>
        <w:rPr>
          <w:noProof/>
        </w:rPr>
      </w:pPr>
      <w:hyperlink w:anchor="_Toc235529285" w:history="1">
        <w:r w:rsidRPr="00A631AD">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_Toc235529285 \h </w:instrText>
        </w:r>
        <w:r>
          <w:rPr>
            <w:noProof/>
            <w:webHidden/>
          </w:rPr>
        </w:r>
        <w:r>
          <w:rPr>
            <w:noProof/>
            <w:webHidden/>
          </w:rPr>
          <w:fldChar w:fldCharType="separate"/>
        </w:r>
        <w:r w:rsidR="003000C1">
          <w:rPr>
            <w:noProof/>
            <w:webHidden/>
          </w:rPr>
          <w:t/>
        </w:r>
        <w:r>
          <w:rPr>
            <w:noProof/>
            <w:webHidden/>
          </w:rPr>
          <w:fldChar w:fldCharType="end"/>
        </w:r>
      </w:hyperlink>
    </w:p>
    <w:p w14:paraId="58792577" w14:textId="1A08F72D" w:rsidR="006965EF" w:rsidRDefault="006965EF">
      <w:pPr>
        <w:pStyle w:val="TOC1"/>
        <w:tabs>
          <w:tab w:val="right" w:leader="dot" w:pos="9984"/>
        </w:tabs>
        <w:rPr>
          <w:noProof/>
        </w:rPr>
      </w:pPr>
      <w:hyperlink w:anchor="_Toc235529286" w:history="1">
        <w:r w:rsidRPr="00A631AD">
          <w:rPr>
            <w:rStyle w:val="Hyperlink"/>
            <w:noProof/>
          </w:rPr>
          <w:t xml:space="preserve">Límites éticos y prácticos2</w:t>
        </w:r>
        <w:r>
          <w:rPr>
            <w:noProof/>
            <w:webHidden/>
          </w:rPr>
          <w:tab/>
        </w:r>
        <w:r>
          <w:rPr>
            <w:noProof/>
            <w:webHidden/>
          </w:rPr>
          <w:fldChar w:fldCharType="begin"/>
        </w:r>
        <w:r>
          <w:rPr>
            <w:noProof/>
            <w:webHidden/>
          </w:rPr>
          <w:instrText xml:space="preserve"> PAGEREF _Toc235529286 \h </w:instrText>
        </w:r>
        <w:r>
          <w:rPr>
            <w:noProof/>
            <w:webHidden/>
          </w:rPr>
        </w:r>
        <w:r>
          <w:rPr>
            <w:noProof/>
            <w:webHidden/>
          </w:rPr>
          <w:fldChar w:fldCharType="separate"/>
        </w:r>
        <w:r w:rsidR="003000C1">
          <w:rPr>
            <w:noProof/>
            <w:webHidden/>
          </w:rPr>
          <w:t/>
        </w:r>
        <w:r>
          <w:rPr>
            <w:noProof/>
            <w:webHidden/>
          </w:rPr>
          <w:fldChar w:fldCharType="end"/>
        </w:r>
      </w:hyperlink>
    </w:p>
    <w:p w14:paraId="3A9F186D" w14:textId="2C700BF0" w:rsidR="006965EF" w:rsidRDefault="006965EF">
      <w:pPr>
        <w:pStyle w:val="TOC1"/>
        <w:tabs>
          <w:tab w:val="right" w:leader="dot" w:pos="9984"/>
        </w:tabs>
        <w:rPr>
          <w:noProof/>
        </w:rPr>
      </w:pPr>
      <w:hyperlink w:anchor="_Toc235529287" w:history="1">
        <w:r w:rsidRPr="00A631AD">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_Toc235529287 \h </w:instrText>
        </w:r>
        <w:r>
          <w:rPr>
            <w:noProof/>
            <w:webHidden/>
          </w:rPr>
        </w:r>
        <w:r>
          <w:rPr>
            <w:noProof/>
            <w:webHidden/>
          </w:rPr>
          <w:fldChar w:fldCharType="separate"/>
        </w:r>
        <w:r w:rsidR="003000C1">
          <w:rPr>
            <w:noProof/>
            <w:webHidden/>
          </w:rPr>
          <w:t/>
        </w:r>
        <w:r>
          <w:rPr>
            <w:noProof/>
            <w:webHidden/>
          </w:rPr>
          <w:fldChar w:fldCharType="end"/>
        </w:r>
      </w:hyperlink>
    </w:p>
    <w:p w14:paraId="0478F168" w14:textId="09FBE455" w:rsidR="006965EF" w:rsidRDefault="006965EF">
      <w:pPr>
        <w:pStyle w:val="TOC1"/>
        <w:tabs>
          <w:tab w:val="right" w:leader="dot" w:pos="9984"/>
        </w:tabs>
        <w:rPr>
          <w:noProof/>
        </w:rPr>
      </w:pPr>
      <w:hyperlink w:anchor="_Toc235529288" w:history="1">
        <w:r w:rsidRPr="00A631AD">
          <w:rPr>
            <w:rStyle w:val="Hyperlink"/>
            <w:noProof/>
          </w:rPr>
          <w:t xml:space="preserve">Tabla de contenidos3</w:t>
        </w:r>
        <w:r>
          <w:rPr>
            <w:noProof/>
            <w:webHidden/>
          </w:rPr>
          <w:tab/>
        </w:r>
        <w:r>
          <w:rPr>
            <w:noProof/>
            <w:webHidden/>
          </w:rPr>
          <w:fldChar w:fldCharType="begin"/>
        </w:r>
        <w:r>
          <w:rPr>
            <w:noProof/>
            <w:webHidden/>
          </w:rPr>
          <w:instrText xml:space="preserve"> PAGEREF _Toc235529288 \h </w:instrText>
        </w:r>
        <w:r>
          <w:rPr>
            <w:noProof/>
            <w:webHidden/>
          </w:rPr>
        </w:r>
        <w:r>
          <w:rPr>
            <w:noProof/>
            <w:webHidden/>
          </w:rPr>
          <w:fldChar w:fldCharType="separate"/>
        </w:r>
        <w:r w:rsidR="003000C1">
          <w:rPr>
            <w:noProof/>
            <w:webHidden/>
          </w:rPr>
          <w:t/>
        </w:r>
        <w:r>
          <w:rPr>
            <w:noProof/>
            <w:webHidden/>
          </w:rPr>
          <w:fldChar w:fldCharType="end"/>
        </w:r>
      </w:hyperlink>
    </w:p>
    <w:p w14:paraId="2ED1D429" w14:textId="26203111" w:rsidR="006965EF" w:rsidRDefault="006965EF">
      <w:pPr>
        <w:pStyle w:val="TOC1"/>
        <w:tabs>
          <w:tab w:val="right" w:leader="dot" w:pos="9984"/>
        </w:tabs>
        <w:rPr>
          <w:noProof/>
        </w:rPr>
      </w:pPr>
      <w:hyperlink w:anchor="_Toc235529289" w:history="1">
        <w:r w:rsidRPr="00A631AD">
          <w:rPr>
            <w:rStyle w:val="Hyperlink"/>
            <w:noProof/>
          </w:rPr>
          <w:t xml:space="preserve">1. Cómo utilizar esta guía4</w:t>
        </w:r>
        <w:r>
          <w:rPr>
            <w:noProof/>
            <w:webHidden/>
          </w:rPr>
          <w:tab/>
        </w:r>
        <w:r>
          <w:rPr>
            <w:noProof/>
            <w:webHidden/>
          </w:rPr>
          <w:fldChar w:fldCharType="begin"/>
        </w:r>
        <w:r>
          <w:rPr>
            <w:noProof/>
            <w:webHidden/>
          </w:rPr>
          <w:instrText xml:space="preserve"> PAGEREF _Toc235529289 \h </w:instrText>
        </w:r>
        <w:r>
          <w:rPr>
            <w:noProof/>
            <w:webHidden/>
          </w:rPr>
        </w:r>
        <w:r>
          <w:rPr>
            <w:noProof/>
            <w:webHidden/>
          </w:rPr>
          <w:fldChar w:fldCharType="separate"/>
        </w:r>
        <w:r w:rsidR="003000C1">
          <w:rPr>
            <w:noProof/>
            <w:webHidden/>
          </w:rPr>
          <w:t/>
        </w:r>
        <w:r>
          <w:rPr>
            <w:noProof/>
            <w:webHidden/>
          </w:rPr>
          <w:fldChar w:fldCharType="end"/>
        </w:r>
      </w:hyperlink>
    </w:p>
    <w:p w14:paraId="42C4F745" w14:textId="7762FE7B" w:rsidR="006965EF" w:rsidRDefault="006965EF">
      <w:pPr>
        <w:pStyle w:val="TOC2"/>
        <w:tabs>
          <w:tab w:val="right" w:leader="dot" w:pos="9984"/>
        </w:tabs>
        <w:rPr>
          <w:noProof/>
        </w:rPr>
      </w:pPr>
      <w:hyperlink w:anchor="_Toc235529290" w:history="1">
        <w:r w:rsidRPr="00A631AD">
          <w:rPr>
            <w:rStyle w:val="Hyperlink"/>
            <w:noProof/>
          </w:rPr>
          <w:t xml:space="preserve">Secuencia de decisión4</w:t>
        </w:r>
        <w:r>
          <w:rPr>
            <w:noProof/>
            <w:webHidden/>
          </w:rPr>
          <w:tab/>
        </w:r>
        <w:r>
          <w:rPr>
            <w:noProof/>
            <w:webHidden/>
          </w:rPr>
          <w:fldChar w:fldCharType="begin"/>
        </w:r>
        <w:r>
          <w:rPr>
            <w:noProof/>
            <w:webHidden/>
          </w:rPr>
          <w:instrText xml:space="preserve"> PAGEREF _Toc235529290 \h </w:instrText>
        </w:r>
        <w:r>
          <w:rPr>
            <w:noProof/>
            <w:webHidden/>
          </w:rPr>
        </w:r>
        <w:r>
          <w:rPr>
            <w:noProof/>
            <w:webHidden/>
          </w:rPr>
          <w:fldChar w:fldCharType="separate"/>
        </w:r>
        <w:r w:rsidR="003000C1">
          <w:rPr>
            <w:noProof/>
            <w:webHidden/>
          </w:rPr>
          <w:t/>
        </w:r>
        <w:r>
          <w:rPr>
            <w:noProof/>
            <w:webHidden/>
          </w:rPr>
          <w:fldChar w:fldCharType="end"/>
        </w:r>
      </w:hyperlink>
    </w:p>
    <w:p w14:paraId="194EEBC2" w14:textId="7338E547" w:rsidR="006965EF" w:rsidRDefault="006965EF">
      <w:pPr>
        <w:pStyle w:val="TOC1"/>
        <w:tabs>
          <w:tab w:val="right" w:leader="dot" w:pos="9984"/>
        </w:tabs>
        <w:rPr>
          <w:noProof/>
        </w:rPr>
      </w:pPr>
      <w:hyperlink w:anchor="_Toc235529291" w:history="1">
        <w:r w:rsidRPr="00A631AD">
          <w:rPr>
            <w:rStyle w:val="Hyperlink"/>
            <w:noProof/>
          </w:rPr>
          <w:t xml:space="preserve">2. Qué es el trabajo4</w:t>
        </w:r>
        <w:r>
          <w:rPr>
            <w:noProof/>
            <w:webHidden/>
          </w:rPr>
          <w:tab/>
        </w:r>
        <w:r>
          <w:rPr>
            <w:noProof/>
            <w:webHidden/>
          </w:rPr>
          <w:fldChar w:fldCharType="begin"/>
        </w:r>
        <w:r>
          <w:rPr>
            <w:noProof/>
            <w:webHidden/>
          </w:rPr>
          <w:instrText xml:space="preserve"> PAGEREF _Toc235529291 \h </w:instrText>
        </w:r>
        <w:r>
          <w:rPr>
            <w:noProof/>
            <w:webHidden/>
          </w:rPr>
        </w:r>
        <w:r>
          <w:rPr>
            <w:noProof/>
            <w:webHidden/>
          </w:rPr>
          <w:fldChar w:fldCharType="separate"/>
        </w:r>
        <w:r w:rsidR="003000C1">
          <w:rPr>
            <w:noProof/>
            <w:webHidden/>
          </w:rPr>
          <w:t/>
        </w:r>
        <w:r>
          <w:rPr>
            <w:noProof/>
            <w:webHidden/>
          </w:rPr>
          <w:fldChar w:fldCharType="end"/>
        </w:r>
      </w:hyperlink>
    </w:p>
    <w:p w14:paraId="03B73537" w14:textId="45BE4EBB" w:rsidR="006965EF" w:rsidRDefault="006965EF">
      <w:pPr>
        <w:pStyle w:val="TOC2"/>
        <w:tabs>
          <w:tab w:val="right" w:leader="dot" w:pos="9984"/>
        </w:tabs>
        <w:rPr>
          <w:noProof/>
        </w:rPr>
      </w:pPr>
      <w:hyperlink w:anchor="_Toc235529292" w:history="1">
        <w:r w:rsidRPr="00A631AD">
          <w:rPr>
            <w:rStyle w:val="Hyperlink"/>
            <w:noProof/>
          </w:rPr>
          <w:t xml:space="preserve">Definición y títulos comunes4</w:t>
        </w:r>
        <w:r>
          <w:rPr>
            <w:noProof/>
            <w:webHidden/>
          </w:rPr>
          <w:tab/>
        </w:r>
        <w:r>
          <w:rPr>
            <w:noProof/>
            <w:webHidden/>
          </w:rPr>
          <w:fldChar w:fldCharType="begin"/>
        </w:r>
        <w:r>
          <w:rPr>
            <w:noProof/>
            <w:webHidden/>
          </w:rPr>
          <w:instrText xml:space="preserve"> PAGEREF _Toc235529292 \h </w:instrText>
        </w:r>
        <w:r>
          <w:rPr>
            <w:noProof/>
            <w:webHidden/>
          </w:rPr>
        </w:r>
        <w:r>
          <w:rPr>
            <w:noProof/>
            <w:webHidden/>
          </w:rPr>
          <w:fldChar w:fldCharType="separate"/>
        </w:r>
        <w:r w:rsidR="003000C1">
          <w:rPr>
            <w:noProof/>
            <w:webHidden/>
          </w:rPr>
          <w:t/>
        </w:r>
        <w:r>
          <w:rPr>
            <w:noProof/>
            <w:webHidden/>
          </w:rPr>
          <w:fldChar w:fldCharType="end"/>
        </w:r>
      </w:hyperlink>
    </w:p>
    <w:p w14:paraId="26813A40" w14:textId="7D136AA0" w:rsidR="006965EF" w:rsidRDefault="006965EF">
      <w:pPr>
        <w:pStyle w:val="TOC2"/>
        <w:tabs>
          <w:tab w:val="right" w:leader="dot" w:pos="9984"/>
        </w:tabs>
        <w:rPr>
          <w:noProof/>
        </w:rPr>
      </w:pPr>
      <w:hyperlink w:anchor="_Toc235529293" w:history="1">
        <w:r w:rsidRPr="00A631AD">
          <w:rPr>
            <w:rStyle w:val="Hyperlink"/>
            <w:noProof/>
          </w:rPr>
          <w:t xml:space="preserve">Configuración de trabajo5</w:t>
        </w:r>
        <w:r>
          <w:rPr>
            <w:noProof/>
            <w:webHidden/>
          </w:rPr>
          <w:tab/>
        </w:r>
        <w:r>
          <w:rPr>
            <w:noProof/>
            <w:webHidden/>
          </w:rPr>
          <w:fldChar w:fldCharType="begin"/>
        </w:r>
        <w:r>
          <w:rPr>
            <w:noProof/>
            <w:webHidden/>
          </w:rPr>
          <w:instrText xml:space="preserve"> PAGEREF _Toc235529293 \h </w:instrText>
        </w:r>
        <w:r>
          <w:rPr>
            <w:noProof/>
            <w:webHidden/>
          </w:rPr>
        </w:r>
        <w:r>
          <w:rPr>
            <w:noProof/>
            <w:webHidden/>
          </w:rPr>
          <w:fldChar w:fldCharType="separate"/>
        </w:r>
        <w:r w:rsidR="003000C1">
          <w:rPr>
            <w:noProof/>
            <w:webHidden/>
          </w:rPr>
          <w:t/>
        </w:r>
        <w:r>
          <w:rPr>
            <w:noProof/>
            <w:webHidden/>
          </w:rPr>
          <w:fldChar w:fldCharType="end"/>
        </w:r>
      </w:hyperlink>
    </w:p>
    <w:p w14:paraId="46A476BA" w14:textId="1404D59D" w:rsidR="006965EF" w:rsidRDefault="006965EF">
      <w:pPr>
        <w:pStyle w:val="TOC1"/>
        <w:tabs>
          <w:tab w:val="right" w:leader="dot" w:pos="9984"/>
        </w:tabs>
        <w:rPr>
          <w:noProof/>
        </w:rPr>
      </w:pPr>
      <w:hyperlink w:anchor="_Toc235529294" w:history="1">
        <w:r w:rsidRPr="00A631AD">
          <w:rPr>
            <w:rStyle w:val="Hyperlink"/>
            <w:noProof/>
          </w:rPr>
          <w:t xml:space="preserve">3. Cómo es realmente el trabajo5</w:t>
        </w:r>
        <w:r>
          <w:rPr>
            <w:noProof/>
            <w:webHidden/>
          </w:rPr>
          <w:tab/>
        </w:r>
        <w:r>
          <w:rPr>
            <w:noProof/>
            <w:webHidden/>
          </w:rPr>
          <w:fldChar w:fldCharType="begin"/>
        </w:r>
        <w:r>
          <w:rPr>
            <w:noProof/>
            <w:webHidden/>
          </w:rPr>
          <w:instrText xml:space="preserve"> PAGEREF _Toc235529294 \h </w:instrText>
        </w:r>
        <w:r>
          <w:rPr>
            <w:noProof/>
            <w:webHidden/>
          </w:rPr>
        </w:r>
        <w:r>
          <w:rPr>
            <w:noProof/>
            <w:webHidden/>
          </w:rPr>
          <w:fldChar w:fldCharType="separate"/>
        </w:r>
        <w:r w:rsidR="003000C1">
          <w:rPr>
            <w:noProof/>
            <w:webHidden/>
          </w:rPr>
          <w:t/>
        </w:r>
        <w:r>
          <w:rPr>
            <w:noProof/>
            <w:webHidden/>
          </w:rPr>
          <w:fldChar w:fldCharType="end"/>
        </w:r>
      </w:hyperlink>
    </w:p>
    <w:p w14:paraId="2E6B905E" w14:textId="0CEEB6E2" w:rsidR="006965EF" w:rsidRDefault="006965EF">
      <w:pPr>
        <w:pStyle w:val="TOC2"/>
        <w:tabs>
          <w:tab w:val="right" w:leader="dot" w:pos="9984"/>
        </w:tabs>
        <w:rPr>
          <w:noProof/>
        </w:rPr>
      </w:pPr>
      <w:hyperlink w:anchor="_Toc235529295" w:history="1">
        <w:r w:rsidRPr="00A631AD">
          <w:rPr>
            <w:rStyle w:val="Hyperlink"/>
            <w:noProof/>
          </w:rPr>
          <w:t xml:space="preserve">Deberes básicos5</w:t>
        </w:r>
        <w:r>
          <w:rPr>
            <w:noProof/>
            <w:webHidden/>
          </w:rPr>
          <w:tab/>
        </w:r>
        <w:r>
          <w:rPr>
            <w:noProof/>
            <w:webHidden/>
          </w:rPr>
          <w:fldChar w:fldCharType="begin"/>
        </w:r>
        <w:r>
          <w:rPr>
            <w:noProof/>
            <w:webHidden/>
          </w:rPr>
          <w:instrText xml:space="preserve"> PAGEREF _Toc235529295 \h </w:instrText>
        </w:r>
        <w:r>
          <w:rPr>
            <w:noProof/>
            <w:webHidden/>
          </w:rPr>
        </w:r>
        <w:r>
          <w:rPr>
            <w:noProof/>
            <w:webHidden/>
          </w:rPr>
          <w:fldChar w:fldCharType="separate"/>
        </w:r>
        <w:r w:rsidR="003000C1">
          <w:rPr>
            <w:noProof/>
            <w:webHidden/>
          </w:rPr>
          <w:t/>
        </w:r>
        <w:r>
          <w:rPr>
            <w:noProof/>
            <w:webHidden/>
          </w:rPr>
          <w:fldChar w:fldCharType="end"/>
        </w:r>
      </w:hyperlink>
    </w:p>
    <w:p w14:paraId="6F8E34F8" w14:textId="15722F01" w:rsidR="006965EF" w:rsidRDefault="006965EF">
      <w:pPr>
        <w:pStyle w:val="TOC2"/>
        <w:tabs>
          <w:tab w:val="right" w:leader="dot" w:pos="9984"/>
        </w:tabs>
        <w:rPr>
          <w:noProof/>
        </w:rPr>
      </w:pPr>
      <w:hyperlink w:anchor="_Toc235529296" w:history="1">
        <w:r w:rsidRPr="00A631AD">
          <w:rPr>
            <w:rStyle w:val="Hyperlink"/>
            <w:noProof/>
          </w:rPr>
          <w:t xml:space="preserve">Un ciclo de trabajo realista5</w:t>
        </w:r>
        <w:r>
          <w:rPr>
            <w:noProof/>
            <w:webHidden/>
          </w:rPr>
          <w:tab/>
        </w:r>
        <w:r>
          <w:rPr>
            <w:noProof/>
            <w:webHidden/>
          </w:rPr>
          <w:fldChar w:fldCharType="begin"/>
        </w:r>
        <w:r>
          <w:rPr>
            <w:noProof/>
            <w:webHidden/>
          </w:rPr>
          <w:instrText xml:space="preserve"> PAGEREF _Toc235529296 \h </w:instrText>
        </w:r>
        <w:r>
          <w:rPr>
            <w:noProof/>
            <w:webHidden/>
          </w:rPr>
        </w:r>
        <w:r>
          <w:rPr>
            <w:noProof/>
            <w:webHidden/>
          </w:rPr>
          <w:fldChar w:fldCharType="separate"/>
        </w:r>
        <w:r w:rsidR="003000C1">
          <w:rPr>
            <w:noProof/>
            <w:webHidden/>
          </w:rPr>
          <w:t/>
        </w:r>
        <w:r>
          <w:rPr>
            <w:noProof/>
            <w:webHidden/>
          </w:rPr>
          <w:fldChar w:fldCharType="end"/>
        </w:r>
      </w:hyperlink>
    </w:p>
    <w:p w14:paraId="3D931198" w14:textId="0E98210D" w:rsidR="006965EF" w:rsidRDefault="006965EF">
      <w:pPr>
        <w:pStyle w:val="TOC1"/>
        <w:tabs>
          <w:tab w:val="right" w:leader="dot" w:pos="9984"/>
        </w:tabs>
        <w:rPr>
          <w:noProof/>
        </w:rPr>
      </w:pPr>
      <w:hyperlink w:anchor="_Toc235529297" w:history="1">
        <w:r w:rsidRPr="00A631AD">
          <w:rPr>
            <w:rStyle w:val="Hyperlink"/>
            <w:noProof/>
          </w:rPr>
          <w:t xml:space="preserve">4. Ajuste profesional5</w:t>
        </w:r>
        <w:r>
          <w:rPr>
            <w:noProof/>
            <w:webHidden/>
          </w:rPr>
          <w:tab/>
        </w:r>
        <w:r>
          <w:rPr>
            <w:noProof/>
            <w:webHidden/>
          </w:rPr>
          <w:fldChar w:fldCharType="begin"/>
        </w:r>
        <w:r>
          <w:rPr>
            <w:noProof/>
            <w:webHidden/>
          </w:rPr>
          <w:instrText xml:space="preserve"> PAGEREF _Toc235529297 \h </w:instrText>
        </w:r>
        <w:r>
          <w:rPr>
            <w:noProof/>
            <w:webHidden/>
          </w:rPr>
        </w:r>
        <w:r>
          <w:rPr>
            <w:noProof/>
            <w:webHidden/>
          </w:rPr>
          <w:fldChar w:fldCharType="separate"/>
        </w:r>
        <w:r w:rsidR="003000C1">
          <w:rPr>
            <w:noProof/>
            <w:webHidden/>
          </w:rPr>
          <w:t/>
        </w:r>
        <w:r>
          <w:rPr>
            <w:noProof/>
            <w:webHidden/>
          </w:rPr>
          <w:fldChar w:fldCharType="end"/>
        </w:r>
      </w:hyperlink>
    </w:p>
    <w:p w14:paraId="4E16C5AA" w14:textId="039CCD64" w:rsidR="006965EF" w:rsidRDefault="006965EF">
      <w:pPr>
        <w:pStyle w:val="TOC2"/>
        <w:tabs>
          <w:tab w:val="right" w:leader="dot" w:pos="9984"/>
        </w:tabs>
        <w:rPr>
          <w:noProof/>
        </w:rPr>
      </w:pPr>
      <w:hyperlink w:anchor="_Toc235529298" w:history="1">
        <w:r w:rsidRPr="00A631AD">
          <w:rPr>
            <w:rStyle w:val="Hyperlink"/>
            <w:noProof/>
          </w:rPr>
          <w:t xml:space="preserve">Fortalezas y desafíos5</w:t>
        </w:r>
        <w:r>
          <w:rPr>
            <w:noProof/>
            <w:webHidden/>
          </w:rPr>
          <w:tab/>
        </w:r>
        <w:r>
          <w:rPr>
            <w:noProof/>
            <w:webHidden/>
          </w:rPr>
          <w:fldChar w:fldCharType="begin"/>
        </w:r>
        <w:r>
          <w:rPr>
            <w:noProof/>
            <w:webHidden/>
          </w:rPr>
          <w:instrText xml:space="preserve"> PAGEREF _Toc235529298 \h </w:instrText>
        </w:r>
        <w:r>
          <w:rPr>
            <w:noProof/>
            <w:webHidden/>
          </w:rPr>
        </w:r>
        <w:r>
          <w:rPr>
            <w:noProof/>
            <w:webHidden/>
          </w:rPr>
          <w:fldChar w:fldCharType="separate"/>
        </w:r>
        <w:r w:rsidR="003000C1">
          <w:rPr>
            <w:noProof/>
            <w:webHidden/>
          </w:rPr>
          <w:t/>
        </w:r>
        <w:r>
          <w:rPr>
            <w:noProof/>
            <w:webHidden/>
          </w:rPr>
          <w:fldChar w:fldCharType="end"/>
        </w:r>
      </w:hyperlink>
    </w:p>
    <w:p w14:paraId="5AA9F59B" w14:textId="1A26557B" w:rsidR="006965EF" w:rsidRDefault="006965EF">
      <w:pPr>
        <w:pStyle w:val="TOC2"/>
        <w:tabs>
          <w:tab w:val="right" w:leader="dot" w:pos="9984"/>
        </w:tabs>
        <w:rPr>
          <w:noProof/>
        </w:rPr>
      </w:pPr>
      <w:hyperlink w:anchor="_Toc235529299" w:history="1">
        <w:r w:rsidRPr="00A631AD">
          <w:rPr>
            <w:rStyle w:val="Hyperlink"/>
            <w:noProof/>
          </w:rPr>
          <w:t xml:space="preserve">Razones para hacer una pausa6</w:t>
        </w:r>
        <w:r>
          <w:rPr>
            <w:noProof/>
            <w:webHidden/>
          </w:rPr>
          <w:tab/>
        </w:r>
        <w:r>
          <w:rPr>
            <w:noProof/>
            <w:webHidden/>
          </w:rPr>
          <w:fldChar w:fldCharType="begin"/>
        </w:r>
        <w:r>
          <w:rPr>
            <w:noProof/>
            <w:webHidden/>
          </w:rPr>
          <w:instrText xml:space="preserve"> PAGEREF _Toc235529299 \h </w:instrText>
        </w:r>
        <w:r>
          <w:rPr>
            <w:noProof/>
            <w:webHidden/>
          </w:rPr>
        </w:r>
        <w:r>
          <w:rPr>
            <w:noProof/>
            <w:webHidden/>
          </w:rPr>
          <w:fldChar w:fldCharType="separate"/>
        </w:r>
        <w:r w:rsidR="003000C1">
          <w:rPr>
            <w:noProof/>
            <w:webHidden/>
          </w:rPr>
          <w:t/>
        </w:r>
        <w:r>
          <w:rPr>
            <w:noProof/>
            <w:webHidden/>
          </w:rPr>
          <w:fldChar w:fldCharType="end"/>
        </w:r>
      </w:hyperlink>
    </w:p>
    <w:p w14:paraId="454015E6" w14:textId="5492CA34" w:rsidR="006965EF" w:rsidRDefault="006965EF">
      <w:pPr>
        <w:pStyle w:val="TOC1"/>
        <w:tabs>
          <w:tab w:val="right" w:leader="dot" w:pos="9984"/>
        </w:tabs>
        <w:rPr>
          <w:noProof/>
        </w:rPr>
      </w:pPr>
      <w:hyperlink w:anchor="_Toc235529300" w:history="1">
        <w:r w:rsidRPr="00A631AD">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_Toc235529300 \h </w:instrText>
        </w:r>
        <w:r>
          <w:rPr>
            <w:noProof/>
            <w:webHidden/>
          </w:rPr>
        </w:r>
        <w:r>
          <w:rPr>
            <w:noProof/>
            <w:webHidden/>
          </w:rPr>
          <w:fldChar w:fldCharType="separate"/>
        </w:r>
        <w:r w:rsidR="003000C1">
          <w:rPr>
            <w:noProof/>
            <w:webHidden/>
          </w:rPr>
          <w:t/>
        </w:r>
        <w:r>
          <w:rPr>
            <w:noProof/>
            <w:webHidden/>
          </w:rPr>
          <w:fldChar w:fldCharType="end"/>
        </w:r>
      </w:hyperlink>
    </w:p>
    <w:p w14:paraId="4694E32F" w14:textId="7F8278AB" w:rsidR="006965EF" w:rsidRDefault="006965EF">
      <w:pPr>
        <w:pStyle w:val="TOC2"/>
        <w:tabs>
          <w:tab w:val="right" w:leader="dot" w:pos="9984"/>
        </w:tabs>
        <w:rPr>
          <w:noProof/>
        </w:rPr>
      </w:pPr>
      <w:hyperlink w:anchor="_Toc235529301" w:history="1">
        <w:r w:rsidRPr="00A631AD">
          <w:rPr>
            <w:rStyle w:val="Hyperlink"/>
            <w:noProof/>
          </w:rPr>
          <w:t xml:space="preserve">Alcance y condiciones de interrupción del trabajo6</w:t>
        </w:r>
        <w:r>
          <w:rPr>
            <w:noProof/>
            <w:webHidden/>
          </w:rPr>
          <w:tab/>
        </w:r>
        <w:r>
          <w:rPr>
            <w:noProof/>
            <w:webHidden/>
          </w:rPr>
          <w:fldChar w:fldCharType="begin"/>
        </w:r>
        <w:r>
          <w:rPr>
            <w:noProof/>
            <w:webHidden/>
          </w:rPr>
          <w:instrText xml:space="preserve"> PAGEREF _Toc235529301 \h </w:instrText>
        </w:r>
        <w:r>
          <w:rPr>
            <w:noProof/>
            <w:webHidden/>
          </w:rPr>
        </w:r>
        <w:r>
          <w:rPr>
            <w:noProof/>
            <w:webHidden/>
          </w:rPr>
          <w:fldChar w:fldCharType="separate"/>
        </w:r>
        <w:r w:rsidR="003000C1">
          <w:rPr>
            <w:noProof/>
            <w:webHidden/>
          </w:rPr>
          <w:t/>
        </w:r>
        <w:r>
          <w:rPr>
            <w:noProof/>
            <w:webHidden/>
          </w:rPr>
          <w:fldChar w:fldCharType="end"/>
        </w:r>
      </w:hyperlink>
    </w:p>
    <w:p w14:paraId="58DC589D" w14:textId="2D53C99B" w:rsidR="006965EF" w:rsidRDefault="006965EF">
      <w:pPr>
        <w:pStyle w:val="TOC1"/>
        <w:tabs>
          <w:tab w:val="right" w:leader="dot" w:pos="9984"/>
        </w:tabs>
        <w:rPr>
          <w:noProof/>
        </w:rPr>
      </w:pPr>
      <w:hyperlink w:anchor="_Toc235529302" w:history="1">
        <w:r w:rsidRPr="00A631AD">
          <w:rPr>
            <w:rStyle w:val="Hyperlink"/>
            <w:noProof/>
          </w:rPr>
          <w:t xml:space="preserve">6. Herramientas, registros y tecnología6</w:t>
        </w:r>
        <w:r>
          <w:rPr>
            <w:noProof/>
            <w:webHidden/>
          </w:rPr>
          <w:tab/>
        </w:r>
        <w:r>
          <w:rPr>
            <w:noProof/>
            <w:webHidden/>
          </w:rPr>
          <w:fldChar w:fldCharType="begin"/>
        </w:r>
        <w:r>
          <w:rPr>
            <w:noProof/>
            <w:webHidden/>
          </w:rPr>
          <w:instrText xml:space="preserve"> PAGEREF _Toc235529302 \h </w:instrText>
        </w:r>
        <w:r>
          <w:rPr>
            <w:noProof/>
            <w:webHidden/>
          </w:rPr>
        </w:r>
        <w:r>
          <w:rPr>
            <w:noProof/>
            <w:webHidden/>
          </w:rPr>
          <w:fldChar w:fldCharType="separate"/>
        </w:r>
        <w:r w:rsidR="003000C1">
          <w:rPr>
            <w:noProof/>
            <w:webHidden/>
          </w:rPr>
          <w:t/>
        </w:r>
        <w:r>
          <w:rPr>
            <w:noProof/>
            <w:webHidden/>
          </w:rPr>
          <w:fldChar w:fldCharType="end"/>
        </w:r>
      </w:hyperlink>
    </w:p>
    <w:p w14:paraId="1840775F" w14:textId="393A10A9" w:rsidR="006965EF" w:rsidRDefault="006965EF">
      <w:pPr>
        <w:pStyle w:val="TOC2"/>
        <w:tabs>
          <w:tab w:val="right" w:leader="dot" w:pos="9984"/>
        </w:tabs>
        <w:rPr>
          <w:noProof/>
        </w:rPr>
      </w:pPr>
      <w:hyperlink w:anchor="_Toc235529303" w:history="1">
        <w:r w:rsidRPr="00A631AD">
          <w:rPr>
            <w:rStyle w:val="Hyperlink"/>
            <w:noProof/>
          </w:rPr>
          <w:t xml:space="preserve">Sistemas comunes6</w:t>
        </w:r>
        <w:r>
          <w:rPr>
            <w:noProof/>
            <w:webHidden/>
          </w:rPr>
          <w:tab/>
        </w:r>
        <w:r>
          <w:rPr>
            <w:noProof/>
            <w:webHidden/>
          </w:rPr>
          <w:fldChar w:fldCharType="begin"/>
        </w:r>
        <w:r>
          <w:rPr>
            <w:noProof/>
            <w:webHidden/>
          </w:rPr>
          <w:instrText xml:space="preserve"> PAGEREF _Toc235529303 \h </w:instrText>
        </w:r>
        <w:r>
          <w:rPr>
            <w:noProof/>
            <w:webHidden/>
          </w:rPr>
        </w:r>
        <w:r>
          <w:rPr>
            <w:noProof/>
            <w:webHidden/>
          </w:rPr>
          <w:fldChar w:fldCharType="separate"/>
        </w:r>
        <w:r w:rsidR="003000C1">
          <w:rPr>
            <w:noProof/>
            <w:webHidden/>
          </w:rPr>
          <w:t/>
        </w:r>
        <w:r>
          <w:rPr>
            <w:noProof/>
            <w:webHidden/>
          </w:rPr>
          <w:fldChar w:fldCharType="end"/>
        </w:r>
      </w:hyperlink>
    </w:p>
    <w:p w14:paraId="7C304668" w14:textId="5F78EA6D" w:rsidR="006965EF" w:rsidRDefault="006965EF">
      <w:pPr>
        <w:pStyle w:val="TOC2"/>
        <w:tabs>
          <w:tab w:val="right" w:leader="dot" w:pos="9984"/>
        </w:tabs>
        <w:rPr>
          <w:noProof/>
        </w:rPr>
      </w:pPr>
      <w:hyperlink w:anchor="_Toc235529304" w:history="1">
        <w:r w:rsidRPr="00A631AD">
          <w:rPr>
            <w:rStyle w:val="Hyperlink"/>
            <w:noProof/>
          </w:rPr>
          <w:t xml:space="preserve">Privacidad, ciberseguridad e IA ética6</w:t>
        </w:r>
        <w:r>
          <w:rPr>
            <w:noProof/>
            <w:webHidden/>
          </w:rPr>
          <w:tab/>
        </w:r>
        <w:r>
          <w:rPr>
            <w:noProof/>
            <w:webHidden/>
          </w:rPr>
          <w:fldChar w:fldCharType="begin"/>
        </w:r>
        <w:r>
          <w:rPr>
            <w:noProof/>
            <w:webHidden/>
          </w:rPr>
          <w:instrText xml:space="preserve"> PAGEREF _Toc235529304 \h </w:instrText>
        </w:r>
        <w:r>
          <w:rPr>
            <w:noProof/>
            <w:webHidden/>
          </w:rPr>
        </w:r>
        <w:r>
          <w:rPr>
            <w:noProof/>
            <w:webHidden/>
          </w:rPr>
          <w:fldChar w:fldCharType="separate"/>
        </w:r>
        <w:r w:rsidR="003000C1">
          <w:rPr>
            <w:noProof/>
            <w:webHidden/>
          </w:rPr>
          <w:t/>
        </w:r>
        <w:r>
          <w:rPr>
            <w:noProof/>
            <w:webHidden/>
          </w:rPr>
          <w:fldChar w:fldCharType="end"/>
        </w:r>
      </w:hyperlink>
    </w:p>
    <w:p w14:paraId="630A0E3F" w14:textId="1D9F421E" w:rsidR="006965EF" w:rsidRDefault="006965EF">
      <w:pPr>
        <w:pStyle w:val="TOC1"/>
        <w:tabs>
          <w:tab w:val="right" w:leader="dot" w:pos="9984"/>
        </w:tabs>
        <w:rPr>
          <w:noProof/>
        </w:rPr>
      </w:pPr>
      <w:hyperlink w:anchor="_Toc235529305" w:history="1">
        <w:r w:rsidRPr="00A631AD">
          <w:rPr>
            <w:rStyle w:val="Hyperlink"/>
            <w:noProof/>
          </w:rPr>
          <w:t xml:space="preserve">7. Pago, beneficios y perspectivas6</w:t>
        </w:r>
        <w:r>
          <w:rPr>
            <w:noProof/>
            <w:webHidden/>
          </w:rPr>
          <w:tab/>
        </w:r>
        <w:r>
          <w:rPr>
            <w:noProof/>
            <w:webHidden/>
          </w:rPr>
          <w:fldChar w:fldCharType="begin"/>
        </w:r>
        <w:r>
          <w:rPr>
            <w:noProof/>
            <w:webHidden/>
          </w:rPr>
          <w:instrText xml:space="preserve"> PAGEREF _Toc235529305 \h </w:instrText>
        </w:r>
        <w:r>
          <w:rPr>
            <w:noProof/>
            <w:webHidden/>
          </w:rPr>
        </w:r>
        <w:r>
          <w:rPr>
            <w:noProof/>
            <w:webHidden/>
          </w:rPr>
          <w:fldChar w:fldCharType="separate"/>
        </w:r>
        <w:r w:rsidR="003000C1">
          <w:rPr>
            <w:noProof/>
            <w:webHidden/>
          </w:rPr>
          <w:t/>
        </w:r>
        <w:r>
          <w:rPr>
            <w:noProof/>
            <w:webHidden/>
          </w:rPr>
          <w:fldChar w:fldCharType="end"/>
        </w:r>
      </w:hyperlink>
    </w:p>
    <w:p w14:paraId="13D17A81" w14:textId="11D5ED30" w:rsidR="006965EF" w:rsidRDefault="006965EF">
      <w:pPr>
        <w:pStyle w:val="TOC2"/>
        <w:tabs>
          <w:tab w:val="right" w:leader="dot" w:pos="9984"/>
        </w:tabs>
        <w:rPr>
          <w:noProof/>
        </w:rPr>
      </w:pPr>
      <w:hyperlink w:anchor="_Toc235529306" w:history="1">
        <w:r w:rsidRPr="00A631AD">
          <w:rPr>
            <w:rStyle w:val="Hyperlink"/>
            <w:noProof/>
          </w:rPr>
          <w:t xml:space="preserve">Datos de referencia nacionales6</w:t>
        </w:r>
        <w:r>
          <w:rPr>
            <w:noProof/>
            <w:webHidden/>
          </w:rPr>
          <w:tab/>
        </w:r>
        <w:r>
          <w:rPr>
            <w:noProof/>
            <w:webHidden/>
          </w:rPr>
          <w:fldChar w:fldCharType="begin"/>
        </w:r>
        <w:r>
          <w:rPr>
            <w:noProof/>
            <w:webHidden/>
          </w:rPr>
          <w:instrText xml:space="preserve"> PAGEREF _Toc235529306 \h </w:instrText>
        </w:r>
        <w:r>
          <w:rPr>
            <w:noProof/>
            <w:webHidden/>
          </w:rPr>
        </w:r>
        <w:r>
          <w:rPr>
            <w:noProof/>
            <w:webHidden/>
          </w:rPr>
          <w:fldChar w:fldCharType="separate"/>
        </w:r>
        <w:r w:rsidR="003000C1">
          <w:rPr>
            <w:noProof/>
            <w:webHidden/>
          </w:rPr>
          <w:t/>
        </w:r>
        <w:r>
          <w:rPr>
            <w:noProof/>
            <w:webHidden/>
          </w:rPr>
          <w:fldChar w:fldCharType="end"/>
        </w:r>
      </w:hyperlink>
    </w:p>
    <w:p w14:paraId="665564C1" w14:textId="2A5155C0" w:rsidR="006965EF" w:rsidRDefault="006965EF">
      <w:pPr>
        <w:pStyle w:val="TOC2"/>
        <w:tabs>
          <w:tab w:val="right" w:leader="dot" w:pos="9984"/>
        </w:tabs>
        <w:rPr>
          <w:noProof/>
        </w:rPr>
      </w:pPr>
      <w:hyperlink w:anchor="_Toc235529307" w:history="1">
        <w:r w:rsidRPr="00A631AD">
          <w:rPr>
            <w:rStyle w:val="Hyperlink"/>
            <w:noProof/>
          </w:rPr>
          <w:t xml:space="preserve">Investigación local7</w:t>
        </w:r>
        <w:r>
          <w:rPr>
            <w:noProof/>
            <w:webHidden/>
          </w:rPr>
          <w:tab/>
        </w:r>
        <w:r>
          <w:rPr>
            <w:noProof/>
            <w:webHidden/>
          </w:rPr>
          <w:fldChar w:fldCharType="begin"/>
        </w:r>
        <w:r>
          <w:rPr>
            <w:noProof/>
            <w:webHidden/>
          </w:rPr>
          <w:instrText xml:space="preserve"> PAGEREF _Toc235529307 \h </w:instrText>
        </w:r>
        <w:r>
          <w:rPr>
            <w:noProof/>
            <w:webHidden/>
          </w:rPr>
        </w:r>
        <w:r>
          <w:rPr>
            <w:noProof/>
            <w:webHidden/>
          </w:rPr>
          <w:fldChar w:fldCharType="separate"/>
        </w:r>
        <w:r w:rsidR="003000C1">
          <w:rPr>
            <w:noProof/>
            <w:webHidden/>
          </w:rPr>
          <w:t/>
        </w:r>
        <w:r>
          <w:rPr>
            <w:noProof/>
            <w:webHidden/>
          </w:rPr>
          <w:fldChar w:fldCharType="end"/>
        </w:r>
      </w:hyperlink>
    </w:p>
    <w:p w14:paraId="75071B4C" w14:textId="578751E1" w:rsidR="006965EF" w:rsidRDefault="006965EF">
      <w:pPr>
        <w:pStyle w:val="TOC1"/>
        <w:tabs>
          <w:tab w:val="right" w:leader="dot" w:pos="9984"/>
        </w:tabs>
        <w:rPr>
          <w:noProof/>
        </w:rPr>
      </w:pPr>
      <w:hyperlink w:anchor="_Toc235529308" w:history="1">
        <w:r w:rsidRPr="00A631AD">
          <w:rPr>
            <w:rStyle w:val="Hyperlink"/>
            <w:noProof/>
          </w:rPr>
          <w:t xml:space="preserve">8. Vías de educación y credenciales7</w:t>
        </w:r>
        <w:r>
          <w:rPr>
            <w:noProof/>
            <w:webHidden/>
          </w:rPr>
          <w:tab/>
        </w:r>
        <w:r>
          <w:rPr>
            <w:noProof/>
            <w:webHidden/>
          </w:rPr>
          <w:fldChar w:fldCharType="begin"/>
        </w:r>
        <w:r>
          <w:rPr>
            <w:noProof/>
            <w:webHidden/>
          </w:rPr>
          <w:instrText xml:space="preserve"> PAGEREF _Toc235529308 \h </w:instrText>
        </w:r>
        <w:r>
          <w:rPr>
            <w:noProof/>
            <w:webHidden/>
          </w:rPr>
        </w:r>
        <w:r>
          <w:rPr>
            <w:noProof/>
            <w:webHidden/>
          </w:rPr>
          <w:fldChar w:fldCharType="separate"/>
        </w:r>
        <w:r w:rsidR="003000C1">
          <w:rPr>
            <w:noProof/>
            <w:webHidden/>
          </w:rPr>
          <w:t/>
        </w:r>
        <w:r>
          <w:rPr>
            <w:noProof/>
            <w:webHidden/>
          </w:rPr>
          <w:fldChar w:fldCharType="end"/>
        </w:r>
      </w:hyperlink>
    </w:p>
    <w:p w14:paraId="2CAF34FC" w14:textId="7637478F" w:rsidR="006965EF" w:rsidRDefault="006965EF">
      <w:pPr>
        <w:pStyle w:val="TOC2"/>
        <w:tabs>
          <w:tab w:val="right" w:leader="dot" w:pos="9984"/>
        </w:tabs>
        <w:rPr>
          <w:noProof/>
        </w:rPr>
      </w:pPr>
      <w:hyperlink w:anchor="_Toc235529309" w:history="1">
        <w:r w:rsidRPr="00A631AD">
          <w:rPr>
            <w:rStyle w:val="Hyperlink"/>
            <w:noProof/>
          </w:rPr>
          <w:t xml:space="preserve">Vías de entrada7</w:t>
        </w:r>
        <w:r>
          <w:rPr>
            <w:noProof/>
            <w:webHidden/>
          </w:rPr>
          <w:tab/>
        </w:r>
        <w:r>
          <w:rPr>
            <w:noProof/>
            <w:webHidden/>
          </w:rPr>
          <w:fldChar w:fldCharType="begin"/>
        </w:r>
        <w:r>
          <w:rPr>
            <w:noProof/>
            <w:webHidden/>
          </w:rPr>
          <w:instrText xml:space="preserve"> PAGEREF _Toc235529309 \h </w:instrText>
        </w:r>
        <w:r>
          <w:rPr>
            <w:noProof/>
            <w:webHidden/>
          </w:rPr>
        </w:r>
        <w:r>
          <w:rPr>
            <w:noProof/>
            <w:webHidden/>
          </w:rPr>
          <w:fldChar w:fldCharType="separate"/>
        </w:r>
        <w:r w:rsidR="003000C1">
          <w:rPr>
            <w:noProof/>
            <w:webHidden/>
          </w:rPr>
          <w:t/>
        </w:r>
        <w:r>
          <w:rPr>
            <w:noProof/>
            <w:webHidden/>
          </w:rPr>
          <w:fldChar w:fldCharType="end"/>
        </w:r>
      </w:hyperlink>
    </w:p>
    <w:p w14:paraId="5890837C" w14:textId="2DBD1347" w:rsidR="006965EF" w:rsidRDefault="006965EF">
      <w:pPr>
        <w:pStyle w:val="TOC2"/>
        <w:tabs>
          <w:tab w:val="right" w:leader="dot" w:pos="9984"/>
        </w:tabs>
        <w:rPr>
          <w:noProof/>
        </w:rPr>
      </w:pPr>
      <w:hyperlink w:anchor="_Toc235529310" w:history="1">
        <w:r w:rsidRPr="00A631AD">
          <w:rPr>
            <w:rStyle w:val="Hyperlink"/>
            <w:noProof/>
          </w:rPr>
          <w:t xml:space="preserve">Verificación de escuela y programa7</w:t>
        </w:r>
        <w:r>
          <w:rPr>
            <w:noProof/>
            <w:webHidden/>
          </w:rPr>
          <w:tab/>
        </w:r>
        <w:r>
          <w:rPr>
            <w:noProof/>
            <w:webHidden/>
          </w:rPr>
          <w:fldChar w:fldCharType="begin"/>
        </w:r>
        <w:r>
          <w:rPr>
            <w:noProof/>
            <w:webHidden/>
          </w:rPr>
          <w:instrText xml:space="preserve"> PAGEREF _Toc235529310 \h </w:instrText>
        </w:r>
        <w:r>
          <w:rPr>
            <w:noProof/>
            <w:webHidden/>
          </w:rPr>
        </w:r>
        <w:r>
          <w:rPr>
            <w:noProof/>
            <w:webHidden/>
          </w:rPr>
          <w:fldChar w:fldCharType="separate"/>
        </w:r>
        <w:r w:rsidR="003000C1">
          <w:rPr>
            <w:noProof/>
            <w:webHidden/>
          </w:rPr>
          <w:t/>
        </w:r>
        <w:r>
          <w:rPr>
            <w:noProof/>
            <w:webHidden/>
          </w:rPr>
          <w:fldChar w:fldCharType="end"/>
        </w:r>
      </w:hyperlink>
    </w:p>
    <w:p w14:paraId="3B110104" w14:textId="19D96D81" w:rsidR="006965EF" w:rsidRDefault="006965EF">
      <w:pPr>
        <w:pStyle w:val="TOC1"/>
        <w:tabs>
          <w:tab w:val="right" w:leader="dot" w:pos="9984"/>
        </w:tabs>
        <w:rPr>
          <w:noProof/>
        </w:rPr>
      </w:pPr>
      <w:hyperlink w:anchor="_Toc235529311" w:history="1">
        <w:r w:rsidRPr="00A631AD">
          <w:rPr>
            <w:rStyle w:val="Hyperlink"/>
            <w:noProof/>
          </w:rPr>
          <w:t xml:space="preserve">9. Aprendizaje apoyado por el empleador7</w:t>
        </w:r>
        <w:r>
          <w:rPr>
            <w:noProof/>
            <w:webHidden/>
          </w:rPr>
          <w:tab/>
        </w:r>
        <w:r>
          <w:rPr>
            <w:noProof/>
            <w:webHidden/>
          </w:rPr>
          <w:fldChar w:fldCharType="begin"/>
        </w:r>
        <w:r>
          <w:rPr>
            <w:noProof/>
            <w:webHidden/>
          </w:rPr>
          <w:instrText xml:space="preserve"> PAGEREF _Toc235529311 \h </w:instrText>
        </w:r>
        <w:r>
          <w:rPr>
            <w:noProof/>
            <w:webHidden/>
          </w:rPr>
        </w:r>
        <w:r>
          <w:rPr>
            <w:noProof/>
            <w:webHidden/>
          </w:rPr>
          <w:fldChar w:fldCharType="separate"/>
        </w:r>
        <w:r w:rsidR="003000C1">
          <w:rPr>
            <w:noProof/>
            <w:webHidden/>
          </w:rPr>
          <w:t/>
        </w:r>
        <w:r>
          <w:rPr>
            <w:noProof/>
            <w:webHidden/>
          </w:rPr>
          <w:fldChar w:fldCharType="end"/>
        </w:r>
      </w:hyperlink>
    </w:p>
    <w:p w14:paraId="1660CF8C" w14:textId="5D4CDF0F" w:rsidR="006965EF" w:rsidRDefault="006965EF">
      <w:pPr>
        <w:pStyle w:val="TOC2"/>
        <w:tabs>
          <w:tab w:val="right" w:leader="dot" w:pos="9984"/>
        </w:tabs>
        <w:rPr>
          <w:noProof/>
        </w:rPr>
      </w:pPr>
      <w:hyperlink w:anchor="_Toc235529312" w:history="1">
        <w:r w:rsidRPr="00A631AD">
          <w:rPr>
            <w:rStyle w:val="Hyperlink"/>
            <w:noProof/>
          </w:rPr>
          <w:t xml:space="preserve">Asistencia y pago de matrícula7</w:t>
        </w:r>
        <w:r>
          <w:rPr>
            <w:noProof/>
            <w:webHidden/>
          </w:rPr>
          <w:tab/>
        </w:r>
        <w:r>
          <w:rPr>
            <w:noProof/>
            <w:webHidden/>
          </w:rPr>
          <w:fldChar w:fldCharType="begin"/>
        </w:r>
        <w:r>
          <w:rPr>
            <w:noProof/>
            <w:webHidden/>
          </w:rPr>
          <w:instrText xml:space="preserve"> PAGEREF _Toc235529312 \h </w:instrText>
        </w:r>
        <w:r>
          <w:rPr>
            <w:noProof/>
            <w:webHidden/>
          </w:rPr>
        </w:r>
        <w:r>
          <w:rPr>
            <w:noProof/>
            <w:webHidden/>
          </w:rPr>
          <w:fldChar w:fldCharType="separate"/>
        </w:r>
        <w:r w:rsidR="003000C1">
          <w:rPr>
            <w:noProof/>
            <w:webHidden/>
          </w:rPr>
          <w:t/>
        </w:r>
        <w:r>
          <w:rPr>
            <w:noProof/>
            <w:webHidden/>
          </w:rPr>
          <w:fldChar w:fldCharType="end"/>
        </w:r>
      </w:hyperlink>
    </w:p>
    <w:p w14:paraId="1B06E037" w14:textId="108471D8" w:rsidR="006965EF" w:rsidRDefault="006965EF">
      <w:pPr>
        <w:pStyle w:val="TOC2"/>
        <w:tabs>
          <w:tab w:val="right" w:leader="dot" w:pos="9984"/>
        </w:tabs>
        <w:rPr>
          <w:noProof/>
        </w:rPr>
      </w:pPr>
      <w:hyperlink w:anchor="_Toc235529313" w:history="1">
        <w:r w:rsidRPr="00A631AD">
          <w:rPr>
            <w:rStyle w:val="Hyperlink"/>
            <w:noProof/>
          </w:rPr>
          <w:t xml:space="preserve">Aprendizajes, pasantías y ascensos profesionales8</w:t>
        </w:r>
        <w:r>
          <w:rPr>
            <w:noProof/>
            <w:webHidden/>
          </w:rPr>
          <w:tab/>
        </w:r>
        <w:r>
          <w:rPr>
            <w:noProof/>
            <w:webHidden/>
          </w:rPr>
          <w:fldChar w:fldCharType="begin"/>
        </w:r>
        <w:r>
          <w:rPr>
            <w:noProof/>
            <w:webHidden/>
          </w:rPr>
          <w:instrText xml:space="preserve"> PAGEREF _Toc235529313 \h </w:instrText>
        </w:r>
        <w:r>
          <w:rPr>
            <w:noProof/>
            <w:webHidden/>
          </w:rPr>
        </w:r>
        <w:r>
          <w:rPr>
            <w:noProof/>
            <w:webHidden/>
          </w:rPr>
          <w:fldChar w:fldCharType="separate"/>
        </w:r>
        <w:r w:rsidR="003000C1">
          <w:rPr>
            <w:noProof/>
            <w:webHidden/>
          </w:rPr>
          <w:t/>
        </w:r>
        <w:r>
          <w:rPr>
            <w:noProof/>
            <w:webHidden/>
          </w:rPr>
          <w:fldChar w:fldCharType="end"/>
        </w:r>
      </w:hyperlink>
    </w:p>
    <w:p w14:paraId="71D453DA" w14:textId="37F62D4E" w:rsidR="006965EF" w:rsidRDefault="006965EF">
      <w:pPr>
        <w:pStyle w:val="TOC1"/>
        <w:tabs>
          <w:tab w:val="right" w:leader="dot" w:pos="9984"/>
        </w:tabs>
        <w:rPr>
          <w:noProof/>
        </w:rPr>
      </w:pPr>
      <w:hyperlink w:anchor="_Toc235529314" w:history="1">
        <w:r w:rsidRPr="00A631AD">
          <w:rPr>
            <w:rStyle w:val="Hyperlink"/>
            <w:noProof/>
          </w:rPr>
          <w:t xml:space="preserve">10. Accesibilidad, seguridad y protección de los trabajadores8</w:t>
        </w:r>
        <w:r>
          <w:rPr>
            <w:noProof/>
            <w:webHidden/>
          </w:rPr>
          <w:tab/>
        </w:r>
        <w:r>
          <w:rPr>
            <w:noProof/>
            <w:webHidden/>
          </w:rPr>
          <w:fldChar w:fldCharType="begin"/>
        </w:r>
        <w:r>
          <w:rPr>
            <w:noProof/>
            <w:webHidden/>
          </w:rPr>
          <w:instrText xml:space="preserve"> PAGEREF _Toc235529314 \h </w:instrText>
        </w:r>
        <w:r>
          <w:rPr>
            <w:noProof/>
            <w:webHidden/>
          </w:rPr>
        </w:r>
        <w:r>
          <w:rPr>
            <w:noProof/>
            <w:webHidden/>
          </w:rPr>
          <w:fldChar w:fldCharType="separate"/>
        </w:r>
        <w:r w:rsidR="003000C1">
          <w:rPr>
            <w:noProof/>
            <w:webHidden/>
          </w:rPr>
          <w:t/>
        </w:r>
        <w:r>
          <w:rPr>
            <w:noProof/>
            <w:webHidden/>
          </w:rPr>
          <w:fldChar w:fldCharType="end"/>
        </w:r>
      </w:hyperlink>
    </w:p>
    <w:p w14:paraId="79A1C309" w14:textId="5849FA8C" w:rsidR="006965EF" w:rsidRDefault="006965EF">
      <w:pPr>
        <w:pStyle w:val="TOC2"/>
        <w:tabs>
          <w:tab w:val="right" w:leader="dot" w:pos="9984"/>
        </w:tabs>
        <w:rPr>
          <w:noProof/>
        </w:rPr>
      </w:pPr>
      <w:hyperlink w:anchor="_Toc235529315" w:history="1">
        <w:r w:rsidRPr="00A631AD">
          <w:rPr>
            <w:rStyle w:val="Hyperlink"/>
            <w:noProof/>
          </w:rPr>
          <w:t xml:space="preserve">Alojamiento8</w:t>
        </w:r>
        <w:r>
          <w:rPr>
            <w:noProof/>
            <w:webHidden/>
          </w:rPr>
          <w:tab/>
        </w:r>
        <w:r>
          <w:rPr>
            <w:noProof/>
            <w:webHidden/>
          </w:rPr>
          <w:fldChar w:fldCharType="begin"/>
        </w:r>
        <w:r>
          <w:rPr>
            <w:noProof/>
            <w:webHidden/>
          </w:rPr>
          <w:instrText xml:space="preserve"> PAGEREF _Toc235529315 \h </w:instrText>
        </w:r>
        <w:r>
          <w:rPr>
            <w:noProof/>
            <w:webHidden/>
          </w:rPr>
        </w:r>
        <w:r>
          <w:rPr>
            <w:noProof/>
            <w:webHidden/>
          </w:rPr>
          <w:fldChar w:fldCharType="separate"/>
        </w:r>
        <w:r w:rsidR="003000C1">
          <w:rPr>
            <w:noProof/>
            <w:webHidden/>
          </w:rPr>
          <w:t/>
        </w:r>
        <w:r>
          <w:rPr>
            <w:noProof/>
            <w:webHidden/>
          </w:rPr>
          <w:fldChar w:fldCharType="end"/>
        </w:r>
      </w:hyperlink>
    </w:p>
    <w:p w14:paraId="4DC41F63" w14:textId="72C764BB" w:rsidR="006965EF" w:rsidRDefault="006965EF">
      <w:pPr>
        <w:pStyle w:val="TOC2"/>
        <w:tabs>
          <w:tab w:val="right" w:leader="dot" w:pos="9984"/>
        </w:tabs>
        <w:rPr>
          <w:noProof/>
        </w:rPr>
      </w:pPr>
      <w:hyperlink w:anchor="_Toc235529316" w:history="1">
        <w:r w:rsidRPr="00A631AD">
          <w:rPr>
            <w:rStyle w:val="Hyperlink"/>
            <w:noProof/>
          </w:rPr>
          <w:t xml:space="preserve">Riesgos de seguridad y empleo8</w:t>
        </w:r>
        <w:r>
          <w:rPr>
            <w:noProof/>
            <w:webHidden/>
          </w:rPr>
          <w:tab/>
        </w:r>
        <w:r>
          <w:rPr>
            <w:noProof/>
            <w:webHidden/>
          </w:rPr>
          <w:fldChar w:fldCharType="begin"/>
        </w:r>
        <w:r>
          <w:rPr>
            <w:noProof/>
            <w:webHidden/>
          </w:rPr>
          <w:instrText xml:space="preserve"> PAGEREF _Toc235529316 \h </w:instrText>
        </w:r>
        <w:r>
          <w:rPr>
            <w:noProof/>
            <w:webHidden/>
          </w:rPr>
        </w:r>
        <w:r>
          <w:rPr>
            <w:noProof/>
            <w:webHidden/>
          </w:rPr>
          <w:fldChar w:fldCharType="separate"/>
        </w:r>
        <w:r w:rsidR="003000C1">
          <w:rPr>
            <w:noProof/>
            <w:webHidden/>
          </w:rPr>
          <w:t/>
        </w:r>
        <w:r>
          <w:rPr>
            <w:noProof/>
            <w:webHidden/>
          </w:rPr>
          <w:fldChar w:fldCharType="end"/>
        </w:r>
      </w:hyperlink>
    </w:p>
    <w:p w14:paraId="77F50130" w14:textId="7BB82B11" w:rsidR="006965EF" w:rsidRDefault="006965EF">
      <w:pPr>
        <w:pStyle w:val="TOC1"/>
        <w:tabs>
          <w:tab w:val="right" w:leader="dot" w:pos="9984"/>
        </w:tabs>
        <w:rPr>
          <w:noProof/>
        </w:rPr>
      </w:pPr>
      <w:hyperlink w:anchor="_Toc235529317" w:history="1">
        <w:r w:rsidRPr="00A631AD">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_Toc235529317 \h </w:instrText>
        </w:r>
        <w:r>
          <w:rPr>
            <w:noProof/>
            <w:webHidden/>
          </w:rPr>
        </w:r>
        <w:r>
          <w:rPr>
            <w:noProof/>
            <w:webHidden/>
          </w:rPr>
          <w:fldChar w:fldCharType="separate"/>
        </w:r>
        <w:r w:rsidR="003000C1">
          <w:rPr>
            <w:noProof/>
            <w:webHidden/>
          </w:rPr>
          <w:t/>
        </w:r>
        <w:r>
          <w:rPr>
            <w:noProof/>
            <w:webHidden/>
          </w:rPr>
          <w:fldChar w:fldCharType="end"/>
        </w:r>
      </w:hyperlink>
    </w:p>
    <w:p w14:paraId="0D3B81AE" w14:textId="6E4F6081" w:rsidR="006965EF" w:rsidRDefault="006965EF">
      <w:pPr>
        <w:pStyle w:val="TOC2"/>
        <w:tabs>
          <w:tab w:val="right" w:leader="dot" w:pos="9984"/>
        </w:tabs>
        <w:rPr>
          <w:noProof/>
        </w:rPr>
      </w:pPr>
      <w:hyperlink w:anchor="_Toc235529318" w:history="1">
        <w:r w:rsidRPr="00A631AD">
          <w:rPr>
            <w:rStyle w:val="Hyperlink"/>
            <w:noProof/>
          </w:rPr>
          <w:t xml:space="preserve">Proyectos de cartera8</w:t>
        </w:r>
        <w:r>
          <w:rPr>
            <w:noProof/>
            <w:webHidden/>
          </w:rPr>
          <w:tab/>
        </w:r>
        <w:r>
          <w:rPr>
            <w:noProof/>
            <w:webHidden/>
          </w:rPr>
          <w:fldChar w:fldCharType="begin"/>
        </w:r>
        <w:r>
          <w:rPr>
            <w:noProof/>
            <w:webHidden/>
          </w:rPr>
          <w:instrText xml:space="preserve"> PAGEREF _Toc235529318 \h </w:instrText>
        </w:r>
        <w:r>
          <w:rPr>
            <w:noProof/>
            <w:webHidden/>
          </w:rPr>
        </w:r>
        <w:r>
          <w:rPr>
            <w:noProof/>
            <w:webHidden/>
          </w:rPr>
          <w:fldChar w:fldCharType="separate"/>
        </w:r>
        <w:r w:rsidR="003000C1">
          <w:rPr>
            <w:noProof/>
            <w:webHidden/>
          </w:rPr>
          <w:t/>
        </w:r>
        <w:r>
          <w:rPr>
            <w:noProof/>
            <w:webHidden/>
          </w:rPr>
          <w:fldChar w:fldCharType="end"/>
        </w:r>
      </w:hyperlink>
    </w:p>
    <w:p w14:paraId="3EEAB1C6" w14:textId="158DE24E" w:rsidR="006965EF" w:rsidRDefault="006965EF">
      <w:pPr>
        <w:pStyle w:val="TOC2"/>
        <w:tabs>
          <w:tab w:val="right" w:leader="dot" w:pos="9984"/>
        </w:tabs>
        <w:rPr>
          <w:noProof/>
        </w:rPr>
      </w:pPr>
      <w:hyperlink w:anchor="_Toc235529319" w:history="1">
        <w:r w:rsidRPr="00A631AD">
          <w:rPr>
            <w:rStyle w:val="Hyperlink"/>
            <w:noProof/>
          </w:rPr>
          <w:t xml:space="preserve">Currículum vitae8</w:t>
        </w:r>
        <w:r>
          <w:rPr>
            <w:noProof/>
            <w:webHidden/>
          </w:rPr>
          <w:tab/>
        </w:r>
        <w:r>
          <w:rPr>
            <w:noProof/>
            <w:webHidden/>
          </w:rPr>
          <w:fldChar w:fldCharType="begin"/>
        </w:r>
        <w:r>
          <w:rPr>
            <w:noProof/>
            <w:webHidden/>
          </w:rPr>
          <w:instrText xml:space="preserve"> PAGEREF _Toc235529319 \h </w:instrText>
        </w:r>
        <w:r>
          <w:rPr>
            <w:noProof/>
            <w:webHidden/>
          </w:rPr>
        </w:r>
        <w:r>
          <w:rPr>
            <w:noProof/>
            <w:webHidden/>
          </w:rPr>
          <w:fldChar w:fldCharType="separate"/>
        </w:r>
        <w:r w:rsidR="003000C1">
          <w:rPr>
            <w:noProof/>
            <w:webHidden/>
          </w:rPr>
          <w:t/>
        </w:r>
        <w:r>
          <w:rPr>
            <w:noProof/>
            <w:webHidden/>
          </w:rPr>
          <w:fldChar w:fldCharType="end"/>
        </w:r>
      </w:hyperlink>
    </w:p>
    <w:p w14:paraId="4CB2D04C" w14:textId="5FE2B93A" w:rsidR="006965EF" w:rsidRDefault="006965EF">
      <w:pPr>
        <w:pStyle w:val="TOC1"/>
        <w:tabs>
          <w:tab w:val="right" w:leader="dot" w:pos="9984"/>
        </w:tabs>
        <w:rPr>
          <w:noProof/>
        </w:rPr>
      </w:pPr>
      <w:hyperlink w:anchor="_Toc235529320" w:history="1">
        <w:r w:rsidRPr="00A631AD">
          <w:rPr>
            <w:rStyle w:val="Hyperlink"/>
            <w:noProof/>
          </w:rPr>
          <w:t xml:space="preserve">12. Preparación de la entrevista9</w:t>
        </w:r>
        <w:r>
          <w:rPr>
            <w:noProof/>
            <w:webHidden/>
          </w:rPr>
          <w:tab/>
        </w:r>
        <w:r>
          <w:rPr>
            <w:noProof/>
            <w:webHidden/>
          </w:rPr>
          <w:fldChar w:fldCharType="begin"/>
        </w:r>
        <w:r>
          <w:rPr>
            <w:noProof/>
            <w:webHidden/>
          </w:rPr>
          <w:instrText xml:space="preserve"> PAGEREF _Toc235529320 \h </w:instrText>
        </w:r>
        <w:r>
          <w:rPr>
            <w:noProof/>
            <w:webHidden/>
          </w:rPr>
        </w:r>
        <w:r>
          <w:rPr>
            <w:noProof/>
            <w:webHidden/>
          </w:rPr>
          <w:fldChar w:fldCharType="separate"/>
        </w:r>
        <w:r w:rsidR="003000C1">
          <w:rPr>
            <w:noProof/>
            <w:webHidden/>
          </w:rPr>
          <w:t/>
        </w:r>
        <w:r>
          <w:rPr>
            <w:noProof/>
            <w:webHidden/>
          </w:rPr>
          <w:fldChar w:fldCharType="end"/>
        </w:r>
      </w:hyperlink>
    </w:p>
    <w:p w14:paraId="02EDC583" w14:textId="5A97F6F7" w:rsidR="006965EF" w:rsidRDefault="006965EF">
      <w:pPr>
        <w:pStyle w:val="TOC2"/>
        <w:tabs>
          <w:tab w:val="right" w:leader="dot" w:pos="9984"/>
        </w:tabs>
        <w:rPr>
          <w:noProof/>
        </w:rPr>
      </w:pPr>
      <w:hyperlink w:anchor="_Toc235529321" w:history="1">
        <w:r w:rsidRPr="00A631AD">
          <w:rPr>
            <w:rStyle w:val="Hyperlink"/>
            <w:noProof/>
          </w:rPr>
          <w:t xml:space="preserve">Guía de preguntas y respuestas9</w:t>
        </w:r>
        <w:r>
          <w:rPr>
            <w:noProof/>
            <w:webHidden/>
          </w:rPr>
          <w:tab/>
        </w:r>
        <w:r>
          <w:rPr>
            <w:noProof/>
            <w:webHidden/>
          </w:rPr>
          <w:fldChar w:fldCharType="begin"/>
        </w:r>
        <w:r>
          <w:rPr>
            <w:noProof/>
            <w:webHidden/>
          </w:rPr>
          <w:instrText xml:space="preserve"> PAGEREF _Toc235529321 \h </w:instrText>
        </w:r>
        <w:r>
          <w:rPr>
            <w:noProof/>
            <w:webHidden/>
          </w:rPr>
        </w:r>
        <w:r>
          <w:rPr>
            <w:noProof/>
            <w:webHidden/>
          </w:rPr>
          <w:fldChar w:fldCharType="separate"/>
        </w:r>
        <w:r w:rsidR="003000C1">
          <w:rPr>
            <w:noProof/>
            <w:webHidden/>
          </w:rPr>
          <w:t/>
        </w:r>
        <w:r>
          <w:rPr>
            <w:noProof/>
            <w:webHidden/>
          </w:rPr>
          <w:fldChar w:fldCharType="end"/>
        </w:r>
      </w:hyperlink>
    </w:p>
    <w:p w14:paraId="76BED428" w14:textId="41B3C26A" w:rsidR="006965EF" w:rsidRDefault="006965EF">
      <w:pPr>
        <w:pStyle w:val="TOC1"/>
        <w:tabs>
          <w:tab w:val="right" w:leader="dot" w:pos="9984"/>
        </w:tabs>
        <w:rPr>
          <w:noProof/>
        </w:rPr>
      </w:pPr>
      <w:hyperlink w:anchor="_Toc235529322" w:history="1">
        <w:r w:rsidRPr="00A631AD">
          <w:rPr>
            <w:rStyle w:val="Hyperlink"/>
            <w:noProof/>
          </w:rPr>
          <w:t xml:space="preserve">13. Primeros 30, 60 y 90 días9</w:t>
        </w:r>
        <w:r>
          <w:rPr>
            <w:noProof/>
            <w:webHidden/>
          </w:rPr>
          <w:tab/>
        </w:r>
        <w:r>
          <w:rPr>
            <w:noProof/>
            <w:webHidden/>
          </w:rPr>
          <w:fldChar w:fldCharType="begin"/>
        </w:r>
        <w:r>
          <w:rPr>
            <w:noProof/>
            <w:webHidden/>
          </w:rPr>
          <w:instrText xml:space="preserve"> PAGEREF _Toc235529322 \h </w:instrText>
        </w:r>
        <w:r>
          <w:rPr>
            <w:noProof/>
            <w:webHidden/>
          </w:rPr>
        </w:r>
        <w:r>
          <w:rPr>
            <w:noProof/>
            <w:webHidden/>
          </w:rPr>
          <w:fldChar w:fldCharType="separate"/>
        </w:r>
        <w:r w:rsidR="003000C1">
          <w:rPr>
            <w:noProof/>
            <w:webHidden/>
          </w:rPr>
          <w:t/>
        </w:r>
        <w:r>
          <w:rPr>
            <w:noProof/>
            <w:webHidden/>
          </w:rPr>
          <w:fldChar w:fldCharType="end"/>
        </w:r>
      </w:hyperlink>
    </w:p>
    <w:p w14:paraId="11DDEAC3" w14:textId="42C44685" w:rsidR="006965EF" w:rsidRDefault="006965EF">
      <w:pPr>
        <w:pStyle w:val="TOC2"/>
        <w:tabs>
          <w:tab w:val="right" w:leader="dot" w:pos="9984"/>
        </w:tabs>
        <w:rPr>
          <w:noProof/>
        </w:rPr>
      </w:pPr>
      <w:hyperlink w:anchor="_Toc235529323" w:history="1">
        <w:r w:rsidRPr="00A631AD">
          <w:rPr>
            <w:rStyle w:val="Hyperlink"/>
            <w:noProof/>
          </w:rPr>
          <w:t xml:space="preserve">Plan de éxito temprano9</w:t>
        </w:r>
        <w:r>
          <w:rPr>
            <w:noProof/>
            <w:webHidden/>
          </w:rPr>
          <w:tab/>
        </w:r>
        <w:r>
          <w:rPr>
            <w:noProof/>
            <w:webHidden/>
          </w:rPr>
          <w:fldChar w:fldCharType="begin"/>
        </w:r>
        <w:r>
          <w:rPr>
            <w:noProof/>
            <w:webHidden/>
          </w:rPr>
          <w:instrText xml:space="preserve"> PAGEREF _Toc235529323 \h </w:instrText>
        </w:r>
        <w:r>
          <w:rPr>
            <w:noProof/>
            <w:webHidden/>
          </w:rPr>
        </w:r>
        <w:r>
          <w:rPr>
            <w:noProof/>
            <w:webHidden/>
          </w:rPr>
          <w:fldChar w:fldCharType="separate"/>
        </w:r>
        <w:r w:rsidR="003000C1">
          <w:rPr>
            <w:noProof/>
            <w:webHidden/>
          </w:rPr>
          <w:t/>
        </w:r>
        <w:r>
          <w:rPr>
            <w:noProof/>
            <w:webHidden/>
          </w:rPr>
          <w:fldChar w:fldCharType="end"/>
        </w:r>
      </w:hyperlink>
    </w:p>
    <w:p w14:paraId="0983F85C" w14:textId="63DB9287" w:rsidR="006965EF" w:rsidRDefault="006965EF">
      <w:pPr>
        <w:pStyle w:val="TOC1"/>
        <w:tabs>
          <w:tab w:val="right" w:leader="dot" w:pos="9984"/>
        </w:tabs>
        <w:rPr>
          <w:noProof/>
        </w:rPr>
      </w:pPr>
      <w:hyperlink w:anchor="_Toc235529324" w:history="1">
        <w:r w:rsidRPr="00A631AD">
          <w:rPr>
            <w:rStyle w:val="Hyperlink"/>
            <w:noProof/>
          </w:rPr>
          <w:t xml:space="preserve">14. Planificación de avance y salida9</w:t>
        </w:r>
        <w:r>
          <w:rPr>
            <w:noProof/>
            <w:webHidden/>
          </w:rPr>
          <w:tab/>
        </w:r>
        <w:r>
          <w:rPr>
            <w:noProof/>
            <w:webHidden/>
          </w:rPr>
          <w:fldChar w:fldCharType="begin"/>
        </w:r>
        <w:r>
          <w:rPr>
            <w:noProof/>
            <w:webHidden/>
          </w:rPr>
          <w:instrText xml:space="preserve"> PAGEREF _Toc235529324 \h </w:instrText>
        </w:r>
        <w:r>
          <w:rPr>
            <w:noProof/>
            <w:webHidden/>
          </w:rPr>
        </w:r>
        <w:r>
          <w:rPr>
            <w:noProof/>
            <w:webHidden/>
          </w:rPr>
          <w:fldChar w:fldCharType="separate"/>
        </w:r>
        <w:r w:rsidR="003000C1">
          <w:rPr>
            <w:noProof/>
            <w:webHidden/>
          </w:rPr>
          <w:t/>
        </w:r>
        <w:r>
          <w:rPr>
            <w:noProof/>
            <w:webHidden/>
          </w:rPr>
          <w:fldChar w:fldCharType="end"/>
        </w:r>
      </w:hyperlink>
    </w:p>
    <w:p w14:paraId="26DB99C5" w14:textId="4F5A95C6" w:rsidR="006965EF" w:rsidRDefault="006965EF">
      <w:pPr>
        <w:pStyle w:val="TOC2"/>
        <w:tabs>
          <w:tab w:val="right" w:leader="dot" w:pos="9984"/>
        </w:tabs>
        <w:rPr>
          <w:noProof/>
        </w:rPr>
      </w:pPr>
      <w:hyperlink w:anchor="_Toc235529325" w:history="1">
        <w:r w:rsidRPr="00A631AD">
          <w:rPr>
            <w:rStyle w:val="Hyperlink"/>
            <w:noProof/>
          </w:rPr>
          <w:t xml:space="preserve">Escalas profesionales9</w:t>
        </w:r>
        <w:r>
          <w:rPr>
            <w:noProof/>
            <w:webHidden/>
          </w:rPr>
          <w:tab/>
        </w:r>
        <w:r>
          <w:rPr>
            <w:noProof/>
            <w:webHidden/>
          </w:rPr>
          <w:fldChar w:fldCharType="begin"/>
        </w:r>
        <w:r>
          <w:rPr>
            <w:noProof/>
            <w:webHidden/>
          </w:rPr>
          <w:instrText xml:space="preserve"> PAGEREF _Toc235529325 \h </w:instrText>
        </w:r>
        <w:r>
          <w:rPr>
            <w:noProof/>
            <w:webHidden/>
          </w:rPr>
        </w:r>
        <w:r>
          <w:rPr>
            <w:noProof/>
            <w:webHidden/>
          </w:rPr>
          <w:fldChar w:fldCharType="separate"/>
        </w:r>
        <w:r w:rsidR="003000C1">
          <w:rPr>
            <w:noProof/>
            <w:webHidden/>
          </w:rPr>
          <w:t/>
        </w:r>
        <w:r>
          <w:rPr>
            <w:noProof/>
            <w:webHidden/>
          </w:rPr>
          <w:fldChar w:fldCharType="end"/>
        </w:r>
      </w:hyperlink>
    </w:p>
    <w:p w14:paraId="51A6E4D2" w14:textId="226F25C2" w:rsidR="006965EF" w:rsidRDefault="006965EF">
      <w:pPr>
        <w:pStyle w:val="TOC2"/>
        <w:tabs>
          <w:tab w:val="right" w:leader="dot" w:pos="9984"/>
        </w:tabs>
        <w:rPr>
          <w:noProof/>
        </w:rPr>
      </w:pPr>
      <w:hyperlink w:anchor="_Toc235529326" w:history="1">
        <w:r w:rsidRPr="00A631AD">
          <w:rPr>
            <w:rStyle w:val="Hyperlink"/>
            <w:noProof/>
          </w:rPr>
          <w:t xml:space="preserve">Habilidades transferibles9</w:t>
        </w:r>
        <w:r>
          <w:rPr>
            <w:noProof/>
            <w:webHidden/>
          </w:rPr>
          <w:tab/>
        </w:r>
        <w:r>
          <w:rPr>
            <w:noProof/>
            <w:webHidden/>
          </w:rPr>
          <w:fldChar w:fldCharType="begin"/>
        </w:r>
        <w:r>
          <w:rPr>
            <w:noProof/>
            <w:webHidden/>
          </w:rPr>
          <w:instrText xml:space="preserve"> PAGEREF _Toc235529326 \h </w:instrText>
        </w:r>
        <w:r>
          <w:rPr>
            <w:noProof/>
            <w:webHidden/>
          </w:rPr>
        </w:r>
        <w:r>
          <w:rPr>
            <w:noProof/>
            <w:webHidden/>
          </w:rPr>
          <w:fldChar w:fldCharType="separate"/>
        </w:r>
        <w:r w:rsidR="003000C1">
          <w:rPr>
            <w:noProof/>
            <w:webHidden/>
          </w:rPr>
          <w:t/>
        </w:r>
        <w:r>
          <w:rPr>
            <w:noProof/>
            <w:webHidden/>
          </w:rPr>
          <w:fldChar w:fldCharType="end"/>
        </w:r>
      </w:hyperlink>
    </w:p>
    <w:p w14:paraId="0AA5265B" w14:textId="619824A3" w:rsidR="006965EF" w:rsidRDefault="006965EF">
      <w:pPr>
        <w:pStyle w:val="TOC1"/>
        <w:tabs>
          <w:tab w:val="right" w:leader="dot" w:pos="9984"/>
        </w:tabs>
        <w:rPr>
          <w:noProof/>
        </w:rPr>
      </w:pPr>
      <w:hyperlink w:anchor="_Toc235529327" w:history="1">
        <w:r w:rsidRPr="00A631AD">
          <w:rPr>
            <w:rStyle w:val="Hyperlink"/>
            <w:noProof/>
          </w:rPr>
          <w:t xml:space="preserve">15. Antes de inscribirse o firmar9</w:t>
        </w:r>
        <w:r>
          <w:rPr>
            <w:noProof/>
            <w:webHidden/>
          </w:rPr>
          <w:tab/>
        </w:r>
        <w:r>
          <w:rPr>
            <w:noProof/>
            <w:webHidden/>
          </w:rPr>
          <w:fldChar w:fldCharType="begin"/>
        </w:r>
        <w:r>
          <w:rPr>
            <w:noProof/>
            <w:webHidden/>
          </w:rPr>
          <w:instrText xml:space="preserve"> PAGEREF _Toc235529327 \h </w:instrText>
        </w:r>
        <w:r>
          <w:rPr>
            <w:noProof/>
            <w:webHidden/>
          </w:rPr>
        </w:r>
        <w:r>
          <w:rPr>
            <w:noProof/>
            <w:webHidden/>
          </w:rPr>
          <w:fldChar w:fldCharType="separate"/>
        </w:r>
        <w:r w:rsidR="003000C1">
          <w:rPr>
            <w:noProof/>
            <w:webHidden/>
          </w:rPr>
          <w:t/>
        </w:r>
        <w:r>
          <w:rPr>
            <w:noProof/>
            <w:webHidden/>
          </w:rPr>
          <w:fldChar w:fldCharType="end"/>
        </w:r>
      </w:hyperlink>
    </w:p>
    <w:p w14:paraId="7CBD3145" w14:textId="4F2BF9C2" w:rsidR="006965EF" w:rsidRDefault="006965EF">
      <w:pPr>
        <w:pStyle w:val="TOC2"/>
        <w:tabs>
          <w:tab w:val="right" w:leader="dot" w:pos="9984"/>
        </w:tabs>
        <w:rPr>
          <w:noProof/>
        </w:rPr>
      </w:pPr>
      <w:hyperlink w:anchor="_Toc235529328" w:history="1">
        <w:r w:rsidRPr="00A631AD">
          <w:rPr>
            <w:rStyle w:val="Hyperlink"/>
            <w:noProof/>
          </w:rPr>
          <w:t xml:space="preserve">Lista de verificación de decisiones9</w:t>
        </w:r>
        <w:r>
          <w:rPr>
            <w:noProof/>
            <w:webHidden/>
          </w:rPr>
          <w:tab/>
        </w:r>
        <w:r>
          <w:rPr>
            <w:noProof/>
            <w:webHidden/>
          </w:rPr>
          <w:fldChar w:fldCharType="begin"/>
        </w:r>
        <w:r>
          <w:rPr>
            <w:noProof/>
            <w:webHidden/>
          </w:rPr>
          <w:instrText xml:space="preserve"> PAGEREF _Toc235529328 \h </w:instrText>
        </w:r>
        <w:r>
          <w:rPr>
            <w:noProof/>
            <w:webHidden/>
          </w:rPr>
        </w:r>
        <w:r>
          <w:rPr>
            <w:noProof/>
            <w:webHidden/>
          </w:rPr>
          <w:fldChar w:fldCharType="separate"/>
        </w:r>
        <w:r w:rsidR="003000C1">
          <w:rPr>
            <w:noProof/>
            <w:webHidden/>
          </w:rPr>
          <w:t/>
        </w:r>
        <w:r>
          <w:rPr>
            <w:noProof/>
            <w:webHidden/>
          </w:rPr>
          <w:fldChar w:fldCharType="end"/>
        </w:r>
      </w:hyperlink>
    </w:p>
    <w:p w14:paraId="01181776" w14:textId="19A5F2E0" w:rsidR="006965EF" w:rsidRDefault="006965EF">
      <w:pPr>
        <w:pStyle w:val="TOC1"/>
        <w:tabs>
          <w:tab w:val="right" w:leader="dot" w:pos="9984"/>
        </w:tabs>
        <w:rPr>
          <w:noProof/>
        </w:rPr>
      </w:pPr>
      <w:hyperlink w:anchor="_Toc235529329" w:history="1">
        <w:r w:rsidRPr="00A631AD">
          <w:rPr>
            <w:rStyle w:val="Hyperlink"/>
            <w:noProof/>
          </w:rPr>
          <w:t xml:space="preserve">16. Plan de acción de doce semanas10</w:t>
        </w:r>
        <w:r>
          <w:rPr>
            <w:noProof/>
            <w:webHidden/>
          </w:rPr>
          <w:tab/>
        </w:r>
        <w:r>
          <w:rPr>
            <w:noProof/>
            <w:webHidden/>
          </w:rPr>
          <w:fldChar w:fldCharType="begin"/>
        </w:r>
        <w:r>
          <w:rPr>
            <w:noProof/>
            <w:webHidden/>
          </w:rPr>
          <w:instrText xml:space="preserve"> PAGEREF _Toc235529329 \h </w:instrText>
        </w:r>
        <w:r>
          <w:rPr>
            <w:noProof/>
            <w:webHidden/>
          </w:rPr>
        </w:r>
        <w:r>
          <w:rPr>
            <w:noProof/>
            <w:webHidden/>
          </w:rPr>
          <w:fldChar w:fldCharType="separate"/>
        </w:r>
        <w:r w:rsidR="003000C1">
          <w:rPr>
            <w:noProof/>
            <w:webHidden/>
          </w:rPr>
          <w:t/>
        </w:r>
        <w:r>
          <w:rPr>
            <w:noProof/>
            <w:webHidden/>
          </w:rPr>
          <w:fldChar w:fldCharType="end"/>
        </w:r>
      </w:hyperlink>
    </w:p>
    <w:p w14:paraId="1448B2DB" w14:textId="11AC88F8" w:rsidR="006965EF" w:rsidRDefault="006965EF">
      <w:pPr>
        <w:pStyle w:val="TOC2"/>
        <w:tabs>
          <w:tab w:val="right" w:leader="dot" w:pos="9984"/>
        </w:tabs>
        <w:rPr>
          <w:noProof/>
        </w:rPr>
      </w:pPr>
      <w:hyperlink w:anchor="_Toc235529330" w:history="1">
        <w:r w:rsidRPr="00A631AD">
          <w:rPr>
            <w:rStyle w:val="Hyperlink"/>
            <w:noProof/>
          </w:rPr>
          <w:t xml:space="preserve">Un plan secuencial10</w:t>
        </w:r>
        <w:r>
          <w:rPr>
            <w:noProof/>
            <w:webHidden/>
          </w:rPr>
          <w:tab/>
        </w:r>
        <w:r>
          <w:rPr>
            <w:noProof/>
            <w:webHidden/>
          </w:rPr>
          <w:fldChar w:fldCharType="begin"/>
        </w:r>
        <w:r>
          <w:rPr>
            <w:noProof/>
            <w:webHidden/>
          </w:rPr>
          <w:instrText xml:space="preserve"> PAGEREF _Toc235529330 \h </w:instrText>
        </w:r>
        <w:r>
          <w:rPr>
            <w:noProof/>
            <w:webHidden/>
          </w:rPr>
        </w:r>
        <w:r>
          <w:rPr>
            <w:noProof/>
            <w:webHidden/>
          </w:rPr>
          <w:fldChar w:fldCharType="separate"/>
        </w:r>
        <w:r w:rsidR="003000C1">
          <w:rPr>
            <w:noProof/>
            <w:webHidden/>
          </w:rPr>
          <w:t/>
        </w:r>
        <w:r>
          <w:rPr>
            <w:noProof/>
            <w:webHidden/>
          </w:rPr>
          <w:fldChar w:fldCharType="end"/>
        </w:r>
      </w:hyperlink>
    </w:p>
    <w:p w14:paraId="44023CBF" w14:textId="1CFAF78F" w:rsidR="006965EF" w:rsidRDefault="006965EF">
      <w:pPr>
        <w:pStyle w:val="TOC1"/>
        <w:tabs>
          <w:tab w:val="right" w:leader="dot" w:pos="9984"/>
        </w:tabs>
        <w:rPr>
          <w:noProof/>
        </w:rPr>
      </w:pPr>
      <w:hyperlink w:anchor="_Toc235529331" w:history="1">
        <w:r w:rsidRPr="00A631AD">
          <w:rPr>
            <w:rStyle w:val="Hyperlink"/>
            <w:noProof/>
          </w:rPr>
          <w:t xml:space="preserve">17. Hojas de trabajo10</w:t>
        </w:r>
        <w:r>
          <w:rPr>
            <w:noProof/>
            <w:webHidden/>
          </w:rPr>
          <w:tab/>
        </w:r>
        <w:r>
          <w:rPr>
            <w:noProof/>
            <w:webHidden/>
          </w:rPr>
          <w:fldChar w:fldCharType="begin"/>
        </w:r>
        <w:r>
          <w:rPr>
            <w:noProof/>
            <w:webHidden/>
          </w:rPr>
          <w:instrText xml:space="preserve"> PAGEREF _Toc235529331 \h </w:instrText>
        </w:r>
        <w:r>
          <w:rPr>
            <w:noProof/>
            <w:webHidden/>
          </w:rPr>
        </w:r>
        <w:r>
          <w:rPr>
            <w:noProof/>
            <w:webHidden/>
          </w:rPr>
          <w:fldChar w:fldCharType="separate"/>
        </w:r>
        <w:r w:rsidR="003000C1">
          <w:rPr>
            <w:noProof/>
            <w:webHidden/>
          </w:rPr>
          <w:t/>
        </w:r>
        <w:r>
          <w:rPr>
            <w:noProof/>
            <w:webHidden/>
          </w:rPr>
          <w:fldChar w:fldCharType="end"/>
        </w:r>
      </w:hyperlink>
    </w:p>
    <w:p w14:paraId="24E151C7" w14:textId="592F1A83" w:rsidR="006965EF" w:rsidRDefault="006965EF">
      <w:pPr>
        <w:pStyle w:val="TOC2"/>
        <w:tabs>
          <w:tab w:val="right" w:leader="dot" w:pos="9984"/>
        </w:tabs>
        <w:rPr>
          <w:noProof/>
        </w:rPr>
      </w:pPr>
      <w:hyperlink w:anchor="_Toc235529332" w:history="1">
        <w:r w:rsidRPr="00A631AD">
          <w:rPr>
            <w:rStyle w:val="Hyperlink"/>
            <w:noProof/>
          </w:rPr>
          <w:t xml:space="preserve">Hojas de trabajo de adecuación profesional y costos10</w:t>
        </w:r>
        <w:r>
          <w:rPr>
            <w:noProof/>
            <w:webHidden/>
          </w:rPr>
          <w:tab/>
        </w:r>
        <w:r>
          <w:rPr>
            <w:noProof/>
            <w:webHidden/>
          </w:rPr>
          <w:fldChar w:fldCharType="begin"/>
        </w:r>
        <w:r>
          <w:rPr>
            <w:noProof/>
            <w:webHidden/>
          </w:rPr>
          <w:instrText xml:space="preserve"> PAGEREF _Toc235529332 \h </w:instrText>
        </w:r>
        <w:r>
          <w:rPr>
            <w:noProof/>
            <w:webHidden/>
          </w:rPr>
        </w:r>
        <w:r>
          <w:rPr>
            <w:noProof/>
            <w:webHidden/>
          </w:rPr>
          <w:fldChar w:fldCharType="separate"/>
        </w:r>
        <w:r w:rsidR="003000C1">
          <w:rPr>
            <w:noProof/>
            <w:webHidden/>
          </w:rPr>
          <w:t/>
        </w:r>
        <w:r>
          <w:rPr>
            <w:noProof/>
            <w:webHidden/>
          </w:rPr>
          <w:fldChar w:fldCharType="end"/>
        </w:r>
      </w:hyperlink>
    </w:p>
    <w:p w14:paraId="730B0E1D" w14:textId="7A5F265F" w:rsidR="006965EF" w:rsidRDefault="006965EF">
      <w:pPr>
        <w:pStyle w:val="TOC1"/>
        <w:tabs>
          <w:tab w:val="right" w:leader="dot" w:pos="9984"/>
        </w:tabs>
        <w:rPr>
          <w:noProof/>
        </w:rPr>
      </w:pPr>
      <w:hyperlink w:anchor="_Toc235529333" w:history="1">
        <w:r w:rsidRPr="00A631AD">
          <w:rPr>
            <w:rStyle w:val="Hyperlink"/>
            <w:noProof/>
          </w:rPr>
          <w:t xml:space="preserve">18. Fuentes, control de versiones y mantenimiento10</w:t>
        </w:r>
        <w:r>
          <w:rPr>
            <w:noProof/>
            <w:webHidden/>
          </w:rPr>
          <w:tab/>
        </w:r>
        <w:r>
          <w:rPr>
            <w:noProof/>
            <w:webHidden/>
          </w:rPr>
          <w:fldChar w:fldCharType="begin"/>
        </w:r>
        <w:r>
          <w:rPr>
            <w:noProof/>
            <w:webHidden/>
          </w:rPr>
          <w:instrText xml:space="preserve"> PAGEREF _Toc235529333 \h </w:instrText>
        </w:r>
        <w:r>
          <w:rPr>
            <w:noProof/>
            <w:webHidden/>
          </w:rPr>
        </w:r>
        <w:r>
          <w:rPr>
            <w:noProof/>
            <w:webHidden/>
          </w:rPr>
          <w:fldChar w:fldCharType="separate"/>
        </w:r>
        <w:r w:rsidR="003000C1">
          <w:rPr>
            <w:noProof/>
            <w:webHidden/>
          </w:rPr>
          <w:t/>
        </w:r>
        <w:r>
          <w:rPr>
            <w:noProof/>
            <w:webHidden/>
          </w:rPr>
          <w:fldChar w:fldCharType="end"/>
        </w:r>
      </w:hyperlink>
    </w:p>
    <w:p w14:paraId="0A29720A" w14:textId="2B6A6F3B" w:rsidR="006965EF" w:rsidRDefault="006965EF">
      <w:pPr>
        <w:pStyle w:val="TOC2"/>
        <w:tabs>
          <w:tab w:val="right" w:leader="dot" w:pos="9984"/>
        </w:tabs>
        <w:rPr>
          <w:noProof/>
        </w:rPr>
      </w:pPr>
      <w:hyperlink w:anchor="_Toc235529334" w:history="1">
        <w:r w:rsidRPr="00A631AD">
          <w:rPr>
            <w:rStyle w:val="Hyperlink"/>
            <w:noProof/>
          </w:rPr>
          <w:t xml:space="preserve">Fuentes oficiales10</w:t>
        </w:r>
        <w:r>
          <w:rPr>
            <w:noProof/>
            <w:webHidden/>
          </w:rPr>
          <w:tab/>
        </w:r>
        <w:r>
          <w:rPr>
            <w:noProof/>
            <w:webHidden/>
          </w:rPr>
          <w:fldChar w:fldCharType="begin"/>
        </w:r>
        <w:r>
          <w:rPr>
            <w:noProof/>
            <w:webHidden/>
          </w:rPr>
          <w:instrText xml:space="preserve"> PAGEREF _Toc235529334 \h </w:instrText>
        </w:r>
        <w:r>
          <w:rPr>
            <w:noProof/>
            <w:webHidden/>
          </w:rPr>
        </w:r>
        <w:r>
          <w:rPr>
            <w:noProof/>
            <w:webHidden/>
          </w:rPr>
          <w:fldChar w:fldCharType="separate"/>
        </w:r>
        <w:r w:rsidR="003000C1">
          <w:rPr>
            <w:noProof/>
            <w:webHidden/>
          </w:rPr>
          <w:t/>
        </w:r>
        <w:r>
          <w:rPr>
            <w:noProof/>
            <w:webHidden/>
          </w:rPr>
          <w:fldChar w:fldCharType="end"/>
        </w:r>
      </w:hyperlink>
    </w:p>
    <w:p w14:paraId="730894B7" w14:textId="23A37B8C" w:rsidR="006965EF" w:rsidRDefault="006965EF">
      <w:pPr>
        <w:pStyle w:val="TOC2"/>
        <w:tabs>
          <w:tab w:val="right" w:leader="dot" w:pos="9984"/>
        </w:tabs>
        <w:rPr>
          <w:noProof/>
        </w:rPr>
      </w:pPr>
      <w:hyperlink w:anchor="_Toc235529335" w:history="1">
        <w:r w:rsidRPr="00A631AD">
          <w:rPr>
            <w:rStyle w:val="Hyperlink"/>
            <w:noProof/>
          </w:rPr>
          <w:t xml:space="preserve">Política de corrección11</w:t>
        </w:r>
        <w:r>
          <w:rPr>
            <w:noProof/>
            <w:webHidden/>
          </w:rPr>
          <w:tab/>
        </w:r>
        <w:r>
          <w:rPr>
            <w:noProof/>
            <w:webHidden/>
          </w:rPr>
          <w:fldChar w:fldCharType="begin"/>
        </w:r>
        <w:r>
          <w:rPr>
            <w:noProof/>
            <w:webHidden/>
          </w:rPr>
          <w:instrText xml:space="preserve"> PAGEREF _Toc235529335 \h </w:instrText>
        </w:r>
        <w:r>
          <w:rPr>
            <w:noProof/>
            <w:webHidden/>
          </w:rPr>
        </w:r>
        <w:r>
          <w:rPr>
            <w:noProof/>
            <w:webHidden/>
          </w:rPr>
          <w:fldChar w:fldCharType="separate"/>
        </w:r>
        <w:r w:rsidR="003000C1">
          <w:rPr>
            <w:noProof/>
            <w:webHidden/>
          </w:rPr>
          <w:t/>
        </w:r>
        <w:r>
          <w:rPr>
            <w:noProof/>
            <w:webHidden/>
          </w:rPr>
          <w:fldChar w:fldCharType="end"/>
        </w:r>
      </w:hyperlink>
    </w:p>
    <w:p w14:paraId="4F59CA67" w14:textId="5CF7292D" w:rsidR="0004647E" w:rsidRDefault="006965EF">
      <w:pPr>
        <w:pStyle w:val="Heading1"/>
      </w:pPr>
      <w:r>
        <w:fldChar w:fldCharType="end"/>
      </w:r>
    </w:p>
    <w:p w14:paraId="355615EE" w14:textId="77777777" w:rsidR="0004647E" w:rsidRDefault="00000000">
      <w:pPr>
        <w:pStyle w:val="Heading1"/>
      </w:pPr>
      <w:bookmarkStart w:id="5" w:name="_Toc235529289"/>
      <w:r>
        <w:t xml:space="preserve">1. Cómo utilizar esta guía</w:t>
      </w:r>
      <w:bookmarkEnd w:id="5"/>
    </w:p>
    <w:p w14:paraId="42940C80" w14:textId="77777777" w:rsidR="0004647E" w:rsidRDefault="00000000">
      <w:pPr>
        <w:pStyle w:val="Heading2"/>
      </w:pPr>
      <w:bookmarkStart w:id="6" w:name="_Toc235529290"/>
      <w:r>
        <w:t xml:space="preserve">Secuencia de decisión</w:t>
      </w:r>
      <w:bookmarkEnd w:id="6"/>
    </w:p>
    <w:p w14:paraId="44B05774" w14:textId="77777777" w:rsidR="0004647E" w:rsidRDefault="00000000">
      <w:pPr>
        <w:pStyle w:val="ListBullet"/>
        <w:ind w:left="389" w:hanging="259"/>
      </w:pPr>
      <w:r>
        <w:t xml:space="preserve">Comprenda el trabajo real antes de elegir una escuela.</w:t>
      </w:r>
    </w:p>
    <w:p w14:paraId="3C17C586" w14:textId="77777777" w:rsidR="0004647E" w:rsidRDefault="00000000">
      <w:pPr>
        <w:pStyle w:val="ListBullet"/>
        <w:ind w:left="389" w:hanging="259"/>
      </w:pPr>
      <w:r>
        <w:t xml:space="preserve">Consulte los requisitos legales, de licencias, educativos, de antecedentes, de idioma, de horarios y de transporte locales.</w:t>
      </w:r>
    </w:p>
    <w:p w14:paraId="77016AFC" w14:textId="77777777" w:rsidR="0004647E" w:rsidRDefault="00000000">
      <w:pPr>
        <w:pStyle w:val="ListBullet"/>
        <w:ind w:left="389" w:hanging="259"/>
      </w:pPr>
      <w:r>
        <w:t xml:space="preserve">Pon a prueba tu interés con actividades seguras, ficticias, públicas o completamente desinfectadas.</w:t>
      </w:r>
    </w:p>
    <w:p w14:paraId="0C72466D" w14:textId="77777777" w:rsidR="0004647E" w:rsidRDefault="00000000">
      <w:pPr>
        <w:pStyle w:val="ListBullet"/>
        <w:ind w:left="389" w:hanging="259"/>
      </w:pPr>
      <w:r>
        <w:t xml:space="preserve">Compare vías gratuitas, públicas, pagadas por el empleador, sindicales, de aprendizaje y de bajo costo.</w:t>
      </w:r>
    </w:p>
    <w:p w14:paraId="17048743" w14:textId="77777777" w:rsidR="0004647E" w:rsidRDefault="00000000">
      <w:pPr>
        <w:pStyle w:val="ListBullet"/>
        <w:ind w:left="389" w:hanging="259"/>
      </w:pPr>
      <w:r>
        <w:t xml:space="preserve">Pague solo cuando una credencial o habilidad verificada cree un siguiente paso claro.</w:t>
      </w:r>
    </w:p>
    <w:p w14:paraId="23C5C9A4" w14:textId="77777777" w:rsidR="0004647E" w:rsidRDefault="00000000">
      <w:pPr>
        <w:pStyle w:val="ListBullet"/>
        <w:ind w:left="389" w:hanging="259"/>
      </w:pPr>
      <w:r>
        <w:t xml:space="preserve">Mantenga registros escritos de costos, promesas, compromisos de servicio, condiciones de pago y adaptaciones.</w:t>
      </w:r>
    </w:p>
    <w:p w14:paraId="75D56A2C" w14:textId="77777777" w:rsidR="0004647E" w:rsidRDefault="00000000">
      <w:pPr>
        <w:pStyle w:val="Heading1"/>
      </w:pPr>
      <w:bookmarkStart w:id="7" w:name="_Toc235529291"/>
      <w:r>
        <w:t xml:space="preserve">2. ¿Cuál es el trabajo?</w:t>
      </w:r>
      <w:bookmarkEnd w:id="7"/>
    </w:p>
    <w:p w14:paraId="175712C6" w14:textId="77777777" w:rsidR="0004647E" w:rsidRDefault="00000000">
      <w:pPr>
        <w:pStyle w:val="Heading2"/>
      </w:pPr>
      <w:bookmarkStart w:id="8" w:name="_Toc235529292"/>
      <w:r>
        <w:t xml:space="preserve">Definición y títulos comunes</w:t>
      </w:r>
      <w:bookmarkEnd w:id="8"/>
    </w:p>
    <w:p w14:paraId="0277E1EB" w14:textId="77777777" w:rsidR="0004647E" w:rsidRDefault="00000000">
      <w:r>
        <w:t xml:space="preserve">Un representante de servicios al paciente y un coordinador del consultorio médico apoyan el acceso de los pacientes y las operaciones del consultorio médico a través de la programación, el registro, la comunicación, el enrutamiento de registros, la información del seguro, las referencias, los pagos y el servicio respetuoso.</w:t>
      </w:r>
    </w:p>
    <w:p w14:paraId="4C229963" w14:textId="77777777" w:rsidR="0004647E" w:rsidRDefault="00000000">
      <w:pPr>
        <w:pStyle w:val="ListBullet"/>
        <w:ind w:left="389" w:hanging="259"/>
      </w:pPr>
      <w:r>
        <w:t xml:space="preserve">Representante de acceso de pacientes</w:t>
      </w:r>
    </w:p>
    <w:p w14:paraId="66633A77" w14:textId="77777777" w:rsidR="0004647E" w:rsidRDefault="00000000">
      <w:pPr>
        <w:pStyle w:val="ListBullet"/>
        <w:ind w:left="389" w:hanging="259"/>
      </w:pPr>
      <w:r>
        <w:t xml:space="preserve">recepcionista medica</w:t>
      </w:r>
    </w:p>
    <w:p w14:paraId="07C6CD5D" w14:textId="77777777" w:rsidR="0004647E" w:rsidRDefault="00000000">
      <w:pPr>
        <w:pStyle w:val="ListBullet"/>
        <w:ind w:left="389" w:hanging="259"/>
      </w:pPr>
      <w:r>
        <w:t xml:space="preserve">coordinador de servicios al paciente</w:t>
      </w:r>
    </w:p>
    <w:p w14:paraId="70C10C00" w14:textId="77777777" w:rsidR="0004647E" w:rsidRDefault="00000000">
      <w:pPr>
        <w:pStyle w:val="ListBullet"/>
        <w:ind w:left="389" w:hanging="259"/>
      </w:pPr>
      <w:r>
        <w:t xml:space="preserve">coordinador consultorio medico</w:t>
      </w:r>
    </w:p>
    <w:p w14:paraId="38F64413" w14:textId="77777777" w:rsidR="0004647E" w:rsidRDefault="00000000">
      <w:pPr>
        <w:pStyle w:val="ListBullet"/>
        <w:ind w:left="389" w:hanging="259"/>
      </w:pPr>
      <w:r>
        <w:lastRenderedPageBreak/>
        <w:t xml:space="preserve">Representante de recepción</w:t>
      </w:r>
    </w:p>
    <w:p w14:paraId="5A9E7247" w14:textId="77777777" w:rsidR="0004647E" w:rsidRDefault="00000000">
      <w:pPr>
        <w:pStyle w:val="ListBullet"/>
        <w:ind w:left="389" w:hanging="259"/>
      </w:pPr>
      <w:r>
        <w:t xml:space="preserve">coordinador de referencias</w:t>
      </w:r>
    </w:p>
    <w:p w14:paraId="0B9304C8" w14:textId="77777777" w:rsidR="0004647E" w:rsidRDefault="00000000">
      <w:pPr>
        <w:pStyle w:val="Heading2"/>
      </w:pPr>
      <w:bookmarkStart w:id="9" w:name="_Toc235529293"/>
      <w:r>
        <w:t xml:space="preserve">Configuración de trabajo</w:t>
      </w:r>
      <w:bookmarkEnd w:id="9"/>
    </w:p>
    <w:p w14:paraId="222B3138" w14:textId="77777777" w:rsidR="0004647E" w:rsidRDefault="00000000">
      <w:pPr>
        <w:pStyle w:val="ListBullet"/>
        <w:ind w:left="389" w:hanging="259"/>
      </w:pPr>
      <w:r>
        <w:t xml:space="preserve">Prácticas médicas</w:t>
      </w:r>
    </w:p>
    <w:p w14:paraId="6E0BEC89" w14:textId="77777777" w:rsidR="0004647E" w:rsidRDefault="00000000">
      <w:pPr>
        <w:pStyle w:val="ListBullet"/>
        <w:ind w:left="389" w:hanging="259"/>
      </w:pPr>
      <w:r>
        <w:t xml:space="preserve">hospitales</w:t>
      </w:r>
    </w:p>
    <w:p w14:paraId="5A7E30A4" w14:textId="77777777" w:rsidR="0004647E" w:rsidRDefault="00000000">
      <w:pPr>
        <w:pStyle w:val="ListBullet"/>
        <w:ind w:left="389" w:hanging="259"/>
      </w:pPr>
      <w:r>
        <w:t xml:space="preserve">Clínicas ambulatorias</w:t>
      </w:r>
    </w:p>
    <w:p w14:paraId="361CDA92" w14:textId="77777777" w:rsidR="0004647E" w:rsidRDefault="00000000">
      <w:pPr>
        <w:pStyle w:val="ListBullet"/>
        <w:ind w:left="389" w:hanging="259"/>
      </w:pPr>
      <w:r>
        <w:t xml:space="preserve">Consultorios dentales y especializados</w:t>
      </w:r>
    </w:p>
    <w:p w14:paraId="0BF9E876" w14:textId="77777777" w:rsidR="0004647E" w:rsidRDefault="00000000">
      <w:pPr>
        <w:pStyle w:val="ListBullet"/>
        <w:ind w:left="389" w:hanging="259"/>
      </w:pPr>
      <w:r>
        <w:t xml:space="preserve">Centros de rehabilitación</w:t>
      </w:r>
    </w:p>
    <w:p w14:paraId="0D57AD0B" w14:textId="77777777" w:rsidR="0004647E" w:rsidRDefault="00000000">
      <w:pPr>
        <w:pStyle w:val="ListBullet"/>
        <w:ind w:left="389" w:hanging="259"/>
      </w:pPr>
      <w:r>
        <w:t xml:space="preserve">Organizaciones de salud conductual</w:t>
      </w:r>
    </w:p>
    <w:p w14:paraId="77963EFB" w14:textId="77777777" w:rsidR="0004647E" w:rsidRDefault="00000000">
      <w:pPr>
        <w:pStyle w:val="ListBullet"/>
        <w:ind w:left="389" w:hanging="259"/>
      </w:pPr>
      <w:r>
        <w:t xml:space="preserve">Centros de salud comunitarios</w:t>
      </w:r>
    </w:p>
    <w:p w14:paraId="59FB2808" w14:textId="77777777" w:rsidR="0004647E" w:rsidRDefault="00000000">
      <w:pPr>
        <w:pStyle w:val="ListBullet"/>
        <w:ind w:left="389" w:hanging="259"/>
      </w:pPr>
      <w:r>
        <w:t xml:space="preserve">Operaciones de telesalud</w:t>
      </w:r>
    </w:p>
    <w:p w14:paraId="133B96B2" w14:textId="77777777" w:rsidR="0004647E" w:rsidRDefault="00000000">
      <w:pPr>
        <w:pStyle w:val="Heading1"/>
      </w:pPr>
      <w:bookmarkStart w:id="10" w:name="_Toc235529294"/>
      <w:r>
        <w:t xml:space="preserve">3. Cómo es realmente el trabajo</w:t>
      </w:r>
      <w:bookmarkEnd w:id="10"/>
    </w:p>
    <w:p w14:paraId="7010F1B2" w14:textId="77777777" w:rsidR="0004647E" w:rsidRDefault="00000000">
      <w:pPr>
        <w:pStyle w:val="Heading2"/>
      </w:pPr>
      <w:bookmarkStart w:id="11" w:name="_Toc235529295"/>
      <w:r>
        <w:t xml:space="preserve">Deberes básicos</w:t>
      </w:r>
      <w:bookmarkEnd w:id="11"/>
    </w:p>
    <w:p w14:paraId="55151AFF" w14:textId="77777777" w:rsidR="0004647E" w:rsidRDefault="00000000">
      <w:pPr>
        <w:pStyle w:val="ListBullet"/>
        <w:ind w:left="389" w:hanging="259"/>
      </w:pPr>
      <w:r>
        <w:t xml:space="preserve">Agendar y confirmar citas.</w:t>
      </w:r>
    </w:p>
    <w:p w14:paraId="25B980AE" w14:textId="77777777" w:rsidR="0004647E" w:rsidRDefault="00000000">
      <w:pPr>
        <w:pStyle w:val="ListBullet"/>
        <w:ind w:left="389" w:hanging="259"/>
      </w:pPr>
      <w:r>
        <w:t xml:space="preserve">Registrar pacientes y verificar información demográfica.</w:t>
      </w:r>
    </w:p>
    <w:p w14:paraId="588A5718" w14:textId="77777777" w:rsidR="0004647E" w:rsidRDefault="00000000">
      <w:pPr>
        <w:pStyle w:val="ListBullet"/>
        <w:ind w:left="389" w:hanging="259"/>
      </w:pPr>
      <w:r>
        <w:t xml:space="preserve">Recopile información sobre seguros y referencias sin prometer cobertura.</w:t>
      </w:r>
    </w:p>
    <w:p w14:paraId="4E3C2349" w14:textId="77777777" w:rsidR="0004647E" w:rsidRDefault="00000000">
      <w:pPr>
        <w:pStyle w:val="ListBullet"/>
        <w:ind w:left="389" w:hanging="259"/>
      </w:pPr>
      <w:r>
        <w:t xml:space="preserve">Enrutar mensajes según la urgencia y la política.</w:t>
      </w:r>
    </w:p>
    <w:p w14:paraId="7422931D" w14:textId="77777777" w:rsidR="0004647E" w:rsidRDefault="00000000">
      <w:pPr>
        <w:pStyle w:val="ListBullet"/>
        <w:ind w:left="389" w:hanging="259"/>
      </w:pPr>
      <w:r>
        <w:t xml:space="preserve">Proteger la información de salud.</w:t>
      </w:r>
    </w:p>
    <w:p w14:paraId="6D72B971" w14:textId="77777777" w:rsidR="0004647E" w:rsidRDefault="00000000">
      <w:pPr>
        <w:pStyle w:val="ListBullet"/>
        <w:ind w:left="389" w:hanging="259"/>
      </w:pPr>
      <w:r>
        <w:t xml:space="preserve">Cobrar los pagos autorizados y proporcionar recibos.</w:t>
      </w:r>
    </w:p>
    <w:p w14:paraId="65411245" w14:textId="77777777" w:rsidR="0004647E" w:rsidRDefault="00000000">
      <w:pPr>
        <w:pStyle w:val="ListBullet"/>
        <w:ind w:left="389" w:hanging="259"/>
      </w:pPr>
      <w:r>
        <w:t xml:space="preserve">Apoyar el acceso al idioma y las adaptaciones.</w:t>
      </w:r>
    </w:p>
    <w:p w14:paraId="0C66C267" w14:textId="77777777" w:rsidR="0004647E" w:rsidRDefault="00000000">
      <w:pPr>
        <w:pStyle w:val="ListBullet"/>
        <w:ind w:left="389" w:hanging="259"/>
      </w:pPr>
      <w:r>
        <w:t xml:space="preserve">Intensifique emergencias, amenazas, incidentes de privacidad, sospechas de uso indebido de identidad y preguntas clínicas.</w:t>
      </w:r>
    </w:p>
    <w:p w14:paraId="5D3C9B05" w14:textId="77777777" w:rsidR="0004647E" w:rsidRDefault="00000000">
      <w:pPr>
        <w:pStyle w:val="Heading2"/>
      </w:pPr>
      <w:bookmarkStart w:id="12" w:name="_Toc235529296"/>
      <w:r>
        <w:t xml:space="preserve">Un ciclo de trabajo realista</w:t>
      </w:r>
      <w:bookmarkEnd w:id="12"/>
    </w:p>
    <w:p w14:paraId="7913F218" w14:textId="77777777" w:rsidR="0004647E" w:rsidRDefault="00000000">
      <w:pPr>
        <w:pStyle w:val="ListBullet"/>
        <w:ind w:left="389" w:hanging="259"/>
      </w:pPr>
      <w:r>
        <w:t xml:space="preserve">Un paciente solicita servicio.</w:t>
      </w:r>
    </w:p>
    <w:p w14:paraId="0D3B7669" w14:textId="77777777" w:rsidR="0004647E" w:rsidRDefault="00000000">
      <w:pPr>
        <w:pStyle w:val="ListBullet"/>
        <w:ind w:left="389" w:hanging="259"/>
      </w:pPr>
      <w:r>
        <w:t xml:space="preserve">El representante verifica la identidad utilizando métodos aprobados.</w:t>
      </w:r>
    </w:p>
    <w:p w14:paraId="3D3A5F01" w14:textId="77777777" w:rsidR="0004647E" w:rsidRDefault="00000000">
      <w:pPr>
        <w:pStyle w:val="ListBullet"/>
        <w:ind w:left="389" w:hanging="259"/>
      </w:pPr>
      <w:r>
        <w:t xml:space="preserve">Se identifica el servicio, proveedor, ubicación y ruta de urgencia correctos.</w:t>
      </w:r>
    </w:p>
    <w:p w14:paraId="035B806F" w14:textId="77777777" w:rsidR="0004647E" w:rsidRDefault="00000000">
      <w:pPr>
        <w:pStyle w:val="ListBullet"/>
        <w:ind w:left="389" w:hanging="259"/>
      </w:pPr>
      <w:r>
        <w:t xml:space="preserve">Se registran las necesidades de registro, seguro, referencias, idioma y accesibilidad.</w:t>
      </w:r>
    </w:p>
    <w:p w14:paraId="685AD858" w14:textId="77777777" w:rsidR="0004647E" w:rsidRDefault="00000000">
      <w:pPr>
        <w:pStyle w:val="ListBullet"/>
        <w:ind w:left="389" w:hanging="259"/>
      </w:pPr>
      <w:r>
        <w:t xml:space="preserve">Se confirma la cita o próxima actuación.</w:t>
      </w:r>
    </w:p>
    <w:p w14:paraId="002AA6C0" w14:textId="77777777" w:rsidR="0004647E" w:rsidRDefault="00000000">
      <w:pPr>
        <w:pStyle w:val="ListBullet"/>
        <w:ind w:left="389" w:hanging="259"/>
      </w:pPr>
      <w:r>
        <w:t xml:space="preserve">Los mensajes y registros se enrutan de forma segura.</w:t>
      </w:r>
    </w:p>
    <w:p w14:paraId="7F4BD41C" w14:textId="77777777" w:rsidR="0004647E" w:rsidRDefault="00000000">
      <w:pPr>
        <w:pStyle w:val="ListBullet"/>
        <w:ind w:left="389" w:hanging="259"/>
      </w:pPr>
      <w:r>
        <w:t xml:space="preserve">La información de pago o seguimiento está documentada.</w:t>
      </w:r>
    </w:p>
    <w:p w14:paraId="1B153781" w14:textId="77777777" w:rsidR="0004647E" w:rsidRDefault="00000000">
      <w:pPr>
        <w:pStyle w:val="ListBullet"/>
        <w:ind w:left="389" w:hanging="259"/>
      </w:pPr>
      <w:r>
        <w:t xml:space="preserve">Las excepciones se intensifican.</w:t>
      </w:r>
    </w:p>
    <w:p w14:paraId="17FEFEFF" w14:textId="77777777" w:rsidR="0004647E" w:rsidRDefault="00000000">
      <w:pPr>
        <w:pStyle w:val="Callout"/>
      </w:pPr>
      <w:r>
        <w:rPr>
          <w:b/>
        </w:rPr>
        <w:t xml:space="preserve">Regla de evidencia: un registro completo debe mostrar qué sucedió, quién fue autorizado, qué evidencia se utilizó, qué excepción ocurrió, quién aprobó la siguiente acción y cuándo se cerró el registro.</w:t>
      </w:r>
      <w:r>
        <w:t/>
      </w:r>
    </w:p>
    <w:p w14:paraId="2C8939C8" w14:textId="77777777" w:rsidR="0004647E" w:rsidRDefault="00000000">
      <w:pPr>
        <w:pStyle w:val="Heading1"/>
      </w:pPr>
      <w:bookmarkStart w:id="13" w:name="_Toc235529297"/>
      <w:r>
        <w:t xml:space="preserve">4. Adaptación profesional</w:t>
      </w:r>
      <w:bookmarkEnd w:id="13"/>
    </w:p>
    <w:p w14:paraId="277A6987" w14:textId="77777777" w:rsidR="0004647E" w:rsidRDefault="00000000">
      <w:pPr>
        <w:pStyle w:val="Heading2"/>
      </w:pPr>
      <w:bookmarkStart w:id="14" w:name="_Toc235529298"/>
      <w:r>
        <w:t xml:space="preserve">Fortalezas y desafíos</w:t>
      </w:r>
      <w:bookmarkEnd w:id="14"/>
    </w:p>
    <w:p w14:paraId="1E2F188B" w14:textId="77777777" w:rsidR="0004647E" w:rsidRDefault="00000000">
      <w:pPr>
        <w:pStyle w:val="ListBullet"/>
        <w:ind w:left="389" w:hanging="259"/>
      </w:pPr>
      <w:r>
        <w:t xml:space="preserve">Precisión y atención sostenida</w:t>
      </w:r>
    </w:p>
    <w:p w14:paraId="0FCD3E54" w14:textId="77777777" w:rsidR="0004647E" w:rsidRDefault="00000000">
      <w:pPr>
        <w:pStyle w:val="ListBullet"/>
        <w:ind w:left="389" w:hanging="259"/>
      </w:pPr>
      <w:r>
        <w:t xml:space="preserve">Comunicación respetuosa bajo presión.</w:t>
      </w:r>
    </w:p>
    <w:p w14:paraId="4FDCC7F9" w14:textId="77777777" w:rsidR="0004647E" w:rsidRDefault="00000000">
      <w:pPr>
        <w:pStyle w:val="ListBullet"/>
        <w:ind w:left="389" w:hanging="259"/>
      </w:pPr>
      <w:r>
        <w:t xml:space="preserve">Comodidad con los registros, los plazos y el seguimiento.</w:t>
      </w:r>
    </w:p>
    <w:p w14:paraId="63F082C8" w14:textId="77777777" w:rsidR="0004647E" w:rsidRDefault="00000000">
      <w:pPr>
        <w:pStyle w:val="ListBullet"/>
        <w:ind w:left="389" w:hanging="259"/>
      </w:pPr>
      <w:r>
        <w:t xml:space="preserve">Capacidad para proteger información confidencial.</w:t>
      </w:r>
    </w:p>
    <w:p w14:paraId="1CD61F01" w14:textId="77777777" w:rsidR="0004647E" w:rsidRDefault="00000000">
      <w:pPr>
        <w:pStyle w:val="ListBullet"/>
        <w:ind w:left="389" w:hanging="259"/>
      </w:pPr>
      <w:r>
        <w:t xml:space="preserve">Voluntad de hacer preguntas y aumentar la incertidumbre.</w:t>
      </w:r>
    </w:p>
    <w:p w14:paraId="5D7035DD" w14:textId="77777777" w:rsidR="0004647E" w:rsidRDefault="00000000">
      <w:pPr>
        <w:pStyle w:val="ListBullet"/>
        <w:ind w:left="389" w:hanging="259"/>
      </w:pPr>
      <w:r>
        <w:t xml:space="preserve">Capacidad para aprender sistemas, políticas y terminología cambiantes.</w:t>
      </w:r>
    </w:p>
    <w:p w14:paraId="34CF4A95" w14:textId="77777777" w:rsidR="0004647E" w:rsidRDefault="00000000">
      <w:pPr>
        <w:pStyle w:val="Heading2"/>
      </w:pPr>
      <w:bookmarkStart w:id="15" w:name="_Toc235529299"/>
      <w:r>
        <w:lastRenderedPageBreak/>
        <w:t xml:space="preserve">Razones para hacer una pausa</w:t>
      </w:r>
      <w:bookmarkEnd w:id="15"/>
    </w:p>
    <w:p w14:paraId="0F6D142B" w14:textId="77777777" w:rsidR="0004647E" w:rsidRDefault="00000000">
      <w:pPr>
        <w:pStyle w:val="ListBullet"/>
        <w:ind w:left="389" w:hanging="259"/>
      </w:pPr>
      <w:r>
        <w:t xml:space="preserve">El horario, las exigencias físicas, las exigencias emocionales o los requisitos de transporte no son viables.</w:t>
      </w:r>
    </w:p>
    <w:p w14:paraId="66AB6785" w14:textId="77777777" w:rsidR="0004647E" w:rsidRDefault="00000000">
      <w:pPr>
        <w:pStyle w:val="ListBullet"/>
        <w:ind w:left="389" w:hanging="259"/>
      </w:pPr>
      <w:r>
        <w:t xml:space="preserve">No se han verificado requisitos de antecedentes, licencia, autorización de trabajo o educación.</w:t>
      </w:r>
    </w:p>
    <w:p w14:paraId="58AF5878" w14:textId="77777777" w:rsidR="0004647E" w:rsidRDefault="00000000">
      <w:pPr>
        <w:pStyle w:val="ListBullet"/>
        <w:ind w:left="389" w:hanging="259"/>
      </w:pPr>
      <w:r>
        <w:t xml:space="preserve">El puesto requeriría deberes fuera de su formación o autoridad legal.</w:t>
      </w:r>
    </w:p>
    <w:p w14:paraId="59E1D6CC" w14:textId="77777777" w:rsidR="0004647E" w:rsidRDefault="00000000">
      <w:pPr>
        <w:pStyle w:val="ListBullet"/>
        <w:ind w:left="389" w:hanging="259"/>
      </w:pPr>
      <w:r>
        <w:t xml:space="preserve">La vía educativa requiere una deuda que no es asequible según estimaciones salariales conservadoras.</w:t>
      </w:r>
    </w:p>
    <w:p w14:paraId="47FA3CD5" w14:textId="77777777" w:rsidR="0004647E" w:rsidRDefault="00000000">
      <w:pPr>
        <w:pStyle w:val="ListBullet"/>
        <w:ind w:left="389" w:hanging="259"/>
      </w:pPr>
      <w:r>
        <w:t xml:space="preserve">El empleador o la escuela se niegan a proporcionar términos importantes por escrito.</w:t>
      </w:r>
    </w:p>
    <w:p w14:paraId="65FC805B" w14:textId="77777777" w:rsidR="0004647E" w:rsidRDefault="00000000">
      <w:pPr>
        <w:pStyle w:val="Heading1"/>
      </w:pPr>
      <w:bookmarkStart w:id="16" w:name="_Toc235529300"/>
      <w:r>
        <w:t xml:space="preserve">5. Ética, límites y escalamiento</w:t>
      </w:r>
      <w:bookmarkEnd w:id="16"/>
    </w:p>
    <w:p w14:paraId="22D5201E" w14:textId="77777777" w:rsidR="0004647E" w:rsidRDefault="00000000">
      <w:pPr>
        <w:pStyle w:val="Heading2"/>
      </w:pPr>
      <w:bookmarkStart w:id="17" w:name="_Toc235529301"/>
      <w:r>
        <w:t xml:space="preserve">Alcance y condiciones de interrupción del trabajo</w:t>
      </w:r>
      <w:bookmarkEnd w:id="17"/>
    </w:p>
    <w:p w14:paraId="653DD871" w14:textId="16D54BBD" w:rsidR="0004647E" w:rsidRDefault="003000C1">
      <w:r>
        <w:t xml:space="preserve">El personal de servicios al paciente no diagnostica, brinda asesoramiento clínico, garantiza el pago del seguro, cambia indebidamente los registros médicos, divulga información sin autorización ni ignora las señales de advertencia urgentes.</w:t>
      </w:r>
      <w:r w:rsidR="00000000">
        <w:t/>
      </w:r>
    </w:p>
    <w:p w14:paraId="10A55413" w14:textId="77777777" w:rsidR="0004647E" w:rsidRDefault="00000000">
      <w:pPr>
        <w:pStyle w:val="ListBullet"/>
        <w:ind w:left="389" w:hanging="259"/>
      </w:pPr>
      <w:r>
        <w:t xml:space="preserve">Deténgase y verifique cuando la identidad, autoridad, alcance, datos, fecha límite o aprobación no estén claras.</w:t>
      </w:r>
    </w:p>
    <w:p w14:paraId="31971B65" w14:textId="77777777" w:rsidR="0004647E" w:rsidRDefault="00000000">
      <w:pPr>
        <w:pStyle w:val="ListBullet"/>
        <w:ind w:left="389" w:hanging="259"/>
      </w:pPr>
      <w:r>
        <w:t xml:space="preserve">No retroceda, fabrique, oculte, destruya ni altere indebidamente los registros.</w:t>
      </w:r>
    </w:p>
    <w:p w14:paraId="0D02B7E7" w14:textId="77777777" w:rsidR="0004647E" w:rsidRDefault="00000000">
      <w:pPr>
        <w:pStyle w:val="ListBullet"/>
        <w:ind w:left="389" w:hanging="259"/>
      </w:pPr>
      <w:r>
        <w:t xml:space="preserve">Documente los hechos por separado de las suposiciones y conclusiones.</w:t>
      </w:r>
    </w:p>
    <w:p w14:paraId="3C55D3F6" w14:textId="77777777" w:rsidR="0004647E" w:rsidRDefault="00000000">
      <w:pPr>
        <w:pStyle w:val="ListBullet"/>
        <w:ind w:left="389" w:hanging="259"/>
      </w:pPr>
      <w:r>
        <w:t xml:space="preserve">Intensificar sospechas de fraude, coerción, represalias, amenazas a la seguridad, incidentes de privacidad, discriminación y conflictos de intereses.</w:t>
      </w:r>
    </w:p>
    <w:p w14:paraId="43B1634D" w14:textId="77777777" w:rsidR="0004647E" w:rsidRDefault="00000000">
      <w:pPr>
        <w:pStyle w:val="ListBullet"/>
        <w:ind w:left="389" w:hanging="259"/>
      </w:pPr>
      <w:r>
        <w:t xml:space="preserve">No prometa resultados controlados por otro profesional, sistema, regulador, tribunal, aseguradora, prestamista o empleador.</w:t>
      </w:r>
    </w:p>
    <w:p w14:paraId="073B6023" w14:textId="77777777" w:rsidR="0004647E" w:rsidRDefault="00000000">
      <w:pPr>
        <w:pStyle w:val="Heading1"/>
      </w:pPr>
      <w:bookmarkStart w:id="18" w:name="_Toc235529302"/>
      <w:r>
        <w:t xml:space="preserve">6. Herramientas, registros y tecnología</w:t>
      </w:r>
      <w:bookmarkEnd w:id="18"/>
    </w:p>
    <w:p w14:paraId="0BE3C60E" w14:textId="77777777" w:rsidR="0004647E" w:rsidRDefault="00000000">
      <w:pPr>
        <w:pStyle w:val="Heading2"/>
      </w:pPr>
      <w:bookmarkStart w:id="19" w:name="_Toc235529303"/>
      <w:r>
        <w:t xml:space="preserve">Sistemas comunes</w:t>
      </w:r>
      <w:bookmarkEnd w:id="19"/>
    </w:p>
    <w:p w14:paraId="3C31C86D" w14:textId="77777777" w:rsidR="0004647E" w:rsidRDefault="00000000">
      <w:pPr>
        <w:pStyle w:val="ListBullet"/>
        <w:ind w:left="389" w:hanging="259"/>
      </w:pPr>
      <w:r>
        <w:t xml:space="preserve">Correo electrónico, calendario, documentos, hojas de cálculo y herramientas de colaboración</w:t>
      </w:r>
    </w:p>
    <w:p w14:paraId="5CE2C00F" w14:textId="77777777" w:rsidR="0004647E" w:rsidRDefault="00000000">
      <w:pPr>
        <w:pStyle w:val="ListBullet"/>
        <w:ind w:left="389" w:hanging="259"/>
      </w:pPr>
      <w:r>
        <w:t xml:space="preserve">Sistemas de gestión de casos o flujo de trabajo específicos de la ocupación</w:t>
      </w:r>
    </w:p>
    <w:p w14:paraId="01EEDDB7" w14:textId="77777777" w:rsidR="0004647E" w:rsidRDefault="00000000">
      <w:pPr>
        <w:pStyle w:val="ListBullet"/>
        <w:ind w:left="389" w:hanging="259"/>
      </w:pPr>
      <w:r>
        <w:t xml:space="preserve">Plantillas, listas de verificación, colas, paneles y rastreadores de estado</w:t>
      </w:r>
    </w:p>
    <w:p w14:paraId="43BC55ED" w14:textId="77777777" w:rsidR="0004647E" w:rsidRDefault="00000000">
      <w:pPr>
        <w:pStyle w:val="ListBullet"/>
        <w:ind w:left="389" w:hanging="259"/>
      </w:pPr>
      <w:r>
        <w:t xml:space="preserve">Sistemas seguros de transferencia de archivos, verificación de identidad y firma electrónica</w:t>
      </w:r>
    </w:p>
    <w:p w14:paraId="2B393187" w14:textId="77777777" w:rsidR="0004647E" w:rsidRDefault="00000000">
      <w:pPr>
        <w:pStyle w:val="ListBullet"/>
        <w:ind w:left="389" w:hanging="259"/>
      </w:pPr>
      <w:r>
        <w:t xml:space="preserve">Herramientas de generación de informes, calidad, auditoría y retención</w:t>
      </w:r>
    </w:p>
    <w:p w14:paraId="4C2DDD03" w14:textId="77777777" w:rsidR="0004647E" w:rsidRDefault="00000000">
      <w:pPr>
        <w:pStyle w:val="Heading2"/>
      </w:pPr>
      <w:bookmarkStart w:id="20" w:name="_Toc235529304"/>
      <w:r>
        <w:t xml:space="preserve">Privacidad, ciberseguridad e IA ética</w:t>
      </w:r>
      <w:bookmarkEnd w:id="20"/>
    </w:p>
    <w:p w14:paraId="1684952F" w14:textId="77777777" w:rsidR="0004647E" w:rsidRDefault="00000000">
      <w:pPr>
        <w:pStyle w:val="ListBullet"/>
        <w:ind w:left="389" w:hanging="259"/>
      </w:pPr>
      <w:r>
        <w:t xml:space="preserve">Utilice autenticación multifactor y dispositivos y almacenamiento aprobados.</w:t>
      </w:r>
    </w:p>
    <w:p w14:paraId="775BDE6C" w14:textId="77777777" w:rsidR="0004647E" w:rsidRDefault="00000000">
      <w:pPr>
        <w:pStyle w:val="ListBullet"/>
        <w:ind w:left="389" w:hanging="259"/>
      </w:pPr>
      <w:r>
        <w:t xml:space="preserve">Verifique los destinatarios antes de enviar información confidencial.</w:t>
      </w:r>
    </w:p>
    <w:p w14:paraId="1A70D7D6" w14:textId="77777777" w:rsidR="0004647E" w:rsidRDefault="00000000">
      <w:pPr>
        <w:pStyle w:val="ListBullet"/>
        <w:ind w:left="389" w:hanging="259"/>
      </w:pPr>
      <w:r>
        <w:t xml:space="preserve">No incluya información confidencial del empleador, cliente, paciente, solicitante, prestatario, proveedor, legal o judicial en herramientas públicas de IA.</w:t>
      </w:r>
    </w:p>
    <w:p w14:paraId="7614F74B" w14:textId="77777777" w:rsidR="0004647E" w:rsidRDefault="00000000">
      <w:pPr>
        <w:pStyle w:val="ListBullet"/>
        <w:ind w:left="389" w:hanging="259"/>
      </w:pPr>
      <w:r>
        <w:t xml:space="preserve">Verifique el texto, los cálculos, los resúmenes, las citas y las recomendaciones generados por IA antes de su uso.</w:t>
      </w:r>
    </w:p>
    <w:p w14:paraId="1D5FEE30" w14:textId="77777777" w:rsidR="0004647E" w:rsidRDefault="00000000">
      <w:pPr>
        <w:pStyle w:val="ListBullet"/>
        <w:ind w:left="389" w:hanging="259"/>
      </w:pPr>
      <w:r>
        <w:t xml:space="preserve">No utilice IA para fabricar calificaciones, muestras de trabajo, decisiones, registros o pruebas.</w:t>
      </w:r>
    </w:p>
    <w:p w14:paraId="04415752" w14:textId="77777777" w:rsidR="0004647E" w:rsidRDefault="00000000">
      <w:pPr>
        <w:pStyle w:val="ListBullet"/>
        <w:ind w:left="389" w:hanging="259"/>
      </w:pPr>
      <w:r>
        <w:t xml:space="preserve">Informe inmediatamente sospechas de phishing, apropiación de cuentas, malware, información mal dirigida o acceso no autorizado.</w:t>
      </w:r>
    </w:p>
    <w:p w14:paraId="59BF9AE3" w14:textId="77777777" w:rsidR="0004647E" w:rsidRDefault="00000000">
      <w:pPr>
        <w:pStyle w:val="Heading1"/>
      </w:pPr>
      <w:bookmarkStart w:id="21" w:name="_Toc235529305"/>
      <w:r>
        <w:t xml:space="preserve">7. Pago, beneficios y perspectivas</w:t>
      </w:r>
      <w:bookmarkEnd w:id="21"/>
    </w:p>
    <w:p w14:paraId="26A5D5DA" w14:textId="77777777" w:rsidR="0004647E" w:rsidRDefault="00000000">
      <w:pPr>
        <w:pStyle w:val="Heading2"/>
      </w:pPr>
      <w:bookmarkStart w:id="22" w:name="_Toc235529306"/>
      <w:r>
        <w:t xml:space="preserve">Datos de referencia nacionales</w:t>
      </w:r>
      <w:bookmarkEnd w:id="22"/>
    </w:p>
    <w:p w14:paraId="4309C870" w14:textId="6B2E4BE3" w:rsidR="0004647E" w:rsidRDefault="00000000">
      <w:r>
        <w:t xml:space="preserve">BLS informó un salario anual medio en mayo de 2024 de 47.460 dólares para secretarias y asistentes administrativos en general y un salario medio por hora de 17,90 dólares para recepcionistas. El pago del consultorio médico varía según la especialidad, la región, el turno, las habilidades bilingües y las responsabilidades.</w:t>
      </w:r>
      <w:r w:rsidR="003000C1">
        <w:t/>
      </w:r>
      <w:r>
        <w:t/>
      </w:r>
    </w:p>
    <w:p w14:paraId="695B4C06" w14:textId="3F193DF0" w:rsidR="0004647E" w:rsidRDefault="00000000">
      <w:r>
        <w:t xml:space="preserve">BLS proyecta pocos o ningún cambio en el empleo de recepcionistas de 2024 a 2034. La demanda y la rotación de personal de atención médica aún crean vacantes, pero la automatización puede cambiar las tareas rutinarias de programación y registro.</w:t>
      </w:r>
      <w:r w:rsidR="003000C1">
        <w:t xml:space="preserve"/>
      </w:r>
      <w:r>
        <w:t/>
      </w:r>
    </w:p>
    <w:p w14:paraId="6E806C20" w14:textId="77777777" w:rsidR="0004647E" w:rsidRDefault="00000000">
      <w:pPr>
        <w:pStyle w:val="Callout"/>
      </w:pPr>
      <w:r>
        <w:rPr>
          <w:b/>
        </w:rPr>
        <w:lastRenderedPageBreak/>
        <w:t xml:space="preserve">Limitación importante: Los datos nacionales no son una oferta de trabajo. Los títulos pueden combinar funciones de varias ocupaciones. Verifique los salarios, horas, beneficios, horas extras, bonificaciones, términos sindicales, estado del contrato y costos impagos locales actuales.</w:t>
      </w:r>
      <w:r>
        <w:t/>
      </w:r>
    </w:p>
    <w:p w14:paraId="4FC101AF" w14:textId="77777777" w:rsidR="0004647E" w:rsidRDefault="00000000">
      <w:pPr>
        <w:pStyle w:val="Heading2"/>
      </w:pPr>
      <w:bookmarkStart w:id="23" w:name="_Toc235529307"/>
      <w:r>
        <w:t xml:space="preserve">Investigación local</w:t>
      </w:r>
      <w:bookmarkEnd w:id="23"/>
    </w:p>
    <w:p w14:paraId="3A6A6C5E" w14:textId="77777777" w:rsidR="0004647E" w:rsidRDefault="00000000">
      <w:pPr>
        <w:pStyle w:val="ListBullet"/>
        <w:ind w:left="389" w:hanging="259"/>
      </w:pPr>
      <w:r>
        <w:t xml:space="preserve">Revise al menos 25 publicaciones locales recientes.</w:t>
      </w:r>
    </w:p>
    <w:p w14:paraId="1FCC2B2A" w14:textId="77777777" w:rsidR="0004647E" w:rsidRDefault="00000000">
      <w:pPr>
        <w:pStyle w:val="ListBullet"/>
        <w:ind w:left="389" w:hanging="259"/>
      </w:pPr>
      <w:r>
        <w:t xml:space="preserve">Registre los rangos de ingreso, mediana y salarios más altos cuando estén disponibles.</w:t>
      </w:r>
    </w:p>
    <w:p w14:paraId="76A0BC00" w14:textId="77777777" w:rsidR="0004647E" w:rsidRDefault="00000000">
      <w:pPr>
        <w:pStyle w:val="ListBullet"/>
        <w:ind w:left="389" w:hanging="259"/>
      </w:pPr>
      <w:r>
        <w:t xml:space="preserve">Separe el salario base de las horas extras, bonificaciones, comisiones, diferenciales de turno y beneficios.</w:t>
      </w:r>
    </w:p>
    <w:p w14:paraId="0F5952B9" w14:textId="77777777" w:rsidR="0004647E" w:rsidRDefault="00000000">
      <w:pPr>
        <w:pStyle w:val="ListBullet"/>
        <w:ind w:left="389" w:hanging="259"/>
      </w:pPr>
      <w:r>
        <w:t xml:space="preserve">Calcule los costos de desplazamiento, estacionamiento, herramientas, uniformes, licencias, seguros, cuidado de niños y tiempo no remunerado.</w:t>
      </w:r>
    </w:p>
    <w:p w14:paraId="70C74D75" w14:textId="77777777" w:rsidR="0004647E" w:rsidRDefault="00000000">
      <w:pPr>
        <w:pStyle w:val="ListBullet"/>
        <w:ind w:left="389" w:hanging="259"/>
      </w:pPr>
      <w:r>
        <w:t xml:space="preserve">Consulte los calendarios salariales públicos, los acuerdos sindicales, las juntas de licencias y los datos de la fuerza laboral del gobierno.</w:t>
      </w:r>
    </w:p>
    <w:p w14:paraId="28F381EF" w14:textId="77777777" w:rsidR="0004647E" w:rsidRDefault="00000000">
      <w:pPr>
        <w:pStyle w:val="Heading1"/>
      </w:pPr>
      <w:bookmarkStart w:id="24" w:name="_Toc235529308"/>
      <w:r>
        <w:t xml:space="preserve">8. Vías de educación y credenciales</w:t>
      </w:r>
      <w:bookmarkEnd w:id="24"/>
    </w:p>
    <w:p w14:paraId="20CC6E31" w14:textId="77777777" w:rsidR="0004647E" w:rsidRDefault="00000000">
      <w:pPr>
        <w:pStyle w:val="Heading2"/>
      </w:pPr>
      <w:bookmarkStart w:id="25" w:name="_Toc235529309"/>
      <w:r>
        <w:t xml:space="preserve">Vías de entrada</w:t>
      </w:r>
      <w:bookmarkEnd w:id="25"/>
    </w:p>
    <w:p w14:paraId="5DAC0266" w14:textId="77777777" w:rsidR="0004647E" w:rsidRDefault="00000000">
      <w:r>
        <w:t xml:space="preserve">Muchos puestos requieren un diploma de escuela secundaria y capacitación del empleador. La terminología médica, la historia clínica electrónica, la privacidad, la programación, los seguros y la educación sobre el servicio al cliente pueden ayudar. Algunos empleadores se asocian con colegios comunitarios o ofrecen pasantías remuneradas y ascensos profesionales.</w:t>
      </w:r>
    </w:p>
    <w:p w14:paraId="2AE4F087" w14:textId="77777777" w:rsidR="0004647E" w:rsidRDefault="00000000">
      <w:pPr>
        <w:pStyle w:val="ListBullet"/>
        <w:ind w:left="389" w:hanging="259"/>
      </w:pPr>
      <w:r>
        <w:t xml:space="preserve">Biblioteca pública gratuita y aprendizaje abierto de buena reputación</w:t>
      </w:r>
    </w:p>
    <w:p w14:paraId="2BEC2CFB" w14:textId="77777777" w:rsidR="0004647E" w:rsidRDefault="00000000">
      <w:pPr>
        <w:pStyle w:val="ListBullet"/>
        <w:ind w:left="389" w:hanging="259"/>
      </w:pPr>
      <w:r>
        <w:t xml:space="preserve">Programas de educación para adultos y fuerza laboral</w:t>
      </w:r>
    </w:p>
    <w:p w14:paraId="1E866D08" w14:textId="77777777" w:rsidR="0004647E" w:rsidRDefault="00000000">
      <w:pPr>
        <w:pStyle w:val="ListBullet"/>
        <w:ind w:left="389" w:hanging="259"/>
      </w:pPr>
      <w:r>
        <w:t xml:space="preserve">Certificados y títulos de colegios comunitarios o técnicos</w:t>
      </w:r>
    </w:p>
    <w:p w14:paraId="26118933" w14:textId="77777777" w:rsidR="0004647E" w:rsidRDefault="00000000">
      <w:pPr>
        <w:pStyle w:val="ListBullet"/>
        <w:ind w:left="389" w:hanging="259"/>
      </w:pPr>
      <w:r>
        <w:t xml:space="preserve">Formación de empleadores y formación cruzada</w:t>
      </w:r>
    </w:p>
    <w:p w14:paraId="09C93356" w14:textId="77777777" w:rsidR="0004647E" w:rsidRDefault="00000000">
      <w:pPr>
        <w:pStyle w:val="ListBullet"/>
        <w:ind w:left="389" w:hanging="259"/>
      </w:pPr>
      <w:r>
        <w:t xml:space="preserve">Aprendizaje registrado o aprendizaje estructurado basado en el trabajo cuando esté disponible</w:t>
      </w:r>
    </w:p>
    <w:p w14:paraId="06C31A80" w14:textId="77777777" w:rsidR="0004647E" w:rsidRDefault="00000000">
      <w:pPr>
        <w:pStyle w:val="ListBullet"/>
        <w:ind w:left="389" w:hanging="259"/>
      </w:pPr>
      <w:r>
        <w:t xml:space="preserve">Educación de asociación profesional cuando sea reconocida por los empleadores.</w:t>
      </w:r>
    </w:p>
    <w:p w14:paraId="05DC5315" w14:textId="77777777" w:rsidR="0004647E" w:rsidRDefault="00000000">
      <w:pPr>
        <w:pStyle w:val="Heading2"/>
      </w:pPr>
      <w:bookmarkStart w:id="26" w:name="_Toc235529310"/>
      <w:r>
        <w:t xml:space="preserve">Verificación de escuela y programa</w:t>
      </w:r>
      <w:bookmarkEnd w:id="26"/>
    </w:p>
    <w:p w14:paraId="706BF10B" w14:textId="77777777" w:rsidR="0004647E" w:rsidRDefault="00000000">
      <w:pPr>
        <w:pStyle w:val="ListBullet"/>
        <w:ind w:left="389" w:hanging="259"/>
      </w:pPr>
      <w:r>
        <w:t xml:space="preserve">Verificar la acreditación institucional y programática cuando corresponda.</w:t>
      </w:r>
    </w:p>
    <w:p w14:paraId="780B1779" w14:textId="77777777" w:rsidR="0004647E" w:rsidRDefault="00000000">
      <w:pPr>
        <w:pStyle w:val="ListBullet"/>
        <w:ind w:left="389" w:hanging="259"/>
      </w:pPr>
      <w:r>
        <w:t xml:space="preserve">Confirme el reconocimiento de la junta de licencias, el regulador, el tribunal o el empleador antes de pagar.</w:t>
      </w:r>
    </w:p>
    <w:p w14:paraId="5C906D20" w14:textId="77777777" w:rsidR="0004647E" w:rsidRDefault="00000000">
      <w:pPr>
        <w:pStyle w:val="ListBullet"/>
        <w:ind w:left="389" w:hanging="259"/>
      </w:pPr>
      <w:r>
        <w:t xml:space="preserve">Pregunte si se transfieren créditos y credenciales.</w:t>
      </w:r>
    </w:p>
    <w:p w14:paraId="2BB73B52" w14:textId="77777777" w:rsidR="0004647E" w:rsidRDefault="00000000">
      <w:pPr>
        <w:pStyle w:val="ListBullet"/>
        <w:ind w:left="389" w:hanging="259"/>
      </w:pPr>
      <w:r>
        <w:t xml:space="preserve">Calcule matrículas, tarifas, libros, software, herramientas, exámenes, viajes, cuidado de niños y salarios perdidos.</w:t>
      </w:r>
    </w:p>
    <w:p w14:paraId="2F6B7256" w14:textId="77777777" w:rsidR="0004647E" w:rsidRDefault="00000000">
      <w:pPr>
        <w:pStyle w:val="ListBullet"/>
        <w:ind w:left="389" w:hanging="259"/>
      </w:pPr>
      <w:r>
        <w:t xml:space="preserve">Revise la información sobre finalización, aprobación de exámenes, colocación, deudas, reembolsos, quejas, enseñanza y cierre de escuelas.</w:t>
      </w:r>
    </w:p>
    <w:p w14:paraId="480E13E6" w14:textId="77777777" w:rsidR="0004647E" w:rsidRDefault="00000000">
      <w:pPr>
        <w:pStyle w:val="ListBullet"/>
        <w:ind w:left="389" w:hanging="259"/>
      </w:pPr>
      <w:r>
        <w:t xml:space="preserve">Confirme si la colocación está garantizada, es competitiva o es responsabilidad del estudiante.</w:t>
      </w:r>
    </w:p>
    <w:p w14:paraId="5F1E4368" w14:textId="77777777" w:rsidR="0004647E" w:rsidRDefault="00000000">
      <w:pPr>
        <w:pStyle w:val="Heading1"/>
      </w:pPr>
      <w:bookmarkStart w:id="27" w:name="_Toc235529311"/>
      <w:r>
        <w:t xml:space="preserve">9. Aprendizaje apoyado por el empleador</w:t>
      </w:r>
      <w:bookmarkEnd w:id="27"/>
    </w:p>
    <w:p w14:paraId="270CD95B" w14:textId="77777777" w:rsidR="0004647E" w:rsidRDefault="00000000">
      <w:pPr>
        <w:pStyle w:val="Heading2"/>
      </w:pPr>
      <w:bookmarkStart w:id="28" w:name="_Toc235529312"/>
      <w:r>
        <w:t xml:space="preserve">Asistencia y pago de matrícula.</w:t>
      </w:r>
      <w:bookmarkEnd w:id="28"/>
    </w:p>
    <w:p w14:paraId="32FB331A" w14:textId="77777777" w:rsidR="0004647E" w:rsidRDefault="00000000">
      <w:pPr>
        <w:pStyle w:val="ListBullet"/>
        <w:ind w:left="389" w:hanging="259"/>
      </w:pPr>
      <w:r>
        <w:t xml:space="preserve">Los empleadores pueden pagar matrícula, cuotas, libros, exámenes, licencias, educación continua o tiempo de capacitación remunerado.</w:t>
      </w:r>
    </w:p>
    <w:p w14:paraId="69E44B61" w14:textId="77777777" w:rsidR="0004647E" w:rsidRDefault="00000000">
      <w:pPr>
        <w:pStyle w:val="ListBullet"/>
        <w:ind w:left="389" w:hanging="259"/>
      </w:pPr>
      <w:r>
        <w:t xml:space="preserve">Es posible que se requiera aprobación previa, calificaciones mínimas, relevancia laboral, desempeño y empleo continuo.</w:t>
      </w:r>
    </w:p>
    <w:p w14:paraId="762CA765" w14:textId="77777777" w:rsidR="0004647E" w:rsidRDefault="00000000">
      <w:pPr>
        <w:pStyle w:val="ListBullet"/>
        <w:ind w:left="389" w:hanging="259"/>
      </w:pPr>
      <w:r>
        <w:t xml:space="preserve">Un compromiso de servicio puede durar hasta dos años u otro período establecido.</w:t>
      </w:r>
    </w:p>
    <w:p w14:paraId="2A1EC1C2" w14:textId="77777777" w:rsidR="0004647E" w:rsidRDefault="00000000">
      <w:pPr>
        <w:pStyle w:val="ListBullet"/>
        <w:ind w:left="389" w:hanging="259"/>
      </w:pPr>
      <w:r>
        <w:t xml:space="preserve">La salida voluntaria puede dar lugar a un reembolso total o prorrateado.</w:t>
      </w:r>
    </w:p>
    <w:p w14:paraId="78FBF0E3" w14:textId="77777777" w:rsidR="0004647E" w:rsidRDefault="00000000">
      <w:pPr>
        <w:pStyle w:val="ListBullet"/>
        <w:ind w:left="389" w:hanging="259"/>
      </w:pPr>
      <w:r>
        <w:t xml:space="preserve">El acuerdo escrito debe abordar el despido, la eliminación de puestos, la reestructuración, el cierre de instalaciones, la discapacidad, el servicio militar, la jubilación, la muerte y la transferencia dirigida por el empleador.</w:t>
      </w:r>
    </w:p>
    <w:p w14:paraId="74552441" w14:textId="77777777" w:rsidR="0004647E" w:rsidRDefault="00000000">
      <w:pPr>
        <w:pStyle w:val="ListBullet"/>
        <w:ind w:left="389" w:hanging="259"/>
      </w:pPr>
      <w:r>
        <w:t xml:space="preserve">No se debe asumir el reembolso después del despido; busque una exención por escrito y verifique la ley local.</w:t>
      </w:r>
    </w:p>
    <w:p w14:paraId="015CD21F" w14:textId="77777777" w:rsidR="0004647E" w:rsidRDefault="00000000">
      <w:pPr>
        <w:pStyle w:val="ListBullet"/>
        <w:ind w:left="389" w:hanging="259"/>
      </w:pPr>
      <w:r>
        <w:t xml:space="preserve">El acuerdo debería identificar si se permiten deducciones del salario final.</w:t>
      </w:r>
    </w:p>
    <w:p w14:paraId="60F59027" w14:textId="77777777" w:rsidR="0004647E" w:rsidRDefault="00000000">
      <w:pPr>
        <w:pStyle w:val="Heading2"/>
      </w:pPr>
      <w:bookmarkStart w:id="29" w:name="_Toc235529313"/>
      <w:r>
        <w:lastRenderedPageBreak/>
        <w:t xml:space="preserve">Aprendizajes, pasantías y ascensos profesionales</w:t>
      </w:r>
      <w:bookmarkEnd w:id="29"/>
    </w:p>
    <w:p w14:paraId="47A81E68" w14:textId="77777777" w:rsidR="0004647E" w:rsidRDefault="00000000">
      <w:pPr>
        <w:pStyle w:val="ListBullet"/>
        <w:ind w:left="389" w:hanging="259"/>
      </w:pPr>
      <w:r>
        <w:t xml:space="preserve">Distinguir aprendizaje registrado, pre-aprendizaje, pasantía, pasantía externa, práctica, residencia, tutoría, observación laboral, capacitación cruzada y rotación.</w:t>
      </w:r>
    </w:p>
    <w:p w14:paraId="17A352DA" w14:textId="77777777" w:rsidR="0004647E" w:rsidRDefault="00000000">
      <w:pPr>
        <w:pStyle w:val="ListBullet"/>
        <w:ind w:left="389" w:hanging="259"/>
      </w:pPr>
      <w:r>
        <w:t xml:space="preserve">Verifique el salario, los beneficios, la supervisión, las horas de trabajo, las horas de clase, el crédito académico o de licencia, la compensación laboral, las herramientas, las pruebas y la portabilidad.</w:t>
      </w:r>
    </w:p>
    <w:p w14:paraId="6FAE2B37" w14:textId="77777777" w:rsidR="0004647E" w:rsidRDefault="00000000">
      <w:pPr>
        <w:pStyle w:val="ListBullet"/>
        <w:ind w:left="389" w:hanging="259"/>
      </w:pPr>
      <w:r>
        <w:t xml:space="preserve">La atención médica y otros grandes empleadores pueden asociarse con escuelas y ofrecer pasantías laborales o programas puente para desarrollar empleados más calificados.</w:t>
      </w:r>
    </w:p>
    <w:p w14:paraId="07BCDBC3" w14:textId="77777777" w:rsidR="0004647E" w:rsidRDefault="00000000">
      <w:pPr>
        <w:pStyle w:val="ListBullet"/>
        <w:ind w:left="389" w:hanging="259"/>
      </w:pPr>
      <w:r>
        <w:t xml:space="preserve">La capacitación no autoriza automáticamente tareas que requieran licencia, credencial, supervisión o validación de competencias.</w:t>
      </w:r>
    </w:p>
    <w:p w14:paraId="73478833" w14:textId="77777777" w:rsidR="0004647E" w:rsidRDefault="00000000">
      <w:pPr>
        <w:pStyle w:val="Heading1"/>
      </w:pPr>
      <w:bookmarkStart w:id="30" w:name="_Toc235529314"/>
      <w:r>
        <w:t xml:space="preserve">10. Accesibilidad, seguridad y protección de los trabajadores</w:t>
      </w:r>
      <w:bookmarkEnd w:id="30"/>
    </w:p>
    <w:p w14:paraId="1A410DDB" w14:textId="77777777" w:rsidR="0004647E" w:rsidRDefault="00000000">
      <w:pPr>
        <w:pStyle w:val="Heading2"/>
      </w:pPr>
      <w:bookmarkStart w:id="31" w:name="_Toc235529315"/>
      <w:r>
        <w:t xml:space="preserve">Alojamiento</w:t>
      </w:r>
      <w:bookmarkEnd w:id="31"/>
    </w:p>
    <w:p w14:paraId="4CBD51D1" w14:textId="77777777" w:rsidR="0004647E" w:rsidRDefault="00000000">
      <w:pPr>
        <w:pStyle w:val="ListBullet"/>
        <w:ind w:left="389" w:hanging="259"/>
      </w:pPr>
      <w:r>
        <w:t xml:space="preserve">Verificar la accesibilidad en admisiones, sistemas en línea, aulas, laboratorios, trabajo de campo, pasantías, aprendizajes, exámenes, transporte y empleo.</w:t>
      </w:r>
    </w:p>
    <w:p w14:paraId="15F88ECD" w14:textId="77777777" w:rsidR="0004647E" w:rsidRDefault="00000000">
      <w:pPr>
        <w:pStyle w:val="ListBullet"/>
        <w:ind w:left="389" w:hanging="259"/>
      </w:pPr>
      <w:r>
        <w:t xml:space="preserve">Los posibles apoyos incluyen acceso a lectores de pantalla, subtítulos, intérpretes, espacios tranquilos, instrucciones escritas, equipos ergonómicos, horarios flexibles y métodos de capacitación modificados.</w:t>
      </w:r>
    </w:p>
    <w:p w14:paraId="7B8B1A12" w14:textId="77777777" w:rsidR="0004647E" w:rsidRDefault="00000000">
      <w:pPr>
        <w:pStyle w:val="ListBullet"/>
        <w:ind w:left="389" w:hanging="259"/>
      </w:pPr>
      <w:r>
        <w:t xml:space="preserve">La escuela, el empleador, el organismo de evaluación, el patrocinador del aprendizaje y el sitio de colocación pueden tener procesos separados.</w:t>
      </w:r>
    </w:p>
    <w:p w14:paraId="22742F4F" w14:textId="77777777" w:rsidR="0004647E" w:rsidRDefault="00000000">
      <w:pPr>
        <w:pStyle w:val="Heading2"/>
      </w:pPr>
      <w:bookmarkStart w:id="32" w:name="_Toc235529316"/>
      <w:r>
        <w:t xml:space="preserve">Riesgos de seguridad y empleo</w:t>
      </w:r>
      <w:bookmarkEnd w:id="32"/>
    </w:p>
    <w:p w14:paraId="5E47AC75" w14:textId="77777777" w:rsidR="0004647E" w:rsidRDefault="00000000">
      <w:pPr>
        <w:pStyle w:val="ListBullet"/>
        <w:ind w:left="389" w:hanging="259"/>
      </w:pPr>
      <w:r>
        <w:t xml:space="preserve">Fatiga de investigación, tensión repetitiva, trabajo emocional, violencia en el lugar de trabajo, acoso, represalias, riesgo de dinero o identidad y procedimientos de emergencia.</w:t>
      </w:r>
    </w:p>
    <w:p w14:paraId="7EAFFEA2" w14:textId="77777777" w:rsidR="0004647E" w:rsidRDefault="00000000">
      <w:pPr>
        <w:pStyle w:val="ListBullet"/>
        <w:ind w:left="389" w:hanging="259"/>
      </w:pPr>
      <w:r>
        <w:t xml:space="preserve">Comprenda si el rol es de empleado, contratista, temporal, viático o por comisión.</w:t>
      </w:r>
    </w:p>
    <w:p w14:paraId="40C88FE7" w14:textId="77777777" w:rsidR="0004647E" w:rsidRDefault="00000000">
      <w:pPr>
        <w:pStyle w:val="ListBullet"/>
        <w:ind w:left="389" w:hanging="259"/>
      </w:pPr>
      <w:r>
        <w:t xml:space="preserve">Verifique horas extras, capacitación remunerada, reembolso de gastos, compensación laboral, protección por desempleo, seguros y deducciones por herramientas o uniformes.</w:t>
      </w:r>
    </w:p>
    <w:p w14:paraId="69455EEB" w14:textId="77777777" w:rsidR="0004647E" w:rsidRDefault="00000000">
      <w:pPr>
        <w:pStyle w:val="ListBullet"/>
        <w:ind w:left="389" w:hanging="259"/>
      </w:pPr>
      <w:r>
        <w:t xml:space="preserve">Guarde copias de políticas, acuerdos, cronogramas, evaluaciones, registros de capacitación, decisiones de adaptación e informes de incidentes.</w:t>
      </w:r>
    </w:p>
    <w:p w14:paraId="25573A95" w14:textId="77777777" w:rsidR="0004647E" w:rsidRDefault="00000000">
      <w:pPr>
        <w:pStyle w:val="Heading1"/>
      </w:pPr>
      <w:bookmarkStart w:id="33" w:name="_Toc235529317"/>
      <w:r>
        <w:t xml:space="preserve">11. Construya evidencia de capacidad</w:t>
      </w:r>
      <w:bookmarkEnd w:id="33"/>
    </w:p>
    <w:p w14:paraId="1E6F3E79" w14:textId="77777777" w:rsidR="0004647E" w:rsidRDefault="00000000">
      <w:pPr>
        <w:pStyle w:val="Heading2"/>
      </w:pPr>
      <w:bookmarkStart w:id="34" w:name="_Toc235529318"/>
      <w:r>
        <w:t xml:space="preserve">Proyectos de cartera</w:t>
      </w:r>
      <w:bookmarkEnd w:id="34"/>
    </w:p>
    <w:p w14:paraId="2CBC615B" w14:textId="77777777" w:rsidR="0004647E" w:rsidRDefault="00000000">
      <w:pPr>
        <w:pStyle w:val="ListBullet"/>
        <w:ind w:left="389" w:hanging="259"/>
      </w:pPr>
      <w:r>
        <w:t xml:space="preserve">Cree una lista de verificación ficticia para la preparación de citas.</w:t>
      </w:r>
    </w:p>
    <w:p w14:paraId="51EF98C7" w14:textId="77777777" w:rsidR="0004647E" w:rsidRDefault="00000000">
      <w:pPr>
        <w:pStyle w:val="ListBullet"/>
        <w:ind w:left="389" w:hanging="259"/>
      </w:pPr>
      <w:r>
        <w:t xml:space="preserve">Diseñe una matriz de enrutamiento de mensajes segura para la privacidad.</w:t>
      </w:r>
    </w:p>
    <w:p w14:paraId="6FC4F763" w14:textId="77777777" w:rsidR="0004647E" w:rsidRDefault="00000000">
      <w:pPr>
        <w:pStyle w:val="ListBullet"/>
        <w:ind w:left="389" w:hanging="259"/>
      </w:pPr>
      <w:r>
        <w:t xml:space="preserve">Cree un rastreador de referencias utilizando datos ficticios.</w:t>
      </w:r>
    </w:p>
    <w:p w14:paraId="72537CC9" w14:textId="77777777" w:rsidR="0004647E" w:rsidRDefault="00000000">
      <w:pPr>
        <w:pStyle w:val="ListBullet"/>
        <w:ind w:left="389" w:hanging="259"/>
      </w:pPr>
      <w:r>
        <w:t xml:space="preserve">Escriba guiones para una verificación de identidad respetuosa, acceso de intérprete y recuperación de servicios.</w:t>
      </w:r>
    </w:p>
    <w:p w14:paraId="07E7138C" w14:textId="77777777" w:rsidR="0004647E" w:rsidRDefault="00000000">
      <w:pPr>
        <w:pStyle w:val="Callout"/>
      </w:pPr>
      <w:r>
        <w:rPr>
          <w:b/>
        </w:rPr>
        <w:t xml:space="preserve">Regla de privacidad: utilice únicamente información ficticia, pública o completamente desinfectada. Nunca utilice registros confidenciales reales, formularios propietarios con derechos de autor, datos de clientes, datos de pacientes, registros de solicitantes, documentos financieros, archivos legales o registros judiciales sin autorización.</w:t>
      </w:r>
      <w:r>
        <w:t/>
      </w:r>
    </w:p>
    <w:p w14:paraId="46E5A452" w14:textId="77777777" w:rsidR="0004647E" w:rsidRDefault="00000000">
      <w:pPr>
        <w:pStyle w:val="Heading2"/>
      </w:pPr>
      <w:bookmarkStart w:id="35" w:name="_Toc235529319"/>
      <w:r>
        <w:t xml:space="preserve">Evidencia del currículum</w:t>
      </w:r>
      <w:bookmarkEnd w:id="35"/>
    </w:p>
    <w:p w14:paraId="72DDBC0C" w14:textId="77777777" w:rsidR="0004647E" w:rsidRDefault="00000000">
      <w:pPr>
        <w:pStyle w:val="ListBullet"/>
        <w:ind w:left="389" w:hanging="259"/>
      </w:pPr>
      <w:r>
        <w:t xml:space="preserve">Describa el problema, su función autorizada, la acción, la herramienta, el resultado y cómo se protegió la precisión o la confidencialidad.</w:t>
      </w:r>
    </w:p>
    <w:p w14:paraId="3F840588" w14:textId="77777777" w:rsidR="0004647E" w:rsidRDefault="00000000">
      <w:pPr>
        <w:pStyle w:val="ListBullet"/>
        <w:ind w:left="389" w:hanging="259"/>
      </w:pPr>
      <w:r>
        <w:t xml:space="preserve">Utilice números sólo cuando sean veraces y explique lo que miden.</w:t>
      </w:r>
    </w:p>
    <w:p w14:paraId="46D4FEE8" w14:textId="77777777" w:rsidR="0004647E" w:rsidRDefault="00000000">
      <w:pPr>
        <w:pStyle w:val="ListBullet"/>
        <w:ind w:left="389" w:hanging="259"/>
      </w:pPr>
      <w:r>
        <w:t xml:space="preserve">No infle los títulos de trabajo, las credenciales, la autoridad o los resultados.</w:t>
      </w:r>
    </w:p>
    <w:p w14:paraId="7443F593" w14:textId="77777777" w:rsidR="0004647E" w:rsidRDefault="00000000">
      <w:pPr>
        <w:pStyle w:val="ListBullet"/>
        <w:ind w:left="389" w:hanging="259"/>
      </w:pPr>
      <w:r>
        <w:t xml:space="preserve">Traducir experiencia voluntaria, de cuidado, militar, comunitaria y no tradicional sólo cuando las habilidades realmente se transfieran.</w:t>
      </w:r>
    </w:p>
    <w:p w14:paraId="6E310CCC" w14:textId="77777777" w:rsidR="0004647E" w:rsidRDefault="00000000">
      <w:pPr>
        <w:pStyle w:val="Heading1"/>
      </w:pPr>
      <w:bookmarkStart w:id="36" w:name="_Toc235529320"/>
      <w:r>
        <w:lastRenderedPageBreak/>
        <w:t xml:space="preserve">12. Preparación de la entrevista</w:t>
      </w:r>
      <w:bookmarkEnd w:id="36"/>
    </w:p>
    <w:p w14:paraId="6AC4ECD0" w14:textId="77777777" w:rsidR="0004647E" w:rsidRDefault="00000000">
      <w:pPr>
        <w:pStyle w:val="Heading2"/>
      </w:pPr>
      <w:bookmarkStart w:id="37" w:name="_Toc235529321"/>
      <w:r>
        <w:t xml:space="preserve">Guía de preguntas y respuestas</w:t>
      </w:r>
      <w:bookmarkEnd w:id="37"/>
    </w:p>
    <w:p w14:paraId="1FBDC766" w14:textId="77777777" w:rsidR="0004647E" w:rsidRDefault="00000000">
      <w:pPr>
        <w:pStyle w:val="ListBullet"/>
        <w:ind w:left="389" w:hanging="259"/>
      </w:pPr>
      <w:r>
        <w:t xml:space="preserve">¿Cómo respondería usted a un paciente que le describiera síntomas de emergencia?</w:t>
      </w:r>
    </w:p>
    <w:p w14:paraId="4E9753D1" w14:textId="77777777" w:rsidR="0004647E" w:rsidRDefault="00000000">
      <w:pPr>
        <w:pStyle w:val="ListBullet"/>
        <w:ind w:left="389" w:hanging="259"/>
      </w:pPr>
      <w:r>
        <w:t xml:space="preserve">¿Qué dices cuando un paciente pregunta si el seguro pagará definitivamente?</w:t>
      </w:r>
    </w:p>
    <w:p w14:paraId="1E7768DF" w14:textId="77777777" w:rsidR="0004647E" w:rsidRDefault="00000000">
      <w:pPr>
        <w:pStyle w:val="ListBullet"/>
        <w:ind w:left="389" w:hanging="259"/>
      </w:pPr>
      <w:r>
        <w:t xml:space="preserve">¿Cómo se protege la información en una recepción ocupada?</w:t>
      </w:r>
    </w:p>
    <w:p w14:paraId="65FEF4B9" w14:textId="77777777" w:rsidR="0004647E" w:rsidRDefault="00000000">
      <w:pPr>
        <w:pStyle w:val="ListBullet"/>
        <w:ind w:left="389" w:hanging="259"/>
      </w:pPr>
      <w:r>
        <w:t xml:space="preserve">¿Cómo apoyaría a un paciente que necesita un intérprete o adaptaciones?</w:t>
      </w:r>
    </w:p>
    <w:p w14:paraId="00FF4284" w14:textId="77777777" w:rsidR="0004647E" w:rsidRDefault="00000000">
      <w:pPr>
        <w:pStyle w:val="ListBullet"/>
        <w:ind w:left="389" w:hanging="259"/>
      </w:pPr>
      <w:r>
        <w:t xml:space="preserve">Utilice un ejemplo real cuando sea posible.</w:t>
      </w:r>
    </w:p>
    <w:p w14:paraId="5BA7653E" w14:textId="77777777" w:rsidR="0004647E" w:rsidRDefault="00000000">
      <w:pPr>
        <w:pStyle w:val="ListBullet"/>
        <w:ind w:left="389" w:hanging="259"/>
      </w:pPr>
      <w:r>
        <w:t xml:space="preserve">Indique la regla, el riesgo o la necesidad del cliente que reconoció.</w:t>
      </w:r>
    </w:p>
    <w:p w14:paraId="3FE3EA92" w14:textId="77777777" w:rsidR="0004647E" w:rsidRDefault="00000000">
      <w:pPr>
        <w:pStyle w:val="ListBullet"/>
        <w:ind w:left="389" w:hanging="259"/>
      </w:pPr>
      <w:r>
        <w:t xml:space="preserve">Explique los pasos que tomó y lo que intensificó.</w:t>
      </w:r>
    </w:p>
    <w:p w14:paraId="25AAA953" w14:textId="77777777" w:rsidR="0004647E" w:rsidRDefault="00000000">
      <w:pPr>
        <w:pStyle w:val="ListBullet"/>
        <w:ind w:left="389" w:hanging="259"/>
      </w:pPr>
      <w:r>
        <w:t xml:space="preserve">Describir la evidencia o el resultado sin revelar información confidencial.</w:t>
      </w:r>
    </w:p>
    <w:p w14:paraId="1F2E972B" w14:textId="77777777" w:rsidR="0004647E" w:rsidRDefault="00000000">
      <w:pPr>
        <w:pStyle w:val="ListBullet"/>
        <w:ind w:left="389" w:hanging="259"/>
      </w:pPr>
      <w:r>
        <w:t xml:space="preserve">Reconozca lo que verificaría en lugar de pretender saber.</w:t>
      </w:r>
    </w:p>
    <w:p w14:paraId="596A0112" w14:textId="77777777" w:rsidR="0004647E" w:rsidRDefault="00000000">
      <w:pPr>
        <w:pStyle w:val="Heading1"/>
      </w:pPr>
      <w:bookmarkStart w:id="38" w:name="_Toc235529322"/>
      <w:r>
        <w:t xml:space="preserve">13. Primeros 30, 60 y 90 días</w:t>
      </w:r>
      <w:bookmarkEnd w:id="38"/>
    </w:p>
    <w:p w14:paraId="52B7EF12" w14:textId="77777777" w:rsidR="0004647E" w:rsidRDefault="00000000">
      <w:pPr>
        <w:pStyle w:val="Heading2"/>
      </w:pPr>
      <w:bookmarkStart w:id="39" w:name="_Toc235529323"/>
      <w:r>
        <w:t xml:space="preserve">Plan de éxito temprano</w:t>
      </w:r>
      <w:bookmarkEnd w:id="39"/>
    </w:p>
    <w:p w14:paraId="755B7614" w14:textId="77777777" w:rsidR="0004647E" w:rsidRDefault="00000000">
      <w:pPr>
        <w:pStyle w:val="ListBullet"/>
        <w:ind w:left="389" w:hanging="259"/>
      </w:pPr>
      <w:r>
        <w:t xml:space="preserve">Primeros 30 días: conozca políticas, sistemas, terminología, límites de autoridad, reglas de privacidad, rutas de escalada y expectativas de calidad.</w:t>
      </w:r>
    </w:p>
    <w:p w14:paraId="50CDD6B9" w14:textId="77777777" w:rsidR="0004647E" w:rsidRDefault="00000000">
      <w:pPr>
        <w:pStyle w:val="ListBullet"/>
        <w:ind w:left="389" w:hanging="259"/>
      </w:pPr>
      <w:r>
        <w:t xml:space="preserve">A los 60 días: realice el trabajo de rutina de manera consistente, use listas de verificación, documente las excepciones, solicite comentarios y corrija los errores recurrentes.</w:t>
      </w:r>
    </w:p>
    <w:p w14:paraId="03B361FC" w14:textId="77777777" w:rsidR="0004647E" w:rsidRDefault="00000000">
      <w:pPr>
        <w:pStyle w:val="ListBullet"/>
        <w:ind w:left="389" w:hanging="259"/>
      </w:pPr>
      <w:r>
        <w:t xml:space="preserve">A los 90 días: gestionar una carga de trabajo normal con la supervisión adecuada, identificar una mejora de proceso segura y crear un plan de desarrollo.</w:t>
      </w:r>
    </w:p>
    <w:p w14:paraId="13C2ADCE" w14:textId="77777777" w:rsidR="0004647E" w:rsidRDefault="00000000">
      <w:pPr>
        <w:pStyle w:val="Heading1"/>
      </w:pPr>
      <w:bookmarkStart w:id="40" w:name="_Toc235529324"/>
      <w:r>
        <w:t xml:space="preserve">14. Planificación de avance y salida</w:t>
      </w:r>
      <w:bookmarkEnd w:id="40"/>
    </w:p>
    <w:p w14:paraId="2E928696" w14:textId="77777777" w:rsidR="0004647E" w:rsidRDefault="00000000">
      <w:pPr>
        <w:pStyle w:val="Heading2"/>
      </w:pPr>
      <w:bookmarkStart w:id="41" w:name="_Toc235529325"/>
      <w:r>
        <w:t xml:space="preserve">Escalas profesionales</w:t>
      </w:r>
      <w:bookmarkEnd w:id="41"/>
    </w:p>
    <w:p w14:paraId="4641FEA9" w14:textId="77777777" w:rsidR="0004647E" w:rsidRDefault="00000000">
      <w:pPr>
        <w:pStyle w:val="ListBullet"/>
        <w:ind w:left="389" w:hanging="259"/>
      </w:pPr>
      <w:r>
        <w:t xml:space="preserve">Coordinador senior o especialista</w:t>
      </w:r>
    </w:p>
    <w:p w14:paraId="6CD36EE3" w14:textId="77777777" w:rsidR="0004647E" w:rsidRDefault="00000000">
      <w:pPr>
        <w:pStyle w:val="ListBullet"/>
        <w:ind w:left="389" w:hanging="259"/>
      </w:pPr>
      <w:r>
        <w:t xml:space="preserve">Rol de analista o calidad</w:t>
      </w:r>
    </w:p>
    <w:p w14:paraId="0651DDF9" w14:textId="77777777" w:rsidR="0004647E" w:rsidRDefault="00000000">
      <w:pPr>
        <w:pStyle w:val="ListBullet"/>
        <w:ind w:left="389" w:hanging="259"/>
      </w:pPr>
      <w:r>
        <w:t xml:space="preserve">Supervisor o líder de equipo</w:t>
      </w:r>
    </w:p>
    <w:p w14:paraId="0DBD5554" w14:textId="77777777" w:rsidR="0004647E" w:rsidRDefault="00000000">
      <w:pPr>
        <w:pStyle w:val="ListBullet"/>
        <w:ind w:left="389" w:hanging="259"/>
      </w:pPr>
      <w:r>
        <w:t xml:space="preserve">Capacitación, auditoría, operaciones, cumplimiento, experiencia del cliente o función en el proyecto.</w:t>
      </w:r>
    </w:p>
    <w:p w14:paraId="337F3003" w14:textId="77777777" w:rsidR="0004647E" w:rsidRDefault="00000000">
      <w:pPr>
        <w:pStyle w:val="ListBullet"/>
        <w:ind w:left="389" w:hanging="259"/>
      </w:pPr>
      <w:r>
        <w:t xml:space="preserve">Ruta profesional o con licencia para una ocupación específica después de educación adicional</w:t>
      </w:r>
    </w:p>
    <w:p w14:paraId="3161BB48" w14:textId="77777777" w:rsidR="0004647E" w:rsidRDefault="00000000">
      <w:pPr>
        <w:pStyle w:val="Heading2"/>
      </w:pPr>
      <w:bookmarkStart w:id="42" w:name="_Toc235529326"/>
      <w:r>
        <w:t xml:space="preserve">Habilidades transferibles</w:t>
      </w:r>
      <w:bookmarkEnd w:id="42"/>
    </w:p>
    <w:p w14:paraId="0D5A8AFB" w14:textId="77777777" w:rsidR="0004647E" w:rsidRDefault="00000000">
      <w:pPr>
        <w:pStyle w:val="ListBullet"/>
        <w:ind w:left="389" w:hanging="259"/>
      </w:pPr>
      <w:r>
        <w:t xml:space="preserve">Control de documentación y registros</w:t>
      </w:r>
    </w:p>
    <w:p w14:paraId="65928025" w14:textId="77777777" w:rsidR="0004647E" w:rsidRDefault="00000000">
      <w:pPr>
        <w:pStyle w:val="ListBullet"/>
        <w:ind w:left="389" w:hanging="259"/>
      </w:pPr>
      <w:r>
        <w:t xml:space="preserve">Comunicación con el cliente o partes interesadas</w:t>
      </w:r>
    </w:p>
    <w:p w14:paraId="404AF7CA" w14:textId="77777777" w:rsidR="0004647E" w:rsidRDefault="00000000">
      <w:pPr>
        <w:pStyle w:val="ListBullet"/>
        <w:ind w:left="389" w:hanging="259"/>
      </w:pPr>
      <w:r>
        <w:t xml:space="preserve">Gestión de programación y plazos.</w:t>
      </w:r>
    </w:p>
    <w:p w14:paraId="1710CCE3" w14:textId="77777777" w:rsidR="0004647E" w:rsidRDefault="00000000">
      <w:pPr>
        <w:pStyle w:val="ListBullet"/>
        <w:ind w:left="389" w:hanging="259"/>
      </w:pPr>
      <w:r>
        <w:t xml:space="preserve">Calidad de datos y manejo de excepciones.</w:t>
      </w:r>
    </w:p>
    <w:p w14:paraId="7A90E565" w14:textId="77777777" w:rsidR="0004647E" w:rsidRDefault="00000000">
      <w:pPr>
        <w:pStyle w:val="ListBullet"/>
        <w:ind w:left="389" w:hanging="259"/>
      </w:pPr>
      <w:r>
        <w:t xml:space="preserve">Privacidad, ética y escalada</w:t>
      </w:r>
    </w:p>
    <w:p w14:paraId="23BD5817" w14:textId="77777777" w:rsidR="0004647E" w:rsidRDefault="00000000">
      <w:pPr>
        <w:pStyle w:val="ListBullet"/>
        <w:ind w:left="389" w:hanging="259"/>
      </w:pPr>
      <w:r>
        <w:t xml:space="preserve">Mapeo de procesos y mejora continua</w:t>
      </w:r>
    </w:p>
    <w:p w14:paraId="31E942B2" w14:textId="77777777" w:rsidR="0004647E" w:rsidRDefault="00000000">
      <w:pPr>
        <w:pStyle w:val="Heading1"/>
      </w:pPr>
      <w:bookmarkStart w:id="43" w:name="_Toc235529327"/>
      <w:r>
        <w:t xml:space="preserve">15. Antes de inscribirse o firmar</w:t>
      </w:r>
      <w:bookmarkEnd w:id="43"/>
    </w:p>
    <w:p w14:paraId="5CB0866C" w14:textId="77777777" w:rsidR="0004647E" w:rsidRDefault="00000000">
      <w:pPr>
        <w:pStyle w:val="Heading2"/>
      </w:pPr>
      <w:bookmarkStart w:id="44" w:name="_Toc235529328"/>
      <w:r>
        <w:t xml:space="preserve">Lista de verificación de decisiones</w:t>
      </w:r>
      <w:bookmarkEnd w:id="44"/>
    </w:p>
    <w:p w14:paraId="7B21BC51" w14:textId="77777777" w:rsidR="0004647E" w:rsidRDefault="00000000">
      <w:pPr>
        <w:pStyle w:val="ListBullet"/>
        <w:ind w:left="389" w:hanging="259"/>
      </w:pPr>
      <w:r>
        <w:t xml:space="preserve">☐ Verifiqué las funciones reales y los requisitos de entrada locales.</w:t>
      </w:r>
    </w:p>
    <w:p w14:paraId="58425C85" w14:textId="77777777" w:rsidR="0004647E" w:rsidRDefault="00000000">
      <w:pPr>
        <w:pStyle w:val="ListBullet"/>
        <w:ind w:left="389" w:hanging="259"/>
      </w:pPr>
      <w:r>
        <w:t xml:space="preserve">☐ Entiendo el costo completo de la educación y la posible pérdida de ingresos.</w:t>
      </w:r>
    </w:p>
    <w:p w14:paraId="04E44624" w14:textId="77777777" w:rsidR="0004647E" w:rsidRDefault="00000000">
      <w:pPr>
        <w:pStyle w:val="ListBullet"/>
        <w:ind w:left="389" w:hanging="259"/>
      </w:pPr>
      <w:r>
        <w:t xml:space="preserve">☐ Verifiqué la acreditación, la aprobación del programa, la elegibilidad para los exámenes y la portabilidad.</w:t>
      </w:r>
    </w:p>
    <w:p w14:paraId="4463952A" w14:textId="77777777" w:rsidR="0004647E" w:rsidRDefault="00000000">
      <w:pPr>
        <w:pStyle w:val="ListBullet"/>
        <w:ind w:left="389" w:hanging="259"/>
      </w:pPr>
      <w:r>
        <w:t xml:space="preserve">☐ Entiendo los términos de financiamiento, servicio, pago y despido del empleador.</w:t>
      </w:r>
    </w:p>
    <w:p w14:paraId="3B5E4E0A" w14:textId="77777777" w:rsidR="0004647E" w:rsidRDefault="00000000">
      <w:pPr>
        <w:pStyle w:val="ListBullet"/>
        <w:ind w:left="389" w:hanging="259"/>
      </w:pPr>
      <w:r>
        <w:t xml:space="preserve">☐ Verifiqué horario, transporte, cuidado, accesibilidad y seguridad.</w:t>
      </w:r>
    </w:p>
    <w:p w14:paraId="2BE4B10C" w14:textId="77777777" w:rsidR="0004647E" w:rsidRDefault="00000000">
      <w:pPr>
        <w:pStyle w:val="ListBullet"/>
        <w:ind w:left="389" w:hanging="259"/>
      </w:pPr>
      <w:r>
        <w:lastRenderedPageBreak/>
        <w:t xml:space="preserve">☐ Sé dónde presentar una queja o apelar.</w:t>
      </w:r>
    </w:p>
    <w:p w14:paraId="7F68E3E9" w14:textId="77777777" w:rsidR="0004647E" w:rsidRDefault="00000000">
      <w:pPr>
        <w:pStyle w:val="ListBullet"/>
        <w:ind w:left="389" w:hanging="259"/>
      </w:pPr>
      <w:r>
        <w:t xml:space="preserve">☐ Tengo un plan de salida y sé qué créditos, registros y credenciales conservo.</w:t>
      </w:r>
    </w:p>
    <w:p w14:paraId="75FC5794" w14:textId="77777777" w:rsidR="0004647E" w:rsidRDefault="00000000">
      <w:pPr>
        <w:pStyle w:val="Heading1"/>
      </w:pPr>
      <w:bookmarkStart w:id="45" w:name="_Toc235529329"/>
      <w:r>
        <w:t xml:space="preserve">16. Plan de acción de doce semanas</w:t>
      </w:r>
      <w:bookmarkEnd w:id="45"/>
    </w:p>
    <w:p w14:paraId="6CB8C55E" w14:textId="77777777" w:rsidR="0004647E" w:rsidRDefault="00000000">
      <w:pPr>
        <w:pStyle w:val="Heading2"/>
      </w:pPr>
      <w:bookmarkStart w:id="46" w:name="_Toc235529330"/>
      <w:r>
        <w:t xml:space="preserve">Un plan secuencial</w:t>
      </w:r>
      <w:bookmarkEnd w:id="46"/>
    </w:p>
    <w:p w14:paraId="0778AA0D" w14:textId="77777777" w:rsidR="0004647E" w:rsidRDefault="00000000">
      <w:pPr>
        <w:pStyle w:val="ListNumber"/>
      </w:pPr>
      <w:r>
        <w:t xml:space="preserve">Semanas 1 y 2: defina sus fortalezas, limitaciones, necesidades de acceso y condiciones no negociables.</w:t>
      </w:r>
    </w:p>
    <w:p w14:paraId="3B2074C9" w14:textId="77777777" w:rsidR="0004647E" w:rsidRDefault="00000000">
      <w:pPr>
        <w:pStyle w:val="ListNumber"/>
      </w:pPr>
      <w:r>
        <w:t xml:space="preserve">Semanas 3 a 4: estudie la ocupación, los entornos, las herramientas, los flujos de trabajo, los riesgos y los límites.</w:t>
      </w:r>
    </w:p>
    <w:p w14:paraId="672D2878" w14:textId="77777777" w:rsidR="0004647E" w:rsidRDefault="00000000">
      <w:pPr>
        <w:pStyle w:val="ListNumber"/>
      </w:pPr>
      <w:r>
        <w:t xml:space="preserve">Semanas 5 a 6: revise las publicaciones, salarios, beneficios, horarios y requisitos locales.</w:t>
      </w:r>
    </w:p>
    <w:p w14:paraId="4A76818C" w14:textId="77777777" w:rsidR="0004647E" w:rsidRDefault="00000000">
      <w:pPr>
        <w:pStyle w:val="ListNumber"/>
      </w:pPr>
      <w:r>
        <w:t xml:space="preserve">Semanas 7 a 8: compare escuelas, trayectorias de empleadores, aprendizajes, acreditación y costo total.</w:t>
      </w:r>
    </w:p>
    <w:p w14:paraId="3F54BEA9" w14:textId="77777777" w:rsidR="0004647E" w:rsidRDefault="00000000">
      <w:pPr>
        <w:pStyle w:val="ListNumber"/>
      </w:pPr>
      <w:r>
        <w:t xml:space="preserve">Semanas 9 a 10: verificar financiación, acuerdos de servicio, cuestiones fiscales, adaptaciones y consecuencias de salida.</w:t>
      </w:r>
    </w:p>
    <w:p w14:paraId="31233B54" w14:textId="77777777" w:rsidR="0004647E" w:rsidRDefault="00000000">
      <w:pPr>
        <w:pStyle w:val="ListNumber"/>
      </w:pPr>
      <w:r>
        <w:t xml:space="preserve">Semanas 11 a 12: complete una muestra de trabajo ético, actualice su currículum, practique entrevistas y decida si continuar, hacer una pausa o cambiar de dirección.</w:t>
      </w:r>
    </w:p>
    <w:p w14:paraId="2FA7C881" w14:textId="77777777" w:rsidR="0004647E" w:rsidRDefault="00000000">
      <w:pPr>
        <w:pStyle w:val="Heading1"/>
      </w:pPr>
      <w:bookmarkStart w:id="47" w:name="_Toc235529331"/>
      <w:r>
        <w:t xml:space="preserve">17. Hojas de trabajo</w:t>
      </w:r>
      <w:bookmarkEnd w:id="47"/>
    </w:p>
    <w:p w14:paraId="52C3BF2D" w14:textId="77777777" w:rsidR="0004647E" w:rsidRDefault="00000000">
      <w:pPr>
        <w:pStyle w:val="Heading2"/>
      </w:pPr>
      <w:bookmarkStart w:id="48" w:name="_Toc235529332"/>
      <w:r>
        <w:t xml:space="preserve">Hojas de cálculo de costos y adecuación profesional</w:t>
      </w:r>
      <w:bookmarkEnd w:id="48"/>
    </w:p>
    <w:tbl>
      <w:tblPr>
        <w:tblStyle w:val="TableGrid"/>
        <w:tblW w:w="0" w:type="auto"/>
        <w:jc w:val="center"/>
        <w:tblLook w:val="04A0" w:firstRow="1" w:lastRow="0" w:firstColumn="1" w:lastColumn="0" w:noHBand="0" w:noVBand="1"/>
      </w:tblPr>
      <w:tblGrid>
        <w:gridCol w:w="4997"/>
        <w:gridCol w:w="4997"/>
      </w:tblGrid>
      <w:tr w:rsidR="0004647E" w14:paraId="4E7EAD72" w14:textId="77777777">
        <w:trPr>
          <w:tblHeader/>
          <w:jc w:val="center"/>
        </w:trPr>
        <w:tc>
          <w:tcPr>
            <w:tcW w:w="4997" w:type="dxa"/>
            <w:shd w:val="clear" w:color="auto" w:fill="D9EAF7"/>
          </w:tcPr>
          <w:p w14:paraId="3A89F1AC" w14:textId="77777777" w:rsidR="0004647E" w:rsidRDefault="00000000">
            <w:r>
              <w:rPr>
                <w:b/>
                <w:sz w:val="18"/>
              </w:rPr>
              <w:t xml:space="preserve">Pregunta</w:t>
            </w:r>
          </w:p>
        </w:tc>
        <w:tc>
          <w:tcPr>
            <w:tcW w:w="4997" w:type="dxa"/>
            <w:shd w:val="clear" w:color="auto" w:fill="D9EAF7"/>
          </w:tcPr>
          <w:p w14:paraId="59092288" w14:textId="77777777" w:rsidR="0004647E" w:rsidRDefault="00000000">
            <w:r>
              <w:rPr>
                <w:b/>
                <w:sz w:val="18"/>
              </w:rPr>
              <w:t xml:space="preserve">tus notas</w:t>
            </w:r>
          </w:p>
        </w:tc>
      </w:tr>
      <w:tr w:rsidR="0004647E" w14:paraId="63758F53" w14:textId="77777777">
        <w:trPr>
          <w:cantSplit/>
          <w:jc w:val="center"/>
        </w:trPr>
        <w:tc>
          <w:tcPr>
            <w:tcW w:w="4997" w:type="dxa"/>
          </w:tcPr>
          <w:p w14:paraId="6CD0D9C9" w14:textId="77777777" w:rsidR="0004647E" w:rsidRDefault="00000000">
            <w:pPr>
              <w:spacing w:after="20"/>
            </w:pPr>
            <w:r>
              <w:rPr>
                <w:sz w:val="17"/>
              </w:rPr>
              <w:t xml:space="preserve">Tareas diarias que quiero probar</w:t>
            </w:r>
          </w:p>
        </w:tc>
        <w:tc>
          <w:tcPr>
            <w:tcW w:w="4997" w:type="dxa"/>
          </w:tcPr>
          <w:p w14:paraId="233FD906" w14:textId="77777777" w:rsidR="0004647E" w:rsidRDefault="0004647E">
            <w:pPr>
              <w:spacing w:after="20"/>
            </w:pPr>
          </w:p>
        </w:tc>
      </w:tr>
      <w:tr w:rsidR="0004647E" w14:paraId="385C3D4A" w14:textId="77777777">
        <w:trPr>
          <w:cantSplit/>
          <w:jc w:val="center"/>
        </w:trPr>
        <w:tc>
          <w:tcPr>
            <w:tcW w:w="4997" w:type="dxa"/>
          </w:tcPr>
          <w:p w14:paraId="30083C51" w14:textId="77777777" w:rsidR="0004647E" w:rsidRDefault="00000000">
            <w:pPr>
              <w:spacing w:after="20"/>
            </w:pPr>
            <w:r>
              <w:rPr>
                <w:sz w:val="17"/>
              </w:rPr>
              <w:t xml:space="preserve">Condiciones o deberes que debo evitar</w:t>
            </w:r>
          </w:p>
        </w:tc>
        <w:tc>
          <w:tcPr>
            <w:tcW w:w="4997" w:type="dxa"/>
          </w:tcPr>
          <w:p w14:paraId="46FECF1C" w14:textId="77777777" w:rsidR="0004647E" w:rsidRDefault="0004647E">
            <w:pPr>
              <w:spacing w:after="20"/>
            </w:pPr>
          </w:p>
        </w:tc>
      </w:tr>
      <w:tr w:rsidR="0004647E" w14:paraId="48D299FF" w14:textId="77777777">
        <w:trPr>
          <w:cantSplit/>
          <w:jc w:val="center"/>
        </w:trPr>
        <w:tc>
          <w:tcPr>
            <w:tcW w:w="4997" w:type="dxa"/>
          </w:tcPr>
          <w:p w14:paraId="45A80ABC" w14:textId="77777777" w:rsidR="0004647E" w:rsidRDefault="00000000">
            <w:pPr>
              <w:spacing w:after="20"/>
            </w:pPr>
            <w:r>
              <w:rPr>
                <w:sz w:val="17"/>
              </w:rPr>
              <w:t xml:space="preserve">Límites de horario, transporte y cuidado</w:t>
            </w:r>
          </w:p>
        </w:tc>
        <w:tc>
          <w:tcPr>
            <w:tcW w:w="4997" w:type="dxa"/>
          </w:tcPr>
          <w:p w14:paraId="5AB0B9BE" w14:textId="77777777" w:rsidR="0004647E" w:rsidRDefault="0004647E">
            <w:pPr>
              <w:spacing w:after="20"/>
            </w:pPr>
          </w:p>
        </w:tc>
      </w:tr>
      <w:tr w:rsidR="0004647E" w14:paraId="31B95BFD" w14:textId="77777777">
        <w:trPr>
          <w:cantSplit/>
          <w:jc w:val="center"/>
        </w:trPr>
        <w:tc>
          <w:tcPr>
            <w:tcW w:w="4997" w:type="dxa"/>
          </w:tcPr>
          <w:p w14:paraId="526A9BA9" w14:textId="77777777" w:rsidR="0004647E" w:rsidRDefault="00000000">
            <w:pPr>
              <w:spacing w:after="20"/>
            </w:pPr>
            <w:r>
              <w:rPr>
                <w:sz w:val="17"/>
              </w:rPr>
              <w:t xml:space="preserve">Necesidades de accesibilidad y alojamiento.</w:t>
            </w:r>
          </w:p>
        </w:tc>
        <w:tc>
          <w:tcPr>
            <w:tcW w:w="4997" w:type="dxa"/>
          </w:tcPr>
          <w:p w14:paraId="5EE27BEF" w14:textId="77777777" w:rsidR="0004647E" w:rsidRDefault="0004647E">
            <w:pPr>
              <w:spacing w:after="20"/>
            </w:pPr>
          </w:p>
        </w:tc>
      </w:tr>
      <w:tr w:rsidR="0004647E" w14:paraId="62348234" w14:textId="77777777">
        <w:trPr>
          <w:cantSplit/>
          <w:jc w:val="center"/>
        </w:trPr>
        <w:tc>
          <w:tcPr>
            <w:tcW w:w="4997" w:type="dxa"/>
          </w:tcPr>
          <w:p w14:paraId="2F0ABC6C" w14:textId="77777777" w:rsidR="0004647E" w:rsidRDefault="00000000">
            <w:pPr>
              <w:spacing w:after="20"/>
            </w:pPr>
            <w:r>
              <w:rPr>
                <w:sz w:val="17"/>
              </w:rPr>
              <w:t xml:space="preserve">Los requisitos locales aún necesitan verificación</w:t>
            </w:r>
          </w:p>
        </w:tc>
        <w:tc>
          <w:tcPr>
            <w:tcW w:w="4997" w:type="dxa"/>
          </w:tcPr>
          <w:p w14:paraId="49EB47F6" w14:textId="77777777" w:rsidR="0004647E" w:rsidRDefault="0004647E">
            <w:pPr>
              <w:spacing w:after="20"/>
            </w:pPr>
          </w:p>
        </w:tc>
      </w:tr>
      <w:tr w:rsidR="0004647E" w14:paraId="149C2EA3" w14:textId="77777777">
        <w:trPr>
          <w:cantSplit/>
          <w:jc w:val="center"/>
        </w:trPr>
        <w:tc>
          <w:tcPr>
            <w:tcW w:w="4997" w:type="dxa"/>
          </w:tcPr>
          <w:p w14:paraId="1373FCEE" w14:textId="77777777" w:rsidR="0004647E" w:rsidRDefault="00000000">
            <w:pPr>
              <w:spacing w:after="20"/>
            </w:pPr>
            <w:r>
              <w:rPr>
                <w:sz w:val="17"/>
              </w:rPr>
              <w:t xml:space="preserve">Evidencia de que este camino me conviene</w:t>
            </w:r>
          </w:p>
        </w:tc>
        <w:tc>
          <w:tcPr>
            <w:tcW w:w="4997" w:type="dxa"/>
          </w:tcPr>
          <w:p w14:paraId="63BAE97C" w14:textId="77777777" w:rsidR="0004647E" w:rsidRDefault="0004647E">
            <w:pPr>
              <w:spacing w:after="20"/>
            </w:pPr>
          </w:p>
        </w:tc>
      </w:tr>
    </w:tbl>
    <w:p w14:paraId="46B5EEF8" w14:textId="77777777" w:rsidR="0004647E" w:rsidRDefault="0004647E"/>
    <w:tbl>
      <w:tblPr>
        <w:tblStyle w:val="TableGrid"/>
        <w:tblW w:w="0" w:type="auto"/>
        <w:jc w:val="center"/>
        <w:tblLook w:val="04A0" w:firstRow="1" w:lastRow="0" w:firstColumn="1" w:lastColumn="0" w:noHBand="0" w:noVBand="1"/>
      </w:tblPr>
      <w:tblGrid>
        <w:gridCol w:w="3331"/>
        <w:gridCol w:w="3331"/>
        <w:gridCol w:w="3331"/>
      </w:tblGrid>
      <w:tr w:rsidR="0004647E" w14:paraId="2E5A5FC2" w14:textId="77777777">
        <w:trPr>
          <w:tblHeader/>
          <w:jc w:val="center"/>
        </w:trPr>
        <w:tc>
          <w:tcPr>
            <w:tcW w:w="3331" w:type="dxa"/>
            <w:shd w:val="clear" w:color="auto" w:fill="D9EAF7"/>
          </w:tcPr>
          <w:p w14:paraId="4C9D6C12" w14:textId="77777777" w:rsidR="0004647E" w:rsidRDefault="00000000">
            <w:r>
              <w:rPr>
                <w:b/>
                <w:sz w:val="18"/>
              </w:rPr>
              <w:t xml:space="preserve">categoría de costo</w:t>
            </w:r>
          </w:p>
        </w:tc>
        <w:tc>
          <w:tcPr>
            <w:tcW w:w="3331" w:type="dxa"/>
            <w:shd w:val="clear" w:color="auto" w:fill="D9EAF7"/>
          </w:tcPr>
          <w:p w14:paraId="4E47CF6C" w14:textId="77777777" w:rsidR="0004647E" w:rsidRDefault="00000000">
            <w:r>
              <w:rPr>
                <w:b/>
                <w:sz w:val="18"/>
              </w:rPr>
              <w:t xml:space="preserve">Monto estimado</w:t>
            </w:r>
          </w:p>
        </w:tc>
        <w:tc>
          <w:tcPr>
            <w:tcW w:w="3331" w:type="dxa"/>
            <w:shd w:val="clear" w:color="auto" w:fill="D9EAF7"/>
          </w:tcPr>
          <w:p w14:paraId="33ED36C1" w14:textId="77777777" w:rsidR="0004647E" w:rsidRDefault="00000000">
            <w:r>
              <w:rPr>
                <w:b/>
                <w:sz w:val="18"/>
              </w:rPr>
              <w:t xml:space="preserve">¿Quién puede pagar?</w:t>
            </w:r>
          </w:p>
        </w:tc>
      </w:tr>
      <w:tr w:rsidR="0004647E" w14:paraId="3BA7F83D" w14:textId="77777777">
        <w:trPr>
          <w:cantSplit/>
          <w:jc w:val="center"/>
        </w:trPr>
        <w:tc>
          <w:tcPr>
            <w:tcW w:w="3331" w:type="dxa"/>
          </w:tcPr>
          <w:p w14:paraId="5C18608E" w14:textId="77777777" w:rsidR="0004647E" w:rsidRDefault="00000000">
            <w:pPr>
              <w:spacing w:after="20"/>
            </w:pPr>
            <w:r>
              <w:rPr>
                <w:sz w:val="17"/>
              </w:rPr>
              <w:t xml:space="preserve">Matrícula y tarifas</w:t>
            </w:r>
          </w:p>
        </w:tc>
        <w:tc>
          <w:tcPr>
            <w:tcW w:w="3331" w:type="dxa"/>
          </w:tcPr>
          <w:p w14:paraId="2E3D0194" w14:textId="77777777" w:rsidR="0004647E" w:rsidRDefault="0004647E">
            <w:pPr>
              <w:spacing w:after="20"/>
            </w:pPr>
          </w:p>
        </w:tc>
        <w:tc>
          <w:tcPr>
            <w:tcW w:w="3331" w:type="dxa"/>
          </w:tcPr>
          <w:p w14:paraId="75724402" w14:textId="77777777" w:rsidR="0004647E" w:rsidRDefault="0004647E">
            <w:pPr>
              <w:spacing w:after="20"/>
            </w:pPr>
          </w:p>
        </w:tc>
      </w:tr>
      <w:tr w:rsidR="0004647E" w14:paraId="54078C67" w14:textId="77777777">
        <w:trPr>
          <w:cantSplit/>
          <w:jc w:val="center"/>
        </w:trPr>
        <w:tc>
          <w:tcPr>
            <w:tcW w:w="3331" w:type="dxa"/>
          </w:tcPr>
          <w:p w14:paraId="35EB0B36" w14:textId="77777777" w:rsidR="0004647E" w:rsidRDefault="00000000">
            <w:pPr>
              <w:spacing w:after="20"/>
            </w:pPr>
            <w:r>
              <w:rPr>
                <w:sz w:val="17"/>
              </w:rPr>
              <w:t xml:space="preserve">Libros, software, herramientas, exámenes y licencias.</w:t>
            </w:r>
          </w:p>
        </w:tc>
        <w:tc>
          <w:tcPr>
            <w:tcW w:w="3331" w:type="dxa"/>
          </w:tcPr>
          <w:p w14:paraId="1519E24C" w14:textId="77777777" w:rsidR="0004647E" w:rsidRDefault="0004647E">
            <w:pPr>
              <w:spacing w:after="20"/>
            </w:pPr>
          </w:p>
        </w:tc>
        <w:tc>
          <w:tcPr>
            <w:tcW w:w="3331" w:type="dxa"/>
          </w:tcPr>
          <w:p w14:paraId="1D0B429F" w14:textId="77777777" w:rsidR="0004647E" w:rsidRDefault="0004647E">
            <w:pPr>
              <w:spacing w:after="20"/>
            </w:pPr>
          </w:p>
        </w:tc>
      </w:tr>
      <w:tr w:rsidR="0004647E" w14:paraId="1931B67B" w14:textId="77777777">
        <w:trPr>
          <w:cantSplit/>
          <w:jc w:val="center"/>
        </w:trPr>
        <w:tc>
          <w:tcPr>
            <w:tcW w:w="3331" w:type="dxa"/>
          </w:tcPr>
          <w:p w14:paraId="40A21F90" w14:textId="77777777" w:rsidR="0004647E" w:rsidRDefault="00000000">
            <w:pPr>
              <w:spacing w:after="20"/>
            </w:pPr>
            <w:r>
              <w:rPr>
                <w:sz w:val="17"/>
              </w:rPr>
              <w:t xml:space="preserve">Viajes, estacionamiento, alojamiento y comidas.</w:t>
            </w:r>
          </w:p>
        </w:tc>
        <w:tc>
          <w:tcPr>
            <w:tcW w:w="3331" w:type="dxa"/>
          </w:tcPr>
          <w:p w14:paraId="26A1B07B" w14:textId="77777777" w:rsidR="0004647E" w:rsidRDefault="0004647E">
            <w:pPr>
              <w:spacing w:after="20"/>
            </w:pPr>
          </w:p>
        </w:tc>
        <w:tc>
          <w:tcPr>
            <w:tcW w:w="3331" w:type="dxa"/>
          </w:tcPr>
          <w:p w14:paraId="23FC1801" w14:textId="77777777" w:rsidR="0004647E" w:rsidRDefault="0004647E">
            <w:pPr>
              <w:spacing w:after="20"/>
            </w:pPr>
          </w:p>
        </w:tc>
      </w:tr>
      <w:tr w:rsidR="0004647E" w14:paraId="1B1543AB" w14:textId="77777777">
        <w:trPr>
          <w:cantSplit/>
          <w:jc w:val="center"/>
        </w:trPr>
        <w:tc>
          <w:tcPr>
            <w:tcW w:w="3331" w:type="dxa"/>
          </w:tcPr>
          <w:p w14:paraId="2332578A" w14:textId="77777777" w:rsidR="0004647E" w:rsidRDefault="00000000">
            <w:pPr>
              <w:spacing w:after="20"/>
            </w:pPr>
            <w:r>
              <w:rPr>
                <w:sz w:val="17"/>
              </w:rPr>
              <w:t xml:space="preserve">Cuidado de niños o cuidado de ancianos</w:t>
            </w:r>
          </w:p>
        </w:tc>
        <w:tc>
          <w:tcPr>
            <w:tcW w:w="3331" w:type="dxa"/>
          </w:tcPr>
          <w:p w14:paraId="5D550E37" w14:textId="77777777" w:rsidR="0004647E" w:rsidRDefault="0004647E">
            <w:pPr>
              <w:spacing w:after="20"/>
            </w:pPr>
          </w:p>
        </w:tc>
        <w:tc>
          <w:tcPr>
            <w:tcW w:w="3331" w:type="dxa"/>
          </w:tcPr>
          <w:p w14:paraId="230F3FF4" w14:textId="77777777" w:rsidR="0004647E" w:rsidRDefault="0004647E">
            <w:pPr>
              <w:spacing w:after="20"/>
            </w:pPr>
          </w:p>
        </w:tc>
      </w:tr>
      <w:tr w:rsidR="0004647E" w14:paraId="5F76D7C7" w14:textId="77777777">
        <w:trPr>
          <w:cantSplit/>
          <w:jc w:val="center"/>
        </w:trPr>
        <w:tc>
          <w:tcPr>
            <w:tcW w:w="3331" w:type="dxa"/>
          </w:tcPr>
          <w:p w14:paraId="19D1AA4D" w14:textId="77777777" w:rsidR="0004647E" w:rsidRDefault="00000000">
            <w:pPr>
              <w:spacing w:after="20"/>
            </w:pPr>
            <w:r>
              <w:rPr>
                <w:sz w:val="17"/>
              </w:rPr>
              <w:t xml:space="preserve">Salarios perdidos o reducción de horas</w:t>
            </w:r>
          </w:p>
        </w:tc>
        <w:tc>
          <w:tcPr>
            <w:tcW w:w="3331" w:type="dxa"/>
          </w:tcPr>
          <w:p w14:paraId="1B7F01C6" w14:textId="77777777" w:rsidR="0004647E" w:rsidRDefault="0004647E">
            <w:pPr>
              <w:spacing w:after="20"/>
            </w:pPr>
          </w:p>
        </w:tc>
        <w:tc>
          <w:tcPr>
            <w:tcW w:w="3331" w:type="dxa"/>
          </w:tcPr>
          <w:p w14:paraId="7273CC70" w14:textId="77777777" w:rsidR="0004647E" w:rsidRDefault="0004647E">
            <w:pPr>
              <w:spacing w:after="20"/>
            </w:pPr>
          </w:p>
        </w:tc>
      </w:tr>
      <w:tr w:rsidR="0004647E" w14:paraId="4D0F6F01" w14:textId="77777777">
        <w:trPr>
          <w:cantSplit/>
          <w:jc w:val="center"/>
        </w:trPr>
        <w:tc>
          <w:tcPr>
            <w:tcW w:w="3331" w:type="dxa"/>
          </w:tcPr>
          <w:p w14:paraId="6D40C721" w14:textId="77777777" w:rsidR="0004647E" w:rsidRDefault="00000000">
            <w:pPr>
              <w:spacing w:after="20"/>
            </w:pPr>
            <w:r>
              <w:rPr>
                <w:sz w:val="17"/>
              </w:rPr>
              <w:t xml:space="preserve">Otros costos</w:t>
            </w:r>
          </w:p>
        </w:tc>
        <w:tc>
          <w:tcPr>
            <w:tcW w:w="3331" w:type="dxa"/>
          </w:tcPr>
          <w:p w14:paraId="69243505" w14:textId="77777777" w:rsidR="0004647E" w:rsidRDefault="0004647E">
            <w:pPr>
              <w:spacing w:after="20"/>
            </w:pPr>
          </w:p>
        </w:tc>
        <w:tc>
          <w:tcPr>
            <w:tcW w:w="3331" w:type="dxa"/>
          </w:tcPr>
          <w:p w14:paraId="2D1300B8" w14:textId="77777777" w:rsidR="0004647E" w:rsidRDefault="0004647E">
            <w:pPr>
              <w:spacing w:after="20"/>
            </w:pPr>
          </w:p>
        </w:tc>
      </w:tr>
    </w:tbl>
    <w:p w14:paraId="6422633C" w14:textId="77777777" w:rsidR="0004647E" w:rsidRDefault="00000000">
      <w:pPr>
        <w:pStyle w:val="Heading1"/>
      </w:pPr>
      <w:bookmarkStart w:id="49" w:name="_Toc235529333"/>
      <w:r>
        <w:t xml:space="preserve">18. Fuentes, control de versiones y mantenimiento</w:t>
      </w:r>
      <w:bookmarkEnd w:id="49"/>
    </w:p>
    <w:p w14:paraId="1645E7E4" w14:textId="77777777" w:rsidR="0004647E" w:rsidRDefault="00000000">
      <w:pPr>
        <w:pStyle w:val="Heading2"/>
      </w:pPr>
      <w:bookmarkStart w:id="50" w:name="_Toc235529334"/>
      <w:r>
        <w:t xml:space="preserve">Fuentes oficiales</w:t>
      </w:r>
      <w:bookmarkEnd w:id="50"/>
    </w:p>
    <w:p w14:paraId="12DDC94F" w14:textId="77777777" w:rsidR="0004647E" w:rsidRDefault="00000000">
      <w:pPr>
        <w:pStyle w:val="ListBullet"/>
        <w:ind w:left="389" w:hanging="259"/>
      </w:pPr>
      <w:r>
        <w:t xml:space="preserve">Oficina de Estadísticas Laborales de EE. UU., Manual de perspectivas ocupacionales: https://www.bls.gov/ooh/office-and-administrative-support/receptionists.htm</w:t>
      </w:r>
    </w:p>
    <w:p w14:paraId="61808702" w14:textId="77777777" w:rsidR="0004647E" w:rsidRDefault="00000000">
      <w:pPr>
        <w:pStyle w:val="ListBullet"/>
        <w:ind w:left="389" w:hanging="259"/>
      </w:pPr>
      <w:r>
        <w:t xml:space="preserve">Departamento de Educación de EE. UU., Base de datos de instituciones y programas postsecundarios acreditados: https://ope.ed.gov/dapip/</w:t>
      </w:r>
    </w:p>
    <w:p w14:paraId="1AC8311E" w14:textId="77777777" w:rsidR="0004647E" w:rsidRDefault="00000000">
      <w:pPr>
        <w:pStyle w:val="ListBullet"/>
        <w:ind w:left="389" w:hanging="259"/>
      </w:pPr>
      <w:r>
        <w:t xml:space="preserve">Departamento de Trabajo de EE. UU., Apprenticeship.gov: https://www.apprenticeship.gov/</w:t>
      </w:r>
    </w:p>
    <w:p w14:paraId="0D111A21" w14:textId="77777777" w:rsidR="0004647E" w:rsidRDefault="00000000">
      <w:pPr>
        <w:pStyle w:val="ListBullet"/>
        <w:ind w:left="389" w:hanging="259"/>
      </w:pPr>
      <w:r>
        <w:t xml:space="preserve">Ayuda federal para estudiantes, ayuda federal para estudiantes e información escolar: https://studentaid.gov/</w:t>
      </w:r>
    </w:p>
    <w:p w14:paraId="64240960" w14:textId="77777777" w:rsidR="0004647E" w:rsidRDefault="00000000">
      <w:pPr>
        <w:pStyle w:val="ListBullet"/>
        <w:ind w:left="389" w:hanging="259"/>
      </w:pPr>
      <w:r>
        <w:t xml:space="preserve">Servicio de Impuestos Internos, créditos educativos y asistencia educativa de la Sección 127: https://www.irs.gov/credits-deductions/individuals/education-credits-aotc-and-llc</w:t>
      </w:r>
    </w:p>
    <w:p w14:paraId="55889A37" w14:textId="77777777" w:rsidR="0004647E" w:rsidRDefault="00000000">
      <w:pPr>
        <w:pStyle w:val="ListBullet"/>
        <w:ind w:left="389" w:hanging="259"/>
      </w:pPr>
      <w:r>
        <w:t xml:space="preserve">Comisión de Igualdad de Oportunidades en el Empleo de EE. UU., Discriminación por discapacidad y ajustes razonables: https://www.eeoc.gov/disability-discrimination-and-employment-decisions</w:t>
      </w:r>
    </w:p>
    <w:p w14:paraId="749110DC" w14:textId="77777777" w:rsidR="0004647E" w:rsidRDefault="00000000">
      <w:pPr>
        <w:pStyle w:val="ListBullet"/>
        <w:ind w:left="389" w:hanging="259"/>
      </w:pPr>
      <w:r>
        <w:lastRenderedPageBreak/>
        <w:t xml:space="preserve">División de Horas y Salarios del Departamento de Trabajo de EE. UU.: https://www.dol.gov/agencies/whd</w:t>
      </w:r>
    </w:p>
    <w:p w14:paraId="7C40C2CD" w14:textId="77777777" w:rsidR="0004647E" w:rsidRDefault="00000000">
      <w:pPr>
        <w:pStyle w:val="Heading2"/>
      </w:pPr>
      <w:bookmarkStart w:id="51" w:name="_Toc235529335"/>
      <w:r>
        <w:t xml:space="preserve">Política de corrección</w:t>
      </w:r>
      <w:bookmarkEnd w:id="51"/>
    </w:p>
    <w:p w14:paraId="5B7E2E7A" w14:textId="77777777" w:rsidR="0004647E" w:rsidRDefault="00000000">
      <w:pPr>
        <w:pStyle w:val="ListBullet"/>
        <w:ind w:left="389" w:hanging="259"/>
      </w:pPr>
      <w:r>
        <w:t xml:space="preserve">La versión 1.0 es la primera edición pública después de la revisión del propietario.</w:t>
      </w:r>
    </w:p>
    <w:p w14:paraId="12C9EFD7" w14:textId="77777777" w:rsidR="0004647E" w:rsidRDefault="00000000">
      <w:pPr>
        <w:pStyle w:val="ListBullet"/>
        <w:ind w:left="389" w:hanging="259"/>
      </w:pPr>
      <w:r>
        <w:t xml:space="preserve">Las correcciones menores de hechos, enlaces o formato utilizan v1.1, v1.2 y versiones menores posteriores.</w:t>
      </w:r>
    </w:p>
    <w:p w14:paraId="6802C5B3" w14:textId="77777777" w:rsidR="0004647E" w:rsidRDefault="00000000">
      <w:pPr>
        <w:pStyle w:val="ListBullet"/>
        <w:ind w:left="389" w:hanging="259"/>
      </w:pPr>
      <w:r>
        <w:t xml:space="preserve">Reestructuraciones importantes o cambios ocupacionales materiales utilizan v2.0.</w:t>
      </w:r>
    </w:p>
    <w:p w14:paraId="4D673F84" w14:textId="77777777" w:rsidR="0004647E" w:rsidRDefault="00000000">
      <w:pPr>
        <w:pStyle w:val="ListBullet"/>
        <w:ind w:left="389" w:hanging="259"/>
      </w:pPr>
      <w:r>
        <w:t xml:space="preserve">La información sobre salarios, perspectivas, impuestos, licencias, acreditaciones y programas debe revisarse al menos una vez al año.</w:t>
      </w:r>
    </w:p>
    <w:p w14:paraId="0CFC7C7B" w14:textId="77777777" w:rsidR="0004647E" w:rsidRDefault="00000000">
      <w:pPr>
        <w:pStyle w:val="ListBullet"/>
        <w:ind w:left="389" w:hanging="259"/>
      </w:pPr>
      <w:r>
        <w:t xml:space="preserve">Un error legal o de seguridad material debería dar lugar a su corrección, retirada o sustitución.</w:t>
      </w:r>
    </w:p>
    <w:p w14:paraId="4D401FC6" w14:textId="77777777" w:rsidR="0004647E" w:rsidRDefault="00000000">
      <w:pPr>
        <w:pStyle w:val="Callout"/>
      </w:pPr>
      <w:r>
        <w:rPr>
          <w:b/>
        </w:rPr>
        <w:t xml:space="preserve">Principio rector: Cuando la velocidad y la integridad entran en conflicto, la integridad gana. Cuando la confianza y la incertidumbre entran en conflicto, la incertidumbre debe revelarse. Cuando el interés de una institución entra en conflicto con el interés del lector, la protección del lector es lo primero.</w:t>
      </w:r>
      <w:r>
        <w:t/>
      </w:r>
    </w:p>
    <w:sectPr w:rsidR="0004647E"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61CB1" w14:textId="77777777" w:rsidR="008B6870" w:rsidRDefault="008B6870">
      <w:pPr>
        <w:spacing w:after="0" w:line="240" w:lineRule="auto"/>
      </w:pPr>
      <w:r>
        <w:separator/>
      </w:r>
    </w:p>
  </w:endnote>
  <w:endnote w:type="continuationSeparator" w:id="0">
    <w:p w14:paraId="227C1B24" w14:textId="77777777" w:rsidR="008B6870" w:rsidRDefault="008B6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7382D" w14:textId="77777777" w:rsidR="0004647E" w:rsidRDefault="00000000">
    <w:pPr>
      <w:pStyle w:val="Footer"/>
      <w:jc w:val="center"/>
    </w:pPr>
    <w:r>
      <w:t xml:space="preserve">Recurso educativo gratuito • Alberto (Al) Leiva • CC BY-NC-SA 4.0 • 1</w:t>
    </w:r>
    <w:r>
      <w:fldChar w:fldCharType="begin"/>
    </w:r>
    <w:r>
      <w:instrText xml:space="preserve"> PAGE </w:instrText>
    </w:r>
    <w:r w:rsidR="006965EF">
      <w:fldChar w:fldCharType="separate"/>
    </w:r>
    <w:r w:rsidR="006965EF">
      <w:rPr>
        <w:noProof/>
      </w:rPr>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02CB7" w14:textId="77777777" w:rsidR="008B6870" w:rsidRDefault="008B6870">
      <w:pPr>
        <w:spacing w:after="0" w:line="240" w:lineRule="auto"/>
      </w:pPr>
      <w:r>
        <w:separator/>
      </w:r>
    </w:p>
  </w:footnote>
  <w:footnote w:type="continuationSeparator" w:id="0">
    <w:p w14:paraId="2C49E8F9" w14:textId="77777777" w:rsidR="008B6870" w:rsidRDefault="008B6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B46DD" w14:textId="77777777" w:rsidR="0004647E" w:rsidRDefault="00000000">
    <w:pPr>
      <w:pStyle w:val="Header"/>
      <w:jc w:val="center"/>
    </w:pPr>
    <w:r>
      <w:rPr>
        <w:color w:val="5A5A5A"/>
        <w:sz w:val="16"/>
      </w:rPr>
      <w:t xml:space="preserve">Guías de oportunidades para toda la vida | Representante de Servicios al Paciente y Coordinador del Consultorio Médico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19430">
    <w:abstractNumId w:val="8"/>
  </w:num>
  <w:num w:numId="2" w16cid:durableId="1238173542">
    <w:abstractNumId w:val="6"/>
  </w:num>
  <w:num w:numId="3" w16cid:durableId="964191876">
    <w:abstractNumId w:val="5"/>
  </w:num>
  <w:num w:numId="4" w16cid:durableId="1694267018">
    <w:abstractNumId w:val="4"/>
  </w:num>
  <w:num w:numId="5" w16cid:durableId="688264227">
    <w:abstractNumId w:val="7"/>
  </w:num>
  <w:num w:numId="6" w16cid:durableId="871914505">
    <w:abstractNumId w:val="3"/>
  </w:num>
  <w:num w:numId="7" w16cid:durableId="1198079123">
    <w:abstractNumId w:val="2"/>
  </w:num>
  <w:num w:numId="8" w16cid:durableId="689061685">
    <w:abstractNumId w:val="1"/>
  </w:num>
  <w:num w:numId="9" w16cid:durableId="211104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7E"/>
    <w:rsid w:val="0006063C"/>
    <w:rsid w:val="0015074B"/>
    <w:rsid w:val="0029639D"/>
    <w:rsid w:val="003000C1"/>
    <w:rsid w:val="00326F90"/>
    <w:rsid w:val="006965EF"/>
    <w:rsid w:val="00824532"/>
    <w:rsid w:val="008B68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F5018"/>
  <w14:defaultImageDpi w14:val="300"/>
  <w15:docId w15:val="{D18AF082-691C-4622-AA0A-7014037B0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6965EF"/>
  </w:style>
  <w:style w:type="paragraph" w:styleId="TOC2">
    <w:name w:val="toc 2"/>
    <w:basedOn w:val="Normal"/>
    <w:next w:val="Normal"/>
    <w:autoRedefine/>
    <w:uiPriority w:val="39"/>
    <w:unhideWhenUsed/>
    <w:rsid w:val="006965EF"/>
    <w:pPr>
      <w:ind w:left="210"/>
    </w:pPr>
  </w:style>
  <w:style w:type="character" w:styleId="Hyperlink">
    <w:name w:val="Hyperlink"/>
    <w:basedOn w:val="DefaultParagraphFont"/>
    <w:uiPriority w:val="99"/>
    <w:unhideWhenUsed/>
    <w:rsid w:val="006965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3484</Words>
  <Characters>19863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Patient Services Representative and Medical Office Coordinator Guide English v1.0</dc:title>
  <dc:subject>Career guide for Patient Services Representative and Medical Office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2026-07-21T17:29:00Z</cp:lastPrinted>
  <dcterms:created xsi:type="dcterms:W3CDTF">2013-12-23T23:15:00Z</dcterms:created>
  <dcterms:modified xsi:type="dcterms:W3CDTF">2026-07-21T17:29:00Z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5bd71198-272d-4238-be63-168a3c25a3ca</vt:lpwstr>
  </property>
</Properties>
</file>