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ANALISTA DE BUSINESS INTELLIGENCE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analista de business intelligence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analista de business intelligence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Traduzir perguntas de negócio em métricas e requisitos de dados.</w:t>
      </w:r>
    </w:p>
    <w:p>
      <w:pPr>
        <w:pStyle w:val="ListBullet"/>
      </w:pPr>
      <w:r>
        <w:t>Integrar, limpar e modelar dados para análise.</w:t>
      </w:r>
    </w:p>
    <w:p>
      <w:pPr>
        <w:pStyle w:val="ListBullet"/>
      </w:pPr>
      <w:r>
        <w:t>Criar dashboards, relatórios e visualizações acessíveis.</w:t>
      </w:r>
    </w:p>
    <w:p>
      <w:pPr>
        <w:pStyle w:val="ListBullet"/>
      </w:pPr>
      <w:r>
        <w:t>Validar definições, filtros, linhagem e consistência.</w:t>
      </w:r>
    </w:p>
    <w:p>
      <w:pPr>
        <w:pStyle w:val="ListBullet"/>
      </w:pPr>
      <w:r>
        <w:t>Explicar resultados, limitações e incerteza.</w:t>
      </w:r>
    </w:p>
    <w:p>
      <w:pPr>
        <w:pStyle w:val="ListBullet"/>
      </w:pPr>
      <w:r>
        <w:t>Apoiar governança, catálogo, segurança e uso responsável de dados.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Traduzir perguntas de negócio em métricas e requisitos de dados.</w:t>
      </w:r>
    </w:p>
    <w:p>
      <w:pPr>
        <w:pStyle w:val="ListBullet"/>
      </w:pPr>
      <w:r>
        <w:t>Integrar, limpar e modelar dados para análise.</w:t>
      </w:r>
    </w:p>
    <w:p>
      <w:pPr>
        <w:pStyle w:val="ListBullet"/>
      </w:pPr>
      <w:r>
        <w:t>Criar dashboards, relatórios e visualizações acessíveis.</w:t>
      </w:r>
    </w:p>
    <w:p>
      <w:pPr>
        <w:pStyle w:val="ListBullet"/>
      </w:pPr>
      <w:r>
        <w:t>Validar definições, filtros, linhagem e consistência.</w:t>
      </w:r>
    </w:p>
    <w:p>
      <w:pPr>
        <w:pStyle w:val="ListBullet"/>
      </w:pPr>
      <w:r>
        <w:t>Explicar resultados, limitações e incerteza.</w:t>
      </w:r>
    </w:p>
    <w:p>
      <w:pPr>
        <w:pStyle w:val="ListBullet"/>
      </w:pPr>
      <w:r>
        <w:t>Apoiar governança, catálogo, segurança e uso responsável de dados.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ferramentas de BI e visualização</w:t>
      </w:r>
    </w:p>
    <w:p>
      <w:pPr>
        <w:pStyle w:val="ListBullet"/>
      </w:pPr>
      <w:r>
        <w:t>SQL, planilhas e bancos de dados</w:t>
      </w:r>
    </w:p>
    <w:p>
      <w:pPr>
        <w:pStyle w:val="ListBullet"/>
      </w:pPr>
      <w:r>
        <w:t>processos ETL ou ELT e modelos semânticos</w:t>
      </w:r>
    </w:p>
    <w:p>
      <w:pPr>
        <w:pStyle w:val="ListBullet"/>
      </w:pPr>
      <w:r>
        <w:t>catálogos, dicionários e controles de qualidade</w:t>
      </w:r>
    </w:p>
    <w:p>
      <w:pPr>
        <w:pStyle w:val="ListBullet"/>
      </w:pPr>
      <w:r>
        <w:t>sistemas de tickets, documentação e controle de versão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apresentar correlação como causalidade.</w:t>
      </w:r>
    </w:p>
    <w:p>
      <w:pPr>
        <w:pStyle w:val="ListBullet"/>
      </w:pPr>
      <w:r>
        <w:t>Não ocultar qualidade ruim, viés ou definição ambígua.</w:t>
      </w:r>
    </w:p>
    <w:p>
      <w:pPr>
        <w:pStyle w:val="ListBullet"/>
      </w:pPr>
      <w:r>
        <w:t>Não expor dados pessoais em dashboards sem necessidade.</w:t>
      </w:r>
    </w:p>
    <w:p>
      <w:pPr>
        <w:pStyle w:val="ListBullet"/>
      </w:pPr>
      <w:r>
        <w:t>Escalar inconsistência material, acesso indevido e uso discriminatório.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Analista de Business Intelligence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