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TRABAJADOR DE RECREACIÓN Y COORDINADOR DE ACTIVIDADES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trabajador de recreación y coordinador de actividades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Los trabajadores de recreación y coordinadores de actividades planifican y dirigen deportes, artes, juegos, excursiones, bienestar, actividades sociales y apoyo terapéutico para personas de distintas edades y capacidades.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trabajador de recreación y coordinador de actividades.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  <w:jc w:val="left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Los trabajadores de recreación y coordinadores de actividades planifican y dirigen deportes, artes, juegos, excursiones, bienestar, actividades sociales y apoyo terapéutico para personas de distintas edades y capacidades.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Planificar actividades inclusivas según el público, entorno, presupuesto y nivel de riesgo.</w:t>
      </w:r>
    </w:p>
    <w:p>
      <w:pPr>
        <w:pStyle w:val="ListBullet"/>
      </w:pPr>
      <w:r>
        <w:t>Preparar equipos, espacios, asistencia, transporte y autorizaciones.</w:t>
      </w:r>
    </w:p>
    <w:p>
      <w:pPr>
        <w:pStyle w:val="ListBullet"/>
      </w:pPr>
      <w:r>
        <w:t>Dirigir actividades y adaptarlas de manera segura.</w:t>
      </w:r>
    </w:p>
    <w:p>
      <w:pPr>
        <w:pStyle w:val="ListBullet"/>
      </w:pPr>
      <w:r>
        <w:t>Vigilar participantes, clima, conducta y preocupaciones médicas.</w:t>
      </w:r>
    </w:p>
    <w:p>
      <w:pPr>
        <w:pStyle w:val="ListBullet"/>
      </w:pPr>
      <w:r>
        <w:t>Documentar participación, incidentes, gastos y comentarios.</w:t>
      </w:r>
    </w:p>
    <w:p>
      <w:pPr>
        <w:pStyle w:val="ListBullet"/>
      </w:pPr>
      <w:r>
        <w:t>Coordinar voluntarios, instructores, proveedores y familias.</w:t>
      </w:r>
    </w:p>
    <w:p>
      <w:pPr>
        <w:pStyle w:val="ListBullet"/>
      </w:pPr>
      <w:r>
        <w:t>Evaluar las actividades y mejorar la programación futura.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Planificar actividades inclusivas según el público, entorno, presupuesto y nivel de riesgo.</w:t>
      </w:r>
    </w:p>
    <w:p>
      <w:pPr>
        <w:pStyle w:val="ListBullet"/>
      </w:pPr>
      <w:r>
        <w:t>Preparar equipos, espacios, asistencia, transporte y autorizaciones.</w:t>
      </w:r>
    </w:p>
    <w:p>
      <w:pPr>
        <w:pStyle w:val="ListBullet"/>
      </w:pPr>
      <w:r>
        <w:t>Dirigir actividades y adaptarlas de manera segura.</w:t>
      </w:r>
    </w:p>
    <w:p>
      <w:pPr>
        <w:pStyle w:val="ListBullet"/>
      </w:pPr>
      <w:r>
        <w:t>Vigilar participantes, clima, conducta y preocupaciones médicas.</w:t>
      </w:r>
    </w:p>
    <w:p>
      <w:pPr>
        <w:pStyle w:val="ListBullet"/>
      </w:pPr>
      <w:r>
        <w:t>Documentar participación, incidentes, gastos y comentarios.</w:t>
      </w:r>
    </w:p>
    <w:p>
      <w:pPr>
        <w:pStyle w:val="ListBullet"/>
      </w:pPr>
      <w:r>
        <w:t>Coordinar voluntarios, instructores, proveedores y familias.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Equipos deportivos, artísticos, lúdicos y de recreación adaptada.</w:t>
      </w:r>
    </w:p>
    <w:p>
      <w:pPr>
        <w:pStyle w:val="ListBullet"/>
      </w:pPr>
      <w:r>
        <w:t>Sistemas de inscripción y programación.</w:t>
      </w:r>
    </w:p>
    <w:p>
      <w:pPr>
        <w:pStyle w:val="ListBullet"/>
      </w:pPr>
      <w:r>
        <w:t>Suministros de primeros auxilios y emergencia.</w:t>
      </w:r>
    </w:p>
    <w:p>
      <w:pPr>
        <w:pStyle w:val="ListBullet"/>
      </w:pPr>
      <w:r>
        <w:t>Evaluaciones de riesgo, exenciones, asistencia e incidentes.</w:t>
      </w:r>
    </w:p>
    <w:p>
      <w:pPr>
        <w:pStyle w:val="ListBullet"/>
      </w:pPr>
      <w:r>
        <w:t>Listas de verificación de transporte e instalaciones.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proporcionar terapia sin calificación y autorización independientes.</w:t>
      </w:r>
    </w:p>
    <w:p>
      <w:pPr>
        <w:pStyle w:val="ListBullet"/>
      </w:pPr>
      <w:r>
        <w:t>No usar exenciones como sustituto de prácticas razonables de seguridad.</w:t>
      </w:r>
    </w:p>
    <w:p>
      <w:pPr>
        <w:pStyle w:val="ListBullet"/>
      </w:pPr>
      <w:r>
        <w:t>No dejar participantes sin la supervisión requerida.</w:t>
      </w:r>
    </w:p>
    <w:p>
      <w:pPr>
        <w:pStyle w:val="ListBullet"/>
      </w:pPr>
      <w:r>
        <w:t>Escalar eventos médicos, sospechas de abuso, participantes desaparecidos, clima severo, equipos inseguros y barreras de accesibilidad.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BLS informó para mayo de 2024 un salario mediano anual de USD 35.380 para trabajadores de recreación.</w:t>
      </w:r>
    </w:p>
    <w:p>
      <w:r>
        <w:t>BLS proyecta un crecimiento del 4 % entre 2024 y 2034, aproximadamente igual al promedio de todas las ocupaciones.</w:t>
      </w:r>
    </w:p>
    <w:p>
      <w:r>
        <w:t>Estas cifras son referencias nacionales de Estados Unidos y no garantizan salario, contratación ni beneficios locales.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Muchos puestos aceptan diploma de secundaria más experiencia en actividades y capacitación del empleador. Los puestos de coordinación pueden preferir estudios universitarios, certificaciones o experiencia con una población específica.</w:t>
      </w:r>
    </w:p>
    <w:p>
      <w:r>
        <w:t>Verifique RCP, primeros auxilios, salvamento acuático, seguridad alimentaria, conducción, protección de jóvenes, recreación adaptada o certificaciones de instalaciones según las funciones reales.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de estudiantes, niños, clientes, huéspedes, participantes, empleados y empleadores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inspecciones,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 mapa de flujo, lista de seguridad, plan de actividad, guion de recuperación del servicio, registro de producción o directorio de recursos apropiado para la ocupación.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Auxiliar de recreación o asistente de actividades.</w:t>
      </w:r>
    </w:p>
    <w:p>
      <w:pPr>
        <w:pStyle w:val="ListBullet"/>
      </w:pPr>
      <w:r>
        <w:t>Trabajador de recreación o coordinador de actividades.</w:t>
      </w:r>
    </w:p>
    <w:p>
      <w:pPr>
        <w:pStyle w:val="ListBullet"/>
      </w:pPr>
      <w:r>
        <w:t>Instructor especializado, especialista en recreación adaptada o supervisor.</w:t>
      </w:r>
    </w:p>
    <w:p>
      <w:pPr>
        <w:pStyle w:val="ListBullet"/>
      </w:pPr>
      <w:r>
        <w:t>Gerente de recreación, director de programa o formación en recreación terapéutica.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horas de aprendizaje,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https://www.bls.gov/ooh/personal-care-and-service/recreation-workers.htm</w:t>
      </w:r>
    </w:p>
    <w:p>
      <w:pPr>
        <w:pStyle w:val="ListBullet"/>
      </w:pPr>
      <w:r>
        <w:t>https://www.bls.gov/ooh/management/entertainment-and-recreation-managers.htm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Trabajador de recreación y coordinador de actividades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