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57616390baead8cf866a39f3c71ba620e50470e"/>
    <w:p>
      <w:pPr>
        <w:pStyle w:val="Heading1"/>
      </w:pPr>
      <w:r>
        <w:t xml:space="preserve">Guide 27 - Diesel Service Technician and Mechanic</w:t>
      </w:r>
    </w:p>
    <w:p>
      <w:pPr>
        <w:pStyle w:val="FirstParagraph"/>
      </w:pPr>
      <w:r>
        <w:rPr>
          <w:bCs/>
          <w:b/>
        </w:rPr>
        <w:t xml:space="preserve">Language:</w:t>
      </w:r>
      <w:r>
        <w:t xml:space="preserve"> </w:t>
      </w:r>
      <w:r>
        <w:t xml:space="preserve">English</w:t>
      </w:r>
    </w:p>
    <w:p>
      <w:pPr>
        <w:pStyle w:val="BodyText"/>
      </w:pPr>
      <w:r>
        <w:rPr>
          <w:bCs/>
          <w:b/>
        </w:rPr>
        <w:t xml:space="preserve">Version:</w:t>
      </w:r>
      <w:r>
        <w:t xml:space="preserve"> </w:t>
      </w:r>
      <w:r>
        <w:t xml:space="preserve">2.0 controlled revision</w:t>
      </w:r>
    </w:p>
    <w:p>
      <w:pPr>
        <w:pStyle w:val="BodyText"/>
      </w:pPr>
      <w:r>
        <w:rPr>
          <w:bCs/>
          <w:b/>
        </w:rPr>
        <w:t xml:space="preserve">Revision date:</w:t>
      </w:r>
      <w:r>
        <w:t xml:space="preserve"> </w:t>
      </w:r>
      <w:r>
        <w:t xml:space="preserve">August 11, 2026</w:t>
      </w:r>
    </w:p>
    <w:p>
      <w:pPr>
        <w:pStyle w:val="BodyText"/>
      </w:pPr>
      <w:r>
        <w:rPr>
          <w:bCs/>
          <w:b/>
        </w:rPr>
        <w:t xml:space="preserve">Purpose:</w:t>
      </w:r>
      <w:r>
        <w:t xml:space="preserve"> </w:t>
      </w:r>
      <w:r>
        <w:t xml:space="preserve">Practical career-entry and advancement guide for diesel service work involving trucks, buses, engines, and related mobile equipment.</w:t>
      </w:r>
    </w:p>
    <w:p>
      <w:pPr>
        <w:pStyle w:val="BlockText"/>
      </w:pPr>
      <w:r>
        <w:t xml:space="preserve">This guide is educational. It does not guarantee employment, wages, admission, funding, reimbursement, certification, licensing, apprenticeship placement, or promotion. Safety, environmental, driving, refrigerant, trade-certification, and task requirements vary by employer, equipment, and jurisdiction. Verify current rules before performing regulated work or paying for training.</w:t>
      </w:r>
    </w:p>
    <w:bookmarkStart w:id="20" w:name="X0e1df5a5e2814db0abeb722e07685d05f4c10d8"/>
    <w:p>
      <w:pPr>
        <w:pStyle w:val="Heading2"/>
      </w:pPr>
      <w:r>
        <w:t xml:space="preserve">1. What this work is and who it may fit</w:t>
      </w:r>
    </w:p>
    <w:p>
      <w:pPr>
        <w:pStyle w:val="FirstParagraph"/>
      </w:pPr>
      <w:r>
        <w:t xml:space="preserve">Diesel service technicians and mechanics inspect, maintain, diagnose, and repair diesel-powered vehicles and engines. Depending on the employer, the work may involve highway trucks, buses, fleet vehicles, generators, agricultural equipment, construction equipment, or other diesel systems. Modern diesel work combines mechanical repair with electrical and electronic diagnosis, scan tools, emissions systems, computerized controls, documentation, and increasingly high-voltage or electrified subsystems on some vehicles.</w:t>
      </w:r>
    </w:p>
    <w:p>
      <w:pPr>
        <w:pStyle w:val="BodyText"/>
      </w:pPr>
      <w:r>
        <w:t xml:space="preserve">This occupation can fit people who like structured troubleshooting, hands-on work, measurable results, and continuous learning. It also requires careful safety judgment. Technicians may lift heavy parts, work in awkward positions, handle chemicals and batteries, work around moving vehicles, and encounter exhaust, heat, noise, stored energy, high pressure, electrical systems, and roadside hazards.</w:t>
      </w:r>
    </w:p>
    <w:p>
      <w:pPr>
        <w:pStyle w:val="BodyText"/>
      </w:pPr>
      <w:r>
        <w:t xml:space="preserve">Job titles do not establish authority for every task. A trainee may perform preventive maintenance under supervision, while an experienced technician may diagnose complex fuel, electrical, emissions, brake, or engine faults. Some work may require a commercial driver's license, refrigerant certification, trade certification, equipment-specific training, or employer authorization.</w:t>
      </w:r>
    </w:p>
    <w:bookmarkEnd w:id="20"/>
    <w:bookmarkStart w:id="21" w:name="Xa1c107f3beed638380508438965037080e34682"/>
    <w:p>
      <w:pPr>
        <w:pStyle w:val="Heading2"/>
      </w:pPr>
      <w:r>
        <w:t xml:space="preserve">2. What workers actually do</w:t>
      </w:r>
    </w:p>
    <w:p>
      <w:pPr>
        <w:pStyle w:val="FirstParagraph"/>
      </w:pPr>
      <w:r>
        <w:t xml:space="preserve">Depending on training, supervision, equipment, and local rules, responsibilities may include:</w:t>
      </w:r>
    </w:p>
    <w:p>
      <w:pPr>
        <w:numPr>
          <w:ilvl w:val="0"/>
          <w:numId w:val="1001"/>
        </w:numPr>
        <w:pStyle w:val="Compact"/>
      </w:pPr>
      <w:r>
        <w:t xml:space="preserve">reviewing work orders, maintenance records, fault codes, and operator complaints;</w:t>
      </w:r>
    </w:p>
    <w:p>
      <w:pPr>
        <w:numPr>
          <w:ilvl w:val="0"/>
          <w:numId w:val="1001"/>
        </w:numPr>
        <w:pStyle w:val="Compact"/>
      </w:pPr>
      <w:r>
        <w:t xml:space="preserve">inspecting engines, fuel systems, cooling systems, lubrication systems, electrical systems, brakes, steering, suspension, driveline, exhaust, and emissions equipment;</w:t>
      </w:r>
    </w:p>
    <w:p>
      <w:pPr>
        <w:numPr>
          <w:ilvl w:val="0"/>
          <w:numId w:val="1001"/>
        </w:numPr>
        <w:pStyle w:val="Compact"/>
      </w:pPr>
      <w:r>
        <w:t xml:space="preserve">performing preventive maintenance and documenting measurements and service intervals;</w:t>
      </w:r>
    </w:p>
    <w:p>
      <w:pPr>
        <w:numPr>
          <w:ilvl w:val="0"/>
          <w:numId w:val="1001"/>
        </w:numPr>
        <w:pStyle w:val="Compact"/>
      </w:pPr>
      <w:r>
        <w:t xml:space="preserve">using scan tools, multimeters, pressure gauges, service information, torque tools, lifting equipment, and other approved diagnostic or repair equipment;</w:t>
      </w:r>
    </w:p>
    <w:p>
      <w:pPr>
        <w:numPr>
          <w:ilvl w:val="0"/>
          <w:numId w:val="1001"/>
        </w:numPr>
        <w:pStyle w:val="Compact"/>
      </w:pPr>
      <w:r>
        <w:t xml:space="preserve">testing batteries, charging and starting systems, sensors, actuators, wiring, electronic control modules, and communication networks;</w:t>
      </w:r>
    </w:p>
    <w:p>
      <w:pPr>
        <w:numPr>
          <w:ilvl w:val="0"/>
          <w:numId w:val="1001"/>
        </w:numPr>
        <w:pStyle w:val="Compact"/>
      </w:pPr>
      <w:r>
        <w:t xml:space="preserve">diagnosing mechanical, electrical, electronic, fuel, aftertreatment, or drivability problems;</w:t>
      </w:r>
    </w:p>
    <w:p>
      <w:pPr>
        <w:numPr>
          <w:ilvl w:val="0"/>
          <w:numId w:val="1001"/>
        </w:numPr>
        <w:pStyle w:val="Compact"/>
      </w:pPr>
      <w:r>
        <w:t xml:space="preserve">repairing or replacing authorized components according to manufacturer procedures and specifications;</w:t>
      </w:r>
    </w:p>
    <w:p>
      <w:pPr>
        <w:numPr>
          <w:ilvl w:val="0"/>
          <w:numId w:val="1001"/>
        </w:numPr>
        <w:pStyle w:val="Compact"/>
      </w:pPr>
      <w:r>
        <w:t xml:space="preserve">documenting tests, findings, parts, labor, unresolved conditions, and quality checks;</w:t>
      </w:r>
    </w:p>
    <w:p>
      <w:pPr>
        <w:numPr>
          <w:ilvl w:val="0"/>
          <w:numId w:val="1001"/>
        </w:numPr>
        <w:pStyle w:val="Compact"/>
      </w:pPr>
      <w:r>
        <w:t xml:space="preserve">communicating clearly with supervisors, fleet personnel, drivers, service advisors, or customers;</w:t>
      </w:r>
    </w:p>
    <w:p>
      <w:pPr>
        <w:numPr>
          <w:ilvl w:val="0"/>
          <w:numId w:val="1001"/>
        </w:numPr>
        <w:pStyle w:val="Compact"/>
      </w:pPr>
      <w:r>
        <w:t xml:space="preserve">performing road tests only when trained, authorized, insured, and legally permitted;</w:t>
      </w:r>
    </w:p>
    <w:p>
      <w:pPr>
        <w:numPr>
          <w:ilvl w:val="0"/>
          <w:numId w:val="1001"/>
        </w:numPr>
        <w:pStyle w:val="Compact"/>
      </w:pPr>
      <w:r>
        <w:t xml:space="preserve">protecting vehicle identifiers, diagnostic logs, telematics, fleet information, credentials, and customer information;</w:t>
      </w:r>
    </w:p>
    <w:p>
      <w:pPr>
        <w:numPr>
          <w:ilvl w:val="0"/>
          <w:numId w:val="1001"/>
        </w:numPr>
        <w:pStyle w:val="Compact"/>
      </w:pPr>
      <w:r>
        <w:t xml:space="preserve">escalating safety-critical, regulated, high-voltage, refrigerant, pressure-system, or unfamiliar work when required information or competence is missing.</w:t>
      </w:r>
    </w:p>
    <w:p>
      <w:pPr>
        <w:pStyle w:val="FirstParagraph"/>
      </w:pPr>
      <w:r>
        <w:t xml:space="preserve">A truck-and-bus shop may organize work differently from a heavy-equipment dealer, public fleet, transit agency, mining operation, or field-service team. Read the actual job description and ask which systems, shifts, tools, licenses, and travel requirements apply.</w:t>
      </w:r>
    </w:p>
    <w:bookmarkEnd w:id="21"/>
    <w:bookmarkStart w:id="26" w:name="X2a188acd6674ecf98b9f6c9e5f457ef4538b250"/>
    <w:p>
      <w:pPr>
        <w:pStyle w:val="Heading2"/>
      </w:pPr>
      <w:r>
        <w:t xml:space="preserve">3. Safety, health, environmental, and task boundaries</w:t>
      </w:r>
    </w:p>
    <w:p>
      <w:pPr>
        <w:pStyle w:val="FirstParagraph"/>
      </w:pPr>
      <w:r>
        <w:t xml:space="preserve">Diesel service is not low-risk work. Common hazards can include moving vehicles, vehicle lifts and support equipment, rotating machinery, hot surfaces, pressurized fuel or hydraulic systems, batteries, electrical systems, heavy components, welding or cutting, chemicals, exhaust, noise, slips and falls, stored mechanical energy, roadside traffic, and field conditions.</w:t>
      </w:r>
    </w:p>
    <w:p>
      <w:pPr>
        <w:pStyle w:val="BodyText"/>
      </w:pPr>
      <w:r>
        <w:t xml:space="preserve">BLS notes that diesel technicians commonly lift heavy parts and tools, work in uncomfortable positions, and experience risks such as cuts and sprains. NIOSH identifies diesel exhaust as a potential occupational carcinogen and recognizes inhalation as a principal exposure route. Follow the employer's ventilation, exhaust-capture, idling, PPE, hygiene, respiratory-protection, lockout or energy-control, lifting, and chemical-handling procedures. Do not improvise a respirator program or substitute general internet advice for site-specific controls.</w:t>
      </w:r>
    </w:p>
    <w:bookmarkStart w:id="22" w:name="X4d18272cdf3fd2afb6e965252a844731de398af"/>
    <w:p>
      <w:pPr>
        <w:pStyle w:val="Heading3"/>
      </w:pPr>
      <w:r>
        <w:t xml:space="preserve">High-pressure, high-voltage, and stored-energy systems</w:t>
      </w:r>
    </w:p>
    <w:p>
      <w:pPr>
        <w:pStyle w:val="FirstParagraph"/>
      </w:pPr>
      <w:r>
        <w:t xml:space="preserve">Modern diesel equipment can contain high-pressure common-rail fuel systems, compressed air, hydraulic pressure, spring energy, high-capacity batteries, hybrid-electric components, or other stored energy. Never loosen, probe, bypass, isolate, or repair a hazardous-energy system unless you have the training, procedure, tools, PPE, and authorization required for that equipment.</w:t>
      </w:r>
    </w:p>
    <w:bookmarkEnd w:id="22"/>
    <w:bookmarkStart w:id="23" w:name="X5352bf58be3791f6c0e60ffe009a7a4fb9fc3f8"/>
    <w:p>
      <w:pPr>
        <w:pStyle w:val="Heading3"/>
      </w:pPr>
      <w:r>
        <w:t xml:space="preserve">Motor-vehicle air conditioning in the United States</w:t>
      </w:r>
    </w:p>
    <w:p>
      <w:pPr>
        <w:pStyle w:val="FirstParagraph"/>
      </w:pPr>
      <w:r>
        <w:t xml:space="preserve">The U.S. Environmental Protection Agency states that a person who repairs or services a motor-vehicle air-conditioning system for compensation must be properly trained and certified under Clean Air Act Section 609 through an EPA-approved program. Some heavy-duty or off-road equipment may instead implicate other refrigerant rules. Verify the exact equipment and service task before beginning work.</w:t>
      </w:r>
    </w:p>
    <w:p>
      <w:pPr>
        <w:pStyle w:val="BodyText"/>
      </w:pPr>
      <w:r>
        <w:t xml:space="preserve">General diesel training does not automatically authorize refrigerant service.</w:t>
      </w:r>
    </w:p>
    <w:bookmarkEnd w:id="23"/>
    <w:bookmarkStart w:id="24" w:name="emissions-system-integrity"/>
    <w:p>
      <w:pPr>
        <w:pStyle w:val="Heading3"/>
      </w:pPr>
      <w:r>
        <w:t xml:space="preserve">Emissions-system integrity</w:t>
      </w:r>
    </w:p>
    <w:p>
      <w:pPr>
        <w:pStyle w:val="FirstParagraph"/>
      </w:pPr>
      <w:r>
        <w:t xml:space="preserve">Diesel technicians may diagnose and repair exhaust and emissions-control systems. Perform only lawful diagnosis and repair using applicable service information and regulatory requirements. Do not defeat, bypass, disable, or advise others to tamper with required emissions-control or safety systems.</w:t>
      </w:r>
    </w:p>
    <w:bookmarkEnd w:id="24"/>
    <w:bookmarkStart w:id="25" w:name="stop-and-escalate-when"/>
    <w:p>
      <w:pPr>
        <w:pStyle w:val="Heading3"/>
      </w:pPr>
      <w:r>
        <w:t xml:space="preserve">Stop and escalate when</w:t>
      </w:r>
    </w:p>
    <w:p>
      <w:pPr>
        <w:numPr>
          <w:ilvl w:val="0"/>
          <w:numId w:val="1002"/>
        </w:numPr>
        <w:pStyle w:val="Compact"/>
      </w:pPr>
      <w:r>
        <w:t xml:space="preserve">you have not been trained or authorized for the system or procedure;</w:t>
      </w:r>
    </w:p>
    <w:p>
      <w:pPr>
        <w:numPr>
          <w:ilvl w:val="0"/>
          <w:numId w:val="1002"/>
        </w:numPr>
        <w:pStyle w:val="Compact"/>
      </w:pPr>
      <w:r>
        <w:t xml:space="preserve">required service information, tools, PPE, lifting points, pressure-release steps, or specifications are unavailable;</w:t>
      </w:r>
    </w:p>
    <w:p>
      <w:pPr>
        <w:numPr>
          <w:ilvl w:val="0"/>
          <w:numId w:val="1002"/>
        </w:numPr>
        <w:pStyle w:val="Compact"/>
      </w:pPr>
      <w:r>
        <w:t xml:space="preserve">a vehicle or component is not safely supported;</w:t>
      </w:r>
    </w:p>
    <w:p>
      <w:pPr>
        <w:numPr>
          <w:ilvl w:val="0"/>
          <w:numId w:val="1002"/>
        </w:numPr>
        <w:pStyle w:val="Compact"/>
      </w:pPr>
      <w:r>
        <w:t xml:space="preserve">high voltage, high pressure, airbags, refrigerant, fuel, hazardous materials, or stored energy may be involved;</w:t>
      </w:r>
    </w:p>
    <w:p>
      <w:pPr>
        <w:numPr>
          <w:ilvl w:val="0"/>
          <w:numId w:val="1002"/>
        </w:numPr>
        <w:pStyle w:val="Compact"/>
      </w:pPr>
      <w:r>
        <w:t xml:space="preserve">the repair is safety-critical and outside your verified competence;</w:t>
      </w:r>
    </w:p>
    <w:p>
      <w:pPr>
        <w:numPr>
          <w:ilvl w:val="0"/>
          <w:numId w:val="1002"/>
        </w:numPr>
        <w:pStyle w:val="Compact"/>
      </w:pPr>
      <w:r>
        <w:t xml:space="preserve">a road test would require a license, endorsement, insurance, or authorization you do not have;</w:t>
      </w:r>
    </w:p>
    <w:p>
      <w:pPr>
        <w:numPr>
          <w:ilvl w:val="0"/>
          <w:numId w:val="1002"/>
        </w:numPr>
        <w:pStyle w:val="Compact"/>
      </w:pPr>
      <w:r>
        <w:t xml:space="preserve">the observed condition does not match the expected diagnostic result;</w:t>
      </w:r>
    </w:p>
    <w:p>
      <w:pPr>
        <w:numPr>
          <w:ilvl w:val="0"/>
          <w:numId w:val="1002"/>
        </w:numPr>
        <w:pStyle w:val="Compact"/>
      </w:pPr>
      <w:r>
        <w:t xml:space="preserve">employer policy, law, warranty procedure, or trade rules require a qualified person.</w:t>
      </w:r>
    </w:p>
    <w:p>
      <w:pPr>
        <w:pStyle w:val="FirstParagraph"/>
      </w:pPr>
      <w:r>
        <w:t xml:space="preserve">Production pressure does not justify skipping a safety step or concealing uncertainty.</w:t>
      </w:r>
    </w:p>
    <w:bookmarkEnd w:id="25"/>
    <w:bookmarkEnd w:id="26"/>
    <w:bookmarkStart w:id="27" w:name="X29160fb7232fe8f97920820d7de68e19e2d83ca"/>
    <w:p>
      <w:pPr>
        <w:pStyle w:val="Heading2"/>
      </w:pPr>
      <w:r>
        <w:t xml:space="preserve">4. Entry routes and transferable skills</w:t>
      </w:r>
    </w:p>
    <w:p>
      <w:pPr>
        <w:pStyle w:val="FirstParagraph"/>
      </w:pPr>
      <w:r>
        <w:t xml:space="preserve">The U.S. Bureau of Labor Statistics identifies a high school diploma or equivalent as the typical entry-level education for diesel service technicians and mechanics and describes long-term on-the-job training. Employers may prefer applicants who have completed a postsecondary diesel-engine-repair program.</w:t>
      </w:r>
    </w:p>
    <w:p>
      <w:pPr>
        <w:pStyle w:val="BodyText"/>
      </w:pPr>
      <w:r>
        <w:t xml:space="preserve">Common entry routes include:</w:t>
      </w:r>
    </w:p>
    <w:p>
      <w:pPr>
        <w:numPr>
          <w:ilvl w:val="0"/>
          <w:numId w:val="1003"/>
        </w:numPr>
        <w:pStyle w:val="Compact"/>
      </w:pPr>
      <w:r>
        <w:t xml:space="preserve">a public community-college or technical-school diesel program;</w:t>
      </w:r>
    </w:p>
    <w:p>
      <w:pPr>
        <w:numPr>
          <w:ilvl w:val="0"/>
          <w:numId w:val="1003"/>
        </w:numPr>
        <w:pStyle w:val="Compact"/>
      </w:pPr>
      <w:r>
        <w:t xml:space="preserve">a secondary-school career and technical education program followed by work;</w:t>
      </w:r>
    </w:p>
    <w:p>
      <w:pPr>
        <w:numPr>
          <w:ilvl w:val="0"/>
          <w:numId w:val="1003"/>
        </w:numPr>
        <w:pStyle w:val="Compact"/>
      </w:pPr>
      <w:r>
        <w:t xml:space="preserve">a paid helper, preventive-maintenance, fleet-service, or technician-trainee role;</w:t>
      </w:r>
    </w:p>
    <w:p>
      <w:pPr>
        <w:numPr>
          <w:ilvl w:val="0"/>
          <w:numId w:val="1003"/>
        </w:numPr>
        <w:pStyle w:val="Compact"/>
      </w:pPr>
      <w:r>
        <w:t xml:space="preserve">employer, dealer, fleet, transit, manufacturer, military, or vendor-supported training;</w:t>
      </w:r>
    </w:p>
    <w:p>
      <w:pPr>
        <w:numPr>
          <w:ilvl w:val="0"/>
          <w:numId w:val="1003"/>
        </w:numPr>
        <w:pStyle w:val="Compact"/>
      </w:pPr>
      <w:r>
        <w:t xml:space="preserve">WIOA-supported occupational training, on-the-job training, or customized training when eligible;</w:t>
      </w:r>
    </w:p>
    <w:p>
      <w:pPr>
        <w:numPr>
          <w:ilvl w:val="0"/>
          <w:numId w:val="1003"/>
        </w:numPr>
        <w:pStyle w:val="Compact"/>
      </w:pPr>
      <w:r>
        <w:t xml:space="preserve">adjacent experience in automotive, heavy equipment, agriculture, industrial maintenance, electronics, logistics, parts, or transportation.</w:t>
      </w:r>
    </w:p>
    <w:p>
      <w:pPr>
        <w:pStyle w:val="FirstParagraph"/>
      </w:pPr>
      <w:r>
        <w:t xml:space="preserve">Important U.S. correction: Apprenticeship.gov's occupation listing for</w:t>
      </w:r>
      <w:r>
        <w:t xml:space="preserve"> </w:t>
      </w:r>
      <w:r>
        <w:rPr>
          <w:bCs/>
          <w:b/>
        </w:rPr>
        <w:t xml:space="preserve">Bus and Truck Mechanics and Diesel Engine Specialists, O*NET 49-3031.00</w:t>
      </w:r>
      <w:r>
        <w:t xml:space="preserve">, was checked during this revision and states that the occupation is</w:t>
      </w:r>
      <w:r>
        <w:t xml:space="preserve"> </w:t>
      </w:r>
      <w:r>
        <w:rPr>
          <w:bCs/>
          <w:b/>
        </w:rPr>
        <w:t xml:space="preserve">not currently approved for use in a Registered Apprenticeship Program</w:t>
      </w:r>
      <w:r>
        <w:t xml:space="preserve">. Do not assume a generic federal Registered Apprenticeship exists for this exact occupation. Employers and workforce agencies may still offer paid trainee programs, on-the-job training, or other work-based learning, and related trades may have different apprenticeship status.</w:t>
      </w:r>
    </w:p>
    <w:p>
      <w:pPr>
        <w:pStyle w:val="BodyText"/>
      </w:pPr>
      <w:r>
        <w:t xml:space="preserve">Transferable skills include mechanical reasoning, measurement, documentation, electrical basics, digital literacy, customer service, safe tool use, preventive maintenance, reliability, and disciplined troubleshooting. Describe only work you actually performed. Do not convert hobby work or unrelated experience into a false professional credential.</w:t>
      </w:r>
    </w:p>
    <w:bookmarkEnd w:id="27"/>
    <w:bookmarkStart w:id="30" w:name="Xbc3a63282494a1af814c8fb0c68493e46026522"/>
    <w:p>
      <w:pPr>
        <w:pStyle w:val="Heading2"/>
      </w:pPr>
      <w:r>
        <w:t xml:space="preserve">5. United States labor-market evidence</w:t>
      </w:r>
    </w:p>
    <w:bookmarkStart w:id="28" w:name="official-national-statistics"/>
    <w:p>
      <w:pPr>
        <w:pStyle w:val="Heading3"/>
      </w:pPr>
      <w:r>
        <w:t xml:space="preserve">Official national statistics</w:t>
      </w:r>
    </w:p>
    <w:p>
      <w:pPr>
        <w:pStyle w:val="FirstParagraph"/>
      </w:pPr>
      <w:r>
        <w:t xml:space="preserve">The U.S. Bureau of Labor Statistics reported for diesel service technicians and mechanics:</w:t>
      </w:r>
    </w:p>
    <w:p>
      <w:pPr>
        <w:numPr>
          <w:ilvl w:val="0"/>
          <w:numId w:val="1004"/>
        </w:numPr>
        <w:pStyle w:val="Compact"/>
      </w:pPr>
      <w:r>
        <w:rPr>
          <w:bCs/>
          <w:b/>
        </w:rPr>
        <w:t xml:space="preserve">2024 employment:</w:t>
      </w:r>
      <w:r>
        <w:t xml:space="preserve"> </w:t>
      </w:r>
      <w:r>
        <w:t xml:space="preserve">approximately 319,900 jobs;</w:t>
      </w:r>
    </w:p>
    <w:p>
      <w:pPr>
        <w:numPr>
          <w:ilvl w:val="0"/>
          <w:numId w:val="1004"/>
        </w:numPr>
        <w:pStyle w:val="Compact"/>
      </w:pPr>
      <w:r>
        <w:rPr>
          <w:bCs/>
          <w:b/>
        </w:rPr>
        <w:t xml:space="preserve">May 2024 median pay:</w:t>
      </w:r>
      <w:r>
        <w:t xml:space="preserve"> </w:t>
      </w:r>
      <w:r>
        <w:rPr>
          <w:bCs/>
          <w:b/>
        </w:rPr>
        <w:t xml:space="preserve">$60,640 per year / $29.15 per hour</w:t>
      </w:r>
      <w:r>
        <w:t xml:space="preserve">;</w:t>
      </w:r>
    </w:p>
    <w:p>
      <w:pPr>
        <w:numPr>
          <w:ilvl w:val="0"/>
          <w:numId w:val="1004"/>
        </w:numPr>
        <w:pStyle w:val="Compact"/>
      </w:pPr>
      <w:r>
        <w:rPr>
          <w:bCs/>
          <w:b/>
        </w:rPr>
        <w:t xml:space="preserve">lowest 10 percent:</w:t>
      </w:r>
      <w:r>
        <w:t xml:space="preserve"> </w:t>
      </w:r>
      <w:r>
        <w:t xml:space="preserve">below</w:t>
      </w:r>
      <w:r>
        <w:t xml:space="preserve"> </w:t>
      </w:r>
      <w:r>
        <w:rPr>
          <w:bCs/>
          <w:b/>
        </w:rPr>
        <w:t xml:space="preserve">$41,670</w:t>
      </w:r>
      <w:r>
        <w:t xml:space="preserve">;</w:t>
      </w:r>
    </w:p>
    <w:p>
      <w:pPr>
        <w:numPr>
          <w:ilvl w:val="0"/>
          <w:numId w:val="1004"/>
        </w:numPr>
        <w:pStyle w:val="Compact"/>
      </w:pPr>
      <w:r>
        <w:rPr>
          <w:bCs/>
          <w:b/>
        </w:rPr>
        <w:t xml:space="preserve">highest 10 percent:</w:t>
      </w:r>
      <w:r>
        <w:t xml:space="preserve"> </w:t>
      </w:r>
      <w:r>
        <w:t xml:space="preserve">above</w:t>
      </w:r>
      <w:r>
        <w:t xml:space="preserve"> </w:t>
      </w:r>
      <w:r>
        <w:rPr>
          <w:bCs/>
          <w:b/>
        </w:rPr>
        <w:t xml:space="preserve">$85,980</w:t>
      </w:r>
      <w:r>
        <w:t xml:space="preserve">;</w:t>
      </w:r>
    </w:p>
    <w:p>
      <w:pPr>
        <w:numPr>
          <w:ilvl w:val="0"/>
          <w:numId w:val="1004"/>
        </w:numPr>
        <w:pStyle w:val="Compact"/>
      </w:pPr>
      <w:r>
        <w:rPr>
          <w:bCs/>
          <w:b/>
        </w:rPr>
        <w:t xml:space="preserve">projected employment change, 2024-2034:</w:t>
      </w:r>
      <w:r>
        <w:t xml:space="preserve"> </w:t>
      </w:r>
      <w:r>
        <w:rPr>
          <w:bCs/>
          <w:b/>
        </w:rPr>
        <w:t xml:space="preserve">2%</w:t>
      </w:r>
      <w:r>
        <w:t xml:space="preserve">;</w:t>
      </w:r>
    </w:p>
    <w:p>
      <w:pPr>
        <w:numPr>
          <w:ilvl w:val="0"/>
          <w:numId w:val="1004"/>
        </w:numPr>
        <w:pStyle w:val="Compact"/>
      </w:pPr>
      <w:r>
        <w:rPr>
          <w:bCs/>
          <w:b/>
        </w:rPr>
        <w:t xml:space="preserve">projected numerical change:</w:t>
      </w:r>
      <w:r>
        <w:t xml:space="preserve"> </w:t>
      </w:r>
      <w:r>
        <w:t xml:space="preserve">about 7,800 jobs;</w:t>
      </w:r>
    </w:p>
    <w:p>
      <w:pPr>
        <w:numPr>
          <w:ilvl w:val="0"/>
          <w:numId w:val="1004"/>
        </w:numPr>
        <w:pStyle w:val="Compact"/>
      </w:pPr>
      <w:r>
        <w:rPr>
          <w:bCs/>
          <w:b/>
        </w:rPr>
        <w:t xml:space="preserve">average projected openings:</w:t>
      </w:r>
      <w:r>
        <w:t xml:space="preserve"> </w:t>
      </w:r>
      <w:r>
        <w:t xml:space="preserve">about</w:t>
      </w:r>
      <w:r>
        <w:t xml:space="preserve"> </w:t>
      </w:r>
      <w:r>
        <w:rPr>
          <w:bCs/>
          <w:b/>
        </w:rPr>
        <w:t xml:space="preserve">26,500 per year</w:t>
      </w:r>
      <w:r>
        <w:t xml:space="preserve"> </w:t>
      </w:r>
      <w:r>
        <w:t xml:space="preserve">over the decade, primarily from replacement needs.</w:t>
      </w:r>
    </w:p>
    <w:p>
      <w:pPr>
        <w:pStyle w:val="FirstParagraph"/>
      </w:pPr>
      <w:r>
        <w:t xml:space="preserve">These are national occupational statistics, not entry-level offers or guarantees. Location, employer, shift, overtime, union status, specialization, tools, field-service travel, experience, certification, and equipment type can materially affect compensation.</w:t>
      </w:r>
    </w:p>
    <w:bookmarkEnd w:id="28"/>
    <w:bookmarkStart w:id="29" w:name="current-non-government-market-estimate"/>
    <w:p>
      <w:pPr>
        <w:pStyle w:val="Heading3"/>
      </w:pPr>
      <w:r>
        <w:t xml:space="preserve">Current non-government market estimate</w:t>
      </w:r>
    </w:p>
    <w:p>
      <w:pPr>
        <w:pStyle w:val="FirstParagraph"/>
      </w:pPr>
      <w:r>
        <w:t xml:space="preserve">Indeed's U.S. diesel-mechanic salary page reviewed for this revision reported an average base salary of approximately</w:t>
      </w:r>
      <w:r>
        <w:t xml:space="preserve"> </w:t>
      </w:r>
      <w:r>
        <w:rPr>
          <w:bCs/>
          <w:b/>
        </w:rPr>
        <w:t xml:space="preserve">$30.32 per hour</w:t>
      </w:r>
      <w:r>
        <w:t xml:space="preserve">, based on about 37,900 salary observations from job postings over the preceding 36 months and updated July 20, 2026.</w:t>
      </w:r>
    </w:p>
    <w:p>
      <w:pPr>
        <w:pStyle w:val="BodyText"/>
      </w:pPr>
      <w:r>
        <w:t xml:space="preserve">This is a</w:t>
      </w:r>
      <w:r>
        <w:t xml:space="preserve"> </w:t>
      </w:r>
      <w:r>
        <w:rPr>
          <w:bCs/>
          <w:b/>
        </w:rPr>
        <w:t xml:space="preserve">non-government market estimate</w:t>
      </w:r>
      <w:r>
        <w:t xml:space="preserve">, not an official wage statistic. It changes with postings, methodology, geography, and title matching and must remain separate from BLS data. A ZipRecruiter cross-check on July 29, 2026 reported about</w:t>
      </w:r>
      <w:r>
        <w:t xml:space="preserve"> </w:t>
      </w:r>
      <w:r>
        <w:rPr>
          <w:bCs/>
          <w:b/>
        </w:rPr>
        <w:t xml:space="preserve">$58,798 per year / $28.27 per hour</w:t>
      </w:r>
      <w:r>
        <w:t xml:space="preserve">; differences between commercial sources are a reason to avoid inventing an averaged "true" wage.</w:t>
      </w:r>
    </w:p>
    <w:p>
      <w:pPr>
        <w:pStyle w:val="BodyText"/>
      </w:pPr>
      <w:r>
        <w:t xml:space="preserve">When evaluating an offer, ask how overtime, callouts, field-service premiums, travel time, shift differentials, tool costs, guaranteed hours, productivity incentives, and training time are paid.</w:t>
      </w:r>
    </w:p>
    <w:bookmarkEnd w:id="29"/>
    <w:bookmarkEnd w:id="30"/>
    <w:bookmarkStart w:id="34" w:name="X059bf5a64b54ddb76f04ca30f16693083415951"/>
    <w:p>
      <w:pPr>
        <w:pStyle w:val="Heading2"/>
      </w:pPr>
      <w:r>
        <w:t xml:space="preserve">6. Free and low-cost U.S. pathways</w:t>
      </w:r>
    </w:p>
    <w:p>
      <w:pPr>
        <w:pStyle w:val="FirstParagraph"/>
      </w:pPr>
      <w:r>
        <w:t xml:space="preserve">Start with public, paid, or employer-supported options before taking on private-school debt.</w:t>
      </w:r>
    </w:p>
    <w:bookmarkStart w:id="31" w:name="american-job-centers-and-wioa"/>
    <w:p>
      <w:pPr>
        <w:pStyle w:val="Heading3"/>
      </w:pPr>
      <w:r>
        <w:t xml:space="preserve">American Job Centers and WIOA</w:t>
      </w:r>
    </w:p>
    <w:p>
      <w:pPr>
        <w:pStyle w:val="FirstParagraph"/>
      </w:pPr>
      <w:r>
        <w:t xml:space="preserve">The U.S. Department of Labor describes Workforce Innovation and Opportunity Act services as including career and training services through the American Job Center network, including classroom and work-based learning. CareerOneStop provides state directories of WIOA-eligible training providers.</w:t>
      </w:r>
    </w:p>
    <w:p>
      <w:pPr>
        <w:pStyle w:val="BodyText"/>
      </w:pPr>
      <w:r>
        <w:t xml:space="preserve">Ask the local American Job Center about:</w:t>
      </w:r>
    </w:p>
    <w:p>
      <w:pPr>
        <w:numPr>
          <w:ilvl w:val="0"/>
          <w:numId w:val="1005"/>
        </w:numPr>
        <w:pStyle w:val="Compact"/>
      </w:pPr>
      <w:r>
        <w:t xml:space="preserve">personal eligibility and available funds;</w:t>
      </w:r>
    </w:p>
    <w:p>
      <w:pPr>
        <w:numPr>
          <w:ilvl w:val="0"/>
          <w:numId w:val="1005"/>
        </w:numPr>
        <w:pStyle w:val="Compact"/>
      </w:pPr>
      <w:r>
        <w:t xml:space="preserve">diesel, truck, heavy-equipment, transportation, or related programs on the current state Eligible Training Provider List;</w:t>
      </w:r>
    </w:p>
    <w:p>
      <w:pPr>
        <w:numPr>
          <w:ilvl w:val="0"/>
          <w:numId w:val="1005"/>
        </w:numPr>
        <w:pStyle w:val="Compact"/>
      </w:pPr>
      <w:r>
        <w:t xml:space="preserve">on-the-job training or customized training with an employer;</w:t>
      </w:r>
    </w:p>
    <w:p>
      <w:pPr>
        <w:numPr>
          <w:ilvl w:val="0"/>
          <w:numId w:val="1005"/>
        </w:numPr>
        <w:pStyle w:val="Compact"/>
      </w:pPr>
      <w:r>
        <w:t xml:space="preserve">transportation, childcare, tools, uniforms, testing, or supportive services when available;</w:t>
      </w:r>
    </w:p>
    <w:p>
      <w:pPr>
        <w:numPr>
          <w:ilvl w:val="0"/>
          <w:numId w:val="1005"/>
        </w:numPr>
        <w:pStyle w:val="Compact"/>
      </w:pPr>
      <w:r>
        <w:t xml:space="preserve">disability-related accommodations and accessible training;</w:t>
      </w:r>
    </w:p>
    <w:p>
      <w:pPr>
        <w:numPr>
          <w:ilvl w:val="0"/>
          <w:numId w:val="1005"/>
        </w:numPr>
        <w:pStyle w:val="Compact"/>
      </w:pPr>
      <w:r>
        <w:t xml:space="preserve">whether written approval is required before enrollment or purchase.</w:t>
      </w:r>
    </w:p>
    <w:p>
      <w:pPr>
        <w:pStyle w:val="FirstParagraph"/>
      </w:pPr>
      <w:r>
        <w:t xml:space="preserve">WIOA eligibility and funding are local and conditional. A school being listed does not mean your costs will automatically be paid.</w:t>
      </w:r>
    </w:p>
    <w:bookmarkEnd w:id="31"/>
    <w:bookmarkStart w:id="32" w:name="federal-aid-grants-and-scholarships"/>
    <w:p>
      <w:pPr>
        <w:pStyle w:val="Heading3"/>
      </w:pPr>
      <w:r>
        <w:t xml:space="preserve">Federal aid, grants, and scholarships</w:t>
      </w:r>
    </w:p>
    <w:p>
      <w:pPr>
        <w:pStyle w:val="FirstParagraph"/>
      </w:pPr>
      <w:r>
        <w:t xml:space="preserve">Federal Student Aid states that grants can help pay for eligible college, career-school, and trade-school programs. Pell Grants may be usable at eligible career and trade schools, and FAFSA information can also be used by states, schools, and some aid providers.</w:t>
      </w:r>
    </w:p>
    <w:p>
      <w:pPr>
        <w:pStyle w:val="BodyText"/>
      </w:pPr>
      <w:r>
        <w:t xml:space="preserve">Before enrolling:</w:t>
      </w:r>
    </w:p>
    <w:p>
      <w:pPr>
        <w:numPr>
          <w:ilvl w:val="0"/>
          <w:numId w:val="1006"/>
        </w:numPr>
        <w:pStyle w:val="Compact"/>
      </w:pPr>
      <w:r>
        <w:t xml:space="preserve">confirm that the institution and exact program are eligible for the aid you expect to use;</w:t>
      </w:r>
    </w:p>
    <w:p>
      <w:pPr>
        <w:numPr>
          <w:ilvl w:val="0"/>
          <w:numId w:val="1006"/>
        </w:numPr>
        <w:pStyle w:val="Compact"/>
      </w:pPr>
      <w:r>
        <w:t xml:space="preserve">compare grants, scholarships, workforce support, and employer support before loans;</w:t>
      </w:r>
    </w:p>
    <w:p>
      <w:pPr>
        <w:numPr>
          <w:ilvl w:val="0"/>
          <w:numId w:val="1006"/>
        </w:numPr>
        <w:pStyle w:val="Compact"/>
      </w:pPr>
      <w:r>
        <w:t xml:space="preserve">ask the school about institutional scholarships, tool assistance, work-study, public partnerships, and refund rules;</w:t>
      </w:r>
    </w:p>
    <w:p>
      <w:pPr>
        <w:numPr>
          <w:ilvl w:val="0"/>
          <w:numId w:val="1006"/>
        </w:numPr>
        <w:pStyle w:val="Compact"/>
      </w:pPr>
      <w:r>
        <w:t xml:space="preserve">use free scholarship-search resources and verify every deadline and eligibility rule;</w:t>
      </w:r>
    </w:p>
    <w:p>
      <w:pPr>
        <w:numPr>
          <w:ilvl w:val="0"/>
          <w:numId w:val="1006"/>
        </w:numPr>
        <w:pStyle w:val="Compact"/>
      </w:pPr>
      <w:r>
        <w:t xml:space="preserve">never pay someone simply to submit the FAFSA or guarantee a scholarship.</w:t>
      </w:r>
    </w:p>
    <w:p>
      <w:pPr>
        <w:pStyle w:val="FirstParagraph"/>
      </w:pPr>
      <w:r>
        <w:t xml:space="preserve">No grant, scholarship, or admission is guaranteed.</w:t>
      </w:r>
    </w:p>
    <w:bookmarkEnd w:id="32"/>
    <w:bookmarkStart w:id="33" w:name="employer-supported-learning"/>
    <w:p>
      <w:pPr>
        <w:pStyle w:val="Heading3"/>
      </w:pPr>
      <w:r>
        <w:t xml:space="preserve">Employer-supported learning</w:t>
      </w:r>
    </w:p>
    <w:p>
      <w:pPr>
        <w:pStyle w:val="FirstParagraph"/>
      </w:pPr>
      <w:r>
        <w:t xml:space="preserve">Ask fleets, transit agencies, dealers, truck-service networks, public works agencies, equipment companies, and independent shops about paid trainee roles, mentoring, manufacturer courses, certification support, tool programs, and progression standards.</w:t>
      </w:r>
    </w:p>
    <w:p>
      <w:pPr>
        <w:pStyle w:val="BodyText"/>
      </w:pPr>
      <w:r>
        <w:t xml:space="preserve">Under a qualifying U.S. employer educational-assistance plan, IRS Section 127 rules can allow up to</w:t>
      </w:r>
      <w:r>
        <w:t xml:space="preserve"> </w:t>
      </w:r>
      <w:r>
        <w:rPr>
          <w:bCs/>
          <w:b/>
        </w:rPr>
        <w:t xml:space="preserve">$5,250 per employee per year</w:t>
      </w:r>
      <w:r>
        <w:t xml:space="preserve"> </w:t>
      </w:r>
      <w:r>
        <w:t xml:space="preserve">of qualifying educational assistance to be excluded from federal gross income for 2025 and 2026. The employer must actually maintain an eligible plan and determine covered expenses. Ask HR or the benefits administrator; do not assume the benefit exists.</w:t>
      </w:r>
    </w:p>
    <w:bookmarkEnd w:id="33"/>
    <w:bookmarkEnd w:id="34"/>
    <w:bookmarkStart w:id="35" w:name="X09ed7b7959c2982a726c729db7ff087cdb32470"/>
    <w:p>
      <w:pPr>
        <w:pStyle w:val="Heading2"/>
      </w:pPr>
      <w:r>
        <w:t xml:space="preserve">7. Training and tool-cost decisions</w:t>
      </w:r>
    </w:p>
    <w:p>
      <w:pPr>
        <w:pStyle w:val="FirstParagraph"/>
      </w:pPr>
      <w:r>
        <w:t xml:space="preserve">Before paying for a diesel program, tool package, certification, or specialty course, ask:</w:t>
      </w:r>
    </w:p>
    <w:p>
      <w:pPr>
        <w:numPr>
          <w:ilvl w:val="0"/>
          <w:numId w:val="1007"/>
        </w:numPr>
        <w:pStyle w:val="Compact"/>
      </w:pPr>
      <w:r>
        <w:t xml:space="preserve">What jobs do recent graduates actually enter?</w:t>
      </w:r>
    </w:p>
    <w:p>
      <w:pPr>
        <w:numPr>
          <w:ilvl w:val="0"/>
          <w:numId w:val="1007"/>
        </w:numPr>
        <w:pStyle w:val="Compact"/>
      </w:pPr>
      <w:r>
        <w:t xml:space="preserve">Is the school public, nonprofit, or private, and what is the total cost after grants?</w:t>
      </w:r>
    </w:p>
    <w:p>
      <w:pPr>
        <w:numPr>
          <w:ilvl w:val="0"/>
          <w:numId w:val="1007"/>
        </w:numPr>
        <w:pStyle w:val="Compact"/>
      </w:pPr>
      <w:r>
        <w:t xml:space="preserve">Which employers recruit from the program?</w:t>
      </w:r>
    </w:p>
    <w:p>
      <w:pPr>
        <w:numPr>
          <w:ilvl w:val="0"/>
          <w:numId w:val="1007"/>
        </w:numPr>
        <w:pStyle w:val="Compact"/>
      </w:pPr>
      <w:r>
        <w:t xml:space="preserve">Are tools, PPE, testing, books, software, and consumables included?</w:t>
      </w:r>
    </w:p>
    <w:p>
      <w:pPr>
        <w:numPr>
          <w:ilvl w:val="0"/>
          <w:numId w:val="1007"/>
        </w:numPr>
        <w:pStyle w:val="Compact"/>
      </w:pPr>
      <w:r>
        <w:t xml:space="preserve">Are there paid cooperative, internship, or employer-sponsored components?</w:t>
      </w:r>
    </w:p>
    <w:p>
      <w:pPr>
        <w:numPr>
          <w:ilvl w:val="0"/>
          <w:numId w:val="1007"/>
        </w:numPr>
        <w:pStyle w:val="Compact"/>
      </w:pPr>
      <w:r>
        <w:t xml:space="preserve">What refund, withdrawal, satisfactory-progress, and financing rules apply?</w:t>
      </w:r>
    </w:p>
    <w:p>
      <w:pPr>
        <w:numPr>
          <w:ilvl w:val="0"/>
          <w:numId w:val="1007"/>
        </w:numPr>
        <w:pStyle w:val="Compact"/>
      </w:pPr>
      <w:r>
        <w:t xml:space="preserve">Does the employer provide specialty tools, diagnostic subscriptions, lifting equipment, or PPE?</w:t>
      </w:r>
    </w:p>
    <w:p>
      <w:pPr>
        <w:numPr>
          <w:ilvl w:val="0"/>
          <w:numId w:val="1007"/>
        </w:numPr>
        <w:pStyle w:val="Compact"/>
      </w:pPr>
      <w:r>
        <w:t xml:space="preserve">Which personal tools are genuinely required on day one?</w:t>
      </w:r>
    </w:p>
    <w:p>
      <w:pPr>
        <w:numPr>
          <w:ilvl w:val="0"/>
          <w:numId w:val="1007"/>
        </w:numPr>
        <w:pStyle w:val="Compact"/>
      </w:pPr>
      <w:r>
        <w:t xml:space="preserve">Is there a tool allowance, loan, payroll-deduction program, or ownership condition?</w:t>
      </w:r>
    </w:p>
    <w:p>
      <w:pPr>
        <w:pStyle w:val="FirstParagraph"/>
      </w:pPr>
      <w:r>
        <w:t xml:space="preserve">Do not buy a large tool set because of a verbal promise. Get tool requirements, financing terms, interest or fees, ownership, replacement rules, and departure consequences in writing.</w:t>
      </w:r>
    </w:p>
    <w:bookmarkEnd w:id="35"/>
    <w:bookmarkStart w:id="38" w:name="X824fe4f58ae13aa7d3ec83707263cc930760b39"/>
    <w:p>
      <w:pPr>
        <w:pStyle w:val="Heading2"/>
      </w:pPr>
      <w:r>
        <w:t xml:space="preserve">8. Canada: truck/transport and heavy-equipment pathways are not identical</w:t>
      </w:r>
    </w:p>
    <w:p>
      <w:pPr>
        <w:pStyle w:val="FirstParagraph"/>
      </w:pPr>
      <w:r>
        <w:t xml:space="preserve">Diesel work in Canada spans more than one occupational and trade pathway. Match the pathway to the equipment you intend to service.</w:t>
      </w:r>
    </w:p>
    <w:bookmarkStart w:id="36" w:name="truck-and-transport-mechanic---noc-72410"/>
    <w:p>
      <w:pPr>
        <w:pStyle w:val="Heading3"/>
      </w:pPr>
      <w:r>
        <w:t xml:space="preserve">Truck and Transport Mechanic - NOC 72410</w:t>
      </w:r>
    </w:p>
    <w:p>
      <w:pPr>
        <w:pStyle w:val="FirstParagraph"/>
      </w:pPr>
      <w:r>
        <w:t xml:space="preserve">Government of Canada Job Bank places truck and transport mechanic work within</w:t>
      </w:r>
      <w:r>
        <w:t xml:space="preserve"> </w:t>
      </w:r>
      <w:r>
        <w:rPr>
          <w:bCs/>
          <w:b/>
        </w:rPr>
        <w:t xml:space="preserve">NOC 72410</w:t>
      </w:r>
      <w:r>
        <w:t xml:space="preserve">. National data reviewed for this revision reported a median of approximately</w:t>
      </w:r>
      <w:r>
        <w:t xml:space="preserve"> </w:t>
      </w:r>
      <w:r>
        <w:rPr>
          <w:bCs/>
          <w:b/>
        </w:rPr>
        <w:t xml:space="preserve">C$29.89 per hour</w:t>
      </w:r>
      <w:r>
        <w:t xml:space="preserve">, with wages and prospects varying by province and territory.</w:t>
      </w:r>
    </w:p>
    <w:p>
      <w:pPr>
        <w:pStyle w:val="BodyText"/>
      </w:pPr>
      <w:r>
        <w:t xml:space="preserve">The Red Seal program describes Truck and Transport Mechanics as working on commercial trucks, buses, emergency vehicles, and road-transport systems, including engines, brakes, electrical/electronic systems, HVAC, emissions, fuel systems, and increasingly high-voltage systems. The trade is Red Seal-designated in participating provinces and territories.</w:t>
      </w:r>
    </w:p>
    <w:p>
      <w:pPr>
        <w:pStyle w:val="BodyText"/>
      </w:pPr>
      <w:r>
        <w:t xml:space="preserve">Job Bank indicates that a four-year truck-and-transport or truck-trailer apprenticeship, or an equivalent combination of experience and industry courses, is commonly required to become eligible for trade certification. Compulsory or voluntary certification status varies by province. Verify the current provincial or territorial apprenticeship and trade authority before paying for training or assuming you may practise a regulated trade.</w:t>
      </w:r>
    </w:p>
    <w:bookmarkEnd w:id="36"/>
    <w:bookmarkStart w:id="37" w:name="Xa0b01ad0e9de8410d0ed3fccb171f1922a4b629"/>
    <w:p>
      <w:pPr>
        <w:pStyle w:val="Heading3"/>
      </w:pPr>
      <w:r>
        <w:t xml:space="preserve">Heavy-duty equipment mechanic - NOC 72401</w:t>
      </w:r>
    </w:p>
    <w:p>
      <w:pPr>
        <w:pStyle w:val="FirstParagraph"/>
      </w:pPr>
      <w:r>
        <w:t xml:space="preserve">For diesel work focused on construction, mining, forestry, agriculture, material handling, and similar equipment, Job Bank maps the occupation to</w:t>
      </w:r>
      <w:r>
        <w:t xml:space="preserve"> </w:t>
      </w:r>
      <w:r>
        <w:rPr>
          <w:bCs/>
          <w:b/>
        </w:rPr>
        <w:t xml:space="preserve">NOC 72401 - Heavy-duty equipment mechanics</w:t>
      </w:r>
      <w:r>
        <w:t xml:space="preserve">. Current evidence reviewed for this revision reported a Canada median of about</w:t>
      </w:r>
      <w:r>
        <w:t xml:space="preserve"> </w:t>
      </w:r>
      <w:r>
        <w:rPr>
          <w:bCs/>
          <w:b/>
        </w:rPr>
        <w:t xml:space="preserve">C$37.12 per hour</w:t>
      </w:r>
      <w:r>
        <w:t xml:space="preserve">.</w:t>
      </w:r>
    </w:p>
    <w:p>
      <w:pPr>
        <w:pStyle w:val="BodyText"/>
      </w:pPr>
      <w:r>
        <w:t xml:space="preserve">Red Seal maintains an occupational standard for</w:t>
      </w:r>
      <w:r>
        <w:t xml:space="preserve"> </w:t>
      </w:r>
      <w:r>
        <w:rPr>
          <w:bCs/>
          <w:b/>
        </w:rPr>
        <w:t xml:space="preserve">Heavy Duty Equipment Technician</w:t>
      </w:r>
      <w:r>
        <w:t xml:space="preserve">. This is an adjacent but distinct pathway from truck and transport work. Do not assume one trade classification automatically substitutes for another.</w:t>
      </w:r>
    </w:p>
    <w:p>
      <w:pPr>
        <w:pStyle w:val="BodyText"/>
      </w:pPr>
      <w:r>
        <w:t xml:space="preserve">Canadian wage figures are in Canadian dollars. Certification, apprenticeship registration, examination eligibility, compulsory-trade status, supervised hours, and recognition of foreign experience vary by province or territory.</w:t>
      </w:r>
    </w:p>
    <w:bookmarkEnd w:id="37"/>
    <w:bookmarkEnd w:id="38"/>
    <w:bookmarkStart w:id="41" w:name="X8ab063159785799afa978eecbc55a2df97d723c"/>
    <w:p>
      <w:pPr>
        <w:pStyle w:val="Heading2"/>
      </w:pPr>
      <w:r>
        <w:t xml:space="preserve">9. Colombia pathways</w:t>
      </w:r>
    </w:p>
    <w:bookmarkStart w:id="39" w:name="sena-technical-training"/>
    <w:p>
      <w:pPr>
        <w:pStyle w:val="Heading3"/>
      </w:pPr>
      <w:r>
        <w:t xml:space="preserve">SENA technical training</w:t>
      </w:r>
    </w:p>
    <w:p>
      <w:pPr>
        <w:pStyle w:val="FirstParagraph"/>
      </w:pPr>
      <w:r>
        <w:t xml:space="preserve">SENA's Betowa catalogue lists a</w:t>
      </w:r>
      <w:r>
        <w:t xml:space="preserve"> </w:t>
      </w:r>
      <w:r>
        <w:rPr>
          <w:bCs/>
          <w:b/>
        </w:rPr>
        <w:t xml:space="preserve">Técnico, Mantenimiento de los motores diesel</w:t>
      </w:r>
      <w:r>
        <w:t xml:space="preserve"> </w:t>
      </w:r>
      <w:r>
        <w:t xml:space="preserve">program with a stated duration of</w:t>
      </w:r>
      <w:r>
        <w:t xml:space="preserve"> </w:t>
      </w:r>
      <w:r>
        <w:rPr>
          <w:bCs/>
          <w:b/>
        </w:rPr>
        <w:t xml:space="preserve">2,208 hours</w:t>
      </w:r>
      <w:r>
        <w:t xml:space="preserve">. Competencies include diagnosing and repairing diesel engines and fuel systems, preventive maintenance, workplace safety and environmental practices, technical procedures, digital tools, and a practical stage.</w:t>
      </w:r>
    </w:p>
    <w:p>
      <w:pPr>
        <w:pStyle w:val="BodyText"/>
      </w:pPr>
      <w:r>
        <w:t xml:space="preserve">SENA also lists shorter complementary offerings such as</w:t>
      </w:r>
      <w:r>
        <w:t xml:space="preserve"> </w:t>
      </w:r>
      <w:r>
        <w:rPr>
          <w:bCs/>
          <w:b/>
        </w:rPr>
        <w:t xml:space="preserve">Mantenimiento preventivo a los motores diesel</w:t>
      </w:r>
      <w:r>
        <w:t xml:space="preserve">. Short courses can support upskilling but should not be represented as equivalent to the full technician program.</w:t>
      </w:r>
    </w:p>
    <w:p>
      <w:pPr>
        <w:pStyle w:val="BodyText"/>
      </w:pPr>
      <w:r>
        <w:t xml:space="preserve">Cohorts, locations, schedules, prerequisites, and enrollment windows change. Search the live Betowa catalogue and confirm the current offering before planning around it.</w:t>
      </w:r>
    </w:p>
    <w:bookmarkEnd w:id="39"/>
    <w:bookmarkStart w:id="40" w:name="public-employment-service"/>
    <w:p>
      <w:pPr>
        <w:pStyle w:val="Heading3"/>
      </w:pPr>
      <w:r>
        <w:t xml:space="preserve">Public employment service</w:t>
      </w:r>
    </w:p>
    <w:p>
      <w:pPr>
        <w:pStyle w:val="FirstParagraph"/>
      </w:pPr>
      <w:r>
        <w:t xml:space="preserve">The SENA Agencia Publica de Empleo uses titles such as</w:t>
      </w:r>
      <w:r>
        <w:t xml:space="preserve"> </w:t>
      </w:r>
      <w:r>
        <w:rPr>
          <w:bCs/>
          <w:b/>
        </w:rPr>
        <w:t xml:space="preserve">Mecánico de motores diésel</w:t>
      </w:r>
      <w:r>
        <w:t xml:space="preserve"> </w:t>
      </w:r>
      <w:r>
        <w:t xml:space="preserve">and publishes current vacancies that may include diagnosis, preventive and corrective maintenance, fuel or injection work, and electrical or mechanical duties.</w:t>
      </w:r>
    </w:p>
    <w:p>
      <w:pPr>
        <w:pStyle w:val="BodyText"/>
      </w:pPr>
      <w:r>
        <w:t xml:space="preserve">Vacancies are time-limited evidence of employer terminology and requirements, not permanent labor-market statistics or guarantees. Check the current vacancy, city, contract type, schedule, salary, experience, license, tools, and education requirements.</w:t>
      </w:r>
    </w:p>
    <w:p>
      <w:pPr>
        <w:pStyle w:val="BodyText"/>
      </w:pPr>
      <w:r>
        <w:t xml:space="preserve">Training completion does not replace employer authorization or any Colombian requirement affecting road vehicles, occupational safety, environmental handling, electrical work, pressure systems, refrigerants, driving, inspection, or another regulated activity.</w:t>
      </w:r>
    </w:p>
    <w:bookmarkEnd w:id="40"/>
    <w:bookmarkEnd w:id="41"/>
    <w:bookmarkStart w:id="42" w:name="X853dcb431195fcaa347052b3d49260eae3dcb33"/>
    <w:p>
      <w:pPr>
        <w:pStyle w:val="Heading2"/>
      </w:pPr>
      <w:r>
        <w:t xml:space="preserve">10. Latin America locator framework</w:t>
      </w:r>
    </w:p>
    <w:p>
      <w:pPr>
        <w:pStyle w:val="FirstParagraph"/>
      </w:pPr>
      <w:r>
        <w:t xml:space="preserve">There is no single diesel-mechanic licensing, training, or credential rule for Latin America. Use a jurisdiction-first process:</w:t>
      </w:r>
    </w:p>
    <w:p>
      <w:pPr>
        <w:numPr>
          <w:ilvl w:val="0"/>
          <w:numId w:val="1008"/>
        </w:numPr>
        <w:pStyle w:val="Compact"/>
      </w:pPr>
      <w:r>
        <w:t xml:space="preserve">Find the national or regional public vocational-training institution.</w:t>
      </w:r>
    </w:p>
    <w:p>
      <w:pPr>
        <w:numPr>
          <w:ilvl w:val="0"/>
          <w:numId w:val="1008"/>
        </w:numPr>
        <w:pStyle w:val="Compact"/>
      </w:pPr>
      <w:r>
        <w:t xml:space="preserve">Search the labor ministry and public employment service.</w:t>
      </w:r>
    </w:p>
    <w:p>
      <w:pPr>
        <w:numPr>
          <w:ilvl w:val="0"/>
          <w:numId w:val="1008"/>
        </w:numPr>
        <w:pStyle w:val="Compact"/>
      </w:pPr>
      <w:r>
        <w:t xml:space="preserve">Check public technical institutes, employer trainee programs, and recognized work-based learning.</w:t>
      </w:r>
    </w:p>
    <w:p>
      <w:pPr>
        <w:numPr>
          <w:ilvl w:val="0"/>
          <w:numId w:val="1008"/>
        </w:numPr>
        <w:pStyle w:val="Compact"/>
      </w:pPr>
      <w:r>
        <w:t xml:space="preserve">Verify transport, heavy-vehicle, roadworthiness, driver-license, and inspection rules relevant to the actual duties.</w:t>
      </w:r>
    </w:p>
    <w:p>
      <w:pPr>
        <w:numPr>
          <w:ilvl w:val="0"/>
          <w:numId w:val="1008"/>
        </w:numPr>
        <w:pStyle w:val="Compact"/>
      </w:pPr>
      <w:r>
        <w:t xml:space="preserve">Verify occupational-safety, environmental, emissions, refrigerant, electrical/high-voltage, welding, pressure-system, and hazardous-material requirements that apply to the task.</w:t>
      </w:r>
    </w:p>
    <w:p>
      <w:pPr>
        <w:numPr>
          <w:ilvl w:val="0"/>
          <w:numId w:val="1008"/>
        </w:numPr>
        <w:pStyle w:val="Compact"/>
      </w:pPr>
      <w:r>
        <w:t xml:space="preserve">Compare total training costs, admission windows, scholarship or subsidy rules, credential recognition, and employer demand before paying.</w:t>
      </w:r>
    </w:p>
    <w:p>
      <w:pPr>
        <w:pStyle w:val="FirstParagraph"/>
      </w:pPr>
      <w:r>
        <w:t xml:space="preserve">Colombia's SENA and APE pathways are useful country examples but do not govern Mexico, Brazil, Chile, Peru, Argentina, Central America, the Caribbean, or other jurisdictions.</w:t>
      </w:r>
    </w:p>
    <w:bookmarkEnd w:id="42"/>
    <w:bookmarkStart w:id="46" w:name="Xbec9e4668bd34074a4ca340a4e8b5622a4065f2"/>
    <w:p>
      <w:pPr>
        <w:pStyle w:val="Heading2"/>
      </w:pPr>
      <w:r>
        <w:t xml:space="preserve">11. A practical 30/60/90-day entry plan</w:t>
      </w:r>
    </w:p>
    <w:bookmarkStart w:id="43" w:name="first-30-days---map-the-local-job"/>
    <w:p>
      <w:pPr>
        <w:pStyle w:val="Heading3"/>
      </w:pPr>
      <w:r>
        <w:t xml:space="preserve">First 30 days - map the local job</w:t>
      </w:r>
    </w:p>
    <w:p>
      <w:pPr>
        <w:numPr>
          <w:ilvl w:val="0"/>
          <w:numId w:val="1009"/>
        </w:numPr>
        <w:pStyle w:val="Compact"/>
      </w:pPr>
      <w:r>
        <w:t xml:space="preserve">Read at least ten current local diesel, fleet, truck, bus, or heavy-equipment job postings.</w:t>
      </w:r>
    </w:p>
    <w:p>
      <w:pPr>
        <w:numPr>
          <w:ilvl w:val="0"/>
          <w:numId w:val="1009"/>
        </w:numPr>
        <w:pStyle w:val="Compact"/>
      </w:pPr>
      <w:r>
        <w:t xml:space="preserve">Record common education, experience, shift, driver's-license, tool, and travel requirements.</w:t>
      </w:r>
    </w:p>
    <w:p>
      <w:pPr>
        <w:numPr>
          <w:ilvl w:val="0"/>
          <w:numId w:val="1009"/>
        </w:numPr>
        <w:pStyle w:val="Compact"/>
      </w:pPr>
      <w:r>
        <w:t xml:space="preserve">Separate truck/transport jobs from heavy-equipment jobs.</w:t>
      </w:r>
    </w:p>
    <w:p>
      <w:pPr>
        <w:numPr>
          <w:ilvl w:val="0"/>
          <w:numId w:val="1009"/>
        </w:numPr>
        <w:pStyle w:val="Compact"/>
      </w:pPr>
      <w:r>
        <w:t xml:space="preserve">Search public training, workforce funding, and paid trainee options before private schools.</w:t>
      </w:r>
    </w:p>
    <w:p>
      <w:pPr>
        <w:numPr>
          <w:ilvl w:val="0"/>
          <w:numId w:val="1009"/>
        </w:numPr>
        <w:pStyle w:val="Compact"/>
      </w:pPr>
      <w:r>
        <w:t xml:space="preserve">Learn basic shop vocabulary, maintenance intervals, measurement, electrical fundamentals, and safety boundaries.</w:t>
      </w:r>
    </w:p>
    <w:p>
      <w:pPr>
        <w:numPr>
          <w:ilvl w:val="0"/>
          <w:numId w:val="1009"/>
        </w:numPr>
        <w:pStyle w:val="Compact"/>
      </w:pPr>
      <w:r>
        <w:t xml:space="preserve">Build a truthful inventory of mechanical, electrical, documentation, customer-service, transportation, and digital skills.</w:t>
      </w:r>
    </w:p>
    <w:bookmarkEnd w:id="43"/>
    <w:bookmarkStart w:id="44" w:name="days-31-60---build-safe-evidence"/>
    <w:p>
      <w:pPr>
        <w:pStyle w:val="Heading3"/>
      </w:pPr>
      <w:r>
        <w:t xml:space="preserve">Days 31-60 - build safe evidence</w:t>
      </w:r>
    </w:p>
    <w:p>
      <w:pPr>
        <w:numPr>
          <w:ilvl w:val="0"/>
          <w:numId w:val="1010"/>
        </w:numPr>
        <w:pStyle w:val="Compact"/>
      </w:pPr>
      <w:r>
        <w:t xml:space="preserve">Complete appropriate introductory safety and diesel coursework.</w:t>
      </w:r>
    </w:p>
    <w:p>
      <w:pPr>
        <w:numPr>
          <w:ilvl w:val="0"/>
          <w:numId w:val="1010"/>
        </w:numPr>
        <w:pStyle w:val="Compact"/>
      </w:pPr>
      <w:r>
        <w:t xml:space="preserve">Practise inspection, measurement, documentation, and tool-identification skills in supervised or otherwise lawful settings.</w:t>
      </w:r>
    </w:p>
    <w:p>
      <w:pPr>
        <w:numPr>
          <w:ilvl w:val="0"/>
          <w:numId w:val="1010"/>
        </w:numPr>
        <w:pStyle w:val="Compact"/>
      </w:pPr>
      <w:r>
        <w:t xml:space="preserve">Learn how to locate and follow service information instead of memorizing shortcuts.</w:t>
      </w:r>
    </w:p>
    <w:p>
      <w:pPr>
        <w:numPr>
          <w:ilvl w:val="0"/>
          <w:numId w:val="1010"/>
        </w:numPr>
        <w:pStyle w:val="Compact"/>
      </w:pPr>
      <w:r>
        <w:t xml:space="preserve">Create fictional preventive-maintenance and diagnostic-workflow samples with clear assumptions and stop points.</w:t>
      </w:r>
    </w:p>
    <w:p>
      <w:pPr>
        <w:numPr>
          <w:ilvl w:val="0"/>
          <w:numId w:val="1010"/>
        </w:numPr>
        <w:pStyle w:val="Compact"/>
      </w:pPr>
      <w:r>
        <w:t xml:space="preserve">Ask employers how trainees progress, which tools they supply, and how quality or comebacks affect evaluation.</w:t>
      </w:r>
    </w:p>
    <w:p>
      <w:pPr>
        <w:numPr>
          <w:ilvl w:val="0"/>
          <w:numId w:val="1010"/>
        </w:numPr>
        <w:pStyle w:val="Compact"/>
      </w:pPr>
      <w:r>
        <w:t xml:space="preserve">Check whether likely duties require a commercial driver's license, refrigerant certification, trade registration, or other task-specific authorization.</w:t>
      </w:r>
    </w:p>
    <w:bookmarkEnd w:id="44"/>
    <w:bookmarkStart w:id="45" w:name="days-61-90---apply-and-improve"/>
    <w:p>
      <w:pPr>
        <w:pStyle w:val="Heading3"/>
      </w:pPr>
      <w:r>
        <w:t xml:space="preserve">Days 61-90 - apply and improve</w:t>
      </w:r>
    </w:p>
    <w:p>
      <w:pPr>
        <w:numPr>
          <w:ilvl w:val="0"/>
          <w:numId w:val="1011"/>
        </w:numPr>
        <w:pStyle w:val="Compact"/>
      </w:pPr>
      <w:r>
        <w:t xml:space="preserve">Apply to roles that match your verified skills and legal authorization.</w:t>
      </w:r>
    </w:p>
    <w:p>
      <w:pPr>
        <w:numPr>
          <w:ilvl w:val="0"/>
          <w:numId w:val="1011"/>
        </w:numPr>
        <w:pStyle w:val="Compact"/>
      </w:pPr>
      <w:r>
        <w:t xml:space="preserve">Tailor your resume with truthful examples of troubleshooting, safety, reliability, documentation, and customer or fleet service.</w:t>
      </w:r>
    </w:p>
    <w:p>
      <w:pPr>
        <w:numPr>
          <w:ilvl w:val="0"/>
          <w:numId w:val="1011"/>
        </w:numPr>
        <w:pStyle w:val="Compact"/>
      </w:pPr>
      <w:r>
        <w:t xml:space="preserve">Prepare interview examples showing how you verify a diagnosis and escalate uncertainty.</w:t>
      </w:r>
    </w:p>
    <w:p>
      <w:pPr>
        <w:numPr>
          <w:ilvl w:val="0"/>
          <w:numId w:val="1011"/>
        </w:numPr>
        <w:pStyle w:val="Compact"/>
      </w:pPr>
      <w:r>
        <w:t xml:space="preserve">Compare written offers including base pay, overtime, shift differentials, field-service travel, tools, training, benefits, and advancement.</w:t>
      </w:r>
    </w:p>
    <w:p>
      <w:pPr>
        <w:numPr>
          <w:ilvl w:val="0"/>
          <w:numId w:val="1011"/>
        </w:numPr>
        <w:pStyle w:val="Compact"/>
      </w:pPr>
      <w:r>
        <w:t xml:space="preserve">Choose the next credential only after verifying that local employers or regulators value or require it.</w:t>
      </w:r>
    </w:p>
    <w:bookmarkEnd w:id="45"/>
    <w:bookmarkEnd w:id="46"/>
    <w:bookmarkStart w:id="47" w:name="Xad2d7b2bd4b037156e6739d3b748e0b09f68865"/>
    <w:p>
      <w:pPr>
        <w:pStyle w:val="Heading2"/>
      </w:pPr>
      <w:r>
        <w:t xml:space="preserve">12. Ethical portfolio and interview evidence</w:t>
      </w:r>
    </w:p>
    <w:p>
      <w:pPr>
        <w:pStyle w:val="FirstParagraph"/>
      </w:pPr>
      <w:r>
        <w:t xml:space="preserve">Useful entry-level evidence may include:</w:t>
      </w:r>
    </w:p>
    <w:p>
      <w:pPr>
        <w:numPr>
          <w:ilvl w:val="0"/>
          <w:numId w:val="1012"/>
        </w:numPr>
        <w:pStyle w:val="Compact"/>
      </w:pPr>
      <w:r>
        <w:t xml:space="preserve">a fictional preventive-maintenance inspection checklist;</w:t>
      </w:r>
    </w:p>
    <w:p>
      <w:pPr>
        <w:numPr>
          <w:ilvl w:val="0"/>
          <w:numId w:val="1012"/>
        </w:numPr>
        <w:pStyle w:val="Compact"/>
      </w:pPr>
      <w:r>
        <w:t xml:space="preserve">a sample work order documenting complaint, observations, tests, and escalation;</w:t>
      </w:r>
    </w:p>
    <w:p>
      <w:pPr>
        <w:numPr>
          <w:ilvl w:val="0"/>
          <w:numId w:val="1012"/>
        </w:numPr>
        <w:pStyle w:val="Compact"/>
      </w:pPr>
      <w:r>
        <w:t xml:space="preserve">a maintenance schedule built from public manufacturer information;</w:t>
      </w:r>
    </w:p>
    <w:p>
      <w:pPr>
        <w:numPr>
          <w:ilvl w:val="0"/>
          <w:numId w:val="1012"/>
        </w:numPr>
        <w:pStyle w:val="Compact"/>
      </w:pPr>
      <w:r>
        <w:t xml:space="preserve">an electrical-measurement or tool-identification worksheet;</w:t>
      </w:r>
    </w:p>
    <w:p>
      <w:pPr>
        <w:numPr>
          <w:ilvl w:val="0"/>
          <w:numId w:val="1012"/>
        </w:numPr>
        <w:pStyle w:val="Compact"/>
      </w:pPr>
      <w:r>
        <w:t xml:space="preserve">a safely documented school or personal project you actually completed;</w:t>
      </w:r>
    </w:p>
    <w:p>
      <w:pPr>
        <w:numPr>
          <w:ilvl w:val="0"/>
          <w:numId w:val="1012"/>
        </w:numPr>
        <w:pStyle w:val="Compact"/>
      </w:pPr>
      <w:r>
        <w:t xml:space="preserve">verified course certificates you actually earned;</w:t>
      </w:r>
    </w:p>
    <w:p>
      <w:pPr>
        <w:numPr>
          <w:ilvl w:val="0"/>
          <w:numId w:val="1012"/>
        </w:numPr>
        <w:pStyle w:val="Compact"/>
      </w:pPr>
      <w:r>
        <w:t xml:space="preserve">a customer-service or fleet-communication example showing how you explained a delay or uncertain finding.</w:t>
      </w:r>
    </w:p>
    <w:p>
      <w:pPr>
        <w:pStyle w:val="FirstParagraph"/>
      </w:pPr>
      <w:r>
        <w:t xml:space="preserve">Label simulations and school projects accurately. Remove VINs, license plates, customer names, telematics, proprietary fleet data, addresses, credentials, and other sensitive information. Never present an unsafe repair, an AI-generated diagnosis, or someone else's work as proof of competence.</w:t>
      </w:r>
    </w:p>
    <w:bookmarkEnd w:id="47"/>
    <w:bookmarkStart w:id="48" w:name="Xb7db34d64f2ed60a16f769f8d28bd7a7bf2cf42"/>
    <w:p>
      <w:pPr>
        <w:pStyle w:val="Heading2"/>
      </w:pPr>
      <w:r>
        <w:t xml:space="preserve">13. Advancement and specialization</w:t>
      </w:r>
    </w:p>
    <w:p>
      <w:pPr>
        <w:pStyle w:val="FirstParagraph"/>
      </w:pPr>
      <w:r>
        <w:t xml:space="preserve">With verified experience, technicians may progress toward advanced engine diagnosis, electrical/electronic systems, aftertreatment and emissions repair, fleet maintenance, truck and transport certification, heavy-duty equipment, field service, shop leadership, service advising, training, inspection, or manufacturer-specialist work.</w:t>
      </w:r>
    </w:p>
    <w:p>
      <w:pPr>
        <w:pStyle w:val="BodyText"/>
      </w:pPr>
      <w:r>
        <w:t xml:space="preserve">Before paying for an advanced credential or course, verify:</w:t>
      </w:r>
    </w:p>
    <w:p>
      <w:pPr>
        <w:numPr>
          <w:ilvl w:val="0"/>
          <w:numId w:val="1013"/>
        </w:numPr>
        <w:pStyle w:val="Compact"/>
      </w:pPr>
      <w:r>
        <w:t xml:space="preserve">whether employers in your location request it;</w:t>
      </w:r>
    </w:p>
    <w:p>
      <w:pPr>
        <w:numPr>
          <w:ilvl w:val="0"/>
          <w:numId w:val="1013"/>
        </w:numPr>
        <w:pStyle w:val="Compact"/>
      </w:pPr>
      <w:r>
        <w:t xml:space="preserve">whether a regulator or trade authority requires it;</w:t>
      </w:r>
    </w:p>
    <w:p>
      <w:pPr>
        <w:numPr>
          <w:ilvl w:val="0"/>
          <w:numId w:val="1013"/>
        </w:numPr>
        <w:pStyle w:val="Compact"/>
      </w:pPr>
      <w:r>
        <w:t xml:space="preserve">prerequisites and required work experience;</w:t>
      </w:r>
    </w:p>
    <w:p>
      <w:pPr>
        <w:numPr>
          <w:ilvl w:val="0"/>
          <w:numId w:val="1013"/>
        </w:numPr>
        <w:pStyle w:val="Compact"/>
      </w:pPr>
      <w:r>
        <w:t xml:space="preserve">total tuition, tools, exams, travel, renewal, and continuing-education costs;</w:t>
      </w:r>
    </w:p>
    <w:p>
      <w:pPr>
        <w:numPr>
          <w:ilvl w:val="0"/>
          <w:numId w:val="1013"/>
        </w:numPr>
        <w:pStyle w:val="Compact"/>
      </w:pPr>
      <w:r>
        <w:t xml:space="preserve">whether public or employer support is available;</w:t>
      </w:r>
    </w:p>
    <w:p>
      <w:pPr>
        <w:numPr>
          <w:ilvl w:val="0"/>
          <w:numId w:val="1013"/>
        </w:numPr>
        <w:pStyle w:val="Compact"/>
      </w:pPr>
      <w:r>
        <w:t xml:space="preserve">whether the credential transfers across employers or jurisdictions;</w:t>
      </w:r>
    </w:p>
    <w:p>
      <w:pPr>
        <w:numPr>
          <w:ilvl w:val="0"/>
          <w:numId w:val="1013"/>
        </w:numPr>
        <w:pStyle w:val="Compact"/>
      </w:pPr>
      <w:r>
        <w:t xml:space="preserve">whether the training uses current diagnostic tools, engines, emissions systems, electronics, and safety controls.</w:t>
      </w:r>
    </w:p>
    <w:p>
      <w:pPr>
        <w:pStyle w:val="FirstParagraph"/>
      </w:pPr>
      <w:r>
        <w:t xml:space="preserve">A certification can document knowledge or experience under its rules, but it does not guarantee employment, wages, or authorization for every task.</w:t>
      </w:r>
    </w:p>
    <w:bookmarkEnd w:id="48"/>
    <w:bookmarkStart w:id="49" w:name="Xd9350b5362d5a4ca63bca09bd10cdf1d03fe42f"/>
    <w:p>
      <w:pPr>
        <w:pStyle w:val="Heading2"/>
      </w:pPr>
      <w:r>
        <w:t xml:space="preserve">14. Ethical AI, privacy, cybersecurity, and connected equipment</w:t>
      </w:r>
    </w:p>
    <w:p>
      <w:pPr>
        <w:pStyle w:val="FirstParagraph"/>
      </w:pPr>
      <w:r>
        <w:t xml:space="preserve">AI tools can help organize study plans, explain general concepts, generate practice questions, improve resume grammar, or structure a diagnostic checklist for later verification. They can also produce confident but incorrect specifications, wiring interpretations, procedures, regulatory claims, or diagnoses.</w:t>
      </w:r>
    </w:p>
    <w:p>
      <w:pPr>
        <w:pStyle w:val="BodyText"/>
      </w:pPr>
      <w:r>
        <w:t xml:space="preserve">Do not use general-purpose AI as the final authority for torque specifications, lifting, pressure release, fuel-system work, high-voltage isolation, brake repair, refrigerant service, emissions repair, calibration, safety procedures, warranty decisions, licensing, or legal requirements. Use current manufacturer service information, approved diagnostic equipment, official rules, employer procedures, and qualified supervision.</w:t>
      </w:r>
    </w:p>
    <w:p>
      <w:pPr>
        <w:pStyle w:val="BodyText"/>
      </w:pPr>
      <w:r>
        <w:t xml:space="preserve">Do not enter customer names, VINs, license plates, telematics, GPS/location history, diagnostic logs, proprietary fleet information, credentials, access tokens, maintenance histories, or employer-confidential records into a public AI system without authorization and appropriate data protection.</w:t>
      </w:r>
    </w:p>
    <w:p>
      <w:pPr>
        <w:pStyle w:val="BodyText"/>
      </w:pPr>
      <w:r>
        <w:t xml:space="preserve">Connected trucks and heavy equipment can contain telematics, remote-management, and fleet systems. Do not alter software, security controls, access settings, emissions logic, or network configuration unless the work is authorized, documented, and within your competence.</w:t>
      </w:r>
    </w:p>
    <w:bookmarkEnd w:id="49"/>
    <w:bookmarkStart w:id="50" w:name="X0f311705d82194685d32a52b8a641eeeb5ec5df"/>
    <w:p>
      <w:pPr>
        <w:pStyle w:val="Heading2"/>
      </w:pPr>
      <w:r>
        <w:t xml:space="preserve">15. Accessibility and sustainable career planning</w:t>
      </w:r>
    </w:p>
    <w:p>
      <w:pPr>
        <w:pStyle w:val="FirstParagraph"/>
      </w:pPr>
      <w:r>
        <w:t xml:space="preserve">Diesel work can be physically demanding, but not every role has the same demands. When evaluating training or employment, ask for the actual essential functions rather than assuming that every shop is identical.</w:t>
      </w:r>
    </w:p>
    <w:p>
      <w:pPr>
        <w:pStyle w:val="BodyText"/>
      </w:pPr>
      <w:r>
        <w:t xml:space="preserve">If you need an accommodation, ask schools, workforce agencies, testing organizations, apprenticeship or trade authorities, and employers about accessible instruction, testing accommodations, assistive technology, adaptive tools, ergonomic supports, scheduling, communication support, and other reasonable processes available under the applicable law or policy.</w:t>
      </w:r>
    </w:p>
    <w:p>
      <w:pPr>
        <w:pStyle w:val="BodyText"/>
      </w:pPr>
      <w:r>
        <w:t xml:space="preserve">Career sustainability also means protecting hearing, lungs, skin, joints, sleep, and mental focus. Use required controls, report unsafe conditions, and seek qualified medical or occupational-health advice when needed. A career plan that depends on repeatedly ignoring pain, fatigue, exposure, or unsafe lifting is not a sustainable plan.</w:t>
      </w:r>
    </w:p>
    <w:bookmarkEnd w:id="50"/>
    <w:bookmarkStart w:id="53" w:name="Xe5dde677ab67045a6be48a6cacfc8841c2e6b62"/>
    <w:p>
      <w:pPr>
        <w:pStyle w:val="Heading2"/>
      </w:pPr>
      <w:r>
        <w:t xml:space="preserve">16. Questions to ask before accepting training or a job</w:t>
      </w:r>
    </w:p>
    <w:bookmarkStart w:id="51" w:name="ask-a-training-provider"/>
    <w:p>
      <w:pPr>
        <w:pStyle w:val="Heading3"/>
      </w:pPr>
      <w:r>
        <w:t xml:space="preserve">Ask a training provider</w:t>
      </w:r>
    </w:p>
    <w:p>
      <w:pPr>
        <w:numPr>
          <w:ilvl w:val="0"/>
          <w:numId w:val="1014"/>
        </w:numPr>
        <w:pStyle w:val="Compact"/>
      </w:pPr>
      <w:r>
        <w:t xml:space="preserve">What exact credential is awarded?</w:t>
      </w:r>
    </w:p>
    <w:p>
      <w:pPr>
        <w:numPr>
          <w:ilvl w:val="0"/>
          <w:numId w:val="1014"/>
        </w:numPr>
        <w:pStyle w:val="Compact"/>
      </w:pPr>
      <w:r>
        <w:t xml:space="preserve">Is the program recognized by the employers or trade authority I care about?</w:t>
      </w:r>
    </w:p>
    <w:p>
      <w:pPr>
        <w:numPr>
          <w:ilvl w:val="0"/>
          <w:numId w:val="1014"/>
        </w:numPr>
        <w:pStyle w:val="Compact"/>
      </w:pPr>
      <w:r>
        <w:t xml:space="preserve">What are total tuition, fees, tools, PPE, testing, and financing costs?</w:t>
      </w:r>
    </w:p>
    <w:p>
      <w:pPr>
        <w:numPr>
          <w:ilvl w:val="0"/>
          <w:numId w:val="1014"/>
        </w:numPr>
        <w:pStyle w:val="Compact"/>
      </w:pPr>
      <w:r>
        <w:t xml:space="preserve">Which grants, scholarships, workforce funds, or employer partnerships are currently available?</w:t>
      </w:r>
    </w:p>
    <w:p>
      <w:pPr>
        <w:numPr>
          <w:ilvl w:val="0"/>
          <w:numId w:val="1014"/>
        </w:numPr>
        <w:pStyle w:val="Compact"/>
      </w:pPr>
      <w:r>
        <w:t xml:space="preserve">Are placement statistics independently defined and documented?</w:t>
      </w:r>
    </w:p>
    <w:p>
      <w:pPr>
        <w:numPr>
          <w:ilvl w:val="0"/>
          <w:numId w:val="1014"/>
        </w:numPr>
        <w:pStyle w:val="Compact"/>
      </w:pPr>
      <w:r>
        <w:t xml:space="preserve">What equipment, diagnostic platforms, emissions systems, electrical systems, and safety procedures are taught?</w:t>
      </w:r>
    </w:p>
    <w:p>
      <w:pPr>
        <w:numPr>
          <w:ilvl w:val="0"/>
          <w:numId w:val="1014"/>
        </w:numPr>
        <w:pStyle w:val="Compact"/>
      </w:pPr>
      <w:r>
        <w:t xml:space="preserve">Is there supervised practical training?</w:t>
      </w:r>
    </w:p>
    <w:p>
      <w:pPr>
        <w:numPr>
          <w:ilvl w:val="0"/>
          <w:numId w:val="1014"/>
        </w:numPr>
        <w:pStyle w:val="Compact"/>
      </w:pPr>
      <w:r>
        <w:t xml:space="preserve">What is the refund or withdrawal policy?</w:t>
      </w:r>
    </w:p>
    <w:bookmarkEnd w:id="51"/>
    <w:bookmarkStart w:id="52" w:name="ask-an-employer"/>
    <w:p>
      <w:pPr>
        <w:pStyle w:val="Heading3"/>
      </w:pPr>
      <w:r>
        <w:t xml:space="preserve">Ask an employer</w:t>
      </w:r>
    </w:p>
    <w:p>
      <w:pPr>
        <w:numPr>
          <w:ilvl w:val="0"/>
          <w:numId w:val="1015"/>
        </w:numPr>
        <w:pStyle w:val="Compact"/>
      </w:pPr>
      <w:r>
        <w:t xml:space="preserve">What systems will I be expected to service during my first 90 days?</w:t>
      </w:r>
    </w:p>
    <w:p>
      <w:pPr>
        <w:numPr>
          <w:ilvl w:val="0"/>
          <w:numId w:val="1015"/>
        </w:numPr>
        <w:pStyle w:val="Compact"/>
      </w:pPr>
      <w:r>
        <w:t xml:space="preserve">What training and supervision are provided?</w:t>
      </w:r>
    </w:p>
    <w:p>
      <w:pPr>
        <w:numPr>
          <w:ilvl w:val="0"/>
          <w:numId w:val="1015"/>
        </w:numPr>
        <w:pStyle w:val="Compact"/>
      </w:pPr>
      <w:r>
        <w:t xml:space="preserve">Which tools and diagnostic subscriptions does the employer supply?</w:t>
      </w:r>
    </w:p>
    <w:p>
      <w:pPr>
        <w:numPr>
          <w:ilvl w:val="0"/>
          <w:numId w:val="1015"/>
        </w:numPr>
        <w:pStyle w:val="Compact"/>
      </w:pPr>
      <w:r>
        <w:t xml:space="preserve">Which personal tools are required?</w:t>
      </w:r>
    </w:p>
    <w:p>
      <w:pPr>
        <w:numPr>
          <w:ilvl w:val="0"/>
          <w:numId w:val="1015"/>
        </w:numPr>
        <w:pStyle w:val="Compact"/>
      </w:pPr>
      <w:r>
        <w:t xml:space="preserve">Are overtime, field travel, callouts, and training time paid?</w:t>
      </w:r>
    </w:p>
    <w:p>
      <w:pPr>
        <w:numPr>
          <w:ilvl w:val="0"/>
          <w:numId w:val="1015"/>
        </w:numPr>
        <w:pStyle w:val="Compact"/>
      </w:pPr>
      <w:r>
        <w:t xml:space="preserve">Is a commercial driver's license or another endorsement required, and by when?</w:t>
      </w:r>
    </w:p>
    <w:p>
      <w:pPr>
        <w:numPr>
          <w:ilvl w:val="0"/>
          <w:numId w:val="1015"/>
        </w:numPr>
        <w:pStyle w:val="Compact"/>
      </w:pPr>
      <w:r>
        <w:t xml:space="preserve">Does the employer pay for certification, trade registration, courses, or exams?</w:t>
      </w:r>
    </w:p>
    <w:p>
      <w:pPr>
        <w:numPr>
          <w:ilvl w:val="0"/>
          <w:numId w:val="1015"/>
        </w:numPr>
        <w:pStyle w:val="Compact"/>
      </w:pPr>
      <w:r>
        <w:t xml:space="preserve">How are safety stops, diagnostic uncertainty, and quality issues handled?</w:t>
      </w:r>
    </w:p>
    <w:p>
      <w:pPr>
        <w:numPr>
          <w:ilvl w:val="0"/>
          <w:numId w:val="1015"/>
        </w:numPr>
        <w:pStyle w:val="Compact"/>
      </w:pPr>
      <w:r>
        <w:t xml:space="preserve">What is the progression path and how is readiness measured?</w:t>
      </w:r>
    </w:p>
    <w:p>
      <w:pPr>
        <w:pStyle w:val="FirstParagraph"/>
      </w:pPr>
      <w:r>
        <w:t xml:space="preserve">Written answers are especially important for tuition reimbursement, tool financing, repayment obligations, guaranteed hours, relocation, or training commitments.</w:t>
      </w:r>
    </w:p>
    <w:bookmarkEnd w:id="52"/>
    <w:bookmarkEnd w:id="53"/>
    <w:bookmarkStart w:id="75" w:name="X1127e67c14bdd48c2f330e956b83537af73e3fc"/>
    <w:p>
      <w:pPr>
        <w:pStyle w:val="Heading2"/>
      </w:pPr>
      <w:r>
        <w:t xml:space="preserve">17. Primary sources and verification links</w:t>
      </w:r>
    </w:p>
    <w:p>
      <w:pPr>
        <w:pStyle w:val="FirstParagraph"/>
      </w:pPr>
      <w:r>
        <w:t xml:space="preserve">Recheck these sources when making a decision because programs and figures change.</w:t>
      </w:r>
    </w:p>
    <w:bookmarkStart w:id="63" w:name="united-states"/>
    <w:p>
      <w:pPr>
        <w:pStyle w:val="Heading3"/>
      </w:pPr>
      <w:r>
        <w:t xml:space="preserve">United States</w:t>
      </w:r>
    </w:p>
    <w:p>
      <w:pPr>
        <w:numPr>
          <w:ilvl w:val="0"/>
          <w:numId w:val="1016"/>
        </w:numPr>
        <w:pStyle w:val="Compact"/>
      </w:pPr>
      <w:r>
        <w:t xml:space="preserve">U.S. Bureau of Labor Statistics, Diesel Service Technicians and Mechanics:</w:t>
      </w:r>
      <w:r>
        <w:t xml:space="preserve"> </w:t>
      </w:r>
      <w:hyperlink r:id="rId54">
        <w:r>
          <w:rPr>
            <w:rStyle w:val="Hyperlink"/>
          </w:rPr>
          <w:t xml:space="preserve">https://www.bls.gov/ooh/installation-maintenance-and-repair/diesel-service-technicians-and-mechanics.htm</w:t>
        </w:r>
      </w:hyperlink>
    </w:p>
    <w:p>
      <w:pPr>
        <w:numPr>
          <w:ilvl w:val="0"/>
          <w:numId w:val="1016"/>
        </w:numPr>
        <w:pStyle w:val="Compact"/>
      </w:pPr>
      <w:r>
        <w:t xml:space="preserve">U.S. Department of Labor, WIOA Workforce Programs:</w:t>
      </w:r>
      <w:r>
        <w:t xml:space="preserve"> </w:t>
      </w:r>
      <w:hyperlink r:id="rId55">
        <w:r>
          <w:rPr>
            <w:rStyle w:val="Hyperlink"/>
          </w:rPr>
          <w:t xml:space="preserve">https://www.dol.gov/agencies/eta/wioa/programs</w:t>
        </w:r>
      </w:hyperlink>
    </w:p>
    <w:p>
      <w:pPr>
        <w:numPr>
          <w:ilvl w:val="0"/>
          <w:numId w:val="1016"/>
        </w:numPr>
        <w:pStyle w:val="Compact"/>
      </w:pPr>
      <w:r>
        <w:t xml:space="preserve">CareerOneStop, WIOA-Eligible Training Program Finder:</w:t>
      </w:r>
      <w:r>
        <w:t xml:space="preserve"> </w:t>
      </w:r>
      <w:hyperlink r:id="rId56">
        <w:r>
          <w:rPr>
            <w:rStyle w:val="Hyperlink"/>
          </w:rPr>
          <w:t xml:space="preserve">https://www.careeronestop.org/LocalHelp/EmploymentAndTraining/find-WIOA-training-programs.aspx</w:t>
        </w:r>
      </w:hyperlink>
    </w:p>
    <w:p>
      <w:pPr>
        <w:numPr>
          <w:ilvl w:val="0"/>
          <w:numId w:val="1016"/>
        </w:numPr>
        <w:pStyle w:val="Compact"/>
      </w:pPr>
      <w:r>
        <w:t xml:space="preserve">Apprenticeship.gov occupation listing, O*NET 49-3031.00:</w:t>
      </w:r>
      <w:r>
        <w:t xml:space="preserve"> </w:t>
      </w:r>
      <w:hyperlink r:id="rId57">
        <w:r>
          <w:rPr>
            <w:rStyle w:val="Hyperlink"/>
          </w:rPr>
          <w:t xml:space="preserve">https://www.apprenticeship.gov/apprenticeship-occupations/listings?occupationCode=49-3031.00</w:t>
        </w:r>
      </w:hyperlink>
    </w:p>
    <w:p>
      <w:pPr>
        <w:numPr>
          <w:ilvl w:val="0"/>
          <w:numId w:val="1016"/>
        </w:numPr>
        <w:pStyle w:val="Compact"/>
      </w:pPr>
      <w:r>
        <w:t xml:space="preserve">Federal Student Aid:</w:t>
      </w:r>
      <w:r>
        <w:t xml:space="preserve"> </w:t>
      </w:r>
      <w:hyperlink r:id="rId58">
        <w:r>
          <w:rPr>
            <w:rStyle w:val="Hyperlink"/>
          </w:rPr>
          <w:t xml:space="preserve">https://studentaid.gov/</w:t>
        </w:r>
      </w:hyperlink>
    </w:p>
    <w:p>
      <w:pPr>
        <w:numPr>
          <w:ilvl w:val="0"/>
          <w:numId w:val="1016"/>
        </w:numPr>
        <w:pStyle w:val="Compact"/>
      </w:pPr>
      <w:r>
        <w:t xml:space="preserve">IRS Section 127 educational assistance FAQ:</w:t>
      </w:r>
      <w:r>
        <w:t xml:space="preserve"> </w:t>
      </w:r>
      <w:hyperlink r:id="rId59">
        <w:r>
          <w:rPr>
            <w:rStyle w:val="Hyperlink"/>
          </w:rPr>
          <w:t xml:space="preserve">https://www.irs.gov/newsroom/irs-updates-frequently-asked-questions-about-section-127-educational-assistance-programs</w:t>
        </w:r>
      </w:hyperlink>
    </w:p>
    <w:p>
      <w:pPr>
        <w:numPr>
          <w:ilvl w:val="0"/>
          <w:numId w:val="1016"/>
        </w:numPr>
        <w:pStyle w:val="Compact"/>
      </w:pPr>
      <w:r>
        <w:t xml:space="preserve">U.S. EPA Section 609 technician training and certification:</w:t>
      </w:r>
      <w:r>
        <w:t xml:space="preserve"> </w:t>
      </w:r>
      <w:hyperlink r:id="rId60">
        <w:r>
          <w:rPr>
            <w:rStyle w:val="Hyperlink"/>
          </w:rPr>
          <w:t xml:space="preserve">https://www.epa.gov/mvac/section-609-technician-training-and-certification-programs</w:t>
        </w:r>
      </w:hyperlink>
    </w:p>
    <w:p>
      <w:pPr>
        <w:numPr>
          <w:ilvl w:val="0"/>
          <w:numId w:val="1016"/>
        </w:numPr>
        <w:pStyle w:val="Compact"/>
      </w:pPr>
      <w:r>
        <w:t xml:space="preserve">OSHA Diesel Exhaust Standards:</w:t>
      </w:r>
      <w:r>
        <w:t xml:space="preserve"> </w:t>
      </w:r>
      <w:hyperlink r:id="rId61">
        <w:r>
          <w:rPr>
            <w:rStyle w:val="Hyperlink"/>
          </w:rPr>
          <w:t xml:space="preserve">https://www.osha.gov/diesel-exhaust/standards</w:t>
        </w:r>
      </w:hyperlink>
    </w:p>
    <w:p>
      <w:pPr>
        <w:numPr>
          <w:ilvl w:val="0"/>
          <w:numId w:val="1016"/>
        </w:numPr>
        <w:pStyle w:val="Compact"/>
      </w:pPr>
      <w:r>
        <w:t xml:space="preserve">NIOSH Pocket Guide, Diesel exhaust:</w:t>
      </w:r>
      <w:r>
        <w:t xml:space="preserve"> </w:t>
      </w:r>
      <w:hyperlink r:id="rId62">
        <w:r>
          <w:rPr>
            <w:rStyle w:val="Hyperlink"/>
          </w:rPr>
          <w:t xml:space="preserve">https://www.cdc.gov/niosh/npg/npgd0207.html</w:t>
        </w:r>
      </w:hyperlink>
    </w:p>
    <w:bookmarkEnd w:id="63"/>
    <w:bookmarkStart w:id="68" w:name="canada"/>
    <w:p>
      <w:pPr>
        <w:pStyle w:val="Heading3"/>
      </w:pPr>
      <w:r>
        <w:t xml:space="preserve">Canada</w:t>
      </w:r>
    </w:p>
    <w:p>
      <w:pPr>
        <w:numPr>
          <w:ilvl w:val="0"/>
          <w:numId w:val="1017"/>
        </w:numPr>
        <w:pStyle w:val="Compact"/>
      </w:pPr>
      <w:r>
        <w:t xml:space="preserve">Government of Canada Job Bank, Truck and Transport Mechanic:</w:t>
      </w:r>
      <w:r>
        <w:t xml:space="preserve"> </w:t>
      </w:r>
      <w:hyperlink r:id="rId64">
        <w:r>
          <w:rPr>
            <w:rStyle w:val="Hyperlink"/>
          </w:rPr>
          <w:t xml:space="preserve">https://www.jobbank.gc.ca/marketreport/summary-occupation/14814/ca</w:t>
        </w:r>
      </w:hyperlink>
    </w:p>
    <w:p>
      <w:pPr>
        <w:numPr>
          <w:ilvl w:val="0"/>
          <w:numId w:val="1017"/>
        </w:numPr>
        <w:pStyle w:val="Compact"/>
      </w:pPr>
      <w:r>
        <w:t xml:space="preserve">Red Seal, Truck and Transport Mechanic:</w:t>
      </w:r>
      <w:r>
        <w:t xml:space="preserve"> </w:t>
      </w:r>
      <w:hyperlink r:id="rId65">
        <w:r>
          <w:rPr>
            <w:rStyle w:val="Hyperlink"/>
          </w:rPr>
          <w:t xml:space="preserve">https://red-seal.ca/eng/trades/truck-transp-mech.shtml</w:t>
        </w:r>
      </w:hyperlink>
    </w:p>
    <w:p>
      <w:pPr>
        <w:numPr>
          <w:ilvl w:val="0"/>
          <w:numId w:val="1017"/>
        </w:numPr>
        <w:pStyle w:val="Compact"/>
      </w:pPr>
      <w:r>
        <w:t xml:space="preserve">Government of Canada Job Bank, Heavy-duty equipment mechanics:</w:t>
      </w:r>
      <w:r>
        <w:t xml:space="preserve"> </w:t>
      </w:r>
      <w:hyperlink r:id="rId66">
        <w:r>
          <w:rPr>
            <w:rStyle w:val="Hyperlink"/>
          </w:rPr>
          <w:t xml:space="preserve">https://www.jobbank.gc.ca/marketreport/summary-occupation/7497/ca</w:t>
        </w:r>
      </w:hyperlink>
    </w:p>
    <w:p>
      <w:pPr>
        <w:numPr>
          <w:ilvl w:val="0"/>
          <w:numId w:val="1017"/>
        </w:numPr>
        <w:pStyle w:val="Compact"/>
      </w:pPr>
      <w:r>
        <w:t xml:space="preserve">Red Seal, Heavy Duty Equipment Technician:</w:t>
      </w:r>
      <w:r>
        <w:t xml:space="preserve"> </w:t>
      </w:r>
      <w:hyperlink r:id="rId67">
        <w:r>
          <w:rPr>
            <w:rStyle w:val="Hyperlink"/>
          </w:rPr>
          <w:t xml:space="preserve">https://www.red-seal.ca/eng/trades/heavydutyequiptech/overview.shtml</w:t>
        </w:r>
      </w:hyperlink>
    </w:p>
    <w:bookmarkEnd w:id="68"/>
    <w:bookmarkStart w:id="72" w:name="colombia"/>
    <w:p>
      <w:pPr>
        <w:pStyle w:val="Heading3"/>
      </w:pPr>
      <w:r>
        <w:t xml:space="preserve">Colombia</w:t>
      </w:r>
    </w:p>
    <w:p>
      <w:pPr>
        <w:numPr>
          <w:ilvl w:val="0"/>
          <w:numId w:val="1018"/>
        </w:numPr>
        <w:pStyle w:val="Compact"/>
      </w:pPr>
      <w:r>
        <w:t xml:space="preserve">SENA Betowa, Mantenimiento de los motores diesel:</w:t>
      </w:r>
      <w:r>
        <w:t xml:space="preserve"> </w:t>
      </w:r>
      <w:hyperlink r:id="rId69">
        <w:r>
          <w:rPr>
            <w:rStyle w:val="Hyperlink"/>
          </w:rPr>
          <w:t xml:space="preserve">https://betowa.sena.edu.co/oferta/mantenimiento-de-los-motores-diesel?modality=P&amp;programId=122854</w:t>
        </w:r>
      </w:hyperlink>
    </w:p>
    <w:p>
      <w:pPr>
        <w:numPr>
          <w:ilvl w:val="0"/>
          <w:numId w:val="1018"/>
        </w:numPr>
        <w:pStyle w:val="Compact"/>
      </w:pPr>
      <w:r>
        <w:t xml:space="preserve">SENA Betowa, Mantenimiento preventivo a los motores diesel:</w:t>
      </w:r>
      <w:r>
        <w:t xml:space="preserve"> </w:t>
      </w:r>
      <w:hyperlink r:id="rId70">
        <w:r>
          <w:rPr>
            <w:rStyle w:val="Hyperlink"/>
          </w:rPr>
          <w:t xml:space="preserve">https://betowa.sena.edu.co/oferta/mantenimiento-preventivo-a-los-motores-diesel?modality=P&amp;offertype=company&amp;programId=145143</w:t>
        </w:r>
      </w:hyperlink>
    </w:p>
    <w:p>
      <w:pPr>
        <w:numPr>
          <w:ilvl w:val="0"/>
          <w:numId w:val="1018"/>
        </w:numPr>
        <w:pStyle w:val="Compact"/>
      </w:pPr>
      <w:r>
        <w:t xml:space="preserve">SENA Agencia Publica de Empleo:</w:t>
      </w:r>
      <w:r>
        <w:t xml:space="preserve"> </w:t>
      </w:r>
      <w:hyperlink r:id="rId71">
        <w:r>
          <w:rPr>
            <w:rStyle w:val="Hyperlink"/>
          </w:rPr>
          <w:t xml:space="preserve">https://ape.sena.edu.co/</w:t>
        </w:r>
      </w:hyperlink>
    </w:p>
    <w:bookmarkEnd w:id="72"/>
    <w:bookmarkStart w:id="74" w:name="Xedac90df2399828aefc2de94ac15455ca4f00c4"/>
    <w:p>
      <w:pPr>
        <w:pStyle w:val="Heading3"/>
      </w:pPr>
      <w:r>
        <w:t xml:space="preserve">Current non-government U.S. compensation supplement</w:t>
      </w:r>
    </w:p>
    <w:p>
      <w:pPr>
        <w:numPr>
          <w:ilvl w:val="0"/>
          <w:numId w:val="1019"/>
        </w:numPr>
        <w:pStyle w:val="Compact"/>
      </w:pPr>
      <w:r>
        <w:t xml:space="preserve">Indeed Career Explorer, Diesel mechanic salary in United States:</w:t>
      </w:r>
      <w:r>
        <w:t xml:space="preserve"> </w:t>
      </w:r>
      <w:hyperlink r:id="rId73">
        <w:r>
          <w:rPr>
            <w:rStyle w:val="Hyperlink"/>
          </w:rPr>
          <w:t xml:space="preserve">https://www.indeed.com/career/diesel-mechanic/salaries</w:t>
        </w:r>
      </w:hyperlink>
    </w:p>
    <w:p>
      <w:pPr>
        <w:pStyle w:val="FirstParagraph"/>
      </w:pPr>
      <w:r>
        <w:t xml:space="preserve">The private compensation source is supplemental and must not be treated as official labor-market evidence.</w:t>
      </w:r>
    </w:p>
    <w:bookmarkEnd w:id="74"/>
    <w:bookmarkEnd w:id="75"/>
    <w:bookmarkStart w:id="76" w:name="Xf5b51304f7a84630c4188dd24d8b3575c9e44f1"/>
    <w:p>
      <w:pPr>
        <w:pStyle w:val="Heading2"/>
      </w:pPr>
      <w:r>
        <w:t xml:space="preserve">18. Final decision rule</w:t>
      </w:r>
    </w:p>
    <w:p>
      <w:pPr>
        <w:pStyle w:val="FirstParagraph"/>
      </w:pPr>
      <w:r>
        <w:t xml:space="preserve">A good diesel-service pathway is not simply the fastest program or the highest advertised wage. Prefer the route that provides verified practical training, safe supervision, recognized skills, manageable costs, a realistic local hiring pathway, and room to keep learning.</w:t>
      </w:r>
    </w:p>
    <w:p>
      <w:pPr>
        <w:pStyle w:val="BodyText"/>
      </w:pPr>
      <w:r>
        <w:t xml:space="preserve">Before committing money or accepting a duty, verify the current source, jurisdiction, employer rule, equipment-specific procedure, and your own authorization. When the evidence is incomplete, stop and verify rather than guess.</w:t>
      </w:r>
    </w:p>
    <w:p>
      <w:r>
        <w:pict>
          <v:rect style="width:0;height:1.5pt" o:hralign="center" o:hrstd="t" o:hr="t"/>
        </w:pict>
      </w:r>
    </w:p>
    <w:p>
      <w:pPr>
        <w:pStyle w:val="FirstParagraph"/>
      </w:pPr>
      <w:r>
        <w:rPr>
          <w:bCs/>
          <w:b/>
        </w:rPr>
        <w:t xml:space="preserve">Review notice:</w:t>
      </w:r>
      <w:r>
        <w:t xml:space="preserve"> </w:t>
      </w:r>
      <w:r>
        <w:t xml:space="preserve">This controlled revision was reconstructed from the documented current-source evidence for Guide 27 and the project's expanded opportunity standard. It does not claim independent human certification, professional translation certification, accessibility certification, legal review, accreditation, trade licensing approval, guaranteed funding, employment, or earnings.</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pe.sena.edu.co/" TargetMode="External" /><Relationship Type="http://schemas.openxmlformats.org/officeDocument/2006/relationships/hyperlink" Id="rId69" Target="https://betowa.sena.edu.co/oferta/mantenimiento-de-los-motores-diesel?modality=P&amp;programId=122854" TargetMode="External" /><Relationship Type="http://schemas.openxmlformats.org/officeDocument/2006/relationships/hyperlink" Id="rId70" Target="https://betowa.sena.edu.co/oferta/mantenimiento-preventivo-a-los-motores-diesel?modality=P&amp;offertype=company&amp;programId=145143" TargetMode="External" /><Relationship Type="http://schemas.openxmlformats.org/officeDocument/2006/relationships/hyperlink" Id="rId65" Target="https://red-seal.ca/eng/trades/truck-transp-mech.shtml" TargetMode="External" /><Relationship Type="http://schemas.openxmlformats.org/officeDocument/2006/relationships/hyperlink" Id="rId58" Target="https://studentaid.gov/" TargetMode="External" /><Relationship Type="http://schemas.openxmlformats.org/officeDocument/2006/relationships/hyperlink" Id="rId57" Target="https://www.apprenticeship.gov/apprenticeship-occupations/listings?occupationCode=49-3031.00" TargetMode="External" /><Relationship Type="http://schemas.openxmlformats.org/officeDocument/2006/relationships/hyperlink" Id="rId54" Target="https://www.bls.gov/ooh/installation-maintenance-and-repair/diesel-service-technicians-and-mechanics.htm" TargetMode="External" /><Relationship Type="http://schemas.openxmlformats.org/officeDocument/2006/relationships/hyperlink" Id="rId56" Target="https://www.careeronestop.org/LocalHelp/EmploymentAndTraining/find-WIOA-training-programs.aspx" TargetMode="External" /><Relationship Type="http://schemas.openxmlformats.org/officeDocument/2006/relationships/hyperlink" Id="rId62" Target="https://www.cdc.gov/niosh/npg/npgd0207.html" TargetMode="External" /><Relationship Type="http://schemas.openxmlformats.org/officeDocument/2006/relationships/hyperlink" Id="rId55" Target="https://www.dol.gov/agencies/eta/wioa/programs" TargetMode="External" /><Relationship Type="http://schemas.openxmlformats.org/officeDocument/2006/relationships/hyperlink" Id="rId60" Target="https://www.epa.gov/mvac/section-609-technician-training-and-certification-programs" TargetMode="External" /><Relationship Type="http://schemas.openxmlformats.org/officeDocument/2006/relationships/hyperlink" Id="rId73" Target="https://www.indeed.com/career/diesel-mechanic/salaries" TargetMode="External" /><Relationship Type="http://schemas.openxmlformats.org/officeDocument/2006/relationships/hyperlink" Id="rId59" Target="https://www.irs.gov/newsroom/irs-updates-frequently-asked-questions-about-section-127-educational-assistance-programs" TargetMode="External" /><Relationship Type="http://schemas.openxmlformats.org/officeDocument/2006/relationships/hyperlink" Id="rId64" Target="https://www.jobbank.gc.ca/marketreport/summary-occupation/14814/ca" TargetMode="External" /><Relationship Type="http://schemas.openxmlformats.org/officeDocument/2006/relationships/hyperlink" Id="rId66" Target="https://www.jobbank.gc.ca/marketreport/summary-occupation/7497/ca" TargetMode="External" /><Relationship Type="http://schemas.openxmlformats.org/officeDocument/2006/relationships/hyperlink" Id="rId61" Target="https://www.osha.gov/diesel-exhaust/standards" TargetMode="External" /><Relationship Type="http://schemas.openxmlformats.org/officeDocument/2006/relationships/hyperlink" Id="rId67" Target="https://www.red-seal.ca/eng/trades/heavydutyequiptech/overview.shtml" TargetMode="External" /></Relationships>
</file>

<file path=word/_rels/footnotes.xml.rels><?xml version="1.0" encoding="UTF-8"?><Relationships xmlns="http://schemas.openxmlformats.org/package/2006/relationships"><Relationship Type="http://schemas.openxmlformats.org/officeDocument/2006/relationships/hyperlink" Id="rId71" Target="https://ape.sena.edu.co/" TargetMode="External" /><Relationship Type="http://schemas.openxmlformats.org/officeDocument/2006/relationships/hyperlink" Id="rId69" Target="https://betowa.sena.edu.co/oferta/mantenimiento-de-los-motores-diesel?modality=P&amp;programId=122854" TargetMode="External" /><Relationship Type="http://schemas.openxmlformats.org/officeDocument/2006/relationships/hyperlink" Id="rId70" Target="https://betowa.sena.edu.co/oferta/mantenimiento-preventivo-a-los-motores-diesel?modality=P&amp;offertype=company&amp;programId=145143" TargetMode="External" /><Relationship Type="http://schemas.openxmlformats.org/officeDocument/2006/relationships/hyperlink" Id="rId65" Target="https://red-seal.ca/eng/trades/truck-transp-mech.shtml" TargetMode="External" /><Relationship Type="http://schemas.openxmlformats.org/officeDocument/2006/relationships/hyperlink" Id="rId58" Target="https://studentaid.gov/" TargetMode="External" /><Relationship Type="http://schemas.openxmlformats.org/officeDocument/2006/relationships/hyperlink" Id="rId57" Target="https://www.apprenticeship.gov/apprenticeship-occupations/listings?occupationCode=49-3031.00" TargetMode="External" /><Relationship Type="http://schemas.openxmlformats.org/officeDocument/2006/relationships/hyperlink" Id="rId54" Target="https://www.bls.gov/ooh/installation-maintenance-and-repair/diesel-service-technicians-and-mechanics.htm" TargetMode="External" /><Relationship Type="http://schemas.openxmlformats.org/officeDocument/2006/relationships/hyperlink" Id="rId56" Target="https://www.careeronestop.org/LocalHelp/EmploymentAndTraining/find-WIOA-training-programs.aspx" TargetMode="External" /><Relationship Type="http://schemas.openxmlformats.org/officeDocument/2006/relationships/hyperlink" Id="rId62" Target="https://www.cdc.gov/niosh/npg/npgd0207.html" TargetMode="External" /><Relationship Type="http://schemas.openxmlformats.org/officeDocument/2006/relationships/hyperlink" Id="rId55" Target="https://www.dol.gov/agencies/eta/wioa/programs" TargetMode="External" /><Relationship Type="http://schemas.openxmlformats.org/officeDocument/2006/relationships/hyperlink" Id="rId60" Target="https://www.epa.gov/mvac/section-609-technician-training-and-certification-programs" TargetMode="External" /><Relationship Type="http://schemas.openxmlformats.org/officeDocument/2006/relationships/hyperlink" Id="rId73" Target="https://www.indeed.com/career/diesel-mechanic/salaries" TargetMode="External" /><Relationship Type="http://schemas.openxmlformats.org/officeDocument/2006/relationships/hyperlink" Id="rId59" Target="https://www.irs.gov/newsroom/irs-updates-frequently-asked-questions-about-section-127-educational-assistance-programs" TargetMode="External" /><Relationship Type="http://schemas.openxmlformats.org/officeDocument/2006/relationships/hyperlink" Id="rId64" Target="https://www.jobbank.gc.ca/marketreport/summary-occupation/14814/ca" TargetMode="External" /><Relationship Type="http://schemas.openxmlformats.org/officeDocument/2006/relationships/hyperlink" Id="rId66" Target="https://www.jobbank.gc.ca/marketreport/summary-occupation/7497/ca" TargetMode="External" /><Relationship Type="http://schemas.openxmlformats.org/officeDocument/2006/relationships/hyperlink" Id="rId61" Target="https://www.osha.gov/diesel-exhaust/standards" TargetMode="External" /><Relationship Type="http://schemas.openxmlformats.org/officeDocument/2006/relationships/hyperlink" Id="rId67" Target="https://www.red-seal.ca/eng/trades/heavydutyequiptech/overview.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2026-08-11T07:09:47Z</dcterms:created>
  <dcterms:modified xsi:type="dcterms:W3CDTF">2026-08-11T07:09:47Z</dcterms:modified>
</cp:coreProperties>
</file>

<file path=docProps/custom.xml><?xml version="1.0" encoding="utf-8"?>
<Properties xmlns="http://schemas.openxmlformats.org/officeDocument/2006/custom-properties" xmlns:vt="http://schemas.openxmlformats.org/officeDocument/2006/docPropsVTypes"/>
</file>