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DATA ANALYST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Collect, clean, analyze, visualize, and explain data to support decisions while protecting quality, privacy, and fairness.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Collect, clean, analyze, visualize, and explain data to support decisions while protecting quality, privacy, and fairness.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business and nonprofit organizations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healthcare, government, education, and research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finance, marketing, and operations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consulting and technology firms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Define the question and required evidence.</w:t>
      </w:r>
    </w:p>
    <w:p>
      <w:pPr>
        <w:pStyle w:val="ListBullet"/>
        <w:ind w:left="403" w:hanging="259"/>
      </w:pPr>
      <w:r>
        <w:t>Collect and profile authorized data.</w:t>
      </w:r>
    </w:p>
    <w:p>
      <w:pPr>
        <w:pStyle w:val="ListBullet"/>
        <w:ind w:left="403" w:hanging="259"/>
      </w:pPr>
      <w:r>
        <w:t>Clean, transform, and validate datasets.</w:t>
      </w:r>
    </w:p>
    <w:p>
      <w:pPr>
        <w:pStyle w:val="ListBullet"/>
        <w:ind w:left="403" w:hanging="259"/>
      </w:pPr>
      <w:r>
        <w:t>Perform descriptive and appropriate statistical analysis.</w:t>
      </w:r>
    </w:p>
    <w:p>
      <w:pPr>
        <w:pStyle w:val="ListBullet"/>
        <w:ind w:left="403" w:hanging="259"/>
      </w:pPr>
      <w:r>
        <w:t>Create accessible charts and explanations.</w:t>
      </w:r>
    </w:p>
    <w:p>
      <w:pPr>
        <w:pStyle w:val="ListBullet"/>
        <w:ind w:left="403" w:hanging="259"/>
      </w:pPr>
      <w:r>
        <w:t>Document assumptions, reproducibility, limitations, and decisions.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Define the question and required evidence.</w:t>
      </w:r>
    </w:p>
    <w:p>
      <w:pPr>
        <w:pStyle w:val="ListBullet"/>
        <w:ind w:left="403" w:hanging="259"/>
      </w:pPr>
      <w:r>
        <w:t>Collect and profile authorized data.</w:t>
      </w:r>
    </w:p>
    <w:p>
      <w:pPr>
        <w:pStyle w:val="ListBullet"/>
        <w:ind w:left="403" w:hanging="259"/>
      </w:pPr>
      <w:r>
        <w:t>Clean, transform, and validate datasets.</w:t>
      </w:r>
    </w:p>
    <w:p>
      <w:pPr>
        <w:pStyle w:val="ListBullet"/>
        <w:ind w:left="403" w:hanging="259"/>
      </w:pPr>
      <w:r>
        <w:t>Perform descriptive and appropriate statistical analysis.</w:t>
      </w:r>
    </w:p>
    <w:p>
      <w:pPr>
        <w:pStyle w:val="ListBullet"/>
        <w:ind w:left="403" w:hanging="259"/>
      </w:pPr>
      <w:r>
        <w:t>Create accessible charts and explanations.</w:t>
      </w:r>
    </w:p>
    <w:p>
      <w:pPr>
        <w:pStyle w:val="ListBullet"/>
        <w:ind w:left="403" w:hanging="259"/>
      </w:pPr>
      <w:r>
        <w:t>Document assumptions, reproducibility, limitations, and decisions.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Spreadsheets.</w:t>
      </w:r>
    </w:p>
    <w:p>
      <w:pPr>
        <w:pStyle w:val="ListBullet"/>
        <w:ind w:left="403" w:hanging="259"/>
      </w:pPr>
      <w:r>
        <w:t>Sql.</w:t>
      </w:r>
    </w:p>
    <w:p>
      <w:pPr>
        <w:pStyle w:val="ListBullet"/>
        <w:ind w:left="403" w:hanging="259"/>
      </w:pPr>
      <w:r>
        <w:t>Python or r where required.</w:t>
      </w:r>
    </w:p>
    <w:p>
      <w:pPr>
        <w:pStyle w:val="ListBullet"/>
        <w:ind w:left="403" w:hanging="259"/>
      </w:pPr>
      <w:r>
        <w:t>Visualization and bi tools.</w:t>
      </w:r>
    </w:p>
    <w:p>
      <w:pPr>
        <w:pStyle w:val="ListBullet"/>
        <w:ind w:left="403" w:hanging="259"/>
      </w:pPr>
      <w:r>
        <w:t>Version control, notebooks, and data catalogs.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invent, suppress, or selectively exclude data.</w:t>
      </w:r>
    </w:p>
    <w:p>
      <w:pPr>
        <w:pStyle w:val="ListBullet"/>
        <w:ind w:left="403" w:hanging="259"/>
      </w:pPr>
      <w:r>
        <w:t>Do not reidentify people or use data beyond consent and authorization.</w:t>
      </w:r>
    </w:p>
    <w:p>
      <w:pPr>
        <w:pStyle w:val="ListBullet"/>
        <w:ind w:left="403" w:hanging="259"/>
      </w:pPr>
      <w:r>
        <w:t>Test for bias, leakage, and misleading visual scales.</w:t>
      </w:r>
    </w:p>
    <w:p>
      <w:pPr>
        <w:pStyle w:val="ListBullet"/>
        <w:ind w:left="403" w:hanging="259"/>
      </w:pPr>
      <w:r>
        <w:t>Do not claim causal conclusions from inadequate evidence.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does not provide one universal data-analyst wage; related May 2024 medians include $112,590 for data scientists and $91,290 for operations research analysts.</w:t>
      </w:r>
    </w:p>
    <w:p>
      <w:pPr/>
      <w:r>
        <w:t>Related data occupations are projected to grow rapidly, but entry-level competition and title variation are significant.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Data-entry, reporting, or operations role.</w:t>
      </w:r>
    </w:p>
    <w:p>
      <w:pPr>
        <w:pStyle w:val="ListBullet"/>
        <w:ind w:left="403" w:hanging="259"/>
      </w:pPr>
      <w:r>
        <w:t>Junior data analyst.</w:t>
      </w:r>
    </w:p>
    <w:p>
      <w:pPr>
        <w:pStyle w:val="ListBullet"/>
        <w:ind w:left="403" w:hanging="259"/>
      </w:pPr>
      <w:r>
        <w:t>Data analyst or analytics specialist.</w:t>
      </w:r>
    </w:p>
    <w:p>
      <w:pPr>
        <w:pStyle w:val="ListBullet"/>
        <w:ind w:left="403" w:hanging="259"/>
      </w:pPr>
      <w:r>
        <w:t>Senior analyst, bi, data science, governance, or analytics management.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https://www.bls.gov/ooh/math/data-scientists.htm</w:t>
      </w:r>
    </w:p>
    <w:p>
      <w:pPr>
        <w:pStyle w:val="ListBullet"/>
        <w:ind w:left="403" w:hanging="259"/>
      </w:pPr>
      <w:r>
        <w:t>https://www.bls.gov/ooh/math/operations-research-analysts.htm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Data Analyst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Data Analyst Guide English v1.0</dc:title>
  <dc:subject>Career guide for Data Analyst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