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AA892" w14:textId="77777777" w:rsidR="007930D5" w:rsidRDefault="00000000">
      <w:pPr>
        <w:jc w:val="center"/>
      </w:pPr>
      <w:r>
        <w:rPr>
          <w:b/>
          <w:color w:val="1F4E79"/>
          <w:sz w:val="28"/>
        </w:rPr>
        <w:t xml:space="preserve">OPORTUNIDAD PARA TODA LA VIDA</w:t>
      </w:r>
    </w:p>
    <w:p w14:paraId="1EB1D816" w14:textId="77777777" w:rsidR="007930D5" w:rsidRDefault="00000000">
      <w:pPr>
        <w:pStyle w:val="Title"/>
        <w:jc w:val="center"/>
      </w:pPr>
      <w:r>
        <w:t xml:space="preserve">Cajero bancario y representante de servicios para miembros</w:t>
      </w:r>
    </w:p>
    <w:p w14:paraId="27BB7ED0" w14:textId="77777777" w:rsidR="007930D5" w:rsidRDefault="00000000">
      <w:pPr>
        <w:jc w:val="center"/>
      </w:pPr>
      <w:r>
        <w:rPr>
          <w:b/>
          <w:sz w:val="28"/>
        </w:rPr>
        <w:t xml:space="preserve">Una guía gratuita sobre adaptación profesional, educación asequible, accesibilidad, trabajo ético y reinvención permanente</w:t>
      </w:r>
      <w:r>
        <w:rPr>
          <w:b/>
          <w:sz w:val="28"/>
        </w:rPr>
        <w:br/>
        <w:t/>
      </w:r>
    </w:p>
    <w:p w14:paraId="5EFCBB97" w14:textId="77777777" w:rsidR="007930D5" w:rsidRDefault="00000000">
      <w:pPr>
        <w:jc w:val="center"/>
      </w:pPr>
      <w:r>
        <w:t xml:space="preserve">Para personas de todas las edades, habilidades, orígenes y niveles de ingresos.</w:t>
      </w:r>
    </w:p>
    <w:p w14:paraId="20B57B61" w14:textId="77777777" w:rsidR="007930D5" w:rsidRDefault="00000000">
      <w:pPr>
        <w:jc w:val="center"/>
      </w:pPr>
      <w:r>
        <w:t xml:space="preserve">Alberto (Al) Leiva</w:t>
      </w:r>
    </w:p>
    <w:p w14:paraId="6D4B04D0" w14:textId="77777777" w:rsidR="007930D5" w:rsidRDefault="00000000">
      <w:pPr>
        <w:jc w:val="center"/>
      </w:pPr>
      <w:r>
        <w:t xml:space="preserve">Creado y dirigido por Alberto (Al) Leiva</w:t>
      </w:r>
    </w:p>
    <w:p w14:paraId="720491D3" w14:textId="77777777" w:rsidR="007930D5" w:rsidRDefault="00000000">
      <w:pPr>
        <w:jc w:val="center"/>
      </w:pPr>
      <w:r>
        <w:t xml:space="preserve">Investigación, organización, edición y preparación de documentos asistida por ChatGPT, OpenAI</w:t>
      </w:r>
    </w:p>
    <w:p w14:paraId="345B4C01" w14:textId="77777777" w:rsidR="007930D5" w:rsidRDefault="00000000">
      <w:pPr>
        <w:jc w:val="center"/>
      </w:pPr>
      <w:r>
        <w:t xml:space="preserve">Edición en inglés • Versión 1.0 • Julio 2026</w:t>
      </w:r>
    </w:p>
    <w:p w14:paraId="2D7FA20C" w14:textId="77777777" w:rsidR="007930D5" w:rsidRDefault="00000000">
      <w:pPr>
        <w:pStyle w:val="Callout"/>
      </w:pPr>
      <w:r>
        <w:rPr>
          <w:b/>
        </w:rPr>
        <w:t xml:space="preserve">La promesa de esta guía: Esta guía no promete que el trabajo de Cajero Bancario y Representante de Servicios para Miembros sea adecuado para todos, que la educación será gratuita o que una credencial conducirá a un empleo. Ayuda a los lectores a comprender el trabajo, verificar los requisitos, evitar deudas innecesarias, generar evidencia ética y dar el siguiente paso realista.</w:t>
      </w:r>
      <w:r>
        <w:t/>
      </w:r>
    </w:p>
    <w:p w14:paraId="14787E7A" w14:textId="77777777" w:rsidR="007930D5" w:rsidRDefault="00000000">
      <w:r>
        <w:br w:type="page"/>
      </w:r>
    </w:p>
    <w:p w14:paraId="6D98D92C" w14:textId="77777777" w:rsidR="007930D5" w:rsidRDefault="00000000">
      <w:pPr>
        <w:pStyle w:val="Heading1"/>
      </w:pPr>
      <w:bookmarkStart w:id="0" w:name="_Toc235529862"/>
      <w:r>
        <w:lastRenderedPageBreak/>
        <w:t xml:space="preserve">Por qué creé esta guía</w:t>
      </w:r>
      <w:bookmarkEnd w:id="0"/>
    </w:p>
    <w:p w14:paraId="1BD0586F" w14:textId="77777777" w:rsidR="007930D5" w:rsidRDefault="00000000">
      <w:r>
        <w:t xml:space="preserve">Creé las Guías de oportunidades para toda la vida para ayudar a las personas a encontrar caminos realistas hacia la educación y un trabajo significativo sin ser excluidas por edad, discapacidad, ingresos, ubicación o una historia de vida no tradicional. Vivo con disgrafía y estoy en el espectro del autismo. Comencé este proyecto a los 70 años. Estas experiencias fortalecieron mi creencia de que la capacidad a menudo está oculta detrás de barreras de comunicación, educación, costo y acceso.</w:t>
      </w:r>
    </w:p>
    <w:p w14:paraId="22DD6016" w14:textId="77777777" w:rsidR="007930D5" w:rsidRDefault="00000000">
      <w:r>
        <w:t xml:space="preserve">Este manual se centra en una función que sirve a los clientes o miembros de cooperativas de crédito a través del manejo de efectivo, servicio de cuentas, verificación de identidad, procesamiento de transacciones, resolución de problemas, referencias y prevención de fraude. El objetivo no es vender una carrera. Su objetivo es ayudar al lector a tomar una decisión informada, digna y financieramente cautelosa.</w:t>
      </w:r>
    </w:p>
    <w:p w14:paraId="21BBE397" w14:textId="77777777" w:rsidR="007930D5" w:rsidRDefault="00000000">
      <w:pPr>
        <w:pStyle w:val="Heading1"/>
      </w:pPr>
      <w:bookmarkStart w:id="1" w:name="_Toc235529863"/>
      <w:r>
        <w:t xml:space="preserve">Reconocimiento de asistencia de AI</w:t>
      </w:r>
      <w:bookmarkEnd w:id="1"/>
    </w:p>
    <w:p w14:paraId="4016E927" w14:textId="77777777" w:rsidR="007930D5" w:rsidRDefault="00000000">
      <w:r>
        <w:t xml:space="preserve">Yo concebí, dirigí y asumo la responsabilidad de esta guía. Utilicé ChatGPT de OpenAI como herramienta colaborativa para ayudar a investigar recursos públicos, organizar ideas, mejorar la ortografía y la gramática, fortalecer la claridad y preparar el documento. La asistencia de IA no reemplaza las fuentes oficiales, los profesionales calificados, el juicio humano ni la responsabilidad del lector de verificar información importante.</w:t>
      </w:r>
    </w:p>
    <w:p w14:paraId="49FB5A14" w14:textId="77777777" w:rsidR="007930D5" w:rsidRDefault="00000000">
      <w:pPr>
        <w:pStyle w:val="Heading1"/>
      </w:pPr>
      <w:bookmarkStart w:id="2" w:name="_Toc235529864"/>
      <w:r>
        <w:t xml:space="preserve">Límites éticos y prácticos</w:t>
      </w:r>
      <w:bookmarkEnd w:id="2"/>
    </w:p>
    <w:p w14:paraId="4ABB9419" w14:textId="77777777" w:rsidR="007930D5" w:rsidRDefault="00000000">
      <w:pPr>
        <w:pStyle w:val="ListBullet"/>
        <w:ind w:left="389" w:hanging="259"/>
      </w:pPr>
      <w:r>
        <w:t xml:space="preserve">Ninguna evaluación profesional puede garantizar que disfrutará de este trabajo.</w:t>
      </w:r>
    </w:p>
    <w:p w14:paraId="192D4CF7" w14:textId="77777777" w:rsidR="007930D5" w:rsidRDefault="00000000">
      <w:pPr>
        <w:pStyle w:val="ListBullet"/>
        <w:ind w:left="389" w:hanging="259"/>
      </w:pPr>
      <w:r>
        <w:t xml:space="preserve">Ninguna escuela, credencial, aprendizaje, empleador, reclutador o programa gubernamental puede garantizar empleo, financiación, promoción, licencia o un salario en particular.</w:t>
      </w:r>
    </w:p>
    <w:p w14:paraId="79EE56F3" w14:textId="77777777" w:rsidR="007930D5" w:rsidRDefault="00000000">
      <w:pPr>
        <w:pStyle w:val="ListBullet"/>
        <w:ind w:left="389" w:hanging="259"/>
      </w:pPr>
      <w:r>
        <w:t xml:space="preserve">Las reglas, deberes, títulos, tecnologías y requisitos de contratación varían según el empleador y la jurisdicción.</w:t>
      </w:r>
    </w:p>
    <w:p w14:paraId="478AA376" w14:textId="77777777" w:rsidR="007930D5" w:rsidRDefault="00000000">
      <w:pPr>
        <w:pStyle w:val="ListBullet"/>
        <w:ind w:left="389" w:hanging="259"/>
      </w:pPr>
      <w:r>
        <w:t xml:space="preserve">Esta guía es educativa y no es asesoramiento legal, fiscal, médico, de salud mental, de inmigración, financiero o vocacional individualizado.</w:t>
      </w:r>
    </w:p>
    <w:p w14:paraId="2CADB106" w14:textId="77777777" w:rsidR="007930D5" w:rsidRDefault="00000000">
      <w:pPr>
        <w:pStyle w:val="ListBullet"/>
        <w:ind w:left="389" w:hanging="259"/>
      </w:pPr>
      <w:r>
        <w:t xml:space="preserve">Los cajeros no deben eludir los controles de identidad, revelar saldos de manera inadecuada, estructurar transacciones para evitar informes, aceptar sobornos, proporcionar inversiones o asesoramiento legal no autorizados, ni ocultar diferencias de efectivo.</w:t>
      </w:r>
    </w:p>
    <w:p w14:paraId="1E6CEDC7" w14:textId="77777777" w:rsidR="007930D5" w:rsidRDefault="00000000">
      <w:pPr>
        <w:pStyle w:val="ListBullet"/>
        <w:ind w:left="389" w:hanging="259"/>
      </w:pPr>
      <w:r>
        <w:t xml:space="preserve">Nunca pida dinero prestado ni pague una tarifa elevada no reembolsable porque una escuela, un reclutador, un vendedor de credenciales o un empleador lo presionen para que actúe de inmediato.</w:t>
      </w:r>
    </w:p>
    <w:p w14:paraId="53EAA06B" w14:textId="77777777" w:rsidR="007930D5" w:rsidRDefault="00000000">
      <w:pPr>
        <w:pStyle w:val="Heading1"/>
      </w:pPr>
      <w:bookmarkStart w:id="3" w:name="_Toc235529865"/>
      <w:r>
        <w:t xml:space="preserve">Cómo se relaciona esta guía con la Guía de la Fundación</w:t>
      </w:r>
      <w:bookmarkEnd w:id="3"/>
    </w:p>
    <w:p w14:paraId="6B18FA64" w14:textId="77777777" w:rsidR="007930D5" w:rsidRDefault="00000000">
      <w:r>
        <w:t xml:space="preserve">La Guía de Lifelong Opportunity Foundation explica el proceso más amplio para la adaptación profesional, la verificación de la educación, el aprendizaje respaldado por el empleador, la financiación, la accesibilidad, la protección de los trabajadores, el uso ético de la IA y la reinvención permanente. Esta guía aplica ese proceso a esta ocupación.</w:t>
      </w:r>
    </w:p>
    <w:p w14:paraId="384AC025" w14:textId="77777777" w:rsidR="007930D5" w:rsidRDefault="00000000">
      <w:r>
        <w:br w:type="page"/>
      </w:r>
    </w:p>
    <w:p w14:paraId="26BA21FC" w14:textId="77777777" w:rsidR="007930D5" w:rsidRDefault="00000000">
      <w:pPr>
        <w:pStyle w:val="Heading1"/>
      </w:pPr>
      <w:bookmarkStart w:id="4" w:name="_Toc235529866"/>
      <w:r>
        <w:lastRenderedPageBreak/>
        <w:t xml:space="preserve">Tabla de contenido</w:t>
      </w:r>
      <w:bookmarkEnd w:id="4"/>
    </w:p>
    <w:p w14:paraId="0C888431" w14:textId="2215B209" w:rsidR="003A484C" w:rsidRDefault="003A484C">
      <w:pPr>
        <w:pStyle w:val="TOC1"/>
        <w:tabs>
          <w:tab w:val="right" w:leader="dot" w:pos="9984"/>
        </w:tabs>
        <w:rPr>
          <w:noProof/>
        </w:rPr>
      </w:pPr>
      <w:r>
        <w:fldChar w:fldCharType="begin"/>
      </w:r>
      <w:r>
        <w:instrText xml:space="preserve"> TOC \o "1-2" \h \z \u </w:instrText>
      </w:r>
      <w:r>
        <w:fldChar w:fldCharType="separate"/>
      </w:r>
      <w:hyperlink w:anchor="_Toc235529862" w:history="1">
        <w:r w:rsidRPr="009C355F">
          <w:rPr>
            <w:rStyle w:val="Hyperlink"/>
            <w:noProof/>
          </w:rPr>
          <w:t xml:space="preserve">Por qué creé esta guía2</w:t>
        </w:r>
        <w:r>
          <w:rPr>
            <w:noProof/>
            <w:webHidden/>
          </w:rPr>
          <w:tab/>
        </w:r>
        <w:r>
          <w:rPr>
            <w:noProof/>
            <w:webHidden/>
          </w:rPr>
          <w:fldChar w:fldCharType="begin"/>
        </w:r>
        <w:r>
          <w:rPr>
            <w:noProof/>
            <w:webHidden/>
          </w:rPr>
          <w:instrText xml:space="preserve"> PAGEREF _Toc235529862 \h </w:instrText>
        </w:r>
        <w:r>
          <w:rPr>
            <w:noProof/>
            <w:webHidden/>
          </w:rPr>
        </w:r>
        <w:r>
          <w:rPr>
            <w:noProof/>
            <w:webHidden/>
          </w:rPr>
          <w:fldChar w:fldCharType="separate"/>
        </w:r>
        <w:r w:rsidR="00DF18B6">
          <w:rPr>
            <w:noProof/>
            <w:webHidden/>
          </w:rPr>
          <w:t/>
        </w:r>
        <w:r>
          <w:rPr>
            <w:noProof/>
            <w:webHidden/>
          </w:rPr>
          <w:fldChar w:fldCharType="end"/>
        </w:r>
      </w:hyperlink>
    </w:p>
    <w:p w14:paraId="6C440977" w14:textId="6CE54230" w:rsidR="003A484C" w:rsidRDefault="003A484C">
      <w:pPr>
        <w:pStyle w:val="TOC1"/>
        <w:tabs>
          <w:tab w:val="right" w:leader="dot" w:pos="9984"/>
        </w:tabs>
        <w:rPr>
          <w:noProof/>
        </w:rPr>
      </w:pPr>
      <w:hyperlink w:anchor="_Toc235529863" w:history="1">
        <w:r w:rsidRPr="009C355F">
          <w:rPr>
            <w:rStyle w:val="Hyperlink"/>
            <w:noProof/>
          </w:rPr>
          <w:t xml:space="preserve">Reconocimiento de Asistencia AI2</w:t>
        </w:r>
        <w:r>
          <w:rPr>
            <w:noProof/>
            <w:webHidden/>
          </w:rPr>
          <w:tab/>
        </w:r>
        <w:r>
          <w:rPr>
            <w:noProof/>
            <w:webHidden/>
          </w:rPr>
          <w:fldChar w:fldCharType="begin"/>
        </w:r>
        <w:r>
          <w:rPr>
            <w:noProof/>
            <w:webHidden/>
          </w:rPr>
          <w:instrText xml:space="preserve"> PAGEREF _Toc235529863 \h </w:instrText>
        </w:r>
        <w:r>
          <w:rPr>
            <w:noProof/>
            <w:webHidden/>
          </w:rPr>
        </w:r>
        <w:r>
          <w:rPr>
            <w:noProof/>
            <w:webHidden/>
          </w:rPr>
          <w:fldChar w:fldCharType="separate"/>
        </w:r>
        <w:r w:rsidR="00DF18B6">
          <w:rPr>
            <w:noProof/>
            <w:webHidden/>
          </w:rPr>
          <w:t/>
        </w:r>
        <w:r>
          <w:rPr>
            <w:noProof/>
            <w:webHidden/>
          </w:rPr>
          <w:fldChar w:fldCharType="end"/>
        </w:r>
      </w:hyperlink>
    </w:p>
    <w:p w14:paraId="092C06E1" w14:textId="6EF2361D" w:rsidR="003A484C" w:rsidRDefault="003A484C">
      <w:pPr>
        <w:pStyle w:val="TOC1"/>
        <w:tabs>
          <w:tab w:val="right" w:leader="dot" w:pos="9984"/>
        </w:tabs>
        <w:rPr>
          <w:noProof/>
        </w:rPr>
      </w:pPr>
      <w:hyperlink w:anchor="_Toc235529864" w:history="1">
        <w:r w:rsidRPr="009C355F">
          <w:rPr>
            <w:rStyle w:val="Hyperlink"/>
            <w:noProof/>
          </w:rPr>
          <w:t xml:space="preserve">Límites éticos y prácticos2</w:t>
        </w:r>
        <w:r>
          <w:rPr>
            <w:noProof/>
            <w:webHidden/>
          </w:rPr>
          <w:tab/>
        </w:r>
        <w:r>
          <w:rPr>
            <w:noProof/>
            <w:webHidden/>
          </w:rPr>
          <w:fldChar w:fldCharType="begin"/>
        </w:r>
        <w:r>
          <w:rPr>
            <w:noProof/>
            <w:webHidden/>
          </w:rPr>
          <w:instrText xml:space="preserve"> PAGEREF _Toc235529864 \h </w:instrText>
        </w:r>
        <w:r>
          <w:rPr>
            <w:noProof/>
            <w:webHidden/>
          </w:rPr>
        </w:r>
        <w:r>
          <w:rPr>
            <w:noProof/>
            <w:webHidden/>
          </w:rPr>
          <w:fldChar w:fldCharType="separate"/>
        </w:r>
        <w:r w:rsidR="00DF18B6">
          <w:rPr>
            <w:noProof/>
            <w:webHidden/>
          </w:rPr>
          <w:t/>
        </w:r>
        <w:r>
          <w:rPr>
            <w:noProof/>
            <w:webHidden/>
          </w:rPr>
          <w:fldChar w:fldCharType="end"/>
        </w:r>
      </w:hyperlink>
    </w:p>
    <w:p w14:paraId="7910A7E6" w14:textId="3BF51DF5" w:rsidR="003A484C" w:rsidRDefault="003A484C">
      <w:pPr>
        <w:pStyle w:val="TOC1"/>
        <w:tabs>
          <w:tab w:val="right" w:leader="dot" w:pos="9984"/>
        </w:tabs>
        <w:rPr>
          <w:noProof/>
        </w:rPr>
      </w:pPr>
      <w:hyperlink w:anchor="_Toc235529865" w:history="1">
        <w:r w:rsidRPr="009C355F">
          <w:rPr>
            <w:rStyle w:val="Hyperlink"/>
            <w:noProof/>
          </w:rPr>
          <w:t xml:space="preserve">Cómo se relaciona esta guía con la Guía de la Fundación2</w:t>
        </w:r>
        <w:r>
          <w:rPr>
            <w:noProof/>
            <w:webHidden/>
          </w:rPr>
          <w:tab/>
        </w:r>
        <w:r>
          <w:rPr>
            <w:noProof/>
            <w:webHidden/>
          </w:rPr>
          <w:fldChar w:fldCharType="begin"/>
        </w:r>
        <w:r>
          <w:rPr>
            <w:noProof/>
            <w:webHidden/>
          </w:rPr>
          <w:instrText xml:space="preserve"> PAGEREF _Toc235529865 \h </w:instrText>
        </w:r>
        <w:r>
          <w:rPr>
            <w:noProof/>
            <w:webHidden/>
          </w:rPr>
        </w:r>
        <w:r>
          <w:rPr>
            <w:noProof/>
            <w:webHidden/>
          </w:rPr>
          <w:fldChar w:fldCharType="separate"/>
        </w:r>
        <w:r w:rsidR="00DF18B6">
          <w:rPr>
            <w:noProof/>
            <w:webHidden/>
          </w:rPr>
          <w:t/>
        </w:r>
        <w:r>
          <w:rPr>
            <w:noProof/>
            <w:webHidden/>
          </w:rPr>
          <w:fldChar w:fldCharType="end"/>
        </w:r>
      </w:hyperlink>
    </w:p>
    <w:p w14:paraId="0F060B4F" w14:textId="0212802C" w:rsidR="003A484C" w:rsidRDefault="003A484C">
      <w:pPr>
        <w:pStyle w:val="TOC1"/>
        <w:tabs>
          <w:tab w:val="right" w:leader="dot" w:pos="9984"/>
        </w:tabs>
        <w:rPr>
          <w:noProof/>
        </w:rPr>
      </w:pPr>
      <w:hyperlink w:anchor="_Toc235529866" w:history="1">
        <w:r w:rsidRPr="009C355F">
          <w:rPr>
            <w:rStyle w:val="Hyperlink"/>
            <w:noProof/>
          </w:rPr>
          <w:t xml:space="preserve">Tabla de contenidos3</w:t>
        </w:r>
        <w:r>
          <w:rPr>
            <w:noProof/>
            <w:webHidden/>
          </w:rPr>
          <w:tab/>
        </w:r>
        <w:r>
          <w:rPr>
            <w:noProof/>
            <w:webHidden/>
          </w:rPr>
          <w:fldChar w:fldCharType="begin"/>
        </w:r>
        <w:r>
          <w:rPr>
            <w:noProof/>
            <w:webHidden/>
          </w:rPr>
          <w:instrText xml:space="preserve"> PAGEREF _Toc235529866 \h </w:instrText>
        </w:r>
        <w:r>
          <w:rPr>
            <w:noProof/>
            <w:webHidden/>
          </w:rPr>
        </w:r>
        <w:r>
          <w:rPr>
            <w:noProof/>
            <w:webHidden/>
          </w:rPr>
          <w:fldChar w:fldCharType="separate"/>
        </w:r>
        <w:r w:rsidR="00DF18B6">
          <w:rPr>
            <w:noProof/>
            <w:webHidden/>
          </w:rPr>
          <w:t/>
        </w:r>
        <w:r>
          <w:rPr>
            <w:noProof/>
            <w:webHidden/>
          </w:rPr>
          <w:fldChar w:fldCharType="end"/>
        </w:r>
      </w:hyperlink>
    </w:p>
    <w:p w14:paraId="75EC86C6" w14:textId="19D00272" w:rsidR="003A484C" w:rsidRDefault="003A484C">
      <w:pPr>
        <w:pStyle w:val="TOC1"/>
        <w:tabs>
          <w:tab w:val="right" w:leader="dot" w:pos="9984"/>
        </w:tabs>
        <w:rPr>
          <w:noProof/>
        </w:rPr>
      </w:pPr>
      <w:hyperlink w:anchor="_Toc235529867" w:history="1">
        <w:r w:rsidRPr="009C355F">
          <w:rPr>
            <w:rStyle w:val="Hyperlink"/>
            <w:noProof/>
          </w:rPr>
          <w:t xml:space="preserve">1. Cómo utilizar esta guía4</w:t>
        </w:r>
        <w:r>
          <w:rPr>
            <w:noProof/>
            <w:webHidden/>
          </w:rPr>
          <w:tab/>
        </w:r>
        <w:r>
          <w:rPr>
            <w:noProof/>
            <w:webHidden/>
          </w:rPr>
          <w:fldChar w:fldCharType="begin"/>
        </w:r>
        <w:r>
          <w:rPr>
            <w:noProof/>
            <w:webHidden/>
          </w:rPr>
          <w:instrText xml:space="preserve"> PAGEREF _Toc235529867 \h </w:instrText>
        </w:r>
        <w:r>
          <w:rPr>
            <w:noProof/>
            <w:webHidden/>
          </w:rPr>
        </w:r>
        <w:r>
          <w:rPr>
            <w:noProof/>
            <w:webHidden/>
          </w:rPr>
          <w:fldChar w:fldCharType="separate"/>
        </w:r>
        <w:r w:rsidR="00DF18B6">
          <w:rPr>
            <w:noProof/>
            <w:webHidden/>
          </w:rPr>
          <w:t/>
        </w:r>
        <w:r>
          <w:rPr>
            <w:noProof/>
            <w:webHidden/>
          </w:rPr>
          <w:fldChar w:fldCharType="end"/>
        </w:r>
      </w:hyperlink>
    </w:p>
    <w:p w14:paraId="0DFB5929" w14:textId="36E35AD3" w:rsidR="003A484C" w:rsidRDefault="003A484C">
      <w:pPr>
        <w:pStyle w:val="TOC2"/>
        <w:tabs>
          <w:tab w:val="right" w:leader="dot" w:pos="9984"/>
        </w:tabs>
        <w:rPr>
          <w:noProof/>
        </w:rPr>
      </w:pPr>
      <w:hyperlink w:anchor="_Toc235529868" w:history="1">
        <w:r w:rsidRPr="009C355F">
          <w:rPr>
            <w:rStyle w:val="Hyperlink"/>
            <w:noProof/>
          </w:rPr>
          <w:t xml:space="preserve">Secuencia de decisión4</w:t>
        </w:r>
        <w:r>
          <w:rPr>
            <w:noProof/>
            <w:webHidden/>
          </w:rPr>
          <w:tab/>
        </w:r>
        <w:r>
          <w:rPr>
            <w:noProof/>
            <w:webHidden/>
          </w:rPr>
          <w:fldChar w:fldCharType="begin"/>
        </w:r>
        <w:r>
          <w:rPr>
            <w:noProof/>
            <w:webHidden/>
          </w:rPr>
          <w:instrText xml:space="preserve"> PAGEREF _Toc235529868 \h </w:instrText>
        </w:r>
        <w:r>
          <w:rPr>
            <w:noProof/>
            <w:webHidden/>
          </w:rPr>
        </w:r>
        <w:r>
          <w:rPr>
            <w:noProof/>
            <w:webHidden/>
          </w:rPr>
          <w:fldChar w:fldCharType="separate"/>
        </w:r>
        <w:r w:rsidR="00DF18B6">
          <w:rPr>
            <w:noProof/>
            <w:webHidden/>
          </w:rPr>
          <w:t/>
        </w:r>
        <w:r>
          <w:rPr>
            <w:noProof/>
            <w:webHidden/>
          </w:rPr>
          <w:fldChar w:fldCharType="end"/>
        </w:r>
      </w:hyperlink>
    </w:p>
    <w:p w14:paraId="7E983DDA" w14:textId="2C0AF572" w:rsidR="003A484C" w:rsidRDefault="003A484C">
      <w:pPr>
        <w:pStyle w:val="TOC1"/>
        <w:tabs>
          <w:tab w:val="right" w:leader="dot" w:pos="9984"/>
        </w:tabs>
        <w:rPr>
          <w:noProof/>
        </w:rPr>
      </w:pPr>
      <w:hyperlink w:anchor="_Toc235529869" w:history="1">
        <w:r w:rsidRPr="009C355F">
          <w:rPr>
            <w:rStyle w:val="Hyperlink"/>
            <w:noProof/>
          </w:rPr>
          <w:t xml:space="preserve">2. Qué es el trabajo4</w:t>
        </w:r>
        <w:r>
          <w:rPr>
            <w:noProof/>
            <w:webHidden/>
          </w:rPr>
          <w:tab/>
        </w:r>
        <w:r>
          <w:rPr>
            <w:noProof/>
            <w:webHidden/>
          </w:rPr>
          <w:fldChar w:fldCharType="begin"/>
        </w:r>
        <w:r>
          <w:rPr>
            <w:noProof/>
            <w:webHidden/>
          </w:rPr>
          <w:instrText xml:space="preserve"> PAGEREF _Toc235529869 \h </w:instrText>
        </w:r>
        <w:r>
          <w:rPr>
            <w:noProof/>
            <w:webHidden/>
          </w:rPr>
        </w:r>
        <w:r>
          <w:rPr>
            <w:noProof/>
            <w:webHidden/>
          </w:rPr>
          <w:fldChar w:fldCharType="separate"/>
        </w:r>
        <w:r w:rsidR="00DF18B6">
          <w:rPr>
            <w:noProof/>
            <w:webHidden/>
          </w:rPr>
          <w:t/>
        </w:r>
        <w:r>
          <w:rPr>
            <w:noProof/>
            <w:webHidden/>
          </w:rPr>
          <w:fldChar w:fldCharType="end"/>
        </w:r>
      </w:hyperlink>
    </w:p>
    <w:p w14:paraId="3189CABC" w14:textId="5CDA800F" w:rsidR="003A484C" w:rsidRDefault="003A484C">
      <w:pPr>
        <w:pStyle w:val="TOC2"/>
        <w:tabs>
          <w:tab w:val="right" w:leader="dot" w:pos="9984"/>
        </w:tabs>
        <w:rPr>
          <w:noProof/>
        </w:rPr>
      </w:pPr>
      <w:hyperlink w:anchor="_Toc235529870" w:history="1">
        <w:r w:rsidRPr="009C355F">
          <w:rPr>
            <w:rStyle w:val="Hyperlink"/>
            <w:noProof/>
          </w:rPr>
          <w:t xml:space="preserve">Definición y títulos comunes4</w:t>
        </w:r>
        <w:r>
          <w:rPr>
            <w:noProof/>
            <w:webHidden/>
          </w:rPr>
          <w:tab/>
        </w:r>
        <w:r>
          <w:rPr>
            <w:noProof/>
            <w:webHidden/>
          </w:rPr>
          <w:fldChar w:fldCharType="begin"/>
        </w:r>
        <w:r>
          <w:rPr>
            <w:noProof/>
            <w:webHidden/>
          </w:rPr>
          <w:instrText xml:space="preserve"> PAGEREF _Toc235529870 \h </w:instrText>
        </w:r>
        <w:r>
          <w:rPr>
            <w:noProof/>
            <w:webHidden/>
          </w:rPr>
        </w:r>
        <w:r>
          <w:rPr>
            <w:noProof/>
            <w:webHidden/>
          </w:rPr>
          <w:fldChar w:fldCharType="separate"/>
        </w:r>
        <w:r w:rsidR="00DF18B6">
          <w:rPr>
            <w:noProof/>
            <w:webHidden/>
          </w:rPr>
          <w:t/>
        </w:r>
        <w:r>
          <w:rPr>
            <w:noProof/>
            <w:webHidden/>
          </w:rPr>
          <w:fldChar w:fldCharType="end"/>
        </w:r>
      </w:hyperlink>
    </w:p>
    <w:p w14:paraId="0E334F90" w14:textId="68FBD3A7" w:rsidR="003A484C" w:rsidRDefault="003A484C">
      <w:pPr>
        <w:pStyle w:val="TOC2"/>
        <w:tabs>
          <w:tab w:val="right" w:leader="dot" w:pos="9984"/>
        </w:tabs>
        <w:rPr>
          <w:noProof/>
        </w:rPr>
      </w:pPr>
      <w:hyperlink w:anchor="_Toc235529871" w:history="1">
        <w:r w:rsidRPr="009C355F">
          <w:rPr>
            <w:rStyle w:val="Hyperlink"/>
            <w:noProof/>
          </w:rPr>
          <w:t xml:space="preserve">Configuración de trabajo5</w:t>
        </w:r>
        <w:r>
          <w:rPr>
            <w:noProof/>
            <w:webHidden/>
          </w:rPr>
          <w:tab/>
        </w:r>
        <w:r>
          <w:rPr>
            <w:noProof/>
            <w:webHidden/>
          </w:rPr>
          <w:fldChar w:fldCharType="begin"/>
        </w:r>
        <w:r>
          <w:rPr>
            <w:noProof/>
            <w:webHidden/>
          </w:rPr>
          <w:instrText xml:space="preserve"> PAGEREF _Toc235529871 \h </w:instrText>
        </w:r>
        <w:r>
          <w:rPr>
            <w:noProof/>
            <w:webHidden/>
          </w:rPr>
        </w:r>
        <w:r>
          <w:rPr>
            <w:noProof/>
            <w:webHidden/>
          </w:rPr>
          <w:fldChar w:fldCharType="separate"/>
        </w:r>
        <w:r w:rsidR="00DF18B6">
          <w:rPr>
            <w:noProof/>
            <w:webHidden/>
          </w:rPr>
          <w:t/>
        </w:r>
        <w:r>
          <w:rPr>
            <w:noProof/>
            <w:webHidden/>
          </w:rPr>
          <w:fldChar w:fldCharType="end"/>
        </w:r>
      </w:hyperlink>
    </w:p>
    <w:p w14:paraId="618002CE" w14:textId="5DB08BBE" w:rsidR="003A484C" w:rsidRDefault="003A484C">
      <w:pPr>
        <w:pStyle w:val="TOC1"/>
        <w:tabs>
          <w:tab w:val="right" w:leader="dot" w:pos="9984"/>
        </w:tabs>
        <w:rPr>
          <w:noProof/>
        </w:rPr>
      </w:pPr>
      <w:hyperlink w:anchor="_Toc235529872" w:history="1">
        <w:r w:rsidRPr="009C355F">
          <w:rPr>
            <w:rStyle w:val="Hyperlink"/>
            <w:noProof/>
          </w:rPr>
          <w:t xml:space="preserve">3. Cómo es realmente el trabajo5</w:t>
        </w:r>
        <w:r>
          <w:rPr>
            <w:noProof/>
            <w:webHidden/>
          </w:rPr>
          <w:tab/>
        </w:r>
        <w:r>
          <w:rPr>
            <w:noProof/>
            <w:webHidden/>
          </w:rPr>
          <w:fldChar w:fldCharType="begin"/>
        </w:r>
        <w:r>
          <w:rPr>
            <w:noProof/>
            <w:webHidden/>
          </w:rPr>
          <w:instrText xml:space="preserve"> PAGEREF _Toc235529872 \h </w:instrText>
        </w:r>
        <w:r>
          <w:rPr>
            <w:noProof/>
            <w:webHidden/>
          </w:rPr>
        </w:r>
        <w:r>
          <w:rPr>
            <w:noProof/>
            <w:webHidden/>
          </w:rPr>
          <w:fldChar w:fldCharType="separate"/>
        </w:r>
        <w:r w:rsidR="00DF18B6">
          <w:rPr>
            <w:noProof/>
            <w:webHidden/>
          </w:rPr>
          <w:t/>
        </w:r>
        <w:r>
          <w:rPr>
            <w:noProof/>
            <w:webHidden/>
          </w:rPr>
          <w:fldChar w:fldCharType="end"/>
        </w:r>
      </w:hyperlink>
    </w:p>
    <w:p w14:paraId="06F87B38" w14:textId="35F7E433" w:rsidR="003A484C" w:rsidRDefault="003A484C">
      <w:pPr>
        <w:pStyle w:val="TOC2"/>
        <w:tabs>
          <w:tab w:val="right" w:leader="dot" w:pos="9984"/>
        </w:tabs>
        <w:rPr>
          <w:noProof/>
        </w:rPr>
      </w:pPr>
      <w:hyperlink w:anchor="_Toc235529873" w:history="1">
        <w:r w:rsidRPr="009C355F">
          <w:rPr>
            <w:rStyle w:val="Hyperlink"/>
            <w:noProof/>
          </w:rPr>
          <w:t xml:space="preserve">Deberes básicos5</w:t>
        </w:r>
        <w:r>
          <w:rPr>
            <w:noProof/>
            <w:webHidden/>
          </w:rPr>
          <w:tab/>
        </w:r>
        <w:r>
          <w:rPr>
            <w:noProof/>
            <w:webHidden/>
          </w:rPr>
          <w:fldChar w:fldCharType="begin"/>
        </w:r>
        <w:r>
          <w:rPr>
            <w:noProof/>
            <w:webHidden/>
          </w:rPr>
          <w:instrText xml:space="preserve"> PAGEREF _Toc235529873 \h </w:instrText>
        </w:r>
        <w:r>
          <w:rPr>
            <w:noProof/>
            <w:webHidden/>
          </w:rPr>
        </w:r>
        <w:r>
          <w:rPr>
            <w:noProof/>
            <w:webHidden/>
          </w:rPr>
          <w:fldChar w:fldCharType="separate"/>
        </w:r>
        <w:r w:rsidR="00DF18B6">
          <w:rPr>
            <w:noProof/>
            <w:webHidden/>
          </w:rPr>
          <w:t/>
        </w:r>
        <w:r>
          <w:rPr>
            <w:noProof/>
            <w:webHidden/>
          </w:rPr>
          <w:fldChar w:fldCharType="end"/>
        </w:r>
      </w:hyperlink>
    </w:p>
    <w:p w14:paraId="059BD9C8" w14:textId="7B3C718F" w:rsidR="003A484C" w:rsidRDefault="003A484C">
      <w:pPr>
        <w:pStyle w:val="TOC2"/>
        <w:tabs>
          <w:tab w:val="right" w:leader="dot" w:pos="9984"/>
        </w:tabs>
        <w:rPr>
          <w:noProof/>
        </w:rPr>
      </w:pPr>
      <w:hyperlink w:anchor="_Toc235529874" w:history="1">
        <w:r w:rsidRPr="009C355F">
          <w:rPr>
            <w:rStyle w:val="Hyperlink"/>
            <w:noProof/>
          </w:rPr>
          <w:t xml:space="preserve">Un ciclo de trabajo realista5</w:t>
        </w:r>
        <w:r>
          <w:rPr>
            <w:noProof/>
            <w:webHidden/>
          </w:rPr>
          <w:tab/>
        </w:r>
        <w:r>
          <w:rPr>
            <w:noProof/>
            <w:webHidden/>
          </w:rPr>
          <w:fldChar w:fldCharType="begin"/>
        </w:r>
        <w:r>
          <w:rPr>
            <w:noProof/>
            <w:webHidden/>
          </w:rPr>
          <w:instrText xml:space="preserve"> PAGEREF _Toc235529874 \h </w:instrText>
        </w:r>
        <w:r>
          <w:rPr>
            <w:noProof/>
            <w:webHidden/>
          </w:rPr>
        </w:r>
        <w:r>
          <w:rPr>
            <w:noProof/>
            <w:webHidden/>
          </w:rPr>
          <w:fldChar w:fldCharType="separate"/>
        </w:r>
        <w:r w:rsidR="00DF18B6">
          <w:rPr>
            <w:noProof/>
            <w:webHidden/>
          </w:rPr>
          <w:t/>
        </w:r>
        <w:r>
          <w:rPr>
            <w:noProof/>
            <w:webHidden/>
          </w:rPr>
          <w:fldChar w:fldCharType="end"/>
        </w:r>
      </w:hyperlink>
    </w:p>
    <w:p w14:paraId="46FE773E" w14:textId="427CFED8" w:rsidR="003A484C" w:rsidRDefault="003A484C">
      <w:pPr>
        <w:pStyle w:val="TOC1"/>
        <w:tabs>
          <w:tab w:val="right" w:leader="dot" w:pos="9984"/>
        </w:tabs>
        <w:rPr>
          <w:noProof/>
        </w:rPr>
      </w:pPr>
      <w:hyperlink w:anchor="_Toc235529875" w:history="1">
        <w:r w:rsidRPr="009C355F">
          <w:rPr>
            <w:rStyle w:val="Hyperlink"/>
            <w:noProof/>
          </w:rPr>
          <w:t xml:space="preserve">4. Ajuste profesional5</w:t>
        </w:r>
        <w:r>
          <w:rPr>
            <w:noProof/>
            <w:webHidden/>
          </w:rPr>
          <w:tab/>
        </w:r>
        <w:r>
          <w:rPr>
            <w:noProof/>
            <w:webHidden/>
          </w:rPr>
          <w:fldChar w:fldCharType="begin"/>
        </w:r>
        <w:r>
          <w:rPr>
            <w:noProof/>
            <w:webHidden/>
          </w:rPr>
          <w:instrText xml:space="preserve"> PAGEREF _Toc235529875 \h </w:instrText>
        </w:r>
        <w:r>
          <w:rPr>
            <w:noProof/>
            <w:webHidden/>
          </w:rPr>
        </w:r>
        <w:r>
          <w:rPr>
            <w:noProof/>
            <w:webHidden/>
          </w:rPr>
          <w:fldChar w:fldCharType="separate"/>
        </w:r>
        <w:r w:rsidR="00DF18B6">
          <w:rPr>
            <w:noProof/>
            <w:webHidden/>
          </w:rPr>
          <w:t/>
        </w:r>
        <w:r>
          <w:rPr>
            <w:noProof/>
            <w:webHidden/>
          </w:rPr>
          <w:fldChar w:fldCharType="end"/>
        </w:r>
      </w:hyperlink>
    </w:p>
    <w:p w14:paraId="2B315819" w14:textId="2FB8C047" w:rsidR="003A484C" w:rsidRDefault="003A484C">
      <w:pPr>
        <w:pStyle w:val="TOC2"/>
        <w:tabs>
          <w:tab w:val="right" w:leader="dot" w:pos="9984"/>
        </w:tabs>
        <w:rPr>
          <w:noProof/>
        </w:rPr>
      </w:pPr>
      <w:hyperlink w:anchor="_Toc235529876" w:history="1">
        <w:r w:rsidRPr="009C355F">
          <w:rPr>
            <w:rStyle w:val="Hyperlink"/>
            <w:noProof/>
          </w:rPr>
          <w:t xml:space="preserve">Fortalezas y desafíos5</w:t>
        </w:r>
        <w:r>
          <w:rPr>
            <w:noProof/>
            <w:webHidden/>
          </w:rPr>
          <w:tab/>
        </w:r>
        <w:r>
          <w:rPr>
            <w:noProof/>
            <w:webHidden/>
          </w:rPr>
          <w:fldChar w:fldCharType="begin"/>
        </w:r>
        <w:r>
          <w:rPr>
            <w:noProof/>
            <w:webHidden/>
          </w:rPr>
          <w:instrText xml:space="preserve"> PAGEREF _Toc235529876 \h </w:instrText>
        </w:r>
        <w:r>
          <w:rPr>
            <w:noProof/>
            <w:webHidden/>
          </w:rPr>
        </w:r>
        <w:r>
          <w:rPr>
            <w:noProof/>
            <w:webHidden/>
          </w:rPr>
          <w:fldChar w:fldCharType="separate"/>
        </w:r>
        <w:r w:rsidR="00DF18B6">
          <w:rPr>
            <w:noProof/>
            <w:webHidden/>
          </w:rPr>
          <w:t/>
        </w:r>
        <w:r>
          <w:rPr>
            <w:noProof/>
            <w:webHidden/>
          </w:rPr>
          <w:fldChar w:fldCharType="end"/>
        </w:r>
      </w:hyperlink>
    </w:p>
    <w:p w14:paraId="1F0D7101" w14:textId="08E59140" w:rsidR="003A484C" w:rsidRDefault="003A484C">
      <w:pPr>
        <w:pStyle w:val="TOC2"/>
        <w:tabs>
          <w:tab w:val="right" w:leader="dot" w:pos="9984"/>
        </w:tabs>
        <w:rPr>
          <w:noProof/>
        </w:rPr>
      </w:pPr>
      <w:hyperlink w:anchor="_Toc235529877" w:history="1">
        <w:r w:rsidRPr="009C355F">
          <w:rPr>
            <w:rStyle w:val="Hyperlink"/>
            <w:noProof/>
          </w:rPr>
          <w:t xml:space="preserve">Razones para hacer una pausa5</w:t>
        </w:r>
        <w:r>
          <w:rPr>
            <w:noProof/>
            <w:webHidden/>
          </w:rPr>
          <w:tab/>
        </w:r>
        <w:r>
          <w:rPr>
            <w:noProof/>
            <w:webHidden/>
          </w:rPr>
          <w:fldChar w:fldCharType="begin"/>
        </w:r>
        <w:r>
          <w:rPr>
            <w:noProof/>
            <w:webHidden/>
          </w:rPr>
          <w:instrText xml:space="preserve"> PAGEREF _Toc235529877 \h </w:instrText>
        </w:r>
        <w:r>
          <w:rPr>
            <w:noProof/>
            <w:webHidden/>
          </w:rPr>
        </w:r>
        <w:r>
          <w:rPr>
            <w:noProof/>
            <w:webHidden/>
          </w:rPr>
          <w:fldChar w:fldCharType="separate"/>
        </w:r>
        <w:r w:rsidR="00DF18B6">
          <w:rPr>
            <w:noProof/>
            <w:webHidden/>
          </w:rPr>
          <w:t/>
        </w:r>
        <w:r>
          <w:rPr>
            <w:noProof/>
            <w:webHidden/>
          </w:rPr>
          <w:fldChar w:fldCharType="end"/>
        </w:r>
      </w:hyperlink>
    </w:p>
    <w:p w14:paraId="61B4F67F" w14:textId="666464F1" w:rsidR="003A484C" w:rsidRDefault="003A484C">
      <w:pPr>
        <w:pStyle w:val="TOC1"/>
        <w:tabs>
          <w:tab w:val="right" w:leader="dot" w:pos="9984"/>
        </w:tabs>
        <w:rPr>
          <w:noProof/>
        </w:rPr>
      </w:pPr>
      <w:hyperlink w:anchor="_Toc235529878" w:history="1">
        <w:r w:rsidRPr="009C355F">
          <w:rPr>
            <w:rStyle w:val="Hyperlink"/>
            <w:noProof/>
          </w:rPr>
          <w:t xml:space="preserve">5. Ética, límites y escalamiento6</w:t>
        </w:r>
        <w:r>
          <w:rPr>
            <w:noProof/>
            <w:webHidden/>
          </w:rPr>
          <w:tab/>
        </w:r>
        <w:r>
          <w:rPr>
            <w:noProof/>
            <w:webHidden/>
          </w:rPr>
          <w:fldChar w:fldCharType="begin"/>
        </w:r>
        <w:r>
          <w:rPr>
            <w:noProof/>
            <w:webHidden/>
          </w:rPr>
          <w:instrText xml:space="preserve"> PAGEREF _Toc235529878 \h </w:instrText>
        </w:r>
        <w:r>
          <w:rPr>
            <w:noProof/>
            <w:webHidden/>
          </w:rPr>
        </w:r>
        <w:r>
          <w:rPr>
            <w:noProof/>
            <w:webHidden/>
          </w:rPr>
          <w:fldChar w:fldCharType="separate"/>
        </w:r>
        <w:r w:rsidR="00DF18B6">
          <w:rPr>
            <w:noProof/>
            <w:webHidden/>
          </w:rPr>
          <w:t/>
        </w:r>
        <w:r>
          <w:rPr>
            <w:noProof/>
            <w:webHidden/>
          </w:rPr>
          <w:fldChar w:fldCharType="end"/>
        </w:r>
      </w:hyperlink>
    </w:p>
    <w:p w14:paraId="76615CBF" w14:textId="621E8B81" w:rsidR="003A484C" w:rsidRDefault="003A484C">
      <w:pPr>
        <w:pStyle w:val="TOC2"/>
        <w:tabs>
          <w:tab w:val="right" w:leader="dot" w:pos="9984"/>
        </w:tabs>
        <w:rPr>
          <w:noProof/>
        </w:rPr>
      </w:pPr>
      <w:hyperlink w:anchor="_Toc235529879" w:history="1">
        <w:r w:rsidRPr="009C355F">
          <w:rPr>
            <w:rStyle w:val="Hyperlink"/>
            <w:noProof/>
          </w:rPr>
          <w:t xml:space="preserve">Alcance y condiciones de interrupción del trabajo6</w:t>
        </w:r>
        <w:r>
          <w:rPr>
            <w:noProof/>
            <w:webHidden/>
          </w:rPr>
          <w:tab/>
        </w:r>
        <w:r>
          <w:rPr>
            <w:noProof/>
            <w:webHidden/>
          </w:rPr>
          <w:fldChar w:fldCharType="begin"/>
        </w:r>
        <w:r>
          <w:rPr>
            <w:noProof/>
            <w:webHidden/>
          </w:rPr>
          <w:instrText xml:space="preserve"> PAGEREF _Toc235529879 \h </w:instrText>
        </w:r>
        <w:r>
          <w:rPr>
            <w:noProof/>
            <w:webHidden/>
          </w:rPr>
        </w:r>
        <w:r>
          <w:rPr>
            <w:noProof/>
            <w:webHidden/>
          </w:rPr>
          <w:fldChar w:fldCharType="separate"/>
        </w:r>
        <w:r w:rsidR="00DF18B6">
          <w:rPr>
            <w:noProof/>
            <w:webHidden/>
          </w:rPr>
          <w:t/>
        </w:r>
        <w:r>
          <w:rPr>
            <w:noProof/>
            <w:webHidden/>
          </w:rPr>
          <w:fldChar w:fldCharType="end"/>
        </w:r>
      </w:hyperlink>
    </w:p>
    <w:p w14:paraId="102FF9D6" w14:textId="093AF913" w:rsidR="003A484C" w:rsidRDefault="003A484C">
      <w:pPr>
        <w:pStyle w:val="TOC1"/>
        <w:tabs>
          <w:tab w:val="right" w:leader="dot" w:pos="9984"/>
        </w:tabs>
        <w:rPr>
          <w:noProof/>
        </w:rPr>
      </w:pPr>
      <w:hyperlink w:anchor="_Toc235529880" w:history="1">
        <w:r w:rsidRPr="009C355F">
          <w:rPr>
            <w:rStyle w:val="Hyperlink"/>
            <w:noProof/>
          </w:rPr>
          <w:t xml:space="preserve">6. Herramientas, registros y tecnología6</w:t>
        </w:r>
        <w:r>
          <w:rPr>
            <w:noProof/>
            <w:webHidden/>
          </w:rPr>
          <w:tab/>
        </w:r>
        <w:r>
          <w:rPr>
            <w:noProof/>
            <w:webHidden/>
          </w:rPr>
          <w:fldChar w:fldCharType="begin"/>
        </w:r>
        <w:r>
          <w:rPr>
            <w:noProof/>
            <w:webHidden/>
          </w:rPr>
          <w:instrText xml:space="preserve"> PAGEREF _Toc235529880 \h </w:instrText>
        </w:r>
        <w:r>
          <w:rPr>
            <w:noProof/>
            <w:webHidden/>
          </w:rPr>
        </w:r>
        <w:r>
          <w:rPr>
            <w:noProof/>
            <w:webHidden/>
          </w:rPr>
          <w:fldChar w:fldCharType="separate"/>
        </w:r>
        <w:r w:rsidR="00DF18B6">
          <w:rPr>
            <w:noProof/>
            <w:webHidden/>
          </w:rPr>
          <w:t/>
        </w:r>
        <w:r>
          <w:rPr>
            <w:noProof/>
            <w:webHidden/>
          </w:rPr>
          <w:fldChar w:fldCharType="end"/>
        </w:r>
      </w:hyperlink>
    </w:p>
    <w:p w14:paraId="1B903054" w14:textId="4DD9E15A" w:rsidR="003A484C" w:rsidRDefault="003A484C">
      <w:pPr>
        <w:pStyle w:val="TOC2"/>
        <w:tabs>
          <w:tab w:val="right" w:leader="dot" w:pos="9984"/>
        </w:tabs>
        <w:rPr>
          <w:noProof/>
        </w:rPr>
      </w:pPr>
      <w:hyperlink w:anchor="_Toc235529881" w:history="1">
        <w:r w:rsidRPr="009C355F">
          <w:rPr>
            <w:rStyle w:val="Hyperlink"/>
            <w:noProof/>
          </w:rPr>
          <w:t xml:space="preserve">Sistemas comunes6</w:t>
        </w:r>
        <w:r>
          <w:rPr>
            <w:noProof/>
            <w:webHidden/>
          </w:rPr>
          <w:tab/>
        </w:r>
        <w:r>
          <w:rPr>
            <w:noProof/>
            <w:webHidden/>
          </w:rPr>
          <w:fldChar w:fldCharType="begin"/>
        </w:r>
        <w:r>
          <w:rPr>
            <w:noProof/>
            <w:webHidden/>
          </w:rPr>
          <w:instrText xml:space="preserve"> PAGEREF _Toc235529881 \h </w:instrText>
        </w:r>
        <w:r>
          <w:rPr>
            <w:noProof/>
            <w:webHidden/>
          </w:rPr>
        </w:r>
        <w:r>
          <w:rPr>
            <w:noProof/>
            <w:webHidden/>
          </w:rPr>
          <w:fldChar w:fldCharType="separate"/>
        </w:r>
        <w:r w:rsidR="00DF18B6">
          <w:rPr>
            <w:noProof/>
            <w:webHidden/>
          </w:rPr>
          <w:t/>
        </w:r>
        <w:r>
          <w:rPr>
            <w:noProof/>
            <w:webHidden/>
          </w:rPr>
          <w:fldChar w:fldCharType="end"/>
        </w:r>
      </w:hyperlink>
    </w:p>
    <w:p w14:paraId="059AD917" w14:textId="35AB2BB2" w:rsidR="003A484C" w:rsidRDefault="003A484C">
      <w:pPr>
        <w:pStyle w:val="TOC2"/>
        <w:tabs>
          <w:tab w:val="right" w:leader="dot" w:pos="9984"/>
        </w:tabs>
        <w:rPr>
          <w:noProof/>
        </w:rPr>
      </w:pPr>
      <w:hyperlink w:anchor="_Toc235529882" w:history="1">
        <w:r w:rsidRPr="009C355F">
          <w:rPr>
            <w:rStyle w:val="Hyperlink"/>
            <w:noProof/>
          </w:rPr>
          <w:t xml:space="preserve">Privacidad, ciberseguridad e IA ética6</w:t>
        </w:r>
        <w:r>
          <w:rPr>
            <w:noProof/>
            <w:webHidden/>
          </w:rPr>
          <w:tab/>
        </w:r>
        <w:r>
          <w:rPr>
            <w:noProof/>
            <w:webHidden/>
          </w:rPr>
          <w:fldChar w:fldCharType="begin"/>
        </w:r>
        <w:r>
          <w:rPr>
            <w:noProof/>
            <w:webHidden/>
          </w:rPr>
          <w:instrText xml:space="preserve"> PAGEREF _Toc235529882 \h </w:instrText>
        </w:r>
        <w:r>
          <w:rPr>
            <w:noProof/>
            <w:webHidden/>
          </w:rPr>
        </w:r>
        <w:r>
          <w:rPr>
            <w:noProof/>
            <w:webHidden/>
          </w:rPr>
          <w:fldChar w:fldCharType="separate"/>
        </w:r>
        <w:r w:rsidR="00DF18B6">
          <w:rPr>
            <w:noProof/>
            <w:webHidden/>
          </w:rPr>
          <w:t/>
        </w:r>
        <w:r>
          <w:rPr>
            <w:noProof/>
            <w:webHidden/>
          </w:rPr>
          <w:fldChar w:fldCharType="end"/>
        </w:r>
      </w:hyperlink>
    </w:p>
    <w:p w14:paraId="20870147" w14:textId="69AF63A2" w:rsidR="003A484C" w:rsidRDefault="003A484C">
      <w:pPr>
        <w:pStyle w:val="TOC1"/>
        <w:tabs>
          <w:tab w:val="right" w:leader="dot" w:pos="9984"/>
        </w:tabs>
        <w:rPr>
          <w:noProof/>
        </w:rPr>
      </w:pPr>
      <w:hyperlink w:anchor="_Toc235529883" w:history="1">
        <w:r w:rsidRPr="009C355F">
          <w:rPr>
            <w:rStyle w:val="Hyperlink"/>
            <w:noProof/>
          </w:rPr>
          <w:t xml:space="preserve">7. Pago, beneficios y perspectivas6</w:t>
        </w:r>
        <w:r>
          <w:rPr>
            <w:noProof/>
            <w:webHidden/>
          </w:rPr>
          <w:tab/>
        </w:r>
        <w:r>
          <w:rPr>
            <w:noProof/>
            <w:webHidden/>
          </w:rPr>
          <w:fldChar w:fldCharType="begin"/>
        </w:r>
        <w:r>
          <w:rPr>
            <w:noProof/>
            <w:webHidden/>
          </w:rPr>
          <w:instrText xml:space="preserve"> PAGEREF _Toc235529883 \h </w:instrText>
        </w:r>
        <w:r>
          <w:rPr>
            <w:noProof/>
            <w:webHidden/>
          </w:rPr>
        </w:r>
        <w:r>
          <w:rPr>
            <w:noProof/>
            <w:webHidden/>
          </w:rPr>
          <w:fldChar w:fldCharType="separate"/>
        </w:r>
        <w:r w:rsidR="00DF18B6">
          <w:rPr>
            <w:noProof/>
            <w:webHidden/>
          </w:rPr>
          <w:t/>
        </w:r>
        <w:r>
          <w:rPr>
            <w:noProof/>
            <w:webHidden/>
          </w:rPr>
          <w:fldChar w:fldCharType="end"/>
        </w:r>
      </w:hyperlink>
    </w:p>
    <w:p w14:paraId="7648C3ED" w14:textId="51BF00FB" w:rsidR="003A484C" w:rsidRDefault="003A484C">
      <w:pPr>
        <w:pStyle w:val="TOC2"/>
        <w:tabs>
          <w:tab w:val="right" w:leader="dot" w:pos="9984"/>
        </w:tabs>
        <w:rPr>
          <w:noProof/>
        </w:rPr>
      </w:pPr>
      <w:hyperlink w:anchor="_Toc235529884" w:history="1">
        <w:r w:rsidRPr="009C355F">
          <w:rPr>
            <w:rStyle w:val="Hyperlink"/>
            <w:noProof/>
          </w:rPr>
          <w:t xml:space="preserve">Datos de referencia nacionales6</w:t>
        </w:r>
        <w:r>
          <w:rPr>
            <w:noProof/>
            <w:webHidden/>
          </w:rPr>
          <w:tab/>
        </w:r>
        <w:r>
          <w:rPr>
            <w:noProof/>
            <w:webHidden/>
          </w:rPr>
          <w:fldChar w:fldCharType="begin"/>
        </w:r>
        <w:r>
          <w:rPr>
            <w:noProof/>
            <w:webHidden/>
          </w:rPr>
          <w:instrText xml:space="preserve"> PAGEREF _Toc235529884 \h </w:instrText>
        </w:r>
        <w:r>
          <w:rPr>
            <w:noProof/>
            <w:webHidden/>
          </w:rPr>
        </w:r>
        <w:r>
          <w:rPr>
            <w:noProof/>
            <w:webHidden/>
          </w:rPr>
          <w:fldChar w:fldCharType="separate"/>
        </w:r>
        <w:r w:rsidR="00DF18B6">
          <w:rPr>
            <w:noProof/>
            <w:webHidden/>
          </w:rPr>
          <w:t/>
        </w:r>
        <w:r>
          <w:rPr>
            <w:noProof/>
            <w:webHidden/>
          </w:rPr>
          <w:fldChar w:fldCharType="end"/>
        </w:r>
      </w:hyperlink>
    </w:p>
    <w:p w14:paraId="609151B5" w14:textId="2A4946C5" w:rsidR="003A484C" w:rsidRDefault="003A484C">
      <w:pPr>
        <w:pStyle w:val="TOC2"/>
        <w:tabs>
          <w:tab w:val="right" w:leader="dot" w:pos="9984"/>
        </w:tabs>
        <w:rPr>
          <w:noProof/>
        </w:rPr>
      </w:pPr>
      <w:hyperlink w:anchor="_Toc235529885" w:history="1">
        <w:r w:rsidRPr="009C355F">
          <w:rPr>
            <w:rStyle w:val="Hyperlink"/>
            <w:noProof/>
          </w:rPr>
          <w:t xml:space="preserve">Investigación local6</w:t>
        </w:r>
        <w:r>
          <w:rPr>
            <w:noProof/>
            <w:webHidden/>
          </w:rPr>
          <w:tab/>
        </w:r>
        <w:r>
          <w:rPr>
            <w:noProof/>
            <w:webHidden/>
          </w:rPr>
          <w:fldChar w:fldCharType="begin"/>
        </w:r>
        <w:r>
          <w:rPr>
            <w:noProof/>
            <w:webHidden/>
          </w:rPr>
          <w:instrText xml:space="preserve"> PAGEREF _Toc235529885 \h </w:instrText>
        </w:r>
        <w:r>
          <w:rPr>
            <w:noProof/>
            <w:webHidden/>
          </w:rPr>
        </w:r>
        <w:r>
          <w:rPr>
            <w:noProof/>
            <w:webHidden/>
          </w:rPr>
          <w:fldChar w:fldCharType="separate"/>
        </w:r>
        <w:r w:rsidR="00DF18B6">
          <w:rPr>
            <w:noProof/>
            <w:webHidden/>
          </w:rPr>
          <w:t/>
        </w:r>
        <w:r>
          <w:rPr>
            <w:noProof/>
            <w:webHidden/>
          </w:rPr>
          <w:fldChar w:fldCharType="end"/>
        </w:r>
      </w:hyperlink>
    </w:p>
    <w:p w14:paraId="41F87B46" w14:textId="471EFF7E" w:rsidR="003A484C" w:rsidRDefault="003A484C">
      <w:pPr>
        <w:pStyle w:val="TOC1"/>
        <w:tabs>
          <w:tab w:val="right" w:leader="dot" w:pos="9984"/>
        </w:tabs>
        <w:rPr>
          <w:noProof/>
        </w:rPr>
      </w:pPr>
      <w:hyperlink w:anchor="_Toc235529886" w:history="1">
        <w:r w:rsidRPr="009C355F">
          <w:rPr>
            <w:rStyle w:val="Hyperlink"/>
            <w:noProof/>
          </w:rPr>
          <w:t xml:space="preserve">8. Vías de educación y credenciales7</w:t>
        </w:r>
        <w:r>
          <w:rPr>
            <w:noProof/>
            <w:webHidden/>
          </w:rPr>
          <w:tab/>
        </w:r>
        <w:r>
          <w:rPr>
            <w:noProof/>
            <w:webHidden/>
          </w:rPr>
          <w:fldChar w:fldCharType="begin"/>
        </w:r>
        <w:r>
          <w:rPr>
            <w:noProof/>
            <w:webHidden/>
          </w:rPr>
          <w:instrText xml:space="preserve"> PAGEREF _Toc235529886 \h </w:instrText>
        </w:r>
        <w:r>
          <w:rPr>
            <w:noProof/>
            <w:webHidden/>
          </w:rPr>
        </w:r>
        <w:r>
          <w:rPr>
            <w:noProof/>
            <w:webHidden/>
          </w:rPr>
          <w:fldChar w:fldCharType="separate"/>
        </w:r>
        <w:r w:rsidR="00DF18B6">
          <w:rPr>
            <w:noProof/>
            <w:webHidden/>
          </w:rPr>
          <w:t/>
        </w:r>
        <w:r>
          <w:rPr>
            <w:noProof/>
            <w:webHidden/>
          </w:rPr>
          <w:fldChar w:fldCharType="end"/>
        </w:r>
      </w:hyperlink>
    </w:p>
    <w:p w14:paraId="749E0332" w14:textId="24B34DF8" w:rsidR="003A484C" w:rsidRDefault="003A484C">
      <w:pPr>
        <w:pStyle w:val="TOC2"/>
        <w:tabs>
          <w:tab w:val="right" w:leader="dot" w:pos="9984"/>
        </w:tabs>
        <w:rPr>
          <w:noProof/>
        </w:rPr>
      </w:pPr>
      <w:hyperlink w:anchor="_Toc235529887" w:history="1">
        <w:r w:rsidRPr="009C355F">
          <w:rPr>
            <w:rStyle w:val="Hyperlink"/>
            <w:noProof/>
          </w:rPr>
          <w:t xml:space="preserve">Vías de entrada7</w:t>
        </w:r>
        <w:r>
          <w:rPr>
            <w:noProof/>
            <w:webHidden/>
          </w:rPr>
          <w:tab/>
        </w:r>
        <w:r>
          <w:rPr>
            <w:noProof/>
            <w:webHidden/>
          </w:rPr>
          <w:fldChar w:fldCharType="begin"/>
        </w:r>
        <w:r>
          <w:rPr>
            <w:noProof/>
            <w:webHidden/>
          </w:rPr>
          <w:instrText xml:space="preserve"> PAGEREF _Toc235529887 \h </w:instrText>
        </w:r>
        <w:r>
          <w:rPr>
            <w:noProof/>
            <w:webHidden/>
          </w:rPr>
        </w:r>
        <w:r>
          <w:rPr>
            <w:noProof/>
            <w:webHidden/>
          </w:rPr>
          <w:fldChar w:fldCharType="separate"/>
        </w:r>
        <w:r w:rsidR="00DF18B6">
          <w:rPr>
            <w:noProof/>
            <w:webHidden/>
          </w:rPr>
          <w:t/>
        </w:r>
        <w:r>
          <w:rPr>
            <w:noProof/>
            <w:webHidden/>
          </w:rPr>
          <w:fldChar w:fldCharType="end"/>
        </w:r>
      </w:hyperlink>
    </w:p>
    <w:p w14:paraId="6CED7C0A" w14:textId="0A7FC4BE" w:rsidR="003A484C" w:rsidRDefault="003A484C">
      <w:pPr>
        <w:pStyle w:val="TOC2"/>
        <w:tabs>
          <w:tab w:val="right" w:leader="dot" w:pos="9984"/>
        </w:tabs>
        <w:rPr>
          <w:noProof/>
        </w:rPr>
      </w:pPr>
      <w:hyperlink w:anchor="_Toc235529888" w:history="1">
        <w:r w:rsidRPr="009C355F">
          <w:rPr>
            <w:rStyle w:val="Hyperlink"/>
            <w:noProof/>
          </w:rPr>
          <w:t xml:space="preserve">Verificación de escuela y programa7</w:t>
        </w:r>
        <w:r>
          <w:rPr>
            <w:noProof/>
            <w:webHidden/>
          </w:rPr>
          <w:tab/>
        </w:r>
        <w:r>
          <w:rPr>
            <w:noProof/>
            <w:webHidden/>
          </w:rPr>
          <w:fldChar w:fldCharType="begin"/>
        </w:r>
        <w:r>
          <w:rPr>
            <w:noProof/>
            <w:webHidden/>
          </w:rPr>
          <w:instrText xml:space="preserve"> PAGEREF _Toc235529888 \h </w:instrText>
        </w:r>
        <w:r>
          <w:rPr>
            <w:noProof/>
            <w:webHidden/>
          </w:rPr>
        </w:r>
        <w:r>
          <w:rPr>
            <w:noProof/>
            <w:webHidden/>
          </w:rPr>
          <w:fldChar w:fldCharType="separate"/>
        </w:r>
        <w:r w:rsidR="00DF18B6">
          <w:rPr>
            <w:noProof/>
            <w:webHidden/>
          </w:rPr>
          <w:t/>
        </w:r>
        <w:r>
          <w:rPr>
            <w:noProof/>
            <w:webHidden/>
          </w:rPr>
          <w:fldChar w:fldCharType="end"/>
        </w:r>
      </w:hyperlink>
    </w:p>
    <w:p w14:paraId="6DBC749B" w14:textId="664E0164" w:rsidR="003A484C" w:rsidRDefault="003A484C">
      <w:pPr>
        <w:pStyle w:val="TOC1"/>
        <w:tabs>
          <w:tab w:val="right" w:leader="dot" w:pos="9984"/>
        </w:tabs>
        <w:rPr>
          <w:noProof/>
        </w:rPr>
      </w:pPr>
      <w:hyperlink w:anchor="_Toc235529889" w:history="1">
        <w:r w:rsidRPr="009C355F">
          <w:rPr>
            <w:rStyle w:val="Hyperlink"/>
            <w:noProof/>
          </w:rPr>
          <w:t xml:space="preserve">9. Aprendizaje apoyado por el empleador7</w:t>
        </w:r>
        <w:r>
          <w:rPr>
            <w:noProof/>
            <w:webHidden/>
          </w:rPr>
          <w:tab/>
        </w:r>
        <w:r>
          <w:rPr>
            <w:noProof/>
            <w:webHidden/>
          </w:rPr>
          <w:fldChar w:fldCharType="begin"/>
        </w:r>
        <w:r>
          <w:rPr>
            <w:noProof/>
            <w:webHidden/>
          </w:rPr>
          <w:instrText xml:space="preserve"> PAGEREF _Toc235529889 \h </w:instrText>
        </w:r>
        <w:r>
          <w:rPr>
            <w:noProof/>
            <w:webHidden/>
          </w:rPr>
        </w:r>
        <w:r>
          <w:rPr>
            <w:noProof/>
            <w:webHidden/>
          </w:rPr>
          <w:fldChar w:fldCharType="separate"/>
        </w:r>
        <w:r w:rsidR="00DF18B6">
          <w:rPr>
            <w:noProof/>
            <w:webHidden/>
          </w:rPr>
          <w:t/>
        </w:r>
        <w:r>
          <w:rPr>
            <w:noProof/>
            <w:webHidden/>
          </w:rPr>
          <w:fldChar w:fldCharType="end"/>
        </w:r>
      </w:hyperlink>
    </w:p>
    <w:p w14:paraId="71D24A94" w14:textId="415CAE5C" w:rsidR="003A484C" w:rsidRDefault="003A484C">
      <w:pPr>
        <w:pStyle w:val="TOC2"/>
        <w:tabs>
          <w:tab w:val="right" w:leader="dot" w:pos="9984"/>
        </w:tabs>
        <w:rPr>
          <w:noProof/>
        </w:rPr>
      </w:pPr>
      <w:hyperlink w:anchor="_Toc235529890" w:history="1">
        <w:r w:rsidRPr="009C355F">
          <w:rPr>
            <w:rStyle w:val="Hyperlink"/>
            <w:noProof/>
          </w:rPr>
          <w:t xml:space="preserve">Asistencia y pago de matrícula7</w:t>
        </w:r>
        <w:r>
          <w:rPr>
            <w:noProof/>
            <w:webHidden/>
          </w:rPr>
          <w:tab/>
        </w:r>
        <w:r>
          <w:rPr>
            <w:noProof/>
            <w:webHidden/>
          </w:rPr>
          <w:fldChar w:fldCharType="begin"/>
        </w:r>
        <w:r>
          <w:rPr>
            <w:noProof/>
            <w:webHidden/>
          </w:rPr>
          <w:instrText xml:space="preserve"> PAGEREF _Toc235529890 \h </w:instrText>
        </w:r>
        <w:r>
          <w:rPr>
            <w:noProof/>
            <w:webHidden/>
          </w:rPr>
        </w:r>
        <w:r>
          <w:rPr>
            <w:noProof/>
            <w:webHidden/>
          </w:rPr>
          <w:fldChar w:fldCharType="separate"/>
        </w:r>
        <w:r w:rsidR="00DF18B6">
          <w:rPr>
            <w:noProof/>
            <w:webHidden/>
          </w:rPr>
          <w:t/>
        </w:r>
        <w:r>
          <w:rPr>
            <w:noProof/>
            <w:webHidden/>
          </w:rPr>
          <w:fldChar w:fldCharType="end"/>
        </w:r>
      </w:hyperlink>
    </w:p>
    <w:p w14:paraId="2B83FBBD" w14:textId="76F47F3C" w:rsidR="003A484C" w:rsidRDefault="003A484C">
      <w:pPr>
        <w:pStyle w:val="TOC2"/>
        <w:tabs>
          <w:tab w:val="right" w:leader="dot" w:pos="9984"/>
        </w:tabs>
        <w:rPr>
          <w:noProof/>
        </w:rPr>
      </w:pPr>
      <w:hyperlink w:anchor="_Toc235529891" w:history="1">
        <w:r w:rsidRPr="009C355F">
          <w:rPr>
            <w:rStyle w:val="Hyperlink"/>
            <w:noProof/>
          </w:rPr>
          <w:t xml:space="preserve">Aprendizajes, pasantías y ascensos profesionales7</w:t>
        </w:r>
        <w:r>
          <w:rPr>
            <w:noProof/>
            <w:webHidden/>
          </w:rPr>
          <w:tab/>
        </w:r>
        <w:r>
          <w:rPr>
            <w:noProof/>
            <w:webHidden/>
          </w:rPr>
          <w:fldChar w:fldCharType="begin"/>
        </w:r>
        <w:r>
          <w:rPr>
            <w:noProof/>
            <w:webHidden/>
          </w:rPr>
          <w:instrText xml:space="preserve"> PAGEREF _Toc235529891 \h </w:instrText>
        </w:r>
        <w:r>
          <w:rPr>
            <w:noProof/>
            <w:webHidden/>
          </w:rPr>
        </w:r>
        <w:r>
          <w:rPr>
            <w:noProof/>
            <w:webHidden/>
          </w:rPr>
          <w:fldChar w:fldCharType="separate"/>
        </w:r>
        <w:r w:rsidR="00DF18B6">
          <w:rPr>
            <w:noProof/>
            <w:webHidden/>
          </w:rPr>
          <w:t/>
        </w:r>
        <w:r>
          <w:rPr>
            <w:noProof/>
            <w:webHidden/>
          </w:rPr>
          <w:fldChar w:fldCharType="end"/>
        </w:r>
      </w:hyperlink>
    </w:p>
    <w:p w14:paraId="015D51C3" w14:textId="5D595BAE" w:rsidR="003A484C" w:rsidRDefault="003A484C">
      <w:pPr>
        <w:pStyle w:val="TOC1"/>
        <w:tabs>
          <w:tab w:val="right" w:leader="dot" w:pos="9984"/>
        </w:tabs>
        <w:rPr>
          <w:noProof/>
        </w:rPr>
      </w:pPr>
      <w:hyperlink w:anchor="_Toc235529892" w:history="1">
        <w:r w:rsidRPr="009C355F">
          <w:rPr>
            <w:rStyle w:val="Hyperlink"/>
            <w:noProof/>
          </w:rPr>
          <w:t xml:space="preserve">10. Accesibilidad, seguridad y protección de los trabajadores8</w:t>
        </w:r>
        <w:r>
          <w:rPr>
            <w:noProof/>
            <w:webHidden/>
          </w:rPr>
          <w:tab/>
        </w:r>
        <w:r>
          <w:rPr>
            <w:noProof/>
            <w:webHidden/>
          </w:rPr>
          <w:fldChar w:fldCharType="begin"/>
        </w:r>
        <w:r>
          <w:rPr>
            <w:noProof/>
            <w:webHidden/>
          </w:rPr>
          <w:instrText xml:space="preserve"> PAGEREF _Toc235529892 \h </w:instrText>
        </w:r>
        <w:r>
          <w:rPr>
            <w:noProof/>
            <w:webHidden/>
          </w:rPr>
        </w:r>
        <w:r>
          <w:rPr>
            <w:noProof/>
            <w:webHidden/>
          </w:rPr>
          <w:fldChar w:fldCharType="separate"/>
        </w:r>
        <w:r w:rsidR="00DF18B6">
          <w:rPr>
            <w:noProof/>
            <w:webHidden/>
          </w:rPr>
          <w:t/>
        </w:r>
        <w:r>
          <w:rPr>
            <w:noProof/>
            <w:webHidden/>
          </w:rPr>
          <w:fldChar w:fldCharType="end"/>
        </w:r>
      </w:hyperlink>
    </w:p>
    <w:p w14:paraId="74165FFB" w14:textId="6736F636" w:rsidR="003A484C" w:rsidRDefault="003A484C">
      <w:pPr>
        <w:pStyle w:val="TOC2"/>
        <w:tabs>
          <w:tab w:val="right" w:leader="dot" w:pos="9984"/>
        </w:tabs>
        <w:rPr>
          <w:noProof/>
        </w:rPr>
      </w:pPr>
      <w:hyperlink w:anchor="_Toc235529893" w:history="1">
        <w:r w:rsidRPr="009C355F">
          <w:rPr>
            <w:rStyle w:val="Hyperlink"/>
            <w:noProof/>
          </w:rPr>
          <w:t xml:space="preserve">Alojamiento8</w:t>
        </w:r>
        <w:r>
          <w:rPr>
            <w:noProof/>
            <w:webHidden/>
          </w:rPr>
          <w:tab/>
        </w:r>
        <w:r>
          <w:rPr>
            <w:noProof/>
            <w:webHidden/>
          </w:rPr>
          <w:fldChar w:fldCharType="begin"/>
        </w:r>
        <w:r>
          <w:rPr>
            <w:noProof/>
            <w:webHidden/>
          </w:rPr>
          <w:instrText xml:space="preserve"> PAGEREF _Toc235529893 \h </w:instrText>
        </w:r>
        <w:r>
          <w:rPr>
            <w:noProof/>
            <w:webHidden/>
          </w:rPr>
        </w:r>
        <w:r>
          <w:rPr>
            <w:noProof/>
            <w:webHidden/>
          </w:rPr>
          <w:fldChar w:fldCharType="separate"/>
        </w:r>
        <w:r w:rsidR="00DF18B6">
          <w:rPr>
            <w:noProof/>
            <w:webHidden/>
          </w:rPr>
          <w:t/>
        </w:r>
        <w:r>
          <w:rPr>
            <w:noProof/>
            <w:webHidden/>
          </w:rPr>
          <w:fldChar w:fldCharType="end"/>
        </w:r>
      </w:hyperlink>
    </w:p>
    <w:p w14:paraId="196D1E97" w14:textId="39FF36BB" w:rsidR="003A484C" w:rsidRDefault="003A484C">
      <w:pPr>
        <w:pStyle w:val="TOC2"/>
        <w:tabs>
          <w:tab w:val="right" w:leader="dot" w:pos="9984"/>
        </w:tabs>
        <w:rPr>
          <w:noProof/>
        </w:rPr>
      </w:pPr>
      <w:hyperlink w:anchor="_Toc235529894" w:history="1">
        <w:r w:rsidRPr="009C355F">
          <w:rPr>
            <w:rStyle w:val="Hyperlink"/>
            <w:noProof/>
          </w:rPr>
          <w:t xml:space="preserve">Riesgos de seguridad y empleo8</w:t>
        </w:r>
        <w:r>
          <w:rPr>
            <w:noProof/>
            <w:webHidden/>
          </w:rPr>
          <w:tab/>
        </w:r>
        <w:r>
          <w:rPr>
            <w:noProof/>
            <w:webHidden/>
          </w:rPr>
          <w:fldChar w:fldCharType="begin"/>
        </w:r>
        <w:r>
          <w:rPr>
            <w:noProof/>
            <w:webHidden/>
          </w:rPr>
          <w:instrText xml:space="preserve"> PAGEREF _Toc235529894 \h </w:instrText>
        </w:r>
        <w:r>
          <w:rPr>
            <w:noProof/>
            <w:webHidden/>
          </w:rPr>
        </w:r>
        <w:r>
          <w:rPr>
            <w:noProof/>
            <w:webHidden/>
          </w:rPr>
          <w:fldChar w:fldCharType="separate"/>
        </w:r>
        <w:r w:rsidR="00DF18B6">
          <w:rPr>
            <w:noProof/>
            <w:webHidden/>
          </w:rPr>
          <w:t/>
        </w:r>
        <w:r>
          <w:rPr>
            <w:noProof/>
            <w:webHidden/>
          </w:rPr>
          <w:fldChar w:fldCharType="end"/>
        </w:r>
      </w:hyperlink>
    </w:p>
    <w:p w14:paraId="0A3B565C" w14:textId="47011640" w:rsidR="003A484C" w:rsidRDefault="003A484C">
      <w:pPr>
        <w:pStyle w:val="TOC1"/>
        <w:tabs>
          <w:tab w:val="right" w:leader="dot" w:pos="9984"/>
        </w:tabs>
        <w:rPr>
          <w:noProof/>
        </w:rPr>
      </w:pPr>
      <w:hyperlink w:anchor="_Toc235529895" w:history="1">
        <w:r w:rsidRPr="009C355F">
          <w:rPr>
            <w:rStyle w:val="Hyperlink"/>
            <w:noProof/>
          </w:rPr>
          <w:t xml:space="preserve">11. Construir evidencia de habilidad8</w:t>
        </w:r>
        <w:r>
          <w:rPr>
            <w:noProof/>
            <w:webHidden/>
          </w:rPr>
          <w:tab/>
        </w:r>
        <w:r>
          <w:rPr>
            <w:noProof/>
            <w:webHidden/>
          </w:rPr>
          <w:fldChar w:fldCharType="begin"/>
        </w:r>
        <w:r>
          <w:rPr>
            <w:noProof/>
            <w:webHidden/>
          </w:rPr>
          <w:instrText xml:space="preserve"> PAGEREF _Toc235529895 \h </w:instrText>
        </w:r>
        <w:r>
          <w:rPr>
            <w:noProof/>
            <w:webHidden/>
          </w:rPr>
        </w:r>
        <w:r>
          <w:rPr>
            <w:noProof/>
            <w:webHidden/>
          </w:rPr>
          <w:fldChar w:fldCharType="separate"/>
        </w:r>
        <w:r w:rsidR="00DF18B6">
          <w:rPr>
            <w:noProof/>
            <w:webHidden/>
          </w:rPr>
          <w:t/>
        </w:r>
        <w:r>
          <w:rPr>
            <w:noProof/>
            <w:webHidden/>
          </w:rPr>
          <w:fldChar w:fldCharType="end"/>
        </w:r>
      </w:hyperlink>
    </w:p>
    <w:p w14:paraId="216CB02F" w14:textId="3E0177EF" w:rsidR="003A484C" w:rsidRDefault="003A484C">
      <w:pPr>
        <w:pStyle w:val="TOC2"/>
        <w:tabs>
          <w:tab w:val="right" w:leader="dot" w:pos="9984"/>
        </w:tabs>
        <w:rPr>
          <w:noProof/>
        </w:rPr>
      </w:pPr>
      <w:hyperlink w:anchor="_Toc235529896" w:history="1">
        <w:r w:rsidRPr="009C355F">
          <w:rPr>
            <w:rStyle w:val="Hyperlink"/>
            <w:noProof/>
          </w:rPr>
          <w:t xml:space="preserve">Proyectos de cartera8</w:t>
        </w:r>
        <w:r>
          <w:rPr>
            <w:noProof/>
            <w:webHidden/>
          </w:rPr>
          <w:tab/>
        </w:r>
        <w:r>
          <w:rPr>
            <w:noProof/>
            <w:webHidden/>
          </w:rPr>
          <w:fldChar w:fldCharType="begin"/>
        </w:r>
        <w:r>
          <w:rPr>
            <w:noProof/>
            <w:webHidden/>
          </w:rPr>
          <w:instrText xml:space="preserve"> PAGEREF _Toc235529896 \h </w:instrText>
        </w:r>
        <w:r>
          <w:rPr>
            <w:noProof/>
            <w:webHidden/>
          </w:rPr>
        </w:r>
        <w:r>
          <w:rPr>
            <w:noProof/>
            <w:webHidden/>
          </w:rPr>
          <w:fldChar w:fldCharType="separate"/>
        </w:r>
        <w:r w:rsidR="00DF18B6">
          <w:rPr>
            <w:noProof/>
            <w:webHidden/>
          </w:rPr>
          <w:t/>
        </w:r>
        <w:r>
          <w:rPr>
            <w:noProof/>
            <w:webHidden/>
          </w:rPr>
          <w:fldChar w:fldCharType="end"/>
        </w:r>
      </w:hyperlink>
    </w:p>
    <w:p w14:paraId="61AFCDB8" w14:textId="40932DA1" w:rsidR="003A484C" w:rsidRDefault="003A484C">
      <w:pPr>
        <w:pStyle w:val="TOC2"/>
        <w:tabs>
          <w:tab w:val="right" w:leader="dot" w:pos="9984"/>
        </w:tabs>
        <w:rPr>
          <w:noProof/>
        </w:rPr>
      </w:pPr>
      <w:hyperlink w:anchor="_Toc235529897" w:history="1">
        <w:r w:rsidRPr="009C355F">
          <w:rPr>
            <w:rStyle w:val="Hyperlink"/>
            <w:noProof/>
          </w:rPr>
          <w:t xml:space="preserve">Currículum vitae8</w:t>
        </w:r>
        <w:r>
          <w:rPr>
            <w:noProof/>
            <w:webHidden/>
          </w:rPr>
          <w:tab/>
        </w:r>
        <w:r>
          <w:rPr>
            <w:noProof/>
            <w:webHidden/>
          </w:rPr>
          <w:fldChar w:fldCharType="begin"/>
        </w:r>
        <w:r>
          <w:rPr>
            <w:noProof/>
            <w:webHidden/>
          </w:rPr>
          <w:instrText xml:space="preserve"> PAGEREF _Toc235529897 \h </w:instrText>
        </w:r>
        <w:r>
          <w:rPr>
            <w:noProof/>
            <w:webHidden/>
          </w:rPr>
        </w:r>
        <w:r>
          <w:rPr>
            <w:noProof/>
            <w:webHidden/>
          </w:rPr>
          <w:fldChar w:fldCharType="separate"/>
        </w:r>
        <w:r w:rsidR="00DF18B6">
          <w:rPr>
            <w:noProof/>
            <w:webHidden/>
          </w:rPr>
          <w:t/>
        </w:r>
        <w:r>
          <w:rPr>
            <w:noProof/>
            <w:webHidden/>
          </w:rPr>
          <w:fldChar w:fldCharType="end"/>
        </w:r>
      </w:hyperlink>
    </w:p>
    <w:p w14:paraId="3073F319" w14:textId="6500DCF3" w:rsidR="003A484C" w:rsidRDefault="003A484C">
      <w:pPr>
        <w:pStyle w:val="TOC1"/>
        <w:tabs>
          <w:tab w:val="right" w:leader="dot" w:pos="9984"/>
        </w:tabs>
        <w:rPr>
          <w:noProof/>
        </w:rPr>
      </w:pPr>
      <w:hyperlink w:anchor="_Toc235529898" w:history="1">
        <w:r w:rsidRPr="009C355F">
          <w:rPr>
            <w:rStyle w:val="Hyperlink"/>
            <w:noProof/>
          </w:rPr>
          <w:t xml:space="preserve">12. Preparación de la entrevista8</w:t>
        </w:r>
        <w:r>
          <w:rPr>
            <w:noProof/>
            <w:webHidden/>
          </w:rPr>
          <w:tab/>
        </w:r>
        <w:r>
          <w:rPr>
            <w:noProof/>
            <w:webHidden/>
          </w:rPr>
          <w:fldChar w:fldCharType="begin"/>
        </w:r>
        <w:r>
          <w:rPr>
            <w:noProof/>
            <w:webHidden/>
          </w:rPr>
          <w:instrText xml:space="preserve"> PAGEREF _Toc235529898 \h </w:instrText>
        </w:r>
        <w:r>
          <w:rPr>
            <w:noProof/>
            <w:webHidden/>
          </w:rPr>
        </w:r>
        <w:r>
          <w:rPr>
            <w:noProof/>
            <w:webHidden/>
          </w:rPr>
          <w:fldChar w:fldCharType="separate"/>
        </w:r>
        <w:r w:rsidR="00DF18B6">
          <w:rPr>
            <w:noProof/>
            <w:webHidden/>
          </w:rPr>
          <w:t/>
        </w:r>
        <w:r>
          <w:rPr>
            <w:noProof/>
            <w:webHidden/>
          </w:rPr>
          <w:fldChar w:fldCharType="end"/>
        </w:r>
      </w:hyperlink>
    </w:p>
    <w:p w14:paraId="6B41C518" w14:textId="64FEA8D4" w:rsidR="003A484C" w:rsidRDefault="003A484C">
      <w:pPr>
        <w:pStyle w:val="TOC2"/>
        <w:tabs>
          <w:tab w:val="right" w:leader="dot" w:pos="9984"/>
        </w:tabs>
        <w:rPr>
          <w:noProof/>
        </w:rPr>
      </w:pPr>
      <w:hyperlink w:anchor="_Toc235529899" w:history="1">
        <w:r w:rsidRPr="009C355F">
          <w:rPr>
            <w:rStyle w:val="Hyperlink"/>
            <w:noProof/>
          </w:rPr>
          <w:t xml:space="preserve">Guía de preguntas y respuestas8</w:t>
        </w:r>
        <w:r>
          <w:rPr>
            <w:noProof/>
            <w:webHidden/>
          </w:rPr>
          <w:tab/>
        </w:r>
        <w:r>
          <w:rPr>
            <w:noProof/>
            <w:webHidden/>
          </w:rPr>
          <w:fldChar w:fldCharType="begin"/>
        </w:r>
        <w:r>
          <w:rPr>
            <w:noProof/>
            <w:webHidden/>
          </w:rPr>
          <w:instrText xml:space="preserve"> PAGEREF _Toc235529899 \h </w:instrText>
        </w:r>
        <w:r>
          <w:rPr>
            <w:noProof/>
            <w:webHidden/>
          </w:rPr>
        </w:r>
        <w:r>
          <w:rPr>
            <w:noProof/>
            <w:webHidden/>
          </w:rPr>
          <w:fldChar w:fldCharType="separate"/>
        </w:r>
        <w:r w:rsidR="00DF18B6">
          <w:rPr>
            <w:noProof/>
            <w:webHidden/>
          </w:rPr>
          <w:t/>
        </w:r>
        <w:r>
          <w:rPr>
            <w:noProof/>
            <w:webHidden/>
          </w:rPr>
          <w:fldChar w:fldCharType="end"/>
        </w:r>
      </w:hyperlink>
    </w:p>
    <w:p w14:paraId="553320B4" w14:textId="43CA8373" w:rsidR="003A484C" w:rsidRDefault="003A484C">
      <w:pPr>
        <w:pStyle w:val="TOC1"/>
        <w:tabs>
          <w:tab w:val="right" w:leader="dot" w:pos="9984"/>
        </w:tabs>
        <w:rPr>
          <w:noProof/>
        </w:rPr>
      </w:pPr>
      <w:hyperlink w:anchor="_Toc235529900" w:history="1">
        <w:r w:rsidRPr="009C355F">
          <w:rPr>
            <w:rStyle w:val="Hyperlink"/>
            <w:noProof/>
          </w:rPr>
          <w:t xml:space="preserve">13. Primeros 30, 60 y 90 días9</w:t>
        </w:r>
        <w:r>
          <w:rPr>
            <w:noProof/>
            <w:webHidden/>
          </w:rPr>
          <w:tab/>
        </w:r>
        <w:r>
          <w:rPr>
            <w:noProof/>
            <w:webHidden/>
          </w:rPr>
          <w:fldChar w:fldCharType="begin"/>
        </w:r>
        <w:r>
          <w:rPr>
            <w:noProof/>
            <w:webHidden/>
          </w:rPr>
          <w:instrText xml:space="preserve"> PAGEREF _Toc235529900 \h </w:instrText>
        </w:r>
        <w:r>
          <w:rPr>
            <w:noProof/>
            <w:webHidden/>
          </w:rPr>
        </w:r>
        <w:r>
          <w:rPr>
            <w:noProof/>
            <w:webHidden/>
          </w:rPr>
          <w:fldChar w:fldCharType="separate"/>
        </w:r>
        <w:r w:rsidR="00DF18B6">
          <w:rPr>
            <w:noProof/>
            <w:webHidden/>
          </w:rPr>
          <w:t/>
        </w:r>
        <w:r>
          <w:rPr>
            <w:noProof/>
            <w:webHidden/>
          </w:rPr>
          <w:fldChar w:fldCharType="end"/>
        </w:r>
      </w:hyperlink>
    </w:p>
    <w:p w14:paraId="257A8451" w14:textId="65AE7DA8" w:rsidR="003A484C" w:rsidRDefault="003A484C">
      <w:pPr>
        <w:pStyle w:val="TOC2"/>
        <w:tabs>
          <w:tab w:val="right" w:leader="dot" w:pos="9984"/>
        </w:tabs>
        <w:rPr>
          <w:noProof/>
        </w:rPr>
      </w:pPr>
      <w:hyperlink w:anchor="_Toc235529901" w:history="1">
        <w:r w:rsidRPr="009C355F">
          <w:rPr>
            <w:rStyle w:val="Hyperlink"/>
            <w:noProof/>
          </w:rPr>
          <w:t xml:space="preserve">Plan de éxito temprano9</w:t>
        </w:r>
        <w:r>
          <w:rPr>
            <w:noProof/>
            <w:webHidden/>
          </w:rPr>
          <w:tab/>
        </w:r>
        <w:r>
          <w:rPr>
            <w:noProof/>
            <w:webHidden/>
          </w:rPr>
          <w:fldChar w:fldCharType="begin"/>
        </w:r>
        <w:r>
          <w:rPr>
            <w:noProof/>
            <w:webHidden/>
          </w:rPr>
          <w:instrText xml:space="preserve"> PAGEREF _Toc235529901 \h </w:instrText>
        </w:r>
        <w:r>
          <w:rPr>
            <w:noProof/>
            <w:webHidden/>
          </w:rPr>
        </w:r>
        <w:r>
          <w:rPr>
            <w:noProof/>
            <w:webHidden/>
          </w:rPr>
          <w:fldChar w:fldCharType="separate"/>
        </w:r>
        <w:r w:rsidR="00DF18B6">
          <w:rPr>
            <w:noProof/>
            <w:webHidden/>
          </w:rPr>
          <w:t/>
        </w:r>
        <w:r>
          <w:rPr>
            <w:noProof/>
            <w:webHidden/>
          </w:rPr>
          <w:fldChar w:fldCharType="end"/>
        </w:r>
      </w:hyperlink>
    </w:p>
    <w:p w14:paraId="6832D29E" w14:textId="08F4C6A2" w:rsidR="003A484C" w:rsidRDefault="003A484C">
      <w:pPr>
        <w:pStyle w:val="TOC1"/>
        <w:tabs>
          <w:tab w:val="right" w:leader="dot" w:pos="9984"/>
        </w:tabs>
        <w:rPr>
          <w:noProof/>
        </w:rPr>
      </w:pPr>
      <w:hyperlink w:anchor="_Toc235529902" w:history="1">
        <w:r w:rsidRPr="009C355F">
          <w:rPr>
            <w:rStyle w:val="Hyperlink"/>
            <w:noProof/>
          </w:rPr>
          <w:t xml:space="preserve">14. Planificación de avance y salida9</w:t>
        </w:r>
        <w:r>
          <w:rPr>
            <w:noProof/>
            <w:webHidden/>
          </w:rPr>
          <w:tab/>
        </w:r>
        <w:r>
          <w:rPr>
            <w:noProof/>
            <w:webHidden/>
          </w:rPr>
          <w:fldChar w:fldCharType="begin"/>
        </w:r>
        <w:r>
          <w:rPr>
            <w:noProof/>
            <w:webHidden/>
          </w:rPr>
          <w:instrText xml:space="preserve"> PAGEREF _Toc235529902 \h </w:instrText>
        </w:r>
        <w:r>
          <w:rPr>
            <w:noProof/>
            <w:webHidden/>
          </w:rPr>
        </w:r>
        <w:r>
          <w:rPr>
            <w:noProof/>
            <w:webHidden/>
          </w:rPr>
          <w:fldChar w:fldCharType="separate"/>
        </w:r>
        <w:r w:rsidR="00DF18B6">
          <w:rPr>
            <w:noProof/>
            <w:webHidden/>
          </w:rPr>
          <w:t/>
        </w:r>
        <w:r>
          <w:rPr>
            <w:noProof/>
            <w:webHidden/>
          </w:rPr>
          <w:fldChar w:fldCharType="end"/>
        </w:r>
      </w:hyperlink>
    </w:p>
    <w:p w14:paraId="00C6E446" w14:textId="6FB39126" w:rsidR="003A484C" w:rsidRDefault="003A484C">
      <w:pPr>
        <w:pStyle w:val="TOC2"/>
        <w:tabs>
          <w:tab w:val="right" w:leader="dot" w:pos="9984"/>
        </w:tabs>
        <w:rPr>
          <w:noProof/>
        </w:rPr>
      </w:pPr>
      <w:hyperlink w:anchor="_Toc235529903" w:history="1">
        <w:r w:rsidRPr="009C355F">
          <w:rPr>
            <w:rStyle w:val="Hyperlink"/>
            <w:noProof/>
          </w:rPr>
          <w:t xml:space="preserve">Escalas profesionales9</w:t>
        </w:r>
        <w:r>
          <w:rPr>
            <w:noProof/>
            <w:webHidden/>
          </w:rPr>
          <w:tab/>
        </w:r>
        <w:r>
          <w:rPr>
            <w:noProof/>
            <w:webHidden/>
          </w:rPr>
          <w:fldChar w:fldCharType="begin"/>
        </w:r>
        <w:r>
          <w:rPr>
            <w:noProof/>
            <w:webHidden/>
          </w:rPr>
          <w:instrText xml:space="preserve"> PAGEREF _Toc235529903 \h </w:instrText>
        </w:r>
        <w:r>
          <w:rPr>
            <w:noProof/>
            <w:webHidden/>
          </w:rPr>
        </w:r>
        <w:r>
          <w:rPr>
            <w:noProof/>
            <w:webHidden/>
          </w:rPr>
          <w:fldChar w:fldCharType="separate"/>
        </w:r>
        <w:r w:rsidR="00DF18B6">
          <w:rPr>
            <w:noProof/>
            <w:webHidden/>
          </w:rPr>
          <w:t/>
        </w:r>
        <w:r>
          <w:rPr>
            <w:noProof/>
            <w:webHidden/>
          </w:rPr>
          <w:fldChar w:fldCharType="end"/>
        </w:r>
      </w:hyperlink>
    </w:p>
    <w:p w14:paraId="693001FB" w14:textId="27BE95FB" w:rsidR="003A484C" w:rsidRDefault="003A484C">
      <w:pPr>
        <w:pStyle w:val="TOC2"/>
        <w:tabs>
          <w:tab w:val="right" w:leader="dot" w:pos="9984"/>
        </w:tabs>
        <w:rPr>
          <w:noProof/>
        </w:rPr>
      </w:pPr>
      <w:hyperlink w:anchor="_Toc235529904" w:history="1">
        <w:r w:rsidRPr="009C355F">
          <w:rPr>
            <w:rStyle w:val="Hyperlink"/>
            <w:noProof/>
          </w:rPr>
          <w:t xml:space="preserve">Habilidades transferibles9</w:t>
        </w:r>
        <w:r>
          <w:rPr>
            <w:noProof/>
            <w:webHidden/>
          </w:rPr>
          <w:tab/>
        </w:r>
        <w:r>
          <w:rPr>
            <w:noProof/>
            <w:webHidden/>
          </w:rPr>
          <w:fldChar w:fldCharType="begin"/>
        </w:r>
        <w:r>
          <w:rPr>
            <w:noProof/>
            <w:webHidden/>
          </w:rPr>
          <w:instrText xml:space="preserve"> PAGEREF _Toc235529904 \h </w:instrText>
        </w:r>
        <w:r>
          <w:rPr>
            <w:noProof/>
            <w:webHidden/>
          </w:rPr>
        </w:r>
        <w:r>
          <w:rPr>
            <w:noProof/>
            <w:webHidden/>
          </w:rPr>
          <w:fldChar w:fldCharType="separate"/>
        </w:r>
        <w:r w:rsidR="00DF18B6">
          <w:rPr>
            <w:noProof/>
            <w:webHidden/>
          </w:rPr>
          <w:t/>
        </w:r>
        <w:r>
          <w:rPr>
            <w:noProof/>
            <w:webHidden/>
          </w:rPr>
          <w:fldChar w:fldCharType="end"/>
        </w:r>
      </w:hyperlink>
    </w:p>
    <w:p w14:paraId="71C8EEFF" w14:textId="0C71DE36" w:rsidR="003A484C" w:rsidRDefault="003A484C">
      <w:pPr>
        <w:pStyle w:val="TOC1"/>
        <w:tabs>
          <w:tab w:val="right" w:leader="dot" w:pos="9984"/>
        </w:tabs>
        <w:rPr>
          <w:noProof/>
        </w:rPr>
      </w:pPr>
      <w:hyperlink w:anchor="_Toc235529905" w:history="1">
        <w:r w:rsidRPr="009C355F">
          <w:rPr>
            <w:rStyle w:val="Hyperlink"/>
            <w:noProof/>
          </w:rPr>
          <w:t xml:space="preserve">15. Antes de inscribirse o firmar9</w:t>
        </w:r>
        <w:r>
          <w:rPr>
            <w:noProof/>
            <w:webHidden/>
          </w:rPr>
          <w:tab/>
        </w:r>
        <w:r>
          <w:rPr>
            <w:noProof/>
            <w:webHidden/>
          </w:rPr>
          <w:fldChar w:fldCharType="begin"/>
        </w:r>
        <w:r>
          <w:rPr>
            <w:noProof/>
            <w:webHidden/>
          </w:rPr>
          <w:instrText xml:space="preserve"> PAGEREF _Toc235529905 \h </w:instrText>
        </w:r>
        <w:r>
          <w:rPr>
            <w:noProof/>
            <w:webHidden/>
          </w:rPr>
        </w:r>
        <w:r>
          <w:rPr>
            <w:noProof/>
            <w:webHidden/>
          </w:rPr>
          <w:fldChar w:fldCharType="separate"/>
        </w:r>
        <w:r w:rsidR="00DF18B6">
          <w:rPr>
            <w:noProof/>
            <w:webHidden/>
          </w:rPr>
          <w:t/>
        </w:r>
        <w:r>
          <w:rPr>
            <w:noProof/>
            <w:webHidden/>
          </w:rPr>
          <w:fldChar w:fldCharType="end"/>
        </w:r>
      </w:hyperlink>
    </w:p>
    <w:p w14:paraId="448598C2" w14:textId="7F8C1D35" w:rsidR="003A484C" w:rsidRDefault="003A484C">
      <w:pPr>
        <w:pStyle w:val="TOC2"/>
        <w:tabs>
          <w:tab w:val="right" w:leader="dot" w:pos="9984"/>
        </w:tabs>
        <w:rPr>
          <w:noProof/>
        </w:rPr>
      </w:pPr>
      <w:hyperlink w:anchor="_Toc235529906" w:history="1">
        <w:r w:rsidRPr="009C355F">
          <w:rPr>
            <w:rStyle w:val="Hyperlink"/>
            <w:noProof/>
          </w:rPr>
          <w:t xml:space="preserve">Lista de verificación de decisiones9</w:t>
        </w:r>
        <w:r>
          <w:rPr>
            <w:noProof/>
            <w:webHidden/>
          </w:rPr>
          <w:tab/>
        </w:r>
        <w:r>
          <w:rPr>
            <w:noProof/>
            <w:webHidden/>
          </w:rPr>
          <w:fldChar w:fldCharType="begin"/>
        </w:r>
        <w:r>
          <w:rPr>
            <w:noProof/>
            <w:webHidden/>
          </w:rPr>
          <w:instrText xml:space="preserve"> PAGEREF _Toc235529906 \h </w:instrText>
        </w:r>
        <w:r>
          <w:rPr>
            <w:noProof/>
            <w:webHidden/>
          </w:rPr>
        </w:r>
        <w:r>
          <w:rPr>
            <w:noProof/>
            <w:webHidden/>
          </w:rPr>
          <w:fldChar w:fldCharType="separate"/>
        </w:r>
        <w:r w:rsidR="00DF18B6">
          <w:rPr>
            <w:noProof/>
            <w:webHidden/>
          </w:rPr>
          <w:t/>
        </w:r>
        <w:r>
          <w:rPr>
            <w:noProof/>
            <w:webHidden/>
          </w:rPr>
          <w:fldChar w:fldCharType="end"/>
        </w:r>
      </w:hyperlink>
    </w:p>
    <w:p w14:paraId="54422883" w14:textId="45E617F2" w:rsidR="003A484C" w:rsidRDefault="003A484C">
      <w:pPr>
        <w:pStyle w:val="TOC1"/>
        <w:tabs>
          <w:tab w:val="right" w:leader="dot" w:pos="9984"/>
        </w:tabs>
        <w:rPr>
          <w:noProof/>
        </w:rPr>
      </w:pPr>
      <w:hyperlink w:anchor="_Toc235529907" w:history="1">
        <w:r w:rsidRPr="009C355F">
          <w:rPr>
            <w:rStyle w:val="Hyperlink"/>
            <w:noProof/>
          </w:rPr>
          <w:t xml:space="preserve">16. Plan de acción de doce semanas9</w:t>
        </w:r>
        <w:r>
          <w:rPr>
            <w:noProof/>
            <w:webHidden/>
          </w:rPr>
          <w:tab/>
        </w:r>
        <w:r>
          <w:rPr>
            <w:noProof/>
            <w:webHidden/>
          </w:rPr>
          <w:fldChar w:fldCharType="begin"/>
        </w:r>
        <w:r>
          <w:rPr>
            <w:noProof/>
            <w:webHidden/>
          </w:rPr>
          <w:instrText xml:space="preserve"> PAGEREF _Toc235529907 \h </w:instrText>
        </w:r>
        <w:r>
          <w:rPr>
            <w:noProof/>
            <w:webHidden/>
          </w:rPr>
        </w:r>
        <w:r>
          <w:rPr>
            <w:noProof/>
            <w:webHidden/>
          </w:rPr>
          <w:fldChar w:fldCharType="separate"/>
        </w:r>
        <w:r w:rsidR="00DF18B6">
          <w:rPr>
            <w:noProof/>
            <w:webHidden/>
          </w:rPr>
          <w:t/>
        </w:r>
        <w:r>
          <w:rPr>
            <w:noProof/>
            <w:webHidden/>
          </w:rPr>
          <w:fldChar w:fldCharType="end"/>
        </w:r>
      </w:hyperlink>
    </w:p>
    <w:p w14:paraId="091901DC" w14:textId="2E96856F" w:rsidR="003A484C" w:rsidRDefault="003A484C">
      <w:pPr>
        <w:pStyle w:val="TOC2"/>
        <w:tabs>
          <w:tab w:val="right" w:leader="dot" w:pos="9984"/>
        </w:tabs>
        <w:rPr>
          <w:noProof/>
        </w:rPr>
      </w:pPr>
      <w:hyperlink w:anchor="_Toc235529908" w:history="1">
        <w:r w:rsidRPr="009C355F">
          <w:rPr>
            <w:rStyle w:val="Hyperlink"/>
            <w:noProof/>
          </w:rPr>
          <w:t xml:space="preserve">Un plan secuencial9</w:t>
        </w:r>
        <w:r>
          <w:rPr>
            <w:noProof/>
            <w:webHidden/>
          </w:rPr>
          <w:tab/>
        </w:r>
        <w:r>
          <w:rPr>
            <w:noProof/>
            <w:webHidden/>
          </w:rPr>
          <w:fldChar w:fldCharType="begin"/>
        </w:r>
        <w:r>
          <w:rPr>
            <w:noProof/>
            <w:webHidden/>
          </w:rPr>
          <w:instrText xml:space="preserve"> PAGEREF _Toc235529908 \h </w:instrText>
        </w:r>
        <w:r>
          <w:rPr>
            <w:noProof/>
            <w:webHidden/>
          </w:rPr>
        </w:r>
        <w:r>
          <w:rPr>
            <w:noProof/>
            <w:webHidden/>
          </w:rPr>
          <w:fldChar w:fldCharType="separate"/>
        </w:r>
        <w:r w:rsidR="00DF18B6">
          <w:rPr>
            <w:noProof/>
            <w:webHidden/>
          </w:rPr>
          <w:t/>
        </w:r>
        <w:r>
          <w:rPr>
            <w:noProof/>
            <w:webHidden/>
          </w:rPr>
          <w:fldChar w:fldCharType="end"/>
        </w:r>
      </w:hyperlink>
    </w:p>
    <w:p w14:paraId="1F69075A" w14:textId="447C76D6" w:rsidR="003A484C" w:rsidRDefault="003A484C">
      <w:pPr>
        <w:pStyle w:val="TOC1"/>
        <w:tabs>
          <w:tab w:val="right" w:leader="dot" w:pos="9984"/>
        </w:tabs>
        <w:rPr>
          <w:noProof/>
        </w:rPr>
      </w:pPr>
      <w:hyperlink w:anchor="_Toc235529909" w:history="1">
        <w:r w:rsidRPr="009C355F">
          <w:rPr>
            <w:rStyle w:val="Hyperlink"/>
            <w:noProof/>
          </w:rPr>
          <w:t xml:space="preserve">17. Hojas de trabajo10</w:t>
        </w:r>
        <w:r>
          <w:rPr>
            <w:noProof/>
            <w:webHidden/>
          </w:rPr>
          <w:tab/>
        </w:r>
        <w:r>
          <w:rPr>
            <w:noProof/>
            <w:webHidden/>
          </w:rPr>
          <w:fldChar w:fldCharType="begin"/>
        </w:r>
        <w:r>
          <w:rPr>
            <w:noProof/>
            <w:webHidden/>
          </w:rPr>
          <w:instrText xml:space="preserve"> PAGEREF _Toc235529909 \h </w:instrText>
        </w:r>
        <w:r>
          <w:rPr>
            <w:noProof/>
            <w:webHidden/>
          </w:rPr>
        </w:r>
        <w:r>
          <w:rPr>
            <w:noProof/>
            <w:webHidden/>
          </w:rPr>
          <w:fldChar w:fldCharType="separate"/>
        </w:r>
        <w:r w:rsidR="00DF18B6">
          <w:rPr>
            <w:noProof/>
            <w:webHidden/>
          </w:rPr>
          <w:t/>
        </w:r>
        <w:r>
          <w:rPr>
            <w:noProof/>
            <w:webHidden/>
          </w:rPr>
          <w:fldChar w:fldCharType="end"/>
        </w:r>
      </w:hyperlink>
    </w:p>
    <w:p w14:paraId="1B4BC48A" w14:textId="56AEDC00" w:rsidR="003A484C" w:rsidRDefault="003A484C">
      <w:pPr>
        <w:pStyle w:val="TOC2"/>
        <w:tabs>
          <w:tab w:val="right" w:leader="dot" w:pos="9984"/>
        </w:tabs>
        <w:rPr>
          <w:noProof/>
        </w:rPr>
      </w:pPr>
      <w:hyperlink w:anchor="_Toc235529910" w:history="1">
        <w:r w:rsidRPr="009C355F">
          <w:rPr>
            <w:rStyle w:val="Hyperlink"/>
            <w:noProof/>
          </w:rPr>
          <w:t xml:space="preserve">Hojas de trabajo de adecuación profesional y costos10</w:t>
        </w:r>
        <w:r>
          <w:rPr>
            <w:noProof/>
            <w:webHidden/>
          </w:rPr>
          <w:tab/>
        </w:r>
        <w:r>
          <w:rPr>
            <w:noProof/>
            <w:webHidden/>
          </w:rPr>
          <w:fldChar w:fldCharType="begin"/>
        </w:r>
        <w:r>
          <w:rPr>
            <w:noProof/>
            <w:webHidden/>
          </w:rPr>
          <w:instrText xml:space="preserve"> PAGEREF _Toc235529910 \h </w:instrText>
        </w:r>
        <w:r>
          <w:rPr>
            <w:noProof/>
            <w:webHidden/>
          </w:rPr>
        </w:r>
        <w:r>
          <w:rPr>
            <w:noProof/>
            <w:webHidden/>
          </w:rPr>
          <w:fldChar w:fldCharType="separate"/>
        </w:r>
        <w:r w:rsidR="00DF18B6">
          <w:rPr>
            <w:noProof/>
            <w:webHidden/>
          </w:rPr>
          <w:t/>
        </w:r>
        <w:r>
          <w:rPr>
            <w:noProof/>
            <w:webHidden/>
          </w:rPr>
          <w:fldChar w:fldCharType="end"/>
        </w:r>
      </w:hyperlink>
    </w:p>
    <w:p w14:paraId="44BFA87E" w14:textId="245CC86A" w:rsidR="003A484C" w:rsidRDefault="003A484C">
      <w:pPr>
        <w:pStyle w:val="TOC1"/>
        <w:tabs>
          <w:tab w:val="right" w:leader="dot" w:pos="9984"/>
        </w:tabs>
        <w:rPr>
          <w:noProof/>
        </w:rPr>
      </w:pPr>
      <w:hyperlink w:anchor="_Toc235529911" w:history="1">
        <w:r w:rsidRPr="009C355F">
          <w:rPr>
            <w:rStyle w:val="Hyperlink"/>
            <w:noProof/>
          </w:rPr>
          <w:t xml:space="preserve">18. Fuentes, control de versiones y mantenimiento10</w:t>
        </w:r>
        <w:r>
          <w:rPr>
            <w:noProof/>
            <w:webHidden/>
          </w:rPr>
          <w:tab/>
        </w:r>
        <w:r>
          <w:rPr>
            <w:noProof/>
            <w:webHidden/>
          </w:rPr>
          <w:fldChar w:fldCharType="begin"/>
        </w:r>
        <w:r>
          <w:rPr>
            <w:noProof/>
            <w:webHidden/>
          </w:rPr>
          <w:instrText xml:space="preserve"> PAGEREF _Toc235529911 \h </w:instrText>
        </w:r>
        <w:r>
          <w:rPr>
            <w:noProof/>
            <w:webHidden/>
          </w:rPr>
        </w:r>
        <w:r>
          <w:rPr>
            <w:noProof/>
            <w:webHidden/>
          </w:rPr>
          <w:fldChar w:fldCharType="separate"/>
        </w:r>
        <w:r w:rsidR="00DF18B6">
          <w:rPr>
            <w:noProof/>
            <w:webHidden/>
          </w:rPr>
          <w:t/>
        </w:r>
        <w:r>
          <w:rPr>
            <w:noProof/>
            <w:webHidden/>
          </w:rPr>
          <w:fldChar w:fldCharType="end"/>
        </w:r>
      </w:hyperlink>
    </w:p>
    <w:p w14:paraId="07AFB2C2" w14:textId="7B6C8D97" w:rsidR="003A484C" w:rsidRDefault="003A484C">
      <w:pPr>
        <w:pStyle w:val="TOC2"/>
        <w:tabs>
          <w:tab w:val="right" w:leader="dot" w:pos="9984"/>
        </w:tabs>
        <w:rPr>
          <w:noProof/>
        </w:rPr>
      </w:pPr>
      <w:hyperlink w:anchor="_Toc235529912" w:history="1">
        <w:r w:rsidRPr="009C355F">
          <w:rPr>
            <w:rStyle w:val="Hyperlink"/>
            <w:noProof/>
          </w:rPr>
          <w:t xml:space="preserve">Fuentes oficiales10</w:t>
        </w:r>
        <w:r>
          <w:rPr>
            <w:noProof/>
            <w:webHidden/>
          </w:rPr>
          <w:tab/>
        </w:r>
        <w:r>
          <w:rPr>
            <w:noProof/>
            <w:webHidden/>
          </w:rPr>
          <w:fldChar w:fldCharType="begin"/>
        </w:r>
        <w:r>
          <w:rPr>
            <w:noProof/>
            <w:webHidden/>
          </w:rPr>
          <w:instrText xml:space="preserve"> PAGEREF _Toc235529912 \h </w:instrText>
        </w:r>
        <w:r>
          <w:rPr>
            <w:noProof/>
            <w:webHidden/>
          </w:rPr>
        </w:r>
        <w:r>
          <w:rPr>
            <w:noProof/>
            <w:webHidden/>
          </w:rPr>
          <w:fldChar w:fldCharType="separate"/>
        </w:r>
        <w:r w:rsidR="00DF18B6">
          <w:rPr>
            <w:noProof/>
            <w:webHidden/>
          </w:rPr>
          <w:t/>
        </w:r>
        <w:r>
          <w:rPr>
            <w:noProof/>
            <w:webHidden/>
          </w:rPr>
          <w:fldChar w:fldCharType="end"/>
        </w:r>
      </w:hyperlink>
    </w:p>
    <w:p w14:paraId="7A696CCD" w14:textId="7DEA1DD5" w:rsidR="003A484C" w:rsidRDefault="003A484C">
      <w:pPr>
        <w:pStyle w:val="TOC2"/>
        <w:tabs>
          <w:tab w:val="right" w:leader="dot" w:pos="9984"/>
        </w:tabs>
        <w:rPr>
          <w:noProof/>
        </w:rPr>
      </w:pPr>
      <w:hyperlink w:anchor="_Toc235529913" w:history="1">
        <w:r w:rsidRPr="009C355F">
          <w:rPr>
            <w:rStyle w:val="Hyperlink"/>
            <w:noProof/>
          </w:rPr>
          <w:t xml:space="preserve">Política de corrección10</w:t>
        </w:r>
        <w:r>
          <w:rPr>
            <w:noProof/>
            <w:webHidden/>
          </w:rPr>
          <w:tab/>
        </w:r>
        <w:r>
          <w:rPr>
            <w:noProof/>
            <w:webHidden/>
          </w:rPr>
          <w:fldChar w:fldCharType="begin"/>
        </w:r>
        <w:r>
          <w:rPr>
            <w:noProof/>
            <w:webHidden/>
          </w:rPr>
          <w:instrText xml:space="preserve"> PAGEREF _Toc235529913 \h </w:instrText>
        </w:r>
        <w:r>
          <w:rPr>
            <w:noProof/>
            <w:webHidden/>
          </w:rPr>
        </w:r>
        <w:r>
          <w:rPr>
            <w:noProof/>
            <w:webHidden/>
          </w:rPr>
          <w:fldChar w:fldCharType="separate"/>
        </w:r>
        <w:r w:rsidR="00DF18B6">
          <w:rPr>
            <w:noProof/>
            <w:webHidden/>
          </w:rPr>
          <w:t/>
        </w:r>
        <w:r>
          <w:rPr>
            <w:noProof/>
            <w:webHidden/>
          </w:rPr>
          <w:fldChar w:fldCharType="end"/>
        </w:r>
      </w:hyperlink>
    </w:p>
    <w:p w14:paraId="3A11DCF9" w14:textId="397FFABF" w:rsidR="007930D5" w:rsidRDefault="003A484C">
      <w:pPr>
        <w:pStyle w:val="Heading1"/>
      </w:pPr>
      <w:r>
        <w:fldChar w:fldCharType="end"/>
      </w:r>
      <w:r>
        <w:br/>
      </w:r>
      <w:bookmarkStart w:id="5" w:name="_Toc235529867"/>
      <w:r w:rsidR="00000000">
        <w:t xml:space="preserve">1. Cómo utilizar esta guía</w:t>
      </w:r>
      <w:bookmarkEnd w:id="5"/>
    </w:p>
    <w:p w14:paraId="5A570C8E" w14:textId="77777777" w:rsidR="007930D5" w:rsidRDefault="00000000">
      <w:pPr>
        <w:pStyle w:val="Heading2"/>
      </w:pPr>
      <w:bookmarkStart w:id="6" w:name="_Toc235529868"/>
      <w:r>
        <w:t xml:space="preserve">Secuencia de decisión</w:t>
      </w:r>
      <w:bookmarkEnd w:id="6"/>
    </w:p>
    <w:p w14:paraId="58898418" w14:textId="77777777" w:rsidR="007930D5" w:rsidRDefault="00000000">
      <w:pPr>
        <w:pStyle w:val="ListBullet"/>
        <w:ind w:left="389" w:hanging="259"/>
      </w:pPr>
      <w:r>
        <w:t xml:space="preserve">Comprenda el trabajo real antes de elegir una escuela.</w:t>
      </w:r>
    </w:p>
    <w:p w14:paraId="2E9D64C3" w14:textId="77777777" w:rsidR="007930D5" w:rsidRDefault="00000000">
      <w:pPr>
        <w:pStyle w:val="ListBullet"/>
        <w:ind w:left="389" w:hanging="259"/>
      </w:pPr>
      <w:r>
        <w:t xml:space="preserve">Consulte los requisitos legales, de licencias, educativos, de antecedentes, de idioma, de horarios y de transporte locales.</w:t>
      </w:r>
    </w:p>
    <w:p w14:paraId="672F50B9" w14:textId="77777777" w:rsidR="007930D5" w:rsidRDefault="00000000">
      <w:pPr>
        <w:pStyle w:val="ListBullet"/>
        <w:ind w:left="389" w:hanging="259"/>
      </w:pPr>
      <w:r>
        <w:t xml:space="preserve">Pon a prueba tu interés con actividades seguras, ficticias, públicas o completamente desinfectadas.</w:t>
      </w:r>
    </w:p>
    <w:p w14:paraId="1D38B8C7" w14:textId="77777777" w:rsidR="007930D5" w:rsidRDefault="00000000">
      <w:pPr>
        <w:pStyle w:val="ListBullet"/>
        <w:ind w:left="389" w:hanging="259"/>
      </w:pPr>
      <w:r>
        <w:t xml:space="preserve">Compare vías gratuitas, públicas, pagadas por el empleador, sindicales, de aprendizaje y de bajo costo.</w:t>
      </w:r>
    </w:p>
    <w:p w14:paraId="24156F87" w14:textId="77777777" w:rsidR="007930D5" w:rsidRDefault="00000000">
      <w:pPr>
        <w:pStyle w:val="ListBullet"/>
        <w:ind w:left="389" w:hanging="259"/>
      </w:pPr>
      <w:r>
        <w:t xml:space="preserve">Pague solo cuando una credencial o habilidad verificada cree un siguiente paso claro.</w:t>
      </w:r>
    </w:p>
    <w:p w14:paraId="65646196" w14:textId="77777777" w:rsidR="007930D5" w:rsidRDefault="00000000">
      <w:pPr>
        <w:pStyle w:val="ListBullet"/>
        <w:ind w:left="389" w:hanging="259"/>
      </w:pPr>
      <w:r>
        <w:t xml:space="preserve">Mantenga registros escritos de costos, promesas, compromisos de servicio, condiciones de pago y adaptaciones.</w:t>
      </w:r>
    </w:p>
    <w:p w14:paraId="5700A5A3" w14:textId="77777777" w:rsidR="007930D5" w:rsidRDefault="00000000">
      <w:pPr>
        <w:pStyle w:val="Heading1"/>
      </w:pPr>
      <w:bookmarkStart w:id="7" w:name="_Toc235529869"/>
      <w:r>
        <w:t xml:space="preserve">2. ¿Cuál es el trabajo?</w:t>
      </w:r>
      <w:bookmarkEnd w:id="7"/>
    </w:p>
    <w:p w14:paraId="4EDF3881" w14:textId="77777777" w:rsidR="007930D5" w:rsidRDefault="00000000">
      <w:pPr>
        <w:pStyle w:val="Heading2"/>
      </w:pPr>
      <w:bookmarkStart w:id="8" w:name="_Toc235529870"/>
      <w:r>
        <w:t xml:space="preserve">Definición y títulos comunes</w:t>
      </w:r>
      <w:bookmarkEnd w:id="8"/>
    </w:p>
    <w:p w14:paraId="648781FB" w14:textId="77777777" w:rsidR="007930D5" w:rsidRDefault="00000000">
      <w:r>
        <w:t xml:space="preserve">Un cajero bancario y un representante de servicios para miembros atienden a clientes o miembros de cooperativas de crédito a través del manejo de efectivo, servicio de cuentas, verificación de identidad, procesamiento de transacciones, resolución de problemas, referencias y prevención de fraude.</w:t>
      </w:r>
    </w:p>
    <w:p w14:paraId="3D926136" w14:textId="77777777" w:rsidR="007930D5" w:rsidRDefault="00000000">
      <w:pPr>
        <w:pStyle w:val="ListBullet"/>
        <w:ind w:left="389" w:hanging="259"/>
      </w:pPr>
      <w:r>
        <w:t xml:space="preserve">Cajero de banco</w:t>
      </w:r>
    </w:p>
    <w:p w14:paraId="33A82517" w14:textId="77777777" w:rsidR="007930D5" w:rsidRDefault="00000000">
      <w:pPr>
        <w:pStyle w:val="ListBullet"/>
        <w:ind w:left="389" w:hanging="259"/>
      </w:pPr>
      <w:r>
        <w:t xml:space="preserve">Cajero de cooperativa de crédito</w:t>
      </w:r>
    </w:p>
    <w:p w14:paraId="54A3C057" w14:textId="77777777" w:rsidR="007930D5" w:rsidRDefault="00000000">
      <w:pPr>
        <w:pStyle w:val="ListBullet"/>
        <w:ind w:left="389" w:hanging="259"/>
      </w:pPr>
      <w:r>
        <w:t xml:space="preserve">representante de servicios para miembros</w:t>
      </w:r>
    </w:p>
    <w:p w14:paraId="2916B368" w14:textId="77777777" w:rsidR="007930D5" w:rsidRDefault="00000000">
      <w:pPr>
        <w:pStyle w:val="ListBullet"/>
        <w:ind w:left="389" w:hanging="259"/>
      </w:pPr>
      <w:r>
        <w:t xml:space="preserve">Aprendiz de banquero universal</w:t>
      </w:r>
    </w:p>
    <w:p w14:paraId="66ED628A" w14:textId="77777777" w:rsidR="007930D5" w:rsidRDefault="00000000">
      <w:pPr>
        <w:pStyle w:val="ListBullet"/>
        <w:ind w:left="389" w:hanging="259"/>
      </w:pPr>
      <w:r>
        <w:t xml:space="preserve">representante de servicios financieros</w:t>
      </w:r>
    </w:p>
    <w:p w14:paraId="3BEA2618" w14:textId="77777777" w:rsidR="007930D5" w:rsidRDefault="00000000">
      <w:pPr>
        <w:pStyle w:val="ListBullet"/>
        <w:ind w:left="389" w:hanging="259"/>
      </w:pPr>
      <w:r>
        <w:t xml:space="preserve">representante de servicio de sucursal</w:t>
      </w:r>
    </w:p>
    <w:p w14:paraId="20C43805" w14:textId="77777777" w:rsidR="007930D5" w:rsidRDefault="00000000">
      <w:pPr>
        <w:pStyle w:val="Heading2"/>
      </w:pPr>
      <w:bookmarkStart w:id="9" w:name="_Toc235529871"/>
      <w:r>
        <w:lastRenderedPageBreak/>
        <w:t xml:space="preserve">Configuración de trabajo</w:t>
      </w:r>
      <w:bookmarkEnd w:id="9"/>
    </w:p>
    <w:p w14:paraId="22A5CE5E" w14:textId="77777777" w:rsidR="007930D5" w:rsidRDefault="00000000">
      <w:pPr>
        <w:pStyle w:val="ListBullet"/>
        <w:ind w:left="389" w:hanging="259"/>
      </w:pPr>
      <w:r>
        <w:t xml:space="preserve">Bancos</w:t>
      </w:r>
    </w:p>
    <w:p w14:paraId="4DEAA89D" w14:textId="77777777" w:rsidR="007930D5" w:rsidRDefault="00000000">
      <w:pPr>
        <w:pStyle w:val="ListBullet"/>
        <w:ind w:left="389" w:hanging="259"/>
      </w:pPr>
      <w:r>
        <w:t xml:space="preserve">Cooperativas de crédito</w:t>
      </w:r>
    </w:p>
    <w:p w14:paraId="3E537F47" w14:textId="77777777" w:rsidR="007930D5" w:rsidRDefault="00000000">
      <w:pPr>
        <w:pStyle w:val="ListBullet"/>
        <w:ind w:left="389" w:hanging="259"/>
      </w:pPr>
      <w:r>
        <w:t xml:space="preserve">Instituciones financieras comunitarias</w:t>
      </w:r>
    </w:p>
    <w:p w14:paraId="2446A461" w14:textId="77777777" w:rsidR="007930D5" w:rsidRDefault="00000000">
      <w:pPr>
        <w:pStyle w:val="ListBullet"/>
        <w:ind w:left="389" w:hanging="259"/>
      </w:pPr>
      <w:r>
        <w:t xml:space="preserve">Sucursales minoristas</w:t>
      </w:r>
    </w:p>
    <w:p w14:paraId="451CF20F" w14:textId="77777777" w:rsidR="007930D5" w:rsidRDefault="00000000">
      <w:pPr>
        <w:pStyle w:val="ListBullet"/>
        <w:ind w:left="389" w:hanging="259"/>
      </w:pPr>
      <w:r>
        <w:t xml:space="preserve">Cooperativas de crédito del campus o del empleador</w:t>
      </w:r>
    </w:p>
    <w:p w14:paraId="027EF49B" w14:textId="77777777" w:rsidR="007930D5" w:rsidRDefault="00000000">
      <w:pPr>
        <w:pStyle w:val="ListBullet"/>
        <w:ind w:left="389" w:hanging="259"/>
      </w:pPr>
      <w:r>
        <w:t xml:space="preserve">Centros de servicios compartidos</w:t>
      </w:r>
    </w:p>
    <w:p w14:paraId="5B7A98E7" w14:textId="77777777" w:rsidR="007930D5" w:rsidRDefault="00000000">
      <w:pPr>
        <w:pStyle w:val="Heading1"/>
      </w:pPr>
      <w:bookmarkStart w:id="10" w:name="_Toc235529872"/>
      <w:r>
        <w:t xml:space="preserve">3. Cómo es realmente el trabajo</w:t>
      </w:r>
      <w:bookmarkEnd w:id="10"/>
    </w:p>
    <w:p w14:paraId="0948B169" w14:textId="77777777" w:rsidR="007930D5" w:rsidRDefault="00000000">
      <w:pPr>
        <w:pStyle w:val="Heading2"/>
      </w:pPr>
      <w:bookmarkStart w:id="11" w:name="_Toc235529873"/>
      <w:r>
        <w:t xml:space="preserve">Deberes básicos</w:t>
      </w:r>
      <w:bookmarkEnd w:id="11"/>
    </w:p>
    <w:p w14:paraId="44CACB4E" w14:textId="77777777" w:rsidR="007930D5" w:rsidRDefault="00000000">
      <w:pPr>
        <w:pStyle w:val="ListBullet"/>
        <w:ind w:left="389" w:hanging="259"/>
      </w:pPr>
      <w:r>
        <w:t xml:space="preserve">Verificar la identidad y la autoridad de transacción.</w:t>
      </w:r>
    </w:p>
    <w:p w14:paraId="32E65816" w14:textId="77777777" w:rsidR="007930D5" w:rsidRDefault="00000000">
      <w:pPr>
        <w:pStyle w:val="ListBullet"/>
        <w:ind w:left="389" w:hanging="259"/>
      </w:pPr>
      <w:r>
        <w:t xml:space="preserve">Procesar depósitos, retiros, pagos, transferencias, cheques y otras transacciones autorizadas.</w:t>
      </w:r>
    </w:p>
    <w:p w14:paraId="49CE1B49" w14:textId="77777777" w:rsidR="007930D5" w:rsidRDefault="00000000">
      <w:pPr>
        <w:pStyle w:val="ListBullet"/>
        <w:ind w:left="389" w:hanging="259"/>
      </w:pPr>
      <w:r>
        <w:t xml:space="preserve">Balance de efectivo y registros de transacciones.</w:t>
      </w:r>
    </w:p>
    <w:p w14:paraId="02F98A74" w14:textId="77777777" w:rsidR="007930D5" w:rsidRDefault="00000000">
      <w:pPr>
        <w:pStyle w:val="ListBullet"/>
        <w:ind w:left="389" w:hanging="259"/>
      </w:pPr>
      <w:r>
        <w:t xml:space="preserve">Explique los procedimientos de cuenta de rutina sin dar asesoramiento financiero no autorizado.</w:t>
      </w:r>
    </w:p>
    <w:p w14:paraId="3A4129D5" w14:textId="77777777" w:rsidR="007930D5" w:rsidRDefault="00000000">
      <w:pPr>
        <w:pStyle w:val="ListBullet"/>
        <w:ind w:left="389" w:hanging="259"/>
      </w:pPr>
      <w:r>
        <w:t xml:space="preserve">Identifique artículos falsificados, estafas, explotación de personas mayores, coerción, apropiación de cuentas y actividades inusuales.</w:t>
      </w:r>
    </w:p>
    <w:p w14:paraId="70EE91DE" w14:textId="77777777" w:rsidR="007930D5" w:rsidRDefault="00000000">
      <w:pPr>
        <w:pStyle w:val="ListBullet"/>
        <w:ind w:left="389" w:hanging="259"/>
      </w:pPr>
      <w:r>
        <w:t xml:space="preserve">Proteger la información del cliente y la seguridad física.</w:t>
      </w:r>
    </w:p>
    <w:p w14:paraId="0B5ED90E" w14:textId="77777777" w:rsidR="007930D5" w:rsidRDefault="00000000">
      <w:pPr>
        <w:pStyle w:val="ListBullet"/>
        <w:ind w:left="389" w:hanging="259"/>
      </w:pPr>
      <w:r>
        <w:t xml:space="preserve">Refiera problemas de préstamos, inversiones, quejas, legales o de servicios complejos a personal calificado.</w:t>
      </w:r>
    </w:p>
    <w:p w14:paraId="50B994AC" w14:textId="77777777" w:rsidR="007930D5" w:rsidRDefault="00000000">
      <w:pPr>
        <w:pStyle w:val="Heading2"/>
      </w:pPr>
      <w:bookmarkStart w:id="12" w:name="_Toc235529874"/>
      <w:r>
        <w:t xml:space="preserve">Un ciclo de trabajo realista</w:t>
      </w:r>
      <w:bookmarkEnd w:id="12"/>
    </w:p>
    <w:p w14:paraId="7A89793A" w14:textId="77777777" w:rsidR="007930D5" w:rsidRDefault="00000000">
      <w:pPr>
        <w:pStyle w:val="ListBullet"/>
        <w:ind w:left="389" w:hanging="259"/>
      </w:pPr>
      <w:r>
        <w:t xml:space="preserve">El cliente solicita una transacción o servicio.</w:t>
      </w:r>
    </w:p>
    <w:p w14:paraId="06FC91BF" w14:textId="77777777" w:rsidR="007930D5" w:rsidRDefault="00000000">
      <w:pPr>
        <w:pStyle w:val="ListBullet"/>
        <w:ind w:left="389" w:hanging="259"/>
      </w:pPr>
      <w:r>
        <w:t xml:space="preserve">Se verifican los detalles de identidad, autoridad, cuenta y transacción.</w:t>
      </w:r>
    </w:p>
    <w:p w14:paraId="2270009D" w14:textId="77777777" w:rsidR="007930D5" w:rsidRDefault="00000000">
      <w:pPr>
        <w:pStyle w:val="ListBullet"/>
        <w:ind w:left="389" w:hanging="259"/>
      </w:pPr>
      <w:r>
        <w:t xml:space="preserve">Se verifican las retenciones, límites, divulgaciones y aprobaciones requeridas.</w:t>
      </w:r>
    </w:p>
    <w:p w14:paraId="3DD451AA" w14:textId="77777777" w:rsidR="007930D5" w:rsidRDefault="00000000">
      <w:pPr>
        <w:pStyle w:val="ListBullet"/>
        <w:ind w:left="389" w:hanging="259"/>
      </w:pPr>
      <w:r>
        <w:t xml:space="preserve">La transacción se procesa y confirma.</w:t>
      </w:r>
    </w:p>
    <w:p w14:paraId="154DBD4E" w14:textId="77777777" w:rsidR="007930D5" w:rsidRDefault="00000000">
      <w:pPr>
        <w:pStyle w:val="ListBullet"/>
        <w:ind w:left="389" w:hanging="259"/>
      </w:pPr>
      <w:r>
        <w:t xml:space="preserve">El efectivo y los registros están protegidos.</w:t>
      </w:r>
    </w:p>
    <w:p w14:paraId="626404F1" w14:textId="77777777" w:rsidR="007930D5" w:rsidRDefault="00000000">
      <w:pPr>
        <w:pStyle w:val="ListBullet"/>
        <w:ind w:left="389" w:hanging="259"/>
      </w:pPr>
      <w:r>
        <w:t xml:space="preserve">Las condiciones inusuales o sospechosas se intensifican sin alertar a personas no autorizadas.</w:t>
      </w:r>
    </w:p>
    <w:p w14:paraId="321E86D1" w14:textId="77777777" w:rsidR="007930D5" w:rsidRDefault="00000000">
      <w:pPr>
        <w:pStyle w:val="ListBullet"/>
        <w:ind w:left="389" w:hanging="259"/>
      </w:pPr>
      <w:r>
        <w:t xml:space="preserve">El cajón o estación de trabajo está equilibrado y las excepciones están documentadas.</w:t>
      </w:r>
    </w:p>
    <w:p w14:paraId="5826BDAA" w14:textId="77777777" w:rsidR="007930D5" w:rsidRDefault="00000000">
      <w:pPr>
        <w:pStyle w:val="Callout"/>
      </w:pPr>
      <w:r>
        <w:rPr>
          <w:b/>
        </w:rPr>
        <w:t xml:space="preserve">Regla de evidencia: un registro completo debe mostrar qué sucedió, quién fue autorizado, qué evidencia se utilizó, qué excepción ocurrió, quién aprobó la siguiente acción y cuándo se cerró el registro.</w:t>
      </w:r>
      <w:r>
        <w:t/>
      </w:r>
    </w:p>
    <w:p w14:paraId="6147165F" w14:textId="77777777" w:rsidR="007930D5" w:rsidRDefault="00000000">
      <w:pPr>
        <w:pStyle w:val="Heading1"/>
      </w:pPr>
      <w:bookmarkStart w:id="13" w:name="_Toc235529875"/>
      <w:r>
        <w:t xml:space="preserve">4. Adaptación profesional</w:t>
      </w:r>
      <w:bookmarkEnd w:id="13"/>
    </w:p>
    <w:p w14:paraId="7F321EC3" w14:textId="77777777" w:rsidR="007930D5" w:rsidRDefault="00000000">
      <w:pPr>
        <w:pStyle w:val="Heading2"/>
      </w:pPr>
      <w:bookmarkStart w:id="14" w:name="_Toc235529876"/>
      <w:r>
        <w:t xml:space="preserve">Fortalezas y desafíos</w:t>
      </w:r>
      <w:bookmarkEnd w:id="14"/>
    </w:p>
    <w:p w14:paraId="40D32064" w14:textId="77777777" w:rsidR="007930D5" w:rsidRDefault="00000000">
      <w:pPr>
        <w:pStyle w:val="ListBullet"/>
        <w:ind w:left="389" w:hanging="259"/>
      </w:pPr>
      <w:r>
        <w:t xml:space="preserve">Precisión y atención sostenida</w:t>
      </w:r>
    </w:p>
    <w:p w14:paraId="7E8E7869" w14:textId="77777777" w:rsidR="007930D5" w:rsidRDefault="00000000">
      <w:pPr>
        <w:pStyle w:val="ListBullet"/>
        <w:ind w:left="389" w:hanging="259"/>
      </w:pPr>
      <w:r>
        <w:t xml:space="preserve">Comunicación respetuosa bajo presión.</w:t>
      </w:r>
    </w:p>
    <w:p w14:paraId="3AAE5D6A" w14:textId="77777777" w:rsidR="007930D5" w:rsidRDefault="00000000">
      <w:pPr>
        <w:pStyle w:val="ListBullet"/>
        <w:ind w:left="389" w:hanging="259"/>
      </w:pPr>
      <w:r>
        <w:t xml:space="preserve">Comodidad con los registros, los plazos y el seguimiento.</w:t>
      </w:r>
    </w:p>
    <w:p w14:paraId="4E427C5B" w14:textId="77777777" w:rsidR="007930D5" w:rsidRDefault="00000000">
      <w:pPr>
        <w:pStyle w:val="ListBullet"/>
        <w:ind w:left="389" w:hanging="259"/>
      </w:pPr>
      <w:r>
        <w:t xml:space="preserve">Capacidad para proteger información confidencial.</w:t>
      </w:r>
    </w:p>
    <w:p w14:paraId="67A98885" w14:textId="77777777" w:rsidR="007930D5" w:rsidRDefault="00000000">
      <w:pPr>
        <w:pStyle w:val="ListBullet"/>
        <w:ind w:left="389" w:hanging="259"/>
      </w:pPr>
      <w:r>
        <w:t xml:space="preserve">Voluntad de hacer preguntas y aumentar la incertidumbre.</w:t>
      </w:r>
    </w:p>
    <w:p w14:paraId="6DE751DF" w14:textId="77777777" w:rsidR="007930D5" w:rsidRDefault="00000000">
      <w:pPr>
        <w:pStyle w:val="ListBullet"/>
        <w:ind w:left="389" w:hanging="259"/>
      </w:pPr>
      <w:r>
        <w:t xml:space="preserve">Capacidad para aprender sistemas, políticas y terminología cambiantes.</w:t>
      </w:r>
    </w:p>
    <w:p w14:paraId="5E3CC601" w14:textId="77777777" w:rsidR="007930D5" w:rsidRDefault="00000000">
      <w:pPr>
        <w:pStyle w:val="Heading2"/>
      </w:pPr>
      <w:bookmarkStart w:id="15" w:name="_Toc235529877"/>
      <w:r>
        <w:t xml:space="preserve">Razones para hacer una pausa</w:t>
      </w:r>
      <w:bookmarkEnd w:id="15"/>
    </w:p>
    <w:p w14:paraId="5C850714" w14:textId="77777777" w:rsidR="007930D5" w:rsidRDefault="00000000">
      <w:pPr>
        <w:pStyle w:val="ListBullet"/>
        <w:ind w:left="389" w:hanging="259"/>
      </w:pPr>
      <w:r>
        <w:t xml:space="preserve">El horario, las exigencias físicas, las exigencias emocionales o los requisitos de transporte no son viables.</w:t>
      </w:r>
    </w:p>
    <w:p w14:paraId="766D67A0" w14:textId="77777777" w:rsidR="007930D5" w:rsidRDefault="00000000">
      <w:pPr>
        <w:pStyle w:val="ListBullet"/>
        <w:ind w:left="389" w:hanging="259"/>
      </w:pPr>
      <w:r>
        <w:t xml:space="preserve">No se han verificado requisitos de antecedentes, licencia, autorización de trabajo o educación.</w:t>
      </w:r>
    </w:p>
    <w:p w14:paraId="5E2D4B67" w14:textId="77777777" w:rsidR="007930D5" w:rsidRDefault="00000000">
      <w:pPr>
        <w:pStyle w:val="ListBullet"/>
        <w:ind w:left="389" w:hanging="259"/>
      </w:pPr>
      <w:r>
        <w:t xml:space="preserve">El puesto requeriría deberes fuera de su formación o autoridad legal.</w:t>
      </w:r>
    </w:p>
    <w:p w14:paraId="0AB28603" w14:textId="77777777" w:rsidR="007930D5" w:rsidRDefault="00000000">
      <w:pPr>
        <w:pStyle w:val="ListBullet"/>
        <w:ind w:left="389" w:hanging="259"/>
      </w:pPr>
      <w:r>
        <w:t xml:space="preserve">La vía educativa requiere una deuda que no es asequible según estimaciones salariales conservadoras.</w:t>
      </w:r>
    </w:p>
    <w:p w14:paraId="7DCBE186" w14:textId="77777777" w:rsidR="007930D5" w:rsidRDefault="00000000">
      <w:pPr>
        <w:pStyle w:val="ListBullet"/>
        <w:ind w:left="389" w:hanging="259"/>
      </w:pPr>
      <w:r>
        <w:t xml:space="preserve">El empleador o la escuela se niegan a proporcionar términos importantes por escrito.</w:t>
      </w:r>
    </w:p>
    <w:p w14:paraId="1197D9FA" w14:textId="77777777" w:rsidR="007930D5" w:rsidRDefault="00000000">
      <w:pPr>
        <w:pStyle w:val="Heading1"/>
      </w:pPr>
      <w:bookmarkStart w:id="16" w:name="_Toc235529878"/>
      <w:r>
        <w:lastRenderedPageBreak/>
        <w:t xml:space="preserve">5. Ética, límites y escalamiento</w:t>
      </w:r>
      <w:bookmarkEnd w:id="16"/>
    </w:p>
    <w:p w14:paraId="09920EE3" w14:textId="77777777" w:rsidR="007930D5" w:rsidRDefault="00000000">
      <w:pPr>
        <w:pStyle w:val="Heading2"/>
      </w:pPr>
      <w:bookmarkStart w:id="17" w:name="_Toc235529879"/>
      <w:r>
        <w:t xml:space="preserve">Alcance y condiciones de interrupción del trabajo</w:t>
      </w:r>
      <w:bookmarkEnd w:id="17"/>
    </w:p>
    <w:p w14:paraId="4351BD62" w14:textId="77777777" w:rsidR="007930D5" w:rsidRDefault="00000000">
      <w:r>
        <w:t xml:space="preserve">Los cajeros no deben eludir los controles de identidad, revelar saldos de manera inadecuada, estructurar transacciones para evitar informes, aceptar sobornos, proporcionar inversiones o asesoramiento legal no autorizados, ni ocultar diferencias de efectivo.</w:t>
      </w:r>
    </w:p>
    <w:p w14:paraId="31DB24CE" w14:textId="77777777" w:rsidR="007930D5" w:rsidRDefault="00000000">
      <w:pPr>
        <w:pStyle w:val="ListBullet"/>
        <w:ind w:left="389" w:hanging="259"/>
      </w:pPr>
      <w:r>
        <w:t xml:space="preserve">Deténgase y verifique cuando la identidad, autoridad, alcance, datos, fecha límite o aprobación no estén claras.</w:t>
      </w:r>
    </w:p>
    <w:p w14:paraId="3F1FC243" w14:textId="77777777" w:rsidR="007930D5" w:rsidRDefault="00000000">
      <w:pPr>
        <w:pStyle w:val="ListBullet"/>
        <w:ind w:left="389" w:hanging="259"/>
      </w:pPr>
      <w:r>
        <w:t xml:space="preserve">No retroceda, fabrique, oculte, destruya ni altere indebidamente los registros.</w:t>
      </w:r>
    </w:p>
    <w:p w14:paraId="406C4C7F" w14:textId="77777777" w:rsidR="007930D5" w:rsidRDefault="00000000">
      <w:pPr>
        <w:pStyle w:val="ListBullet"/>
        <w:ind w:left="389" w:hanging="259"/>
      </w:pPr>
      <w:r>
        <w:t xml:space="preserve">Documente los hechos por separado de las suposiciones y conclusiones.</w:t>
      </w:r>
    </w:p>
    <w:p w14:paraId="15BF7AE8" w14:textId="77777777" w:rsidR="007930D5" w:rsidRDefault="00000000">
      <w:pPr>
        <w:pStyle w:val="ListBullet"/>
        <w:ind w:left="389" w:hanging="259"/>
      </w:pPr>
      <w:r>
        <w:t xml:space="preserve">Intensificar sospechas de fraude, coerción, represalias, amenazas a la seguridad, incidentes de privacidad, discriminación y conflictos de intereses.</w:t>
      </w:r>
    </w:p>
    <w:p w14:paraId="6DDAD6CB" w14:textId="77777777" w:rsidR="007930D5" w:rsidRDefault="00000000">
      <w:pPr>
        <w:pStyle w:val="ListBullet"/>
        <w:ind w:left="389" w:hanging="259"/>
      </w:pPr>
      <w:r>
        <w:t xml:space="preserve">No prometa resultados controlados por otro profesional, sistema, regulador, tribunal, aseguradora, prestamista o empleador.</w:t>
      </w:r>
    </w:p>
    <w:p w14:paraId="7F6F12A4" w14:textId="77777777" w:rsidR="007930D5" w:rsidRDefault="00000000">
      <w:pPr>
        <w:pStyle w:val="Heading1"/>
      </w:pPr>
      <w:bookmarkStart w:id="18" w:name="_Toc235529880"/>
      <w:r>
        <w:t xml:space="preserve">6. Herramientas, registros y tecnología</w:t>
      </w:r>
      <w:bookmarkEnd w:id="18"/>
    </w:p>
    <w:p w14:paraId="632B292B" w14:textId="77777777" w:rsidR="007930D5" w:rsidRDefault="00000000">
      <w:pPr>
        <w:pStyle w:val="Heading2"/>
      </w:pPr>
      <w:bookmarkStart w:id="19" w:name="_Toc235529881"/>
      <w:r>
        <w:t xml:space="preserve">Sistemas comunes</w:t>
      </w:r>
      <w:bookmarkEnd w:id="19"/>
    </w:p>
    <w:p w14:paraId="09D73FC0" w14:textId="77777777" w:rsidR="007930D5" w:rsidRDefault="00000000">
      <w:pPr>
        <w:pStyle w:val="ListBullet"/>
        <w:ind w:left="389" w:hanging="259"/>
      </w:pPr>
      <w:r>
        <w:t xml:space="preserve">Correo electrónico, calendario, documentos, hojas de cálculo y herramientas de colaboración</w:t>
      </w:r>
    </w:p>
    <w:p w14:paraId="21B55629" w14:textId="77777777" w:rsidR="007930D5" w:rsidRDefault="00000000">
      <w:pPr>
        <w:pStyle w:val="ListBullet"/>
        <w:ind w:left="389" w:hanging="259"/>
      </w:pPr>
      <w:r>
        <w:t xml:space="preserve">Sistemas de gestión de casos o flujo de trabajo específicos de la ocupación</w:t>
      </w:r>
    </w:p>
    <w:p w14:paraId="44B71938" w14:textId="77777777" w:rsidR="007930D5" w:rsidRDefault="00000000">
      <w:pPr>
        <w:pStyle w:val="ListBullet"/>
        <w:ind w:left="389" w:hanging="259"/>
      </w:pPr>
      <w:r>
        <w:t xml:space="preserve">Plantillas, listas de verificación, colas, paneles y rastreadores de estado</w:t>
      </w:r>
    </w:p>
    <w:p w14:paraId="3F4F4745" w14:textId="77777777" w:rsidR="007930D5" w:rsidRDefault="00000000">
      <w:pPr>
        <w:pStyle w:val="ListBullet"/>
        <w:ind w:left="389" w:hanging="259"/>
      </w:pPr>
      <w:r>
        <w:t xml:space="preserve">Sistemas seguros de transferencia de archivos, verificación de identidad y firma electrónica</w:t>
      </w:r>
    </w:p>
    <w:p w14:paraId="5F6DF84F" w14:textId="77777777" w:rsidR="007930D5" w:rsidRDefault="00000000">
      <w:pPr>
        <w:pStyle w:val="ListBullet"/>
        <w:ind w:left="389" w:hanging="259"/>
      </w:pPr>
      <w:r>
        <w:t xml:space="preserve">Herramientas de generación de informes, calidad, auditoría y retención</w:t>
      </w:r>
    </w:p>
    <w:p w14:paraId="18DBCB2A" w14:textId="77777777" w:rsidR="007930D5" w:rsidRDefault="00000000">
      <w:pPr>
        <w:pStyle w:val="Heading2"/>
      </w:pPr>
      <w:bookmarkStart w:id="20" w:name="_Toc235529882"/>
      <w:r>
        <w:t xml:space="preserve">Privacidad, ciberseguridad e IA ética</w:t>
      </w:r>
      <w:bookmarkEnd w:id="20"/>
    </w:p>
    <w:p w14:paraId="430DC347" w14:textId="77777777" w:rsidR="007930D5" w:rsidRDefault="00000000">
      <w:pPr>
        <w:pStyle w:val="ListBullet"/>
        <w:ind w:left="389" w:hanging="259"/>
      </w:pPr>
      <w:r>
        <w:t xml:space="preserve">Utilice autenticación multifactor y dispositivos y almacenamiento aprobados.</w:t>
      </w:r>
    </w:p>
    <w:p w14:paraId="02095D67" w14:textId="77777777" w:rsidR="007930D5" w:rsidRDefault="00000000">
      <w:pPr>
        <w:pStyle w:val="ListBullet"/>
        <w:ind w:left="389" w:hanging="259"/>
      </w:pPr>
      <w:r>
        <w:t xml:space="preserve">Verifique los destinatarios antes de enviar información confidencial.</w:t>
      </w:r>
    </w:p>
    <w:p w14:paraId="3C50ED65" w14:textId="77777777" w:rsidR="007930D5" w:rsidRDefault="00000000">
      <w:pPr>
        <w:pStyle w:val="ListBullet"/>
        <w:ind w:left="389" w:hanging="259"/>
      </w:pPr>
      <w:r>
        <w:t xml:space="preserve">No incluya información confidencial del empleador, cliente, paciente, solicitante, prestatario, proveedor, legal o judicial en herramientas públicas de IA.</w:t>
      </w:r>
    </w:p>
    <w:p w14:paraId="07AFFF48" w14:textId="77777777" w:rsidR="007930D5" w:rsidRDefault="00000000">
      <w:pPr>
        <w:pStyle w:val="ListBullet"/>
        <w:ind w:left="389" w:hanging="259"/>
      </w:pPr>
      <w:r>
        <w:t xml:space="preserve">Verifique el texto, los cálculos, los resúmenes, las citas y las recomendaciones generados por IA antes de su uso.</w:t>
      </w:r>
    </w:p>
    <w:p w14:paraId="05E1317F" w14:textId="77777777" w:rsidR="007930D5" w:rsidRDefault="00000000">
      <w:pPr>
        <w:pStyle w:val="ListBullet"/>
        <w:ind w:left="389" w:hanging="259"/>
      </w:pPr>
      <w:r>
        <w:t xml:space="preserve">No utilice IA para fabricar calificaciones, muestras de trabajo, decisiones, registros o pruebas.</w:t>
      </w:r>
    </w:p>
    <w:p w14:paraId="2B347B6D" w14:textId="77777777" w:rsidR="007930D5" w:rsidRDefault="00000000">
      <w:pPr>
        <w:pStyle w:val="ListBullet"/>
        <w:ind w:left="389" w:hanging="259"/>
      </w:pPr>
      <w:r>
        <w:t xml:space="preserve">Informe inmediatamente sospechas de phishing, apropiación de cuentas, malware, información mal dirigida o acceso no autorizado.</w:t>
      </w:r>
    </w:p>
    <w:p w14:paraId="176FD779" w14:textId="77777777" w:rsidR="007930D5" w:rsidRDefault="00000000">
      <w:pPr>
        <w:pStyle w:val="Heading1"/>
      </w:pPr>
      <w:bookmarkStart w:id="21" w:name="_Toc235529883"/>
      <w:r>
        <w:t xml:space="preserve">7. Pago, beneficios y perspectivas</w:t>
      </w:r>
      <w:bookmarkEnd w:id="21"/>
    </w:p>
    <w:p w14:paraId="38A9EC63" w14:textId="77777777" w:rsidR="007930D5" w:rsidRDefault="00000000">
      <w:pPr>
        <w:pStyle w:val="Heading2"/>
      </w:pPr>
      <w:bookmarkStart w:id="22" w:name="_Toc235529884"/>
      <w:r>
        <w:t xml:space="preserve">Datos de referencia nacionales</w:t>
      </w:r>
      <w:bookmarkEnd w:id="22"/>
    </w:p>
    <w:p w14:paraId="69DE6AFA" w14:textId="7315F8A8" w:rsidR="007930D5" w:rsidRDefault="00000000">
      <w:r>
        <w:t xml:space="preserve">BLS informó un salario anual medio de 39.340 dólares para los cajeros en mayo de 2024.</w:t>
      </w:r>
      <w:r w:rsidR="003A484C">
        <w:t/>
      </w:r>
      <w:r>
        <w:t/>
      </w:r>
    </w:p>
    <w:p w14:paraId="14BAF0EF" w14:textId="77777777" w:rsidR="007930D5" w:rsidRDefault="00000000">
      <w:r>
        <w:t xml:space="preserve">BLS proyecta que el empleo de cajeros disminuirá un 13 por ciento entre 2024 y 2034, aunque se proyectan alrededor de 29,800 vacantes por año debido a las necesidades de reemplazo. Un servicio más amplio, soporte digital, concientización sobre el fraude y habilidades de relación pueden mejorar la resiliencia.</w:t>
      </w:r>
    </w:p>
    <w:p w14:paraId="62B9BAD1" w14:textId="77777777" w:rsidR="007930D5" w:rsidRDefault="00000000">
      <w:pPr>
        <w:pStyle w:val="Callout"/>
      </w:pPr>
      <w:r>
        <w:rPr>
          <w:b/>
        </w:rPr>
        <w:t xml:space="preserve">Limitación importante: Los datos nacionales no son una oferta de trabajo. Los títulos pueden combinar funciones de varias ocupaciones. Verifique los salarios, horas, beneficios, horas extras, bonificaciones, términos sindicales, estado del contrato y costos impagos locales actuales.</w:t>
      </w:r>
      <w:r>
        <w:t/>
      </w:r>
    </w:p>
    <w:p w14:paraId="0A40D466" w14:textId="77777777" w:rsidR="007930D5" w:rsidRDefault="00000000">
      <w:pPr>
        <w:pStyle w:val="Heading2"/>
      </w:pPr>
      <w:bookmarkStart w:id="23" w:name="_Toc235529885"/>
      <w:r>
        <w:t xml:space="preserve">Investigación local</w:t>
      </w:r>
      <w:bookmarkEnd w:id="23"/>
    </w:p>
    <w:p w14:paraId="7420F2D1" w14:textId="77777777" w:rsidR="007930D5" w:rsidRDefault="00000000">
      <w:pPr>
        <w:pStyle w:val="ListBullet"/>
        <w:ind w:left="389" w:hanging="259"/>
      </w:pPr>
      <w:r>
        <w:t xml:space="preserve">Revise al menos 25 publicaciones locales recientes.</w:t>
      </w:r>
    </w:p>
    <w:p w14:paraId="2F102ABF" w14:textId="77777777" w:rsidR="007930D5" w:rsidRDefault="00000000">
      <w:pPr>
        <w:pStyle w:val="ListBullet"/>
        <w:ind w:left="389" w:hanging="259"/>
      </w:pPr>
      <w:r>
        <w:t xml:space="preserve">Registre los rangos de ingreso, mediana y salarios más altos cuando estén disponibles.</w:t>
      </w:r>
    </w:p>
    <w:p w14:paraId="1A44ADBE" w14:textId="77777777" w:rsidR="007930D5" w:rsidRDefault="00000000">
      <w:pPr>
        <w:pStyle w:val="ListBullet"/>
        <w:ind w:left="389" w:hanging="259"/>
      </w:pPr>
      <w:r>
        <w:t xml:space="preserve">Separe el salario base de las horas extras, bonificaciones, comisiones, diferenciales de turno y beneficios.</w:t>
      </w:r>
    </w:p>
    <w:p w14:paraId="57CA0905" w14:textId="77777777" w:rsidR="007930D5" w:rsidRDefault="00000000">
      <w:pPr>
        <w:pStyle w:val="ListBullet"/>
        <w:ind w:left="389" w:hanging="259"/>
      </w:pPr>
      <w:r>
        <w:t xml:space="preserve">Calcule los costos de desplazamiento, estacionamiento, herramientas, uniformes, licencias, seguros, cuidado de niños y tiempo no remunerado.</w:t>
      </w:r>
    </w:p>
    <w:p w14:paraId="7CC8EB17" w14:textId="77777777" w:rsidR="007930D5" w:rsidRDefault="00000000">
      <w:pPr>
        <w:pStyle w:val="ListBullet"/>
        <w:ind w:left="389" w:hanging="259"/>
      </w:pPr>
      <w:r>
        <w:lastRenderedPageBreak/>
        <w:t xml:space="preserve">Consulte los calendarios salariales públicos, los acuerdos sindicales, las juntas de licencias y los datos de la fuerza laboral del gobierno.</w:t>
      </w:r>
    </w:p>
    <w:p w14:paraId="42EFCF3C" w14:textId="77777777" w:rsidR="007930D5" w:rsidRDefault="00000000">
      <w:pPr>
        <w:pStyle w:val="Heading1"/>
      </w:pPr>
      <w:bookmarkStart w:id="24" w:name="_Toc235529886"/>
      <w:r>
        <w:t xml:space="preserve">8. Vías de educación y credenciales</w:t>
      </w:r>
      <w:bookmarkEnd w:id="24"/>
    </w:p>
    <w:p w14:paraId="04EE10A2" w14:textId="77777777" w:rsidR="007930D5" w:rsidRDefault="00000000">
      <w:pPr>
        <w:pStyle w:val="Heading2"/>
      </w:pPr>
      <w:bookmarkStart w:id="25" w:name="_Toc235529887"/>
      <w:r>
        <w:t xml:space="preserve">Vías de entrada</w:t>
      </w:r>
      <w:bookmarkEnd w:id="25"/>
    </w:p>
    <w:p w14:paraId="3C00D68B" w14:textId="3BC0E596" w:rsidR="007930D5" w:rsidRDefault="00000000">
      <w:r>
        <w:t xml:space="preserve">Los cajeros generalmente necesitan un diploma de escuela secundaria y capacitación en el trabajo a corto plazo. Los empleadores pueden pagar por educación en banca, fraude, servicio al cliente, cumplimiento y desarrollo profesional. El avance puede conducir a un banquero universal, operaciones, apoyo crediticio, fraude o supervisión de sucursales.</w:t>
      </w:r>
      <w:r w:rsidR="003A484C">
        <w:t/>
      </w:r>
      <w:r>
        <w:t/>
      </w:r>
    </w:p>
    <w:p w14:paraId="0733551C" w14:textId="77777777" w:rsidR="007930D5" w:rsidRDefault="00000000">
      <w:pPr>
        <w:pStyle w:val="ListBullet"/>
        <w:ind w:left="389" w:hanging="259"/>
      </w:pPr>
      <w:r>
        <w:t xml:space="preserve">Biblioteca pública gratuita y aprendizaje abierto de buena reputación</w:t>
      </w:r>
    </w:p>
    <w:p w14:paraId="5754D901" w14:textId="77777777" w:rsidR="007930D5" w:rsidRDefault="00000000">
      <w:pPr>
        <w:pStyle w:val="ListBullet"/>
        <w:ind w:left="389" w:hanging="259"/>
      </w:pPr>
      <w:r>
        <w:t xml:space="preserve">Programas de educación para adultos y fuerza laboral</w:t>
      </w:r>
    </w:p>
    <w:p w14:paraId="6D15E04A" w14:textId="77777777" w:rsidR="007930D5" w:rsidRDefault="00000000">
      <w:pPr>
        <w:pStyle w:val="ListBullet"/>
        <w:ind w:left="389" w:hanging="259"/>
      </w:pPr>
      <w:r>
        <w:t xml:space="preserve">Certificados y títulos de colegios comunitarios o técnicos</w:t>
      </w:r>
    </w:p>
    <w:p w14:paraId="7B4A6A6B" w14:textId="77777777" w:rsidR="007930D5" w:rsidRDefault="00000000">
      <w:pPr>
        <w:pStyle w:val="ListBullet"/>
        <w:ind w:left="389" w:hanging="259"/>
      </w:pPr>
      <w:r>
        <w:t xml:space="preserve">Formación de empleadores y formación cruzada</w:t>
      </w:r>
    </w:p>
    <w:p w14:paraId="70E18EAB" w14:textId="77777777" w:rsidR="007930D5" w:rsidRDefault="00000000">
      <w:pPr>
        <w:pStyle w:val="ListBullet"/>
        <w:ind w:left="389" w:hanging="259"/>
      </w:pPr>
      <w:r>
        <w:t xml:space="preserve">Aprendizaje registrado o aprendizaje estructurado basado en el trabajo cuando esté disponible</w:t>
      </w:r>
    </w:p>
    <w:p w14:paraId="182B2372" w14:textId="77777777" w:rsidR="007930D5" w:rsidRDefault="00000000">
      <w:pPr>
        <w:pStyle w:val="ListBullet"/>
        <w:ind w:left="389" w:hanging="259"/>
      </w:pPr>
      <w:r>
        <w:t xml:space="preserve">Educación de asociación profesional cuando sea reconocida por los empleadores.</w:t>
      </w:r>
    </w:p>
    <w:p w14:paraId="49FB807D" w14:textId="77777777" w:rsidR="007930D5" w:rsidRDefault="00000000">
      <w:pPr>
        <w:pStyle w:val="Heading2"/>
      </w:pPr>
      <w:bookmarkStart w:id="26" w:name="_Toc235529888"/>
      <w:r>
        <w:t xml:space="preserve">Verificación de escuela y programa</w:t>
      </w:r>
      <w:bookmarkEnd w:id="26"/>
    </w:p>
    <w:p w14:paraId="507D1E77" w14:textId="77777777" w:rsidR="007930D5" w:rsidRDefault="00000000">
      <w:pPr>
        <w:pStyle w:val="ListBullet"/>
        <w:ind w:left="389" w:hanging="259"/>
      </w:pPr>
      <w:r>
        <w:t xml:space="preserve">Verificar la acreditación institucional y programática cuando corresponda.</w:t>
      </w:r>
    </w:p>
    <w:p w14:paraId="6B069A03" w14:textId="77777777" w:rsidR="007930D5" w:rsidRDefault="00000000">
      <w:pPr>
        <w:pStyle w:val="ListBullet"/>
        <w:ind w:left="389" w:hanging="259"/>
      </w:pPr>
      <w:r>
        <w:t xml:space="preserve">Confirme el reconocimiento de la junta de licencias, el regulador, el tribunal o el empleador antes de pagar.</w:t>
      </w:r>
    </w:p>
    <w:p w14:paraId="774F5CAC" w14:textId="77777777" w:rsidR="007930D5" w:rsidRDefault="00000000">
      <w:pPr>
        <w:pStyle w:val="ListBullet"/>
        <w:ind w:left="389" w:hanging="259"/>
      </w:pPr>
      <w:r>
        <w:t xml:space="preserve">Pregunte si se transfieren créditos y credenciales.</w:t>
      </w:r>
    </w:p>
    <w:p w14:paraId="3AA32ECB" w14:textId="77777777" w:rsidR="007930D5" w:rsidRDefault="00000000">
      <w:pPr>
        <w:pStyle w:val="ListBullet"/>
        <w:ind w:left="389" w:hanging="259"/>
      </w:pPr>
      <w:r>
        <w:t xml:space="preserve">Calcule matrículas, tarifas, libros, software, herramientas, exámenes, viajes, cuidado de niños y salarios perdidos.</w:t>
      </w:r>
    </w:p>
    <w:p w14:paraId="2146E269" w14:textId="77777777" w:rsidR="007930D5" w:rsidRDefault="00000000">
      <w:pPr>
        <w:pStyle w:val="ListBullet"/>
        <w:ind w:left="389" w:hanging="259"/>
      </w:pPr>
      <w:r>
        <w:t xml:space="preserve">Revise la información sobre finalización, aprobación de exámenes, colocación, deudas, reembolsos, quejas, enseñanza y cierre de escuelas.</w:t>
      </w:r>
    </w:p>
    <w:p w14:paraId="3768A69E" w14:textId="77777777" w:rsidR="007930D5" w:rsidRDefault="00000000">
      <w:pPr>
        <w:pStyle w:val="ListBullet"/>
        <w:ind w:left="389" w:hanging="259"/>
      </w:pPr>
      <w:r>
        <w:t xml:space="preserve">Confirme si la colocación está garantizada, es competitiva o es responsabilidad del estudiante.</w:t>
      </w:r>
    </w:p>
    <w:p w14:paraId="44CCD862" w14:textId="77777777" w:rsidR="007930D5" w:rsidRDefault="00000000">
      <w:pPr>
        <w:pStyle w:val="Heading1"/>
      </w:pPr>
      <w:bookmarkStart w:id="27" w:name="_Toc235529889"/>
      <w:r>
        <w:t xml:space="preserve">9. Aprendizaje apoyado por el empleador</w:t>
      </w:r>
      <w:bookmarkEnd w:id="27"/>
    </w:p>
    <w:p w14:paraId="01961168" w14:textId="77777777" w:rsidR="007930D5" w:rsidRDefault="00000000">
      <w:pPr>
        <w:pStyle w:val="Heading2"/>
      </w:pPr>
      <w:bookmarkStart w:id="28" w:name="_Toc235529890"/>
      <w:r>
        <w:t xml:space="preserve">Asistencia y pago de matrícula.</w:t>
      </w:r>
      <w:bookmarkEnd w:id="28"/>
    </w:p>
    <w:p w14:paraId="7526622C" w14:textId="77777777" w:rsidR="007930D5" w:rsidRDefault="00000000">
      <w:pPr>
        <w:pStyle w:val="ListBullet"/>
        <w:ind w:left="389" w:hanging="259"/>
      </w:pPr>
      <w:r>
        <w:t xml:space="preserve">Los empleadores pueden pagar matrícula, cuotas, libros, exámenes, licencias, educación continua o tiempo de capacitación remunerado.</w:t>
      </w:r>
    </w:p>
    <w:p w14:paraId="5C91364F" w14:textId="77777777" w:rsidR="007930D5" w:rsidRDefault="00000000">
      <w:pPr>
        <w:pStyle w:val="ListBullet"/>
        <w:ind w:left="389" w:hanging="259"/>
      </w:pPr>
      <w:r>
        <w:t xml:space="preserve">Es posible que se requiera aprobación previa, calificaciones mínimas, relevancia laboral, desempeño y empleo continuo.</w:t>
      </w:r>
    </w:p>
    <w:p w14:paraId="49DD5189" w14:textId="77777777" w:rsidR="007930D5" w:rsidRDefault="00000000">
      <w:pPr>
        <w:pStyle w:val="ListBullet"/>
        <w:ind w:left="389" w:hanging="259"/>
      </w:pPr>
      <w:r>
        <w:t xml:space="preserve">Un compromiso de servicio puede durar hasta dos años u otro período establecido.</w:t>
      </w:r>
    </w:p>
    <w:p w14:paraId="4A8DD0A2" w14:textId="77777777" w:rsidR="007930D5" w:rsidRDefault="00000000">
      <w:pPr>
        <w:pStyle w:val="ListBullet"/>
        <w:ind w:left="389" w:hanging="259"/>
      </w:pPr>
      <w:r>
        <w:t xml:space="preserve">La salida voluntaria puede dar lugar a un reembolso total o prorrateado.</w:t>
      </w:r>
    </w:p>
    <w:p w14:paraId="3D89A4DA" w14:textId="77777777" w:rsidR="007930D5" w:rsidRDefault="00000000">
      <w:pPr>
        <w:pStyle w:val="ListBullet"/>
        <w:ind w:left="389" w:hanging="259"/>
      </w:pPr>
      <w:r>
        <w:t xml:space="preserve">El acuerdo escrito debe abordar el despido, la eliminación de puestos, la reestructuración, el cierre de instalaciones, la discapacidad, el servicio militar, la jubilación, la muerte y la transferencia dirigida por el empleador.</w:t>
      </w:r>
    </w:p>
    <w:p w14:paraId="64861C67" w14:textId="77777777" w:rsidR="007930D5" w:rsidRDefault="00000000">
      <w:pPr>
        <w:pStyle w:val="ListBullet"/>
        <w:ind w:left="389" w:hanging="259"/>
      </w:pPr>
      <w:r>
        <w:t xml:space="preserve">No se debe asumir el reembolso después del despido; busque una exención por escrito y verifique la ley local.</w:t>
      </w:r>
    </w:p>
    <w:p w14:paraId="07FC9A20" w14:textId="77777777" w:rsidR="007930D5" w:rsidRDefault="00000000">
      <w:pPr>
        <w:pStyle w:val="ListBullet"/>
        <w:ind w:left="389" w:hanging="259"/>
      </w:pPr>
      <w:r>
        <w:t xml:space="preserve">El acuerdo debería identificar si se permiten deducciones del salario final.</w:t>
      </w:r>
    </w:p>
    <w:p w14:paraId="00B17706" w14:textId="77777777" w:rsidR="007930D5" w:rsidRDefault="00000000">
      <w:pPr>
        <w:pStyle w:val="Heading2"/>
      </w:pPr>
      <w:bookmarkStart w:id="29" w:name="_Toc235529891"/>
      <w:r>
        <w:t xml:space="preserve">Aprendizajes, pasantías y ascensos profesionales</w:t>
      </w:r>
      <w:bookmarkEnd w:id="29"/>
    </w:p>
    <w:p w14:paraId="332FD9E7" w14:textId="77777777" w:rsidR="007930D5" w:rsidRDefault="00000000">
      <w:pPr>
        <w:pStyle w:val="ListBullet"/>
        <w:ind w:left="389" w:hanging="259"/>
      </w:pPr>
      <w:r>
        <w:t xml:space="preserve">Distinguir aprendizaje registrado, pre-aprendizaje, pasantía, pasantía externa, práctica, residencia, tutoría, observación laboral, capacitación cruzada y rotación.</w:t>
      </w:r>
    </w:p>
    <w:p w14:paraId="4DC739A7" w14:textId="77777777" w:rsidR="007930D5" w:rsidRDefault="00000000">
      <w:pPr>
        <w:pStyle w:val="ListBullet"/>
        <w:ind w:left="389" w:hanging="259"/>
      </w:pPr>
      <w:r>
        <w:t xml:space="preserve">Verifique el salario, los beneficios, la supervisión, las horas de trabajo, las horas de clase, el crédito académico o de licencia, la compensación laboral, las herramientas, las pruebas y la portabilidad.</w:t>
      </w:r>
    </w:p>
    <w:p w14:paraId="6EFB8CA0" w14:textId="77777777" w:rsidR="007930D5" w:rsidRDefault="00000000">
      <w:pPr>
        <w:pStyle w:val="ListBullet"/>
        <w:ind w:left="389" w:hanging="259"/>
      </w:pPr>
      <w:r>
        <w:t xml:space="preserve">La atención médica y otros grandes empleadores pueden asociarse con escuelas y ofrecer pasantías laborales o programas puente para desarrollar empleados más calificados.</w:t>
      </w:r>
    </w:p>
    <w:p w14:paraId="434ECD43" w14:textId="77777777" w:rsidR="007930D5" w:rsidRDefault="00000000">
      <w:pPr>
        <w:pStyle w:val="ListBullet"/>
        <w:ind w:left="389" w:hanging="259"/>
      </w:pPr>
      <w:r>
        <w:t xml:space="preserve">La capacitación no autoriza automáticamente tareas que requieran licencia, credencial, supervisión o validación de competencias.</w:t>
      </w:r>
    </w:p>
    <w:p w14:paraId="412555FC" w14:textId="77777777" w:rsidR="007930D5" w:rsidRDefault="00000000">
      <w:pPr>
        <w:pStyle w:val="Heading1"/>
      </w:pPr>
      <w:bookmarkStart w:id="30" w:name="_Toc235529892"/>
      <w:r>
        <w:lastRenderedPageBreak/>
        <w:t xml:space="preserve">10. Accesibilidad, seguridad y protección de los trabajadores</w:t>
      </w:r>
      <w:bookmarkEnd w:id="30"/>
    </w:p>
    <w:p w14:paraId="50608BCC" w14:textId="77777777" w:rsidR="007930D5" w:rsidRDefault="00000000">
      <w:pPr>
        <w:pStyle w:val="Heading2"/>
      </w:pPr>
      <w:bookmarkStart w:id="31" w:name="_Toc235529893"/>
      <w:r>
        <w:t xml:space="preserve">Alojamiento</w:t>
      </w:r>
      <w:bookmarkEnd w:id="31"/>
    </w:p>
    <w:p w14:paraId="22DFF67D" w14:textId="77777777" w:rsidR="007930D5" w:rsidRDefault="00000000">
      <w:pPr>
        <w:pStyle w:val="ListBullet"/>
        <w:ind w:left="389" w:hanging="259"/>
      </w:pPr>
      <w:r>
        <w:t xml:space="preserve">Verificar la accesibilidad en admisiones, sistemas en línea, aulas, laboratorios, trabajo de campo, pasantías, aprendizajes, exámenes, transporte y empleo.</w:t>
      </w:r>
    </w:p>
    <w:p w14:paraId="04FFEA09" w14:textId="77777777" w:rsidR="007930D5" w:rsidRDefault="00000000">
      <w:pPr>
        <w:pStyle w:val="ListBullet"/>
        <w:ind w:left="389" w:hanging="259"/>
      </w:pPr>
      <w:r>
        <w:t xml:space="preserve">Los posibles apoyos incluyen acceso a lectores de pantalla, subtítulos, intérpretes, espacios tranquilos, instrucciones escritas, equipos ergonómicos, horarios flexibles y métodos de capacitación modificados.</w:t>
      </w:r>
    </w:p>
    <w:p w14:paraId="68C21FD4" w14:textId="77777777" w:rsidR="007930D5" w:rsidRDefault="00000000">
      <w:pPr>
        <w:pStyle w:val="ListBullet"/>
        <w:ind w:left="389" w:hanging="259"/>
      </w:pPr>
      <w:r>
        <w:t xml:space="preserve">La escuela, el empleador, el organismo de evaluación, el patrocinador del aprendizaje y el sitio de colocación pueden tener procesos separados.</w:t>
      </w:r>
    </w:p>
    <w:p w14:paraId="7A4BE992" w14:textId="77777777" w:rsidR="007930D5" w:rsidRDefault="00000000">
      <w:pPr>
        <w:pStyle w:val="Heading2"/>
      </w:pPr>
      <w:bookmarkStart w:id="32" w:name="_Toc235529894"/>
      <w:r>
        <w:t xml:space="preserve">Riesgos de seguridad y empleo</w:t>
      </w:r>
      <w:bookmarkEnd w:id="32"/>
    </w:p>
    <w:p w14:paraId="4D4C72E9" w14:textId="77777777" w:rsidR="007930D5" w:rsidRDefault="00000000">
      <w:pPr>
        <w:pStyle w:val="ListBullet"/>
        <w:ind w:left="389" w:hanging="259"/>
      </w:pPr>
      <w:r>
        <w:t xml:space="preserve">Fatiga de investigación, tensión repetitiva, trabajo emocional, violencia en el lugar de trabajo, acoso, represalias, riesgo de dinero o identidad y procedimientos de emergencia.</w:t>
      </w:r>
    </w:p>
    <w:p w14:paraId="08E12BA4" w14:textId="77777777" w:rsidR="007930D5" w:rsidRDefault="00000000">
      <w:pPr>
        <w:pStyle w:val="ListBullet"/>
        <w:ind w:left="389" w:hanging="259"/>
      </w:pPr>
      <w:r>
        <w:t xml:space="preserve">Comprenda si el rol es de empleado, contratista, temporal, viático o por comisión.</w:t>
      </w:r>
    </w:p>
    <w:p w14:paraId="4153E1A2" w14:textId="77777777" w:rsidR="007930D5" w:rsidRDefault="00000000">
      <w:pPr>
        <w:pStyle w:val="ListBullet"/>
        <w:ind w:left="389" w:hanging="259"/>
      </w:pPr>
      <w:r>
        <w:t xml:space="preserve">Verifique horas extras, capacitación remunerada, reembolso de gastos, compensación laboral, protección por desempleo, seguros y deducciones por herramientas o uniformes.</w:t>
      </w:r>
    </w:p>
    <w:p w14:paraId="4A03E063" w14:textId="77777777" w:rsidR="007930D5" w:rsidRDefault="00000000">
      <w:pPr>
        <w:pStyle w:val="ListBullet"/>
        <w:ind w:left="389" w:hanging="259"/>
      </w:pPr>
      <w:r>
        <w:t xml:space="preserve">Guarde copias de políticas, acuerdos, cronogramas, evaluaciones, registros de capacitación, decisiones de adaptación e informes de incidentes.</w:t>
      </w:r>
    </w:p>
    <w:p w14:paraId="11C41C52" w14:textId="77777777" w:rsidR="007930D5" w:rsidRDefault="00000000">
      <w:pPr>
        <w:pStyle w:val="Heading1"/>
      </w:pPr>
      <w:bookmarkStart w:id="33" w:name="_Toc235529895"/>
      <w:r>
        <w:t xml:space="preserve">11. Construya evidencia de capacidad</w:t>
      </w:r>
      <w:bookmarkEnd w:id="33"/>
    </w:p>
    <w:p w14:paraId="2B7F2DE9" w14:textId="77777777" w:rsidR="007930D5" w:rsidRDefault="00000000">
      <w:pPr>
        <w:pStyle w:val="Heading2"/>
      </w:pPr>
      <w:bookmarkStart w:id="34" w:name="_Toc235529896"/>
      <w:r>
        <w:t xml:space="preserve">Proyectos de cartera</w:t>
      </w:r>
      <w:bookmarkEnd w:id="34"/>
    </w:p>
    <w:p w14:paraId="49111F5B" w14:textId="77777777" w:rsidR="007930D5" w:rsidRDefault="00000000">
      <w:pPr>
        <w:pStyle w:val="ListBullet"/>
        <w:ind w:left="389" w:hanging="259"/>
      </w:pPr>
      <w:r>
        <w:t xml:space="preserve">Cree una hoja de trabajo ficticia de equilibrio de efectivo.</w:t>
      </w:r>
    </w:p>
    <w:p w14:paraId="30ECCC7D" w14:textId="77777777" w:rsidR="007930D5" w:rsidRDefault="00000000">
      <w:pPr>
        <w:pStyle w:val="ListBullet"/>
        <w:ind w:left="389" w:hanging="259"/>
      </w:pPr>
      <w:r>
        <w:t xml:space="preserve">Escriba un escenario de escalada y advertencia de estafa.</w:t>
      </w:r>
    </w:p>
    <w:p w14:paraId="076D9681" w14:textId="77777777" w:rsidR="007930D5" w:rsidRDefault="00000000">
      <w:pPr>
        <w:pStyle w:val="ListBullet"/>
        <w:ind w:left="389" w:hanging="259"/>
      </w:pPr>
      <w:r>
        <w:t xml:space="preserve">Cree un script de recuperación de servicio para una retención en disputa.</w:t>
      </w:r>
    </w:p>
    <w:p w14:paraId="12338418" w14:textId="77777777" w:rsidR="007930D5" w:rsidRDefault="00000000">
      <w:pPr>
        <w:pStyle w:val="ListBullet"/>
        <w:ind w:left="389" w:hanging="259"/>
      </w:pPr>
      <w:r>
        <w:t xml:space="preserve">Diseñe una lista de verificación de verificación de identidad que evite recopilar datos innecesarios.</w:t>
      </w:r>
    </w:p>
    <w:p w14:paraId="5D5F4D28" w14:textId="77777777" w:rsidR="007930D5" w:rsidRDefault="00000000">
      <w:pPr>
        <w:pStyle w:val="Callout"/>
      </w:pPr>
      <w:r>
        <w:rPr>
          <w:b/>
        </w:rPr>
        <w:t xml:space="preserve">Regla de privacidad: utilice únicamente información ficticia, pública o completamente desinfectada. Nunca utilice registros confidenciales reales, formularios propietarios con derechos de autor, datos de clientes, datos de pacientes, registros de solicitantes, documentos financieros, archivos legales o registros judiciales sin autorización.</w:t>
      </w:r>
      <w:r>
        <w:t/>
      </w:r>
    </w:p>
    <w:p w14:paraId="2C1FD977" w14:textId="77777777" w:rsidR="007930D5" w:rsidRDefault="00000000">
      <w:pPr>
        <w:pStyle w:val="Heading2"/>
      </w:pPr>
      <w:bookmarkStart w:id="35" w:name="_Toc235529897"/>
      <w:r>
        <w:t xml:space="preserve">Evidencia del currículum</w:t>
      </w:r>
      <w:bookmarkEnd w:id="35"/>
    </w:p>
    <w:p w14:paraId="5CE66D37" w14:textId="77777777" w:rsidR="007930D5" w:rsidRDefault="00000000">
      <w:pPr>
        <w:pStyle w:val="ListBullet"/>
        <w:ind w:left="389" w:hanging="259"/>
      </w:pPr>
      <w:r>
        <w:t xml:space="preserve">Describa el problema, su función autorizada, la acción, la herramienta, el resultado y cómo se protegió la precisión o la confidencialidad.</w:t>
      </w:r>
    </w:p>
    <w:p w14:paraId="0EF8BFA9" w14:textId="77777777" w:rsidR="007930D5" w:rsidRDefault="00000000">
      <w:pPr>
        <w:pStyle w:val="ListBullet"/>
        <w:ind w:left="389" w:hanging="259"/>
      </w:pPr>
      <w:r>
        <w:t xml:space="preserve">Utilice números sólo cuando sean veraces y explique lo que miden.</w:t>
      </w:r>
    </w:p>
    <w:p w14:paraId="77DD605A" w14:textId="77777777" w:rsidR="007930D5" w:rsidRDefault="00000000">
      <w:pPr>
        <w:pStyle w:val="ListBullet"/>
        <w:ind w:left="389" w:hanging="259"/>
      </w:pPr>
      <w:r>
        <w:t xml:space="preserve">No infle los títulos de trabajo, las credenciales, la autoridad o los resultados.</w:t>
      </w:r>
    </w:p>
    <w:p w14:paraId="02C6521D" w14:textId="77777777" w:rsidR="007930D5" w:rsidRDefault="00000000">
      <w:pPr>
        <w:pStyle w:val="ListBullet"/>
        <w:ind w:left="389" w:hanging="259"/>
      </w:pPr>
      <w:r>
        <w:t xml:space="preserve">Traducir experiencia voluntaria, de cuidado, militar, comunitaria y no tradicional sólo cuando las habilidades realmente se transfieran.</w:t>
      </w:r>
    </w:p>
    <w:p w14:paraId="0D48C7EE" w14:textId="77777777" w:rsidR="007930D5" w:rsidRDefault="00000000">
      <w:pPr>
        <w:pStyle w:val="Heading1"/>
      </w:pPr>
      <w:bookmarkStart w:id="36" w:name="_Toc235529898"/>
      <w:r>
        <w:t xml:space="preserve">12. Preparación de la entrevista</w:t>
      </w:r>
      <w:bookmarkEnd w:id="36"/>
    </w:p>
    <w:p w14:paraId="3C2A9B14" w14:textId="77777777" w:rsidR="007930D5" w:rsidRDefault="00000000">
      <w:pPr>
        <w:pStyle w:val="Heading2"/>
      </w:pPr>
      <w:bookmarkStart w:id="37" w:name="_Toc235529899"/>
      <w:r>
        <w:t xml:space="preserve">Guía de preguntas y respuestas</w:t>
      </w:r>
      <w:bookmarkEnd w:id="37"/>
    </w:p>
    <w:p w14:paraId="498C1FC7" w14:textId="77777777" w:rsidR="007930D5" w:rsidRDefault="00000000">
      <w:pPr>
        <w:pStyle w:val="ListBullet"/>
        <w:ind w:left="389" w:hanging="259"/>
      </w:pPr>
      <w:r>
        <w:t xml:space="preserve">¿Qué harías si un familiar exigiera acceso a la cuenta de otra persona?</w:t>
      </w:r>
    </w:p>
    <w:p w14:paraId="1FABF7D3" w14:textId="77777777" w:rsidR="007930D5" w:rsidRDefault="00000000">
      <w:pPr>
        <w:pStyle w:val="ListBullet"/>
        <w:ind w:left="389" w:hanging="259"/>
      </w:pPr>
      <w:r>
        <w:t xml:space="preserve">¿Cómo responde ante una diferencia de efectivo?</w:t>
      </w:r>
    </w:p>
    <w:p w14:paraId="234F2E06" w14:textId="77777777" w:rsidR="007930D5" w:rsidRDefault="00000000">
      <w:pPr>
        <w:pStyle w:val="ListBullet"/>
        <w:ind w:left="389" w:hanging="259"/>
      </w:pPr>
      <w:r>
        <w:t xml:space="preserve">¿Cómo manejaría a un cliente que parece coaccionado durante un retiro?</w:t>
      </w:r>
    </w:p>
    <w:p w14:paraId="2FA563E3" w14:textId="77777777" w:rsidR="007930D5" w:rsidRDefault="00000000">
      <w:pPr>
        <w:pStyle w:val="ListBullet"/>
        <w:ind w:left="389" w:hanging="259"/>
      </w:pPr>
      <w:r>
        <w:t xml:space="preserve">¿Cómo se equilibran las referencias de ventas con los intereses de los clientes?</w:t>
      </w:r>
    </w:p>
    <w:p w14:paraId="76F5CEC8" w14:textId="77777777" w:rsidR="007930D5" w:rsidRDefault="00000000">
      <w:pPr>
        <w:pStyle w:val="ListBullet"/>
        <w:ind w:left="389" w:hanging="259"/>
      </w:pPr>
      <w:r>
        <w:t xml:space="preserve">Utilice un ejemplo real cuando sea posible.</w:t>
      </w:r>
    </w:p>
    <w:p w14:paraId="4F0ACE42" w14:textId="77777777" w:rsidR="007930D5" w:rsidRDefault="00000000">
      <w:pPr>
        <w:pStyle w:val="ListBullet"/>
        <w:ind w:left="389" w:hanging="259"/>
      </w:pPr>
      <w:r>
        <w:t xml:space="preserve">Indique la regla, el riesgo o la necesidad del cliente que reconoció.</w:t>
      </w:r>
    </w:p>
    <w:p w14:paraId="6C97A0B3" w14:textId="77777777" w:rsidR="007930D5" w:rsidRDefault="00000000">
      <w:pPr>
        <w:pStyle w:val="ListBullet"/>
        <w:ind w:left="389" w:hanging="259"/>
      </w:pPr>
      <w:r>
        <w:t xml:space="preserve">Explique los pasos que tomó y lo que intensificó.</w:t>
      </w:r>
    </w:p>
    <w:p w14:paraId="0FFCF45B" w14:textId="77777777" w:rsidR="007930D5" w:rsidRDefault="00000000">
      <w:pPr>
        <w:pStyle w:val="ListBullet"/>
        <w:ind w:left="389" w:hanging="259"/>
      </w:pPr>
      <w:r>
        <w:lastRenderedPageBreak/>
        <w:t xml:space="preserve">Describir la evidencia o el resultado sin revelar información confidencial.</w:t>
      </w:r>
    </w:p>
    <w:p w14:paraId="76370E50" w14:textId="77777777" w:rsidR="007930D5" w:rsidRDefault="00000000">
      <w:pPr>
        <w:pStyle w:val="ListBullet"/>
        <w:ind w:left="389" w:hanging="259"/>
      </w:pPr>
      <w:r>
        <w:t xml:space="preserve">Reconozca lo que verificaría en lugar de pretender saber.</w:t>
      </w:r>
    </w:p>
    <w:p w14:paraId="392D094D" w14:textId="77777777" w:rsidR="007930D5" w:rsidRDefault="00000000">
      <w:pPr>
        <w:pStyle w:val="Heading1"/>
      </w:pPr>
      <w:bookmarkStart w:id="38" w:name="_Toc235529900"/>
      <w:r>
        <w:t xml:space="preserve">13. Primeros 30, 60 y 90 días</w:t>
      </w:r>
      <w:bookmarkEnd w:id="38"/>
    </w:p>
    <w:p w14:paraId="0FCA9ABA" w14:textId="77777777" w:rsidR="007930D5" w:rsidRDefault="00000000">
      <w:pPr>
        <w:pStyle w:val="Heading2"/>
      </w:pPr>
      <w:bookmarkStart w:id="39" w:name="_Toc235529901"/>
      <w:r>
        <w:t xml:space="preserve">Plan de éxito temprano</w:t>
      </w:r>
      <w:bookmarkEnd w:id="39"/>
    </w:p>
    <w:p w14:paraId="6A9E9D8C" w14:textId="77777777" w:rsidR="007930D5" w:rsidRDefault="00000000">
      <w:pPr>
        <w:pStyle w:val="ListBullet"/>
        <w:ind w:left="389" w:hanging="259"/>
      </w:pPr>
      <w:r>
        <w:t xml:space="preserve">Primeros 30 días: conozca políticas, sistemas, terminología, límites de autoridad, reglas de privacidad, rutas de escalada y expectativas de calidad.</w:t>
      </w:r>
    </w:p>
    <w:p w14:paraId="620EE4BD" w14:textId="77777777" w:rsidR="007930D5" w:rsidRDefault="00000000">
      <w:pPr>
        <w:pStyle w:val="ListBullet"/>
        <w:ind w:left="389" w:hanging="259"/>
      </w:pPr>
      <w:r>
        <w:t xml:space="preserve">A los 60 días: realice el trabajo de rutina de manera consistente, use listas de verificación, documente las excepciones, solicite comentarios y corrija los errores recurrentes.</w:t>
      </w:r>
    </w:p>
    <w:p w14:paraId="706A218A" w14:textId="77777777" w:rsidR="007930D5" w:rsidRDefault="00000000">
      <w:pPr>
        <w:pStyle w:val="ListBullet"/>
        <w:ind w:left="389" w:hanging="259"/>
      </w:pPr>
      <w:r>
        <w:t xml:space="preserve">A los 90 días: gestionar una carga de trabajo normal con la supervisión adecuada, identificar una mejora de proceso segura y crear un plan de desarrollo.</w:t>
      </w:r>
    </w:p>
    <w:p w14:paraId="3295A724" w14:textId="77777777" w:rsidR="007930D5" w:rsidRDefault="00000000">
      <w:pPr>
        <w:pStyle w:val="Heading1"/>
      </w:pPr>
      <w:bookmarkStart w:id="40" w:name="_Toc235529902"/>
      <w:r>
        <w:t xml:space="preserve">14. Planificación de avance y salida</w:t>
      </w:r>
      <w:bookmarkEnd w:id="40"/>
    </w:p>
    <w:p w14:paraId="3239DB3B" w14:textId="77777777" w:rsidR="007930D5" w:rsidRDefault="00000000">
      <w:pPr>
        <w:pStyle w:val="Heading2"/>
      </w:pPr>
      <w:bookmarkStart w:id="41" w:name="_Toc235529903"/>
      <w:r>
        <w:t xml:space="preserve">Escalas profesionales</w:t>
      </w:r>
      <w:bookmarkEnd w:id="41"/>
    </w:p>
    <w:p w14:paraId="709C4763" w14:textId="77777777" w:rsidR="007930D5" w:rsidRDefault="00000000">
      <w:pPr>
        <w:pStyle w:val="ListBullet"/>
        <w:ind w:left="389" w:hanging="259"/>
      </w:pPr>
      <w:r>
        <w:t xml:space="preserve">Coordinador senior o especialista</w:t>
      </w:r>
    </w:p>
    <w:p w14:paraId="366BA2D1" w14:textId="77777777" w:rsidR="007930D5" w:rsidRDefault="00000000">
      <w:pPr>
        <w:pStyle w:val="ListBullet"/>
        <w:ind w:left="389" w:hanging="259"/>
      </w:pPr>
      <w:r>
        <w:t xml:space="preserve">Rol de analista o calidad</w:t>
      </w:r>
    </w:p>
    <w:p w14:paraId="5A51FD85" w14:textId="77777777" w:rsidR="007930D5" w:rsidRDefault="00000000">
      <w:pPr>
        <w:pStyle w:val="ListBullet"/>
        <w:ind w:left="389" w:hanging="259"/>
      </w:pPr>
      <w:r>
        <w:t xml:space="preserve">Supervisor o líder de equipo</w:t>
      </w:r>
    </w:p>
    <w:p w14:paraId="1677D01B" w14:textId="77777777" w:rsidR="007930D5" w:rsidRDefault="00000000">
      <w:pPr>
        <w:pStyle w:val="ListBullet"/>
        <w:ind w:left="389" w:hanging="259"/>
      </w:pPr>
      <w:r>
        <w:t xml:space="preserve">Capacitación, auditoría, operaciones, cumplimiento, experiencia del cliente o función en el proyecto.</w:t>
      </w:r>
    </w:p>
    <w:p w14:paraId="0D7747CB" w14:textId="77777777" w:rsidR="007930D5" w:rsidRDefault="00000000">
      <w:pPr>
        <w:pStyle w:val="ListBullet"/>
        <w:ind w:left="389" w:hanging="259"/>
      </w:pPr>
      <w:r>
        <w:t xml:space="preserve">Ruta profesional o con licencia para una ocupación específica después de educación adicional</w:t>
      </w:r>
    </w:p>
    <w:p w14:paraId="340A0220" w14:textId="77777777" w:rsidR="007930D5" w:rsidRDefault="00000000">
      <w:pPr>
        <w:pStyle w:val="Heading2"/>
      </w:pPr>
      <w:bookmarkStart w:id="42" w:name="_Toc235529904"/>
      <w:r>
        <w:t xml:space="preserve">Habilidades transferibles</w:t>
      </w:r>
      <w:bookmarkEnd w:id="42"/>
    </w:p>
    <w:p w14:paraId="7F00551F" w14:textId="77777777" w:rsidR="007930D5" w:rsidRDefault="00000000">
      <w:pPr>
        <w:pStyle w:val="ListBullet"/>
        <w:ind w:left="389" w:hanging="259"/>
      </w:pPr>
      <w:r>
        <w:t xml:space="preserve">Control de documentación y registros</w:t>
      </w:r>
    </w:p>
    <w:p w14:paraId="4ACE7BC0" w14:textId="77777777" w:rsidR="007930D5" w:rsidRDefault="00000000">
      <w:pPr>
        <w:pStyle w:val="ListBullet"/>
        <w:ind w:left="389" w:hanging="259"/>
      </w:pPr>
      <w:r>
        <w:t xml:space="preserve">Comunicación con el cliente o partes interesadas</w:t>
      </w:r>
    </w:p>
    <w:p w14:paraId="6E6E4765" w14:textId="77777777" w:rsidR="007930D5" w:rsidRDefault="00000000">
      <w:pPr>
        <w:pStyle w:val="ListBullet"/>
        <w:ind w:left="389" w:hanging="259"/>
      </w:pPr>
      <w:r>
        <w:t xml:space="preserve">Gestión de programación y plazos.</w:t>
      </w:r>
    </w:p>
    <w:p w14:paraId="17B5D4F2" w14:textId="77777777" w:rsidR="007930D5" w:rsidRDefault="00000000">
      <w:pPr>
        <w:pStyle w:val="ListBullet"/>
        <w:ind w:left="389" w:hanging="259"/>
      </w:pPr>
      <w:r>
        <w:t xml:space="preserve">Calidad de datos y manejo de excepciones.</w:t>
      </w:r>
    </w:p>
    <w:p w14:paraId="35B70714" w14:textId="77777777" w:rsidR="007930D5" w:rsidRDefault="00000000">
      <w:pPr>
        <w:pStyle w:val="ListBullet"/>
        <w:ind w:left="389" w:hanging="259"/>
      </w:pPr>
      <w:r>
        <w:t xml:space="preserve">Privacidad, ética y escalada</w:t>
      </w:r>
    </w:p>
    <w:p w14:paraId="499768D3" w14:textId="77777777" w:rsidR="007930D5" w:rsidRDefault="00000000">
      <w:pPr>
        <w:pStyle w:val="ListBullet"/>
        <w:ind w:left="389" w:hanging="259"/>
      </w:pPr>
      <w:r>
        <w:t xml:space="preserve">Mapeo de procesos y mejora continua</w:t>
      </w:r>
    </w:p>
    <w:p w14:paraId="509D4955" w14:textId="77777777" w:rsidR="007930D5" w:rsidRDefault="00000000">
      <w:pPr>
        <w:pStyle w:val="Heading1"/>
      </w:pPr>
      <w:bookmarkStart w:id="43" w:name="_Toc235529905"/>
      <w:r>
        <w:t xml:space="preserve">15. Antes de inscribirse o firmar</w:t>
      </w:r>
      <w:bookmarkEnd w:id="43"/>
    </w:p>
    <w:p w14:paraId="3D13242F" w14:textId="77777777" w:rsidR="007930D5" w:rsidRDefault="00000000">
      <w:pPr>
        <w:pStyle w:val="Heading2"/>
      </w:pPr>
      <w:bookmarkStart w:id="44" w:name="_Toc235529906"/>
      <w:r>
        <w:t xml:space="preserve">Lista de verificación de decisiones</w:t>
      </w:r>
      <w:bookmarkEnd w:id="44"/>
    </w:p>
    <w:p w14:paraId="226004E7" w14:textId="77777777" w:rsidR="007930D5" w:rsidRDefault="00000000">
      <w:pPr>
        <w:pStyle w:val="ListBullet"/>
        <w:ind w:left="389" w:hanging="259"/>
      </w:pPr>
      <w:r>
        <w:t xml:space="preserve">☐ Verifiqué las funciones reales y los requisitos de entrada locales.</w:t>
      </w:r>
    </w:p>
    <w:p w14:paraId="58A8E5FD" w14:textId="77777777" w:rsidR="007930D5" w:rsidRDefault="00000000">
      <w:pPr>
        <w:pStyle w:val="ListBullet"/>
        <w:ind w:left="389" w:hanging="259"/>
      </w:pPr>
      <w:r>
        <w:t xml:space="preserve">☐ Entiendo el costo completo de la educación y la posible pérdida de ingresos.</w:t>
      </w:r>
    </w:p>
    <w:p w14:paraId="628BED1B" w14:textId="77777777" w:rsidR="007930D5" w:rsidRDefault="00000000">
      <w:pPr>
        <w:pStyle w:val="ListBullet"/>
        <w:ind w:left="389" w:hanging="259"/>
      </w:pPr>
      <w:r>
        <w:t xml:space="preserve">☐ Verifiqué la acreditación, la aprobación del programa, la elegibilidad para los exámenes y la portabilidad.</w:t>
      </w:r>
    </w:p>
    <w:p w14:paraId="2D14089D" w14:textId="77777777" w:rsidR="007930D5" w:rsidRDefault="00000000">
      <w:pPr>
        <w:pStyle w:val="ListBullet"/>
        <w:ind w:left="389" w:hanging="259"/>
      </w:pPr>
      <w:r>
        <w:t xml:space="preserve">☐ Entiendo los términos de financiamiento, servicio, pago y despido del empleador.</w:t>
      </w:r>
    </w:p>
    <w:p w14:paraId="749B46C6" w14:textId="77777777" w:rsidR="007930D5" w:rsidRDefault="00000000">
      <w:pPr>
        <w:pStyle w:val="ListBullet"/>
        <w:ind w:left="389" w:hanging="259"/>
      </w:pPr>
      <w:r>
        <w:t xml:space="preserve">☐ Verifiqué horario, transporte, cuidado, accesibilidad y seguridad.</w:t>
      </w:r>
    </w:p>
    <w:p w14:paraId="03F70EAC" w14:textId="77777777" w:rsidR="007930D5" w:rsidRDefault="00000000">
      <w:pPr>
        <w:pStyle w:val="ListBullet"/>
        <w:ind w:left="389" w:hanging="259"/>
      </w:pPr>
      <w:r>
        <w:t xml:space="preserve">☐ Sé dónde presentar una queja o apelar.</w:t>
      </w:r>
    </w:p>
    <w:p w14:paraId="37FA8FF6" w14:textId="77777777" w:rsidR="007930D5" w:rsidRDefault="00000000">
      <w:pPr>
        <w:pStyle w:val="ListBullet"/>
        <w:ind w:left="389" w:hanging="259"/>
      </w:pPr>
      <w:r>
        <w:t xml:space="preserve">☐ Tengo un plan de salida y sé qué créditos, registros y credenciales conservo.</w:t>
      </w:r>
    </w:p>
    <w:p w14:paraId="2271A20B" w14:textId="77777777" w:rsidR="007930D5" w:rsidRDefault="00000000">
      <w:pPr>
        <w:pStyle w:val="Heading1"/>
      </w:pPr>
      <w:bookmarkStart w:id="45" w:name="_Toc235529907"/>
      <w:r>
        <w:t xml:space="preserve">16. Plan de acción de doce semanas</w:t>
      </w:r>
      <w:bookmarkEnd w:id="45"/>
    </w:p>
    <w:p w14:paraId="7C623305" w14:textId="77777777" w:rsidR="007930D5" w:rsidRDefault="00000000">
      <w:pPr>
        <w:pStyle w:val="Heading2"/>
      </w:pPr>
      <w:bookmarkStart w:id="46" w:name="_Toc235529908"/>
      <w:r>
        <w:t xml:space="preserve">Un plan secuencial</w:t>
      </w:r>
      <w:bookmarkEnd w:id="46"/>
    </w:p>
    <w:p w14:paraId="5E4C3B67" w14:textId="77777777" w:rsidR="007930D5" w:rsidRDefault="00000000">
      <w:pPr>
        <w:pStyle w:val="ListNumber"/>
      </w:pPr>
      <w:r>
        <w:t xml:space="preserve">Semanas 1 y 2: defina sus fortalezas, limitaciones, necesidades de acceso y condiciones no negociables.</w:t>
      </w:r>
    </w:p>
    <w:p w14:paraId="2D8FD089" w14:textId="77777777" w:rsidR="007930D5" w:rsidRDefault="00000000">
      <w:pPr>
        <w:pStyle w:val="ListNumber"/>
      </w:pPr>
      <w:r>
        <w:t xml:space="preserve">Semanas 3 a 4: estudie la ocupación, los entornos, las herramientas, los flujos de trabajo, los riesgos y los límites.</w:t>
      </w:r>
    </w:p>
    <w:p w14:paraId="013FE3C0" w14:textId="77777777" w:rsidR="007930D5" w:rsidRDefault="00000000">
      <w:pPr>
        <w:pStyle w:val="ListNumber"/>
      </w:pPr>
      <w:r>
        <w:t xml:space="preserve">Semanas 5 a 6: revise las publicaciones, salarios, beneficios, horarios y requisitos locales.</w:t>
      </w:r>
    </w:p>
    <w:p w14:paraId="0B10F746" w14:textId="77777777" w:rsidR="007930D5" w:rsidRDefault="00000000">
      <w:pPr>
        <w:pStyle w:val="ListNumber"/>
      </w:pPr>
      <w:r>
        <w:t xml:space="preserve">Semanas 7 a 8: compare escuelas, trayectorias de empleadores, aprendizajes, acreditación y costo total.</w:t>
      </w:r>
    </w:p>
    <w:p w14:paraId="24EAE697" w14:textId="77777777" w:rsidR="007930D5" w:rsidRDefault="00000000">
      <w:pPr>
        <w:pStyle w:val="ListNumber"/>
      </w:pPr>
      <w:r>
        <w:t xml:space="preserve">Semanas 9 a 10: verificar financiación, acuerdos de servicio, cuestiones fiscales, adaptaciones y consecuencias de salida.</w:t>
      </w:r>
    </w:p>
    <w:p w14:paraId="629CE9A3" w14:textId="77777777" w:rsidR="007930D5" w:rsidRDefault="00000000">
      <w:pPr>
        <w:pStyle w:val="ListNumber"/>
      </w:pPr>
      <w:r>
        <w:lastRenderedPageBreak/>
        <w:t xml:space="preserve">Semanas 11 a 12: complete una muestra de trabajo ético, actualice su currículum, practique entrevistas y decida si continuar, hacer una pausa o cambiar de dirección.</w:t>
      </w:r>
    </w:p>
    <w:p w14:paraId="38BBEBF1" w14:textId="77777777" w:rsidR="007930D5" w:rsidRDefault="00000000">
      <w:pPr>
        <w:pStyle w:val="Heading1"/>
      </w:pPr>
      <w:bookmarkStart w:id="47" w:name="_Toc235529909"/>
      <w:r>
        <w:t xml:space="preserve">17. Hojas de trabajo</w:t>
      </w:r>
      <w:bookmarkEnd w:id="47"/>
    </w:p>
    <w:p w14:paraId="1C5756EB" w14:textId="77777777" w:rsidR="007930D5" w:rsidRDefault="00000000">
      <w:pPr>
        <w:pStyle w:val="Heading2"/>
      </w:pPr>
      <w:bookmarkStart w:id="48" w:name="_Toc235529910"/>
      <w:r>
        <w:t xml:space="preserve">Hojas de cálculo de costos y adecuación profesional</w:t>
      </w:r>
      <w:bookmarkEnd w:id="48"/>
    </w:p>
    <w:tbl>
      <w:tblPr>
        <w:tblStyle w:val="TableGrid"/>
        <w:tblW w:w="0" w:type="auto"/>
        <w:jc w:val="center"/>
        <w:tblLook w:val="04A0" w:firstRow="1" w:lastRow="0" w:firstColumn="1" w:lastColumn="0" w:noHBand="0" w:noVBand="1"/>
      </w:tblPr>
      <w:tblGrid>
        <w:gridCol w:w="4997"/>
        <w:gridCol w:w="4997"/>
      </w:tblGrid>
      <w:tr w:rsidR="007930D5" w14:paraId="1AE23CFA" w14:textId="77777777">
        <w:trPr>
          <w:tblHeader/>
          <w:jc w:val="center"/>
        </w:trPr>
        <w:tc>
          <w:tcPr>
            <w:tcW w:w="4997" w:type="dxa"/>
            <w:shd w:val="clear" w:color="auto" w:fill="D9EAF7"/>
          </w:tcPr>
          <w:p w14:paraId="5DAE2B18" w14:textId="77777777" w:rsidR="007930D5" w:rsidRDefault="00000000">
            <w:r>
              <w:rPr>
                <w:b/>
                <w:sz w:val="18"/>
              </w:rPr>
              <w:t xml:space="preserve">Pregunta</w:t>
            </w:r>
          </w:p>
        </w:tc>
        <w:tc>
          <w:tcPr>
            <w:tcW w:w="4997" w:type="dxa"/>
            <w:shd w:val="clear" w:color="auto" w:fill="D9EAF7"/>
          </w:tcPr>
          <w:p w14:paraId="7DB81A9F" w14:textId="77777777" w:rsidR="007930D5" w:rsidRDefault="00000000">
            <w:r>
              <w:rPr>
                <w:b/>
                <w:sz w:val="18"/>
              </w:rPr>
              <w:t xml:space="preserve">tus notas</w:t>
            </w:r>
          </w:p>
        </w:tc>
      </w:tr>
      <w:tr w:rsidR="007930D5" w14:paraId="44576322" w14:textId="77777777">
        <w:trPr>
          <w:cantSplit/>
          <w:jc w:val="center"/>
        </w:trPr>
        <w:tc>
          <w:tcPr>
            <w:tcW w:w="4997" w:type="dxa"/>
          </w:tcPr>
          <w:p w14:paraId="7449F5FE" w14:textId="77777777" w:rsidR="007930D5" w:rsidRDefault="00000000">
            <w:pPr>
              <w:spacing w:after="20"/>
            </w:pPr>
            <w:r>
              <w:rPr>
                <w:sz w:val="17"/>
              </w:rPr>
              <w:t xml:space="preserve">Tareas diarias que quiero probar</w:t>
            </w:r>
          </w:p>
        </w:tc>
        <w:tc>
          <w:tcPr>
            <w:tcW w:w="4997" w:type="dxa"/>
          </w:tcPr>
          <w:p w14:paraId="546F13CC" w14:textId="77777777" w:rsidR="007930D5" w:rsidRDefault="007930D5">
            <w:pPr>
              <w:spacing w:after="20"/>
            </w:pPr>
          </w:p>
        </w:tc>
      </w:tr>
      <w:tr w:rsidR="007930D5" w14:paraId="6F5C5E24" w14:textId="77777777">
        <w:trPr>
          <w:cantSplit/>
          <w:jc w:val="center"/>
        </w:trPr>
        <w:tc>
          <w:tcPr>
            <w:tcW w:w="4997" w:type="dxa"/>
          </w:tcPr>
          <w:p w14:paraId="6782EA03" w14:textId="77777777" w:rsidR="007930D5" w:rsidRDefault="00000000">
            <w:pPr>
              <w:spacing w:after="20"/>
            </w:pPr>
            <w:r>
              <w:rPr>
                <w:sz w:val="17"/>
              </w:rPr>
              <w:t xml:space="preserve">Condiciones o deberes que debo evitar</w:t>
            </w:r>
          </w:p>
        </w:tc>
        <w:tc>
          <w:tcPr>
            <w:tcW w:w="4997" w:type="dxa"/>
          </w:tcPr>
          <w:p w14:paraId="24586D0D" w14:textId="77777777" w:rsidR="007930D5" w:rsidRDefault="007930D5">
            <w:pPr>
              <w:spacing w:after="20"/>
            </w:pPr>
          </w:p>
        </w:tc>
      </w:tr>
      <w:tr w:rsidR="007930D5" w14:paraId="61839335" w14:textId="77777777">
        <w:trPr>
          <w:cantSplit/>
          <w:jc w:val="center"/>
        </w:trPr>
        <w:tc>
          <w:tcPr>
            <w:tcW w:w="4997" w:type="dxa"/>
          </w:tcPr>
          <w:p w14:paraId="459483CA" w14:textId="77777777" w:rsidR="007930D5" w:rsidRDefault="00000000">
            <w:pPr>
              <w:spacing w:after="20"/>
            </w:pPr>
            <w:r>
              <w:rPr>
                <w:sz w:val="17"/>
              </w:rPr>
              <w:t xml:space="preserve">Límites de horario, transporte y cuidado</w:t>
            </w:r>
          </w:p>
        </w:tc>
        <w:tc>
          <w:tcPr>
            <w:tcW w:w="4997" w:type="dxa"/>
          </w:tcPr>
          <w:p w14:paraId="6D90A7D5" w14:textId="77777777" w:rsidR="007930D5" w:rsidRDefault="007930D5">
            <w:pPr>
              <w:spacing w:after="20"/>
            </w:pPr>
          </w:p>
        </w:tc>
      </w:tr>
      <w:tr w:rsidR="007930D5" w14:paraId="6C554F2A" w14:textId="77777777">
        <w:trPr>
          <w:cantSplit/>
          <w:jc w:val="center"/>
        </w:trPr>
        <w:tc>
          <w:tcPr>
            <w:tcW w:w="4997" w:type="dxa"/>
          </w:tcPr>
          <w:p w14:paraId="0FB349C6" w14:textId="77777777" w:rsidR="007930D5" w:rsidRDefault="00000000">
            <w:pPr>
              <w:spacing w:after="20"/>
            </w:pPr>
            <w:r>
              <w:rPr>
                <w:sz w:val="17"/>
              </w:rPr>
              <w:t xml:space="preserve">Necesidades de accesibilidad y alojamiento.</w:t>
            </w:r>
          </w:p>
        </w:tc>
        <w:tc>
          <w:tcPr>
            <w:tcW w:w="4997" w:type="dxa"/>
          </w:tcPr>
          <w:p w14:paraId="6C21EB85" w14:textId="77777777" w:rsidR="007930D5" w:rsidRDefault="007930D5">
            <w:pPr>
              <w:spacing w:after="20"/>
            </w:pPr>
          </w:p>
        </w:tc>
      </w:tr>
      <w:tr w:rsidR="007930D5" w14:paraId="6FDED56B" w14:textId="77777777">
        <w:trPr>
          <w:cantSplit/>
          <w:jc w:val="center"/>
        </w:trPr>
        <w:tc>
          <w:tcPr>
            <w:tcW w:w="4997" w:type="dxa"/>
          </w:tcPr>
          <w:p w14:paraId="1FCAF638" w14:textId="77777777" w:rsidR="007930D5" w:rsidRDefault="00000000">
            <w:pPr>
              <w:spacing w:after="20"/>
            </w:pPr>
            <w:r>
              <w:rPr>
                <w:sz w:val="17"/>
              </w:rPr>
              <w:t xml:space="preserve">Los requisitos locales aún necesitan verificación</w:t>
            </w:r>
          </w:p>
        </w:tc>
        <w:tc>
          <w:tcPr>
            <w:tcW w:w="4997" w:type="dxa"/>
          </w:tcPr>
          <w:p w14:paraId="485494D7" w14:textId="77777777" w:rsidR="007930D5" w:rsidRDefault="007930D5">
            <w:pPr>
              <w:spacing w:after="20"/>
            </w:pPr>
          </w:p>
        </w:tc>
      </w:tr>
      <w:tr w:rsidR="007930D5" w14:paraId="340F27C7" w14:textId="77777777">
        <w:trPr>
          <w:cantSplit/>
          <w:jc w:val="center"/>
        </w:trPr>
        <w:tc>
          <w:tcPr>
            <w:tcW w:w="4997" w:type="dxa"/>
          </w:tcPr>
          <w:p w14:paraId="52AE577E" w14:textId="77777777" w:rsidR="007930D5" w:rsidRDefault="00000000">
            <w:pPr>
              <w:spacing w:after="20"/>
            </w:pPr>
            <w:r>
              <w:rPr>
                <w:sz w:val="17"/>
              </w:rPr>
              <w:t xml:space="preserve">Evidencia de que este camino me conviene</w:t>
            </w:r>
          </w:p>
        </w:tc>
        <w:tc>
          <w:tcPr>
            <w:tcW w:w="4997" w:type="dxa"/>
          </w:tcPr>
          <w:p w14:paraId="055F4CBA" w14:textId="77777777" w:rsidR="007930D5" w:rsidRDefault="007930D5">
            <w:pPr>
              <w:spacing w:after="20"/>
            </w:pPr>
          </w:p>
        </w:tc>
      </w:tr>
    </w:tbl>
    <w:p w14:paraId="4475DD93" w14:textId="77777777" w:rsidR="007930D5" w:rsidRDefault="007930D5"/>
    <w:tbl>
      <w:tblPr>
        <w:tblStyle w:val="TableGrid"/>
        <w:tblW w:w="0" w:type="auto"/>
        <w:jc w:val="center"/>
        <w:tblLook w:val="04A0" w:firstRow="1" w:lastRow="0" w:firstColumn="1" w:lastColumn="0" w:noHBand="0" w:noVBand="1"/>
      </w:tblPr>
      <w:tblGrid>
        <w:gridCol w:w="3331"/>
        <w:gridCol w:w="3331"/>
        <w:gridCol w:w="3331"/>
      </w:tblGrid>
      <w:tr w:rsidR="007930D5" w14:paraId="4D62D90F" w14:textId="77777777">
        <w:trPr>
          <w:tblHeader/>
          <w:jc w:val="center"/>
        </w:trPr>
        <w:tc>
          <w:tcPr>
            <w:tcW w:w="3331" w:type="dxa"/>
            <w:shd w:val="clear" w:color="auto" w:fill="D9EAF7"/>
          </w:tcPr>
          <w:p w14:paraId="78C239E6" w14:textId="77777777" w:rsidR="007930D5" w:rsidRDefault="00000000">
            <w:r>
              <w:rPr>
                <w:b/>
                <w:sz w:val="18"/>
              </w:rPr>
              <w:t xml:space="preserve">categoría de costo</w:t>
            </w:r>
          </w:p>
        </w:tc>
        <w:tc>
          <w:tcPr>
            <w:tcW w:w="3331" w:type="dxa"/>
            <w:shd w:val="clear" w:color="auto" w:fill="D9EAF7"/>
          </w:tcPr>
          <w:p w14:paraId="4E34232A" w14:textId="77777777" w:rsidR="007930D5" w:rsidRDefault="00000000">
            <w:r>
              <w:rPr>
                <w:b/>
                <w:sz w:val="18"/>
              </w:rPr>
              <w:t xml:space="preserve">Monto estimado</w:t>
            </w:r>
          </w:p>
        </w:tc>
        <w:tc>
          <w:tcPr>
            <w:tcW w:w="3331" w:type="dxa"/>
            <w:shd w:val="clear" w:color="auto" w:fill="D9EAF7"/>
          </w:tcPr>
          <w:p w14:paraId="4135F0C7" w14:textId="77777777" w:rsidR="007930D5" w:rsidRDefault="00000000">
            <w:r>
              <w:rPr>
                <w:b/>
                <w:sz w:val="18"/>
              </w:rPr>
              <w:t xml:space="preserve">¿Quién puede pagar?</w:t>
            </w:r>
          </w:p>
        </w:tc>
      </w:tr>
      <w:tr w:rsidR="007930D5" w14:paraId="4A193654" w14:textId="77777777">
        <w:trPr>
          <w:cantSplit/>
          <w:jc w:val="center"/>
        </w:trPr>
        <w:tc>
          <w:tcPr>
            <w:tcW w:w="3331" w:type="dxa"/>
          </w:tcPr>
          <w:p w14:paraId="642DFB53" w14:textId="77777777" w:rsidR="007930D5" w:rsidRDefault="00000000">
            <w:pPr>
              <w:spacing w:after="20"/>
            </w:pPr>
            <w:r>
              <w:rPr>
                <w:sz w:val="17"/>
              </w:rPr>
              <w:t xml:space="preserve">Matrícula y tarifas</w:t>
            </w:r>
          </w:p>
        </w:tc>
        <w:tc>
          <w:tcPr>
            <w:tcW w:w="3331" w:type="dxa"/>
          </w:tcPr>
          <w:p w14:paraId="530F880D" w14:textId="77777777" w:rsidR="007930D5" w:rsidRDefault="007930D5">
            <w:pPr>
              <w:spacing w:after="20"/>
            </w:pPr>
          </w:p>
        </w:tc>
        <w:tc>
          <w:tcPr>
            <w:tcW w:w="3331" w:type="dxa"/>
          </w:tcPr>
          <w:p w14:paraId="15E33FF4" w14:textId="77777777" w:rsidR="007930D5" w:rsidRDefault="007930D5">
            <w:pPr>
              <w:spacing w:after="20"/>
            </w:pPr>
          </w:p>
        </w:tc>
      </w:tr>
      <w:tr w:rsidR="007930D5" w14:paraId="41E51819" w14:textId="77777777">
        <w:trPr>
          <w:cantSplit/>
          <w:jc w:val="center"/>
        </w:trPr>
        <w:tc>
          <w:tcPr>
            <w:tcW w:w="3331" w:type="dxa"/>
          </w:tcPr>
          <w:p w14:paraId="44460151" w14:textId="77777777" w:rsidR="007930D5" w:rsidRDefault="00000000">
            <w:pPr>
              <w:spacing w:after="20"/>
            </w:pPr>
            <w:r>
              <w:rPr>
                <w:sz w:val="17"/>
              </w:rPr>
              <w:t xml:space="preserve">Libros, software, herramientas, exámenes y licencias.</w:t>
            </w:r>
          </w:p>
        </w:tc>
        <w:tc>
          <w:tcPr>
            <w:tcW w:w="3331" w:type="dxa"/>
          </w:tcPr>
          <w:p w14:paraId="4CAD613C" w14:textId="77777777" w:rsidR="007930D5" w:rsidRDefault="007930D5">
            <w:pPr>
              <w:spacing w:after="20"/>
            </w:pPr>
          </w:p>
        </w:tc>
        <w:tc>
          <w:tcPr>
            <w:tcW w:w="3331" w:type="dxa"/>
          </w:tcPr>
          <w:p w14:paraId="32780859" w14:textId="77777777" w:rsidR="007930D5" w:rsidRDefault="007930D5">
            <w:pPr>
              <w:spacing w:after="20"/>
            </w:pPr>
          </w:p>
        </w:tc>
      </w:tr>
      <w:tr w:rsidR="007930D5" w14:paraId="4DF5E740" w14:textId="77777777">
        <w:trPr>
          <w:cantSplit/>
          <w:jc w:val="center"/>
        </w:trPr>
        <w:tc>
          <w:tcPr>
            <w:tcW w:w="3331" w:type="dxa"/>
          </w:tcPr>
          <w:p w14:paraId="0CDA41CA" w14:textId="77777777" w:rsidR="007930D5" w:rsidRDefault="00000000">
            <w:pPr>
              <w:spacing w:after="20"/>
            </w:pPr>
            <w:r>
              <w:rPr>
                <w:sz w:val="17"/>
              </w:rPr>
              <w:t xml:space="preserve">Viajes, estacionamiento, alojamiento y comidas.</w:t>
            </w:r>
          </w:p>
        </w:tc>
        <w:tc>
          <w:tcPr>
            <w:tcW w:w="3331" w:type="dxa"/>
          </w:tcPr>
          <w:p w14:paraId="2C1A9988" w14:textId="77777777" w:rsidR="007930D5" w:rsidRDefault="007930D5">
            <w:pPr>
              <w:spacing w:after="20"/>
            </w:pPr>
          </w:p>
        </w:tc>
        <w:tc>
          <w:tcPr>
            <w:tcW w:w="3331" w:type="dxa"/>
          </w:tcPr>
          <w:p w14:paraId="1380C443" w14:textId="77777777" w:rsidR="007930D5" w:rsidRDefault="007930D5">
            <w:pPr>
              <w:spacing w:after="20"/>
            </w:pPr>
          </w:p>
        </w:tc>
      </w:tr>
      <w:tr w:rsidR="007930D5" w14:paraId="4E73324C" w14:textId="77777777">
        <w:trPr>
          <w:cantSplit/>
          <w:jc w:val="center"/>
        </w:trPr>
        <w:tc>
          <w:tcPr>
            <w:tcW w:w="3331" w:type="dxa"/>
          </w:tcPr>
          <w:p w14:paraId="6DB562D5" w14:textId="77777777" w:rsidR="007930D5" w:rsidRDefault="00000000">
            <w:pPr>
              <w:spacing w:after="20"/>
            </w:pPr>
            <w:r>
              <w:rPr>
                <w:sz w:val="17"/>
              </w:rPr>
              <w:t xml:space="preserve">Cuidado de niños o cuidado de ancianos</w:t>
            </w:r>
          </w:p>
        </w:tc>
        <w:tc>
          <w:tcPr>
            <w:tcW w:w="3331" w:type="dxa"/>
          </w:tcPr>
          <w:p w14:paraId="629D6463" w14:textId="77777777" w:rsidR="007930D5" w:rsidRDefault="007930D5">
            <w:pPr>
              <w:spacing w:after="20"/>
            </w:pPr>
          </w:p>
        </w:tc>
        <w:tc>
          <w:tcPr>
            <w:tcW w:w="3331" w:type="dxa"/>
          </w:tcPr>
          <w:p w14:paraId="4B211017" w14:textId="77777777" w:rsidR="007930D5" w:rsidRDefault="007930D5">
            <w:pPr>
              <w:spacing w:after="20"/>
            </w:pPr>
          </w:p>
        </w:tc>
      </w:tr>
      <w:tr w:rsidR="007930D5" w14:paraId="6F3E9F5F" w14:textId="77777777">
        <w:trPr>
          <w:cantSplit/>
          <w:jc w:val="center"/>
        </w:trPr>
        <w:tc>
          <w:tcPr>
            <w:tcW w:w="3331" w:type="dxa"/>
          </w:tcPr>
          <w:p w14:paraId="345D75B0" w14:textId="77777777" w:rsidR="007930D5" w:rsidRDefault="00000000">
            <w:pPr>
              <w:spacing w:after="20"/>
            </w:pPr>
            <w:r>
              <w:rPr>
                <w:sz w:val="17"/>
              </w:rPr>
              <w:t xml:space="preserve">Salarios perdidos o reducción de horas</w:t>
            </w:r>
          </w:p>
        </w:tc>
        <w:tc>
          <w:tcPr>
            <w:tcW w:w="3331" w:type="dxa"/>
          </w:tcPr>
          <w:p w14:paraId="00789FE2" w14:textId="77777777" w:rsidR="007930D5" w:rsidRDefault="007930D5">
            <w:pPr>
              <w:spacing w:after="20"/>
            </w:pPr>
          </w:p>
        </w:tc>
        <w:tc>
          <w:tcPr>
            <w:tcW w:w="3331" w:type="dxa"/>
          </w:tcPr>
          <w:p w14:paraId="2E9A4465" w14:textId="77777777" w:rsidR="007930D5" w:rsidRDefault="007930D5">
            <w:pPr>
              <w:spacing w:after="20"/>
            </w:pPr>
          </w:p>
        </w:tc>
      </w:tr>
      <w:tr w:rsidR="007930D5" w14:paraId="32543431" w14:textId="77777777">
        <w:trPr>
          <w:cantSplit/>
          <w:jc w:val="center"/>
        </w:trPr>
        <w:tc>
          <w:tcPr>
            <w:tcW w:w="3331" w:type="dxa"/>
          </w:tcPr>
          <w:p w14:paraId="5074EC32" w14:textId="77777777" w:rsidR="007930D5" w:rsidRDefault="00000000">
            <w:pPr>
              <w:spacing w:after="20"/>
            </w:pPr>
            <w:r>
              <w:rPr>
                <w:sz w:val="17"/>
              </w:rPr>
              <w:t xml:space="preserve">Otros costos</w:t>
            </w:r>
          </w:p>
        </w:tc>
        <w:tc>
          <w:tcPr>
            <w:tcW w:w="3331" w:type="dxa"/>
          </w:tcPr>
          <w:p w14:paraId="309612F5" w14:textId="77777777" w:rsidR="007930D5" w:rsidRDefault="007930D5">
            <w:pPr>
              <w:spacing w:after="20"/>
            </w:pPr>
          </w:p>
        </w:tc>
        <w:tc>
          <w:tcPr>
            <w:tcW w:w="3331" w:type="dxa"/>
          </w:tcPr>
          <w:p w14:paraId="0861FDD9" w14:textId="77777777" w:rsidR="007930D5" w:rsidRDefault="007930D5">
            <w:pPr>
              <w:spacing w:after="20"/>
            </w:pPr>
          </w:p>
        </w:tc>
      </w:tr>
    </w:tbl>
    <w:p w14:paraId="636304C7" w14:textId="77777777" w:rsidR="007930D5" w:rsidRDefault="00000000">
      <w:pPr>
        <w:pStyle w:val="Heading1"/>
      </w:pPr>
      <w:bookmarkStart w:id="49" w:name="_Toc235529911"/>
      <w:r>
        <w:t xml:space="preserve">18. Fuentes, control de versiones y mantenimiento</w:t>
      </w:r>
      <w:bookmarkEnd w:id="49"/>
    </w:p>
    <w:p w14:paraId="68BB4359" w14:textId="77777777" w:rsidR="007930D5" w:rsidRDefault="00000000">
      <w:pPr>
        <w:pStyle w:val="Heading2"/>
      </w:pPr>
      <w:bookmarkStart w:id="50" w:name="_Toc235529912"/>
      <w:r>
        <w:t xml:space="preserve">Fuentes oficiales</w:t>
      </w:r>
      <w:bookmarkEnd w:id="50"/>
    </w:p>
    <w:p w14:paraId="73138D3D" w14:textId="77777777" w:rsidR="007930D5" w:rsidRDefault="00000000">
      <w:pPr>
        <w:pStyle w:val="ListBullet"/>
        <w:ind w:left="389" w:hanging="259"/>
      </w:pPr>
      <w:r>
        <w:t xml:space="preserve">Oficina de Estadísticas Laborales de EE. UU., Manual de perspectivas ocupacionales: https://www.bls.gov/ooh/office-and-administrative-support/tellers.htm</w:t>
      </w:r>
    </w:p>
    <w:p w14:paraId="501E4A2E" w14:textId="77777777" w:rsidR="007930D5" w:rsidRDefault="00000000">
      <w:pPr>
        <w:pStyle w:val="ListBullet"/>
        <w:ind w:left="389" w:hanging="259"/>
      </w:pPr>
      <w:r>
        <w:t xml:space="preserve">Departamento de Educación de EE. UU., Base de datos de instituciones y programas postsecundarios acreditados: https://ope.ed.gov/dapip/</w:t>
      </w:r>
    </w:p>
    <w:p w14:paraId="3510ABA4" w14:textId="77777777" w:rsidR="007930D5" w:rsidRDefault="00000000">
      <w:pPr>
        <w:pStyle w:val="ListBullet"/>
        <w:ind w:left="389" w:hanging="259"/>
      </w:pPr>
      <w:r>
        <w:t xml:space="preserve">Departamento de Trabajo de EE. UU., Apprenticeship.gov: https://www.apprenticeship.gov/</w:t>
      </w:r>
    </w:p>
    <w:p w14:paraId="5B957FC1" w14:textId="77777777" w:rsidR="007930D5" w:rsidRDefault="00000000">
      <w:pPr>
        <w:pStyle w:val="ListBullet"/>
        <w:ind w:left="389" w:hanging="259"/>
      </w:pPr>
      <w:r>
        <w:t xml:space="preserve">Ayuda federal para estudiantes, ayuda federal para estudiantes e información escolar: https://studentaid.gov/</w:t>
      </w:r>
    </w:p>
    <w:p w14:paraId="1152EC67" w14:textId="77777777" w:rsidR="007930D5" w:rsidRDefault="00000000">
      <w:pPr>
        <w:pStyle w:val="ListBullet"/>
        <w:ind w:left="389" w:hanging="259"/>
      </w:pPr>
      <w:r>
        <w:t xml:space="preserve">Servicio de Impuestos Internos, créditos educativos y asistencia educativa de la Sección 127: https://www.irs.gov/credits-deductions/individuals/education-credits-aotc-and-llc</w:t>
      </w:r>
    </w:p>
    <w:p w14:paraId="3543E45D" w14:textId="77777777" w:rsidR="007930D5" w:rsidRDefault="00000000">
      <w:pPr>
        <w:pStyle w:val="ListBullet"/>
        <w:ind w:left="389" w:hanging="259"/>
      </w:pPr>
      <w:r>
        <w:t xml:space="preserve">Comisión de Igualdad de Oportunidades en el Empleo de EE. UU., Discriminación por discapacidad y ajustes razonables: https://www.eeoc.gov/disability-discrimination-and-employment-decisions</w:t>
      </w:r>
    </w:p>
    <w:p w14:paraId="089C9F6D" w14:textId="77777777" w:rsidR="007930D5" w:rsidRDefault="00000000">
      <w:pPr>
        <w:pStyle w:val="ListBullet"/>
        <w:ind w:left="389" w:hanging="259"/>
      </w:pPr>
      <w:r>
        <w:t xml:space="preserve">División de Horas y Salarios del Departamento de Trabajo de EE. UU.: https://www.dol.gov/agencies/whd</w:t>
      </w:r>
    </w:p>
    <w:p w14:paraId="7B9CD1B1" w14:textId="77777777" w:rsidR="007930D5" w:rsidRDefault="00000000">
      <w:pPr>
        <w:pStyle w:val="Heading2"/>
      </w:pPr>
      <w:bookmarkStart w:id="51" w:name="_Toc235529913"/>
      <w:r>
        <w:t xml:space="preserve">Política de corrección</w:t>
      </w:r>
      <w:bookmarkEnd w:id="51"/>
    </w:p>
    <w:p w14:paraId="4A255CE0" w14:textId="77777777" w:rsidR="007930D5" w:rsidRDefault="00000000">
      <w:pPr>
        <w:pStyle w:val="ListBullet"/>
        <w:ind w:left="389" w:hanging="259"/>
      </w:pPr>
      <w:r>
        <w:t xml:space="preserve">La versión 1.0 es la primera edición pública después de la revisión del propietario.</w:t>
      </w:r>
    </w:p>
    <w:p w14:paraId="1668D4AB" w14:textId="77777777" w:rsidR="007930D5" w:rsidRDefault="00000000">
      <w:pPr>
        <w:pStyle w:val="ListBullet"/>
        <w:ind w:left="389" w:hanging="259"/>
      </w:pPr>
      <w:r>
        <w:t xml:space="preserve">Las correcciones menores de hechos, enlaces o formato utilizan v1.1, v1.2 y versiones menores posteriores.</w:t>
      </w:r>
    </w:p>
    <w:p w14:paraId="4EB36F0C" w14:textId="77777777" w:rsidR="007930D5" w:rsidRDefault="00000000">
      <w:pPr>
        <w:pStyle w:val="ListBullet"/>
        <w:ind w:left="389" w:hanging="259"/>
      </w:pPr>
      <w:r>
        <w:t xml:space="preserve">Reestructuraciones importantes o cambios ocupacionales materiales utilizan v2.0.</w:t>
      </w:r>
    </w:p>
    <w:p w14:paraId="54B811C6" w14:textId="77777777" w:rsidR="007930D5" w:rsidRDefault="00000000">
      <w:pPr>
        <w:pStyle w:val="ListBullet"/>
        <w:ind w:left="389" w:hanging="259"/>
      </w:pPr>
      <w:r>
        <w:t xml:space="preserve">La información sobre salarios, perspectivas, impuestos, licencias, acreditaciones y programas debe revisarse al menos una vez al año.</w:t>
      </w:r>
    </w:p>
    <w:p w14:paraId="348EC0C8" w14:textId="77777777" w:rsidR="007930D5" w:rsidRDefault="00000000">
      <w:pPr>
        <w:pStyle w:val="ListBullet"/>
        <w:ind w:left="389" w:hanging="259"/>
      </w:pPr>
      <w:r>
        <w:t xml:space="preserve">Un error legal o de seguridad material debería dar lugar a su corrección, retirada o sustitución.</w:t>
      </w:r>
    </w:p>
    <w:p w14:paraId="6386890D" w14:textId="77777777" w:rsidR="007930D5" w:rsidRDefault="00000000">
      <w:pPr>
        <w:pStyle w:val="Callout"/>
      </w:pPr>
      <w:r>
        <w:rPr>
          <w:b/>
        </w:rPr>
        <w:lastRenderedPageBreak/>
        <w:t xml:space="preserve">Principio rector: Cuando la velocidad y la integridad entran en conflicto, la integridad gana. Cuando la confianza y la incertidumbre entran en conflicto, la incertidumbre debe revelarse. Cuando el interés de una institución entra en conflicto con el interés del lector, la protección del lector es lo primero.</w:t>
      </w:r>
      <w:r>
        <w:t/>
      </w:r>
    </w:p>
    <w:sectPr w:rsidR="007930D5"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2312B" w14:textId="77777777" w:rsidR="00265155" w:rsidRDefault="00265155">
      <w:pPr>
        <w:spacing w:after="0" w:line="240" w:lineRule="auto"/>
      </w:pPr>
      <w:r>
        <w:separator/>
      </w:r>
    </w:p>
  </w:endnote>
  <w:endnote w:type="continuationSeparator" w:id="0">
    <w:p w14:paraId="0D9AEECE" w14:textId="77777777" w:rsidR="00265155" w:rsidRDefault="00265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AA097" w14:textId="77777777" w:rsidR="007930D5" w:rsidRDefault="00000000">
    <w:pPr>
      <w:pStyle w:val="Footer"/>
      <w:jc w:val="center"/>
    </w:pPr>
    <w:r>
      <w:t xml:space="preserve">Recurso educativo gratuito • Alberto (Al) Leiva • CC BY-NC-SA 4.0 • 1</w:t>
    </w:r>
    <w:r>
      <w:fldChar w:fldCharType="begin"/>
    </w:r>
    <w:r>
      <w:instrText xml:space="preserve"> PAGE </w:instrText>
    </w:r>
    <w:r w:rsidR="003A484C">
      <w:fldChar w:fldCharType="separate"/>
    </w:r>
    <w:r w:rsidR="003A484C">
      <w:rPr>
        <w:noProof/>
      </w:rPr>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04FAA" w14:textId="77777777" w:rsidR="00265155" w:rsidRDefault="00265155">
      <w:pPr>
        <w:spacing w:after="0" w:line="240" w:lineRule="auto"/>
      </w:pPr>
      <w:r>
        <w:separator/>
      </w:r>
    </w:p>
  </w:footnote>
  <w:footnote w:type="continuationSeparator" w:id="0">
    <w:p w14:paraId="3D7ADEFA" w14:textId="77777777" w:rsidR="00265155" w:rsidRDefault="00265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2CBF4" w14:textId="77777777" w:rsidR="007930D5" w:rsidRDefault="00000000">
    <w:pPr>
      <w:pStyle w:val="Header"/>
      <w:jc w:val="center"/>
    </w:pPr>
    <w:r>
      <w:rPr>
        <w:color w:val="5A5A5A"/>
        <w:sz w:val="16"/>
      </w:rPr>
      <w:t xml:space="preserve">Guías de oportunidades para toda la vida | Cajero bancario y representante de servicios para miembros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595754">
    <w:abstractNumId w:val="8"/>
  </w:num>
  <w:num w:numId="2" w16cid:durableId="984045038">
    <w:abstractNumId w:val="6"/>
  </w:num>
  <w:num w:numId="3" w16cid:durableId="1170095575">
    <w:abstractNumId w:val="5"/>
  </w:num>
  <w:num w:numId="4" w16cid:durableId="1981298663">
    <w:abstractNumId w:val="4"/>
  </w:num>
  <w:num w:numId="5" w16cid:durableId="410199262">
    <w:abstractNumId w:val="7"/>
  </w:num>
  <w:num w:numId="6" w16cid:durableId="750469803">
    <w:abstractNumId w:val="3"/>
  </w:num>
  <w:num w:numId="7" w16cid:durableId="1685545809">
    <w:abstractNumId w:val="2"/>
  </w:num>
  <w:num w:numId="8" w16cid:durableId="166291880">
    <w:abstractNumId w:val="1"/>
  </w:num>
  <w:num w:numId="9" w16cid:durableId="1822041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155"/>
    <w:rsid w:val="0029639D"/>
    <w:rsid w:val="00326F90"/>
    <w:rsid w:val="003A484C"/>
    <w:rsid w:val="007930D5"/>
    <w:rsid w:val="00AA1D8D"/>
    <w:rsid w:val="00B47730"/>
    <w:rsid w:val="00CB0664"/>
    <w:rsid w:val="00CD0E1E"/>
    <w:rsid w:val="00DF18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1C8F0"/>
  <w14:defaultImageDpi w14:val="300"/>
  <w15:docId w15:val="{F5A2B51C-4CE8-42F8-8843-6B3E764D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141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ind w:left="360" w:right="360"/>
    </w:pPr>
    <w:rPr>
      <w:rFonts w:ascii="Aptos" w:hAnsi="Aptos"/>
      <w:i/>
      <w:sz w:val="20"/>
    </w:rPr>
  </w:style>
  <w:style w:type="paragraph" w:styleId="TOC1">
    <w:name w:val="toc 1"/>
    <w:basedOn w:val="Normal"/>
    <w:next w:val="Normal"/>
    <w:autoRedefine/>
    <w:uiPriority w:val="39"/>
    <w:unhideWhenUsed/>
    <w:rsid w:val="003A484C"/>
  </w:style>
  <w:style w:type="paragraph" w:styleId="TOC2">
    <w:name w:val="toc 2"/>
    <w:basedOn w:val="Normal"/>
    <w:next w:val="Normal"/>
    <w:autoRedefine/>
    <w:uiPriority w:val="39"/>
    <w:unhideWhenUsed/>
    <w:rsid w:val="003A484C"/>
    <w:pPr>
      <w:ind w:left="210"/>
    </w:pPr>
  </w:style>
  <w:style w:type="character" w:styleId="Hyperlink">
    <w:name w:val="Hyperlink"/>
    <w:basedOn w:val="DefaultParagraphFont"/>
    <w:uiPriority w:val="99"/>
    <w:unhideWhenUsed/>
    <w:rsid w:val="003A48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3453</Words>
  <Characters>19687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Bank Teller and Member Services Representative Guide English v1.0</dc:title>
  <dc:subject>Career guide for Bank Teller and Member Services Representative</dc:subject>
  <dc:creator>Alberto (Al) Leiva</dc:creator>
  <cp:keywords>career guide, education, accessibility, employer training, ethical AI, lifelong learning</cp:keywords>
  <dc:description>Created and directed by Alberto (Al) Leiva; assisted by ChatGPT, OpenAI.</dc:description>
  <cp:lastModifiedBy>Al Leiva</cp:lastModifiedBy>
  <cp:revision>4</cp:revision>
  <cp:lastPrinted>2026-07-21T17:38:00Z</cp:lastPrinted>
  <dcterms:created xsi:type="dcterms:W3CDTF">2013-12-23T23:15:00Z</dcterms:created>
  <dcterms:modified xsi:type="dcterms:W3CDTF">2026-07-21T17:39:00Z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767d5ca5-d2fa-43e0-ba27-18964533e270</vt:lpwstr>
  </property>
</Properties>
</file>