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TECNÓLOGO QUIRÚRGICO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prepara quirófanos, equipos e instrumental; mantiene el campo estéril; anticipa necesidades del equipo y realiza recuentos y documentación dentro de su capacitación y supervisión.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Prepara quirófanos, equipos e instrumental; mantiene el campo estéril; anticipa necesidades del equipo y realiza recuentos y documentación dentro de su capacitación y supervisión.</w:t>
      </w:r>
    </w:p>
    <w:p>
      <w:pPr>
        <w:pStyle w:val="ListBullet"/>
      </w:pPr>
      <w:r>
        <w:t>Tecnólogo quirúrgico</w:t>
      </w:r>
    </w:p>
    <w:p>
      <w:pPr>
        <w:pStyle w:val="ListBullet"/>
      </w:pPr>
      <w:r>
        <w:t>Técnico quirúrgico</w:t>
      </w:r>
    </w:p>
    <w:p>
      <w:pPr>
        <w:pStyle w:val="ListBullet"/>
      </w:pPr>
      <w:r>
        <w:t>Técnico de sala de operaciones</w:t>
      </w:r>
    </w:p>
    <w:p>
      <w:pPr>
        <w:pStyle w:val="ListBullet"/>
      </w:pPr>
      <w:r>
        <w:t>Instrumentista quirúrgico</w:t>
      </w:r>
    </w:p>
    <w:p>
      <w:pPr>
        <w:pStyle w:val="ListBullet"/>
      </w:pPr>
      <w:r>
        <w:t>Tecnólogo de quirófano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Centros quirúrgicos ambulatorios</w:t>
      </w:r>
    </w:p>
    <w:p>
      <w:pPr>
        <w:pStyle w:val="ListBullet"/>
      </w:pPr>
      <w:r>
        <w:t>Salas de parto</w:t>
      </w:r>
    </w:p>
    <w:p>
      <w:pPr>
        <w:pStyle w:val="ListBullet"/>
      </w:pPr>
      <w:r>
        <w:t>Servicios de cirugía especializada</w:t>
      </w:r>
    </w:p>
    <w:p>
      <w:pPr>
        <w:pStyle w:val="ListBullet"/>
      </w:pPr>
      <w:r>
        <w:t>Centros de trauma</w:t>
      </w:r>
    </w:p>
    <w:p>
      <w:pPr>
        <w:pStyle w:val="ListBullet"/>
      </w:pPr>
      <w:r>
        <w:t>Equipos quirúrgicos móviles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el procedimiento, preferencias, equipo, implantes y requisitos de esterilidad.</w:t>
      </w:r>
    </w:p>
    <w:p>
      <w:pPr>
        <w:pStyle w:val="ListBullet"/>
      </w:pPr>
      <w:r>
        <w:t>Preparar la sala, abrir suministros y organizar la mesa estéril.</w:t>
      </w:r>
    </w:p>
    <w:p>
      <w:pPr>
        <w:pStyle w:val="ListBullet"/>
      </w:pPr>
      <w:r>
        <w:t>Mantener técnica aséptica y observar rupturas del campo estéril.</w:t>
      </w:r>
    </w:p>
    <w:p>
      <w:pPr>
        <w:pStyle w:val="ListBullet"/>
      </w:pPr>
      <w:r>
        <w:t>Pasar instrumentos, anticipar necesidades y manejar muestras conforme a política.</w:t>
      </w:r>
    </w:p>
    <w:p>
      <w:pPr>
        <w:pStyle w:val="ListBullet"/>
      </w:pPr>
      <w:r>
        <w:t>Participar en recuentos de gasas, agujas e instrumentos y resolver discrepancias.</w:t>
      </w:r>
    </w:p>
    <w:p>
      <w:pPr>
        <w:pStyle w:val="ListBullet"/>
      </w:pPr>
      <w:r>
        <w:t>Documentar implantes, muestras, recuentos, incidentes y transferencia de equipos.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Exposición a sangre, objetos cortopunzantes, humo quirúrgico, radiación, posturas prolongadas, urgencias y fatiga.</w:t>
      </w:r>
    </w:p>
    <w:p>
      <w:pPr>
        <w:pStyle w:val="ListBullet"/>
      </w:pPr>
      <w:r>
        <w:t>Continuar después de una ruptura de esterilidad o una discrepancia de recuento sin resolver.</w:t>
      </w:r>
    </w:p>
    <w:p>
      <w:pPr>
        <w:pStyle w:val="ListBullet"/>
      </w:pPr>
      <w:r>
        <w:t>Realizar una función clínica fuera de la capacitación, autorización o supervisión.</w:t>
      </w:r>
    </w:p>
    <w:p>
      <w:pPr>
        <w:pStyle w:val="ListBullet"/>
      </w:pPr>
      <w:r>
        <w:t>Ocultar una lesión, muestra incorrecta, implante no verificado o equipo defectuoso.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agrupa a los tecnólogos quirúrgicos con asistentes y tecnólogos quirúrgicos. Deben usarse el perfil vigente de BLS y datos locales; la remuneración varía según credencial, guardias, especialidad y región.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preparación suele incluir un programa postsecundario acreditado y experiencia clínica supervisada. La certificación, licencia, requisitos de formación y alcance de funciones varían según la jurisdicción y el empleador.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Tecnólogo Quirúrgico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