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E ASSISTENTE DE COMPLIANCE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coordenador e assistente de compliance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Coordenadores e assistentes de compliance apoiam políticas, controles, treinamentos, due diligence, monitoramento, investigações, registros e relatórios para ajudar a organização a cumprir leis, regulamentos, contratos e compromissos éticos.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coordenador e assistente de compliance.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7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Coordenadores e assistentes de compliance apoiam políticas, controles, treinamentos, due diligence, monitoramento, investigações, registros e relatórios para ajudar a organização a cumprir leis, regulamentos, contratos e compromissos éticos.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Manter políticas, procedimentos, calendários regulatórios e evidências.</w:t>
      </w:r>
    </w:p>
    <w:p>
      <w:pPr>
        <w:pStyle w:val="ListBullet"/>
      </w:pPr>
      <w:r>
        <w:t>Apoiar avaliações de risco, controles, testes e planos de ação.</w:t>
      </w:r>
    </w:p>
    <w:p>
      <w:pPr>
        <w:pStyle w:val="ListBullet"/>
      </w:pPr>
      <w:r>
        <w:t>Coordenar treinamento, comunicações e confirmações de políticas.</w:t>
      </w:r>
    </w:p>
    <w:p>
      <w:pPr>
        <w:pStyle w:val="ListBullet"/>
      </w:pPr>
      <w:r>
        <w:t>Realizar triagem de terceiros, conflitos e verificações autorizadas.</w:t>
      </w:r>
    </w:p>
    <w:p>
      <w:pPr>
        <w:pStyle w:val="ListBullet"/>
      </w:pPr>
      <w:r>
        <w:t>Registrar denúncias, casos, investigações e remediação com confidencialidade.</w:t>
      </w:r>
    </w:p>
    <w:p>
      <w:pPr>
        <w:pStyle w:val="ListBullet"/>
      </w:pPr>
      <w:r>
        <w:t>Preparar relatórios, métricas e material para auditorias.</w:t>
      </w:r>
    </w:p>
    <w:p>
      <w:pPr>
        <w:pStyle w:val="ListBullet"/>
      </w:pPr>
      <w:r>
        <w:t>Escalonar violações, retaliação, fraude e risco material.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Manter políticas, procedimentos, calendários regulatórios e evidências.</w:t>
      </w:r>
    </w:p>
    <w:p>
      <w:pPr>
        <w:pStyle w:val="ListBullet"/>
      </w:pPr>
      <w:r>
        <w:t>Apoiar avaliações de risco, controles, testes e planos de ação.</w:t>
      </w:r>
    </w:p>
    <w:p>
      <w:pPr>
        <w:pStyle w:val="ListBullet"/>
      </w:pPr>
      <w:r>
        <w:t>Coordenar treinamento, comunicações e confirmações de políticas.</w:t>
      </w:r>
    </w:p>
    <w:p>
      <w:pPr>
        <w:pStyle w:val="ListBullet"/>
      </w:pPr>
      <w:r>
        <w:t>Realizar triagem de terceiros, conflitos e verificações autorizadas.</w:t>
      </w:r>
    </w:p>
    <w:p>
      <w:pPr>
        <w:pStyle w:val="ListBullet"/>
      </w:pPr>
      <w:r>
        <w:t>Registrar denúncias, casos, investigações e remediação com confidencialidade.</w:t>
      </w:r>
    </w:p>
    <w:p>
      <w:pPr>
        <w:pStyle w:val="ListBullet"/>
      </w:pPr>
      <w:r>
        <w:t>Preparar relatórios, métricas e material para auditorias.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GRC, gestão de casos e treinamento.</w:t>
      </w:r>
    </w:p>
    <w:p>
      <w:pPr>
        <w:pStyle w:val="ListBullet"/>
      </w:pPr>
      <w:r>
        <w:t>Registros de políticas, controles, riscos, testes e planos de ação.</w:t>
      </w:r>
    </w:p>
    <w:p>
      <w:pPr>
        <w:pStyle w:val="ListBullet"/>
      </w:pPr>
      <w:r>
        <w:t>Ferramentas de due diligence, sanções e conflitos de interesse.</w:t>
      </w:r>
    </w:p>
    <w:p>
      <w:pPr>
        <w:pStyle w:val="ListBullet"/>
      </w:pPr>
      <w:r>
        <w:t>Canais de denúncia e repositórios seguros de evidências.</w:t>
      </w:r>
    </w:p>
    <w:p>
      <w:pPr>
        <w:pStyle w:val="ListBullet"/>
      </w:pPr>
      <w:r>
        <w:t>Planilhas e painéis de métricas regulatórias.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prometer resultado de investigação nem aconselhamento jurídico.</w:t>
      </w:r>
    </w:p>
    <w:p>
      <w:pPr>
        <w:pStyle w:val="ListBullet"/>
      </w:pPr>
      <w:r>
        <w:t>Não alterar, destruir ou ocultar registros e evidências.</w:t>
      </w:r>
    </w:p>
    <w:p>
      <w:pPr>
        <w:pStyle w:val="ListBullet"/>
      </w:pPr>
      <w:r>
        <w:t>Não investigar além da autorização, treinamento ou necessidade.</w:t>
      </w:r>
    </w:p>
    <w:p>
      <w:pPr>
        <w:pStyle w:val="ListBullet"/>
      </w:pPr>
      <w:r>
        <w:t>Não retaliar nem divulgar identidade de denunciante sem base autorizada.</w:t>
      </w:r>
    </w:p>
    <w:p>
      <w:pPr>
        <w:pStyle w:val="ListBullet"/>
      </w:pPr>
      <w:r>
        <w:t>Escalonar conflito de interesse, obstrução, risco imediato e possível crime.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US$ 78.420 em maio de 2024 para profissionais de compliance. Salários de assistentes e coordenadores costumam ser menores e devem ser verificados por título, setor, responsabilidade e localidade.</w:t>
      </w:r>
    </w:p>
    <w:p>
      <w:r>
        <w:t>O BLS projeta crescimento de 3% entre 2024 e 2034 para profissionais de compliance, aproximadamente igual à média de todas as ocupações.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Os requisitos variam de ensino médio com experiência administrativa até bacharelado em negócios, direito, finanças, saúde, tecnologia ou área regulada.</w:t>
      </w:r>
    </w:p>
    <w:p>
      <w:r>
        <w:t>Certificações voluntárias podem ajudar, mas não substituem experiência, conhecimento do setor, independência e julgamento. Verifique reconhecimento e renovação.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Assistente de compliance ou controles.</w:t>
      </w:r>
    </w:p>
    <w:p>
      <w:pPr>
        <w:pStyle w:val="ListBullet"/>
      </w:pPr>
      <w:r>
        <w:t>Coordenador de compliance.</w:t>
      </w:r>
    </w:p>
    <w:p>
      <w:pPr>
        <w:pStyle w:val="ListBullet"/>
      </w:pPr>
      <w:r>
        <w:t>Analista, investigador, auditor ou especialista regulatório.</w:t>
      </w:r>
    </w:p>
    <w:p>
      <w:pPr>
        <w:pStyle w:val="ListBullet"/>
      </w:pPr>
      <w:r>
        <w:t>Gerente de compliance, risco, ética ou privacidade.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https://www.bls.gov/ooh/business-and-financial/compliance-officers.htm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Coordenador e Assistente de Compliance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