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de Oportunidades ao Longo da Vida 09</w:t>
      </w:r>
    </w:p>
    <w:p>
      <w:pPr>
        <w:jc w:val="center"/>
      </w:pPr>
      <w:r>
        <w:rPr>
          <w:b/>
          <w:sz w:val="36"/>
        </w:rPr>
        <w:t>Coordenador de Logística e Cadeia de Suprimentos</w:t>
      </w:r>
    </w:p>
    <w:p>
      <w:pPr>
        <w:jc w:val="center"/>
      </w:pPr>
      <w:r>
        <w:t>Edição em português brasileiro | Versão 1.0 | Julho de 2026</w:t>
      </w:r>
    </w:p>
    <w:p>
      <w:pPr>
        <w:jc w:val="center"/>
      </w:pPr>
      <w:r>
        <w:t>Criado e dirigido por Alberto “Al” Leiva</w:t>
      </w:r>
    </w:p>
    <w:p>
      <w:pPr>
        <w:pStyle w:val="Heading1"/>
      </w:pPr>
      <w:r>
        <w:t>Aviso importante</w:t>
      </w:r>
    </w:p>
    <w:p>
      <w:r>
        <w:t>Este guia apresenta informações educacionais gerais para explorar uma carreira. Não garante emprego, renda, admissão, certificação, financiamento, promoção ou qualquer outro resultado. Requisitos, salários, documentação, regras de transporte, alfândega, segurança e práticas operacionais variam por país, região, setor e empregador. Confirme decisões importantes em fontes oficiais atuais.</w:t>
      </w:r>
    </w:p>
    <w:p>
      <w:pPr>
        <w:pStyle w:val="Heading1"/>
      </w:pPr>
      <w:r>
        <w:t>1. O que esse profissional faz?</w:t>
      </w:r>
    </w:p>
    <w:p>
      <w:r>
        <w:t>Coordenadores de logística e cadeia de suprimentos ajudam a planejar, registrar e acompanhar o movimento de materiais, produtos, informações e pedidos. Eles trabalham entre fornecedores, armazéns, transportadoras, produção, compras, vendas e clientes para reduzir atrasos, erros e desperdícios.</w:t>
      </w:r>
    </w:p>
    <w:p>
      <w:pPr>
        <w:pStyle w:val="ListBullet"/>
      </w:pPr>
      <w:r>
        <w:t>Acompanhar pedidos, embarques, entregas, devoluções e pendências.</w:t>
      </w:r>
    </w:p>
    <w:p>
      <w:pPr>
        <w:pStyle w:val="ListBullet"/>
      </w:pPr>
      <w:r>
        <w:t>Atualizar sistemas, planilhas, documentos e indicadores operacionais.</w:t>
      </w:r>
    </w:p>
    <w:p>
      <w:pPr>
        <w:pStyle w:val="ListBullet"/>
      </w:pPr>
      <w:r>
        <w:t>Coordenar transportadoras, fornecedores, depósitos e equipes internas.</w:t>
      </w:r>
    </w:p>
    <w:p>
      <w:pPr>
        <w:pStyle w:val="ListBullet"/>
      </w:pPr>
      <w:r>
        <w:t>Confirmar quantidades, datas, endereços, custos e documentos.</w:t>
      </w:r>
    </w:p>
    <w:p>
      <w:pPr>
        <w:pStyle w:val="ListBullet"/>
      </w:pPr>
      <w:r>
        <w:t>Investigar atrasos, divergências, avarias, faltas ou excesso de estoque.</w:t>
      </w:r>
    </w:p>
    <w:p>
      <w:pPr>
        <w:pStyle w:val="ListBullet"/>
      </w:pPr>
      <w:r>
        <w:t>Preparar relatórios e comunicar riscos, mudanças e próximos passos.</w:t>
      </w:r>
    </w:p>
    <w:p>
      <w:pPr>
        <w:pStyle w:val="ListBullet"/>
      </w:pPr>
      <w:r>
        <w:t>Apoiar inventários, recebimento, expedição e planejamento de demanda.</w:t>
      </w:r>
    </w:p>
    <w:p>
      <w:pPr>
        <w:pStyle w:val="ListBullet"/>
      </w:pPr>
      <w:r>
        <w:t>Seguir requisitos de segurança, qualidade, comércio e proteção de dados.</w:t>
      </w:r>
    </w:p>
    <w:p>
      <w:pPr>
        <w:pStyle w:val="Heading1"/>
      </w:pPr>
      <w:r>
        <w:t>2. Títulos e ambientes relacionados</w:t>
      </w:r>
    </w:p>
    <w:p>
      <w:pPr>
        <w:pStyle w:val="ListBullet"/>
      </w:pPr>
      <w:r>
        <w:t>Coordenador de logística</w:t>
      </w:r>
    </w:p>
    <w:p>
      <w:pPr>
        <w:pStyle w:val="ListBullet"/>
      </w:pPr>
      <w:r>
        <w:t>Assistente ou analista júnior de cadeia de suprimentos</w:t>
      </w:r>
    </w:p>
    <w:p>
      <w:pPr>
        <w:pStyle w:val="ListBullet"/>
      </w:pPr>
      <w:r>
        <w:t>Coordenador de transporte</w:t>
      </w:r>
    </w:p>
    <w:p>
      <w:pPr>
        <w:pStyle w:val="ListBullet"/>
      </w:pPr>
      <w:r>
        <w:t>Coordenador de pedidos</w:t>
      </w:r>
    </w:p>
    <w:p>
      <w:pPr>
        <w:pStyle w:val="ListBullet"/>
      </w:pPr>
      <w:r>
        <w:t>Assistente de importação e exportação</w:t>
      </w:r>
    </w:p>
    <w:p>
      <w:pPr>
        <w:pStyle w:val="ListBullet"/>
      </w:pPr>
      <w:r>
        <w:t>Coordenador de estoque ou inventário</w:t>
      </w:r>
    </w:p>
    <w:p>
      <w:pPr>
        <w:pStyle w:val="ListBullet"/>
      </w:pPr>
      <w:r>
        <w:t>Expedidor ou planejador de materiais</w:t>
      </w:r>
    </w:p>
    <w:p>
      <w:pPr>
        <w:pStyle w:val="ListBullet"/>
      </w:pPr>
      <w:r>
        <w:t>Assistente de compras ou fornecedores</w:t>
      </w:r>
    </w:p>
    <w:p>
      <w:pPr>
        <w:pStyle w:val="ListBullet"/>
      </w:pPr>
      <w:r>
        <w:t>Coordenador de distribuição</w:t>
      </w:r>
    </w:p>
    <w:p>
      <w:r>
        <w:t>As oportunidades aparecem em indústria, varejo, comércio eletrônico, saúde, alimentos, tecnologia, construção, transporte, governo, organizações humanitárias e serviços de armazenagem. Algumas funções permitem trabalho híbrido, mas operações ligadas a armazém, produção, despacho ou recebimento geralmente exigem presença física.</w:t>
      </w:r>
    </w:p>
    <w:p>
      <w:pPr>
        <w:pStyle w:val="Heading1"/>
      </w:pPr>
      <w:r>
        <w:t>3. Competências essenciais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Competência</w:t>
            </w:r>
          </w:p>
        </w:tc>
        <w:tc>
          <w:tcPr>
            <w:tcW w:type="dxa" w:w="3312"/>
          </w:tcPr>
          <w:p>
            <w:r>
              <w:t>Aplicação prática</w:t>
            </w:r>
          </w:p>
        </w:tc>
        <w:tc>
          <w:tcPr>
            <w:tcW w:type="dxa" w:w="3312"/>
          </w:tcPr>
          <w:p>
            <w:r>
              <w:t>Evidência ética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Organização</w:t>
            </w:r>
          </w:p>
        </w:tc>
        <w:tc>
          <w:tcPr>
            <w:tcW w:type="dxa" w:w="3312"/>
          </w:tcPr>
          <w:p>
            <w:r>
              <w:t>Controlar vários pedidos, prazos e responsáveis.</w:t>
            </w:r>
          </w:p>
        </w:tc>
        <w:tc>
          <w:tcPr>
            <w:tcW w:type="dxa" w:w="3312"/>
          </w:tcPr>
          <w:p>
            <w:r>
              <w:t>Painel fictício de acompanhamento.</w:t>
            </w:r>
          </w:p>
        </w:tc>
      </w:tr>
      <w:tr>
        <w:tc>
          <w:tcPr>
            <w:tcW w:type="dxa" w:w="3312"/>
          </w:tcPr>
          <w:p>
            <w:r>
              <w:t>Qualidade de dados</w:t>
            </w:r>
          </w:p>
        </w:tc>
        <w:tc>
          <w:tcPr>
            <w:tcW w:type="dxa" w:w="3312"/>
          </w:tcPr>
          <w:p>
            <w:r>
              <w:t>Confirmar números, unidades, endereços, datas e códigos.</w:t>
            </w:r>
          </w:p>
        </w:tc>
        <w:tc>
          <w:tcPr>
            <w:tcW w:type="dxa" w:w="3312"/>
          </w:tcPr>
          <w:p>
            <w:r>
              <w:t>Checklist de conferência.</w:t>
            </w:r>
          </w:p>
        </w:tc>
      </w:tr>
      <w:tr>
        <w:tc>
          <w:tcPr>
            <w:tcW w:type="dxa" w:w="3312"/>
          </w:tcPr>
          <w:p>
            <w:r>
              <w:t>Comunicação</w:t>
            </w:r>
          </w:p>
        </w:tc>
        <w:tc>
          <w:tcPr>
            <w:tcW w:type="dxa" w:w="3312"/>
          </w:tcPr>
          <w:p>
            <w:r>
              <w:t>Informar riscos e mudanças sem ocultar problemas.</w:t>
            </w:r>
          </w:p>
        </w:tc>
        <w:tc>
          <w:tcPr>
            <w:tcW w:type="dxa" w:w="3312"/>
          </w:tcPr>
          <w:p>
            <w:r>
              <w:t>Atualização simulada de status.</w:t>
            </w:r>
          </w:p>
        </w:tc>
      </w:tr>
      <w:tr>
        <w:tc>
          <w:tcPr>
            <w:tcW w:type="dxa" w:w="3312"/>
          </w:tcPr>
          <w:p>
            <w:r>
              <w:t>Resolução de problemas</w:t>
            </w:r>
          </w:p>
        </w:tc>
        <w:tc>
          <w:tcPr>
            <w:tcW w:type="dxa" w:w="3312"/>
          </w:tcPr>
          <w:p>
            <w:r>
              <w:t>Identificar causa, impacto, opções e escalonamento.</w:t>
            </w:r>
          </w:p>
        </w:tc>
        <w:tc>
          <w:tcPr>
            <w:tcW w:type="dxa" w:w="3312"/>
          </w:tcPr>
          <w:p>
            <w:r>
              <w:t>Análise fictícia de atraso.</w:t>
            </w:r>
          </w:p>
        </w:tc>
      </w:tr>
      <w:tr>
        <w:tc>
          <w:tcPr>
            <w:tcW w:type="dxa" w:w="3312"/>
          </w:tcPr>
          <w:p>
            <w:r>
              <w:t>Planilhas</w:t>
            </w:r>
          </w:p>
        </w:tc>
        <w:tc>
          <w:tcPr>
            <w:tcW w:type="dxa" w:w="3312"/>
          </w:tcPr>
          <w:p>
            <w:r>
              <w:t>Filtrar, comparar, calcular e visualizar dados.</w:t>
            </w:r>
          </w:p>
        </w:tc>
        <w:tc>
          <w:tcPr>
            <w:tcW w:type="dxa" w:w="3312"/>
          </w:tcPr>
          <w:p>
            <w:r>
              <w:t>Relatório simulado de estoque.</w:t>
            </w:r>
          </w:p>
        </w:tc>
      </w:tr>
      <w:tr>
        <w:tc>
          <w:tcPr>
            <w:tcW w:type="dxa" w:w="3312"/>
          </w:tcPr>
          <w:p>
            <w:r>
              <w:t>Coordenação</w:t>
            </w:r>
          </w:p>
        </w:tc>
        <w:tc>
          <w:tcPr>
            <w:tcW w:type="dxa" w:w="3312"/>
          </w:tcPr>
          <w:p>
            <w:r>
              <w:t>Alinhar fornecedores, transportadoras e equipes internas.</w:t>
            </w:r>
          </w:p>
        </w:tc>
        <w:tc>
          <w:tcPr>
            <w:tcW w:type="dxa" w:w="3312"/>
          </w:tcPr>
          <w:p>
            <w:r>
              <w:t>Plano fictício de entrega.</w:t>
            </w:r>
          </w:p>
        </w:tc>
      </w:tr>
      <w:tr>
        <w:tc>
          <w:tcPr>
            <w:tcW w:type="dxa" w:w="3312"/>
          </w:tcPr>
          <w:p>
            <w:r>
              <w:t>Segurança e conformidade</w:t>
            </w:r>
          </w:p>
        </w:tc>
        <w:tc>
          <w:tcPr>
            <w:tcW w:type="dxa" w:w="3312"/>
          </w:tcPr>
          <w:p>
            <w:r>
              <w:t>Seguir requisitos de carga, acesso, documentação e privacidade.</w:t>
            </w:r>
          </w:p>
        </w:tc>
        <w:tc>
          <w:tcPr>
            <w:tcW w:type="dxa" w:w="3312"/>
          </w:tcPr>
          <w:p>
            <w:r>
              <w:t>Matriz de controles.</w:t>
            </w:r>
          </w:p>
        </w:tc>
      </w:tr>
    </w:tbl>
    <w:p>
      <w:pPr>
        <w:pStyle w:val="Heading1"/>
      </w:pPr>
      <w:r>
        <w:t>4. Educação e formas de entrada</w:t>
      </w:r>
    </w:p>
    <w:p>
      <w:r>
        <w:t>A exigência educacional varia. Funções de apoio podem aceitar ensino médio, curso técnico, experiência em estoque, transporte, compras ou atendimento. Cargos analíticos e de planejamento podem preferir formação técnica, tecnológica ou superior em logística, administração, engenharia, comércio exterior ou áreas relacionadas.</w:t>
      </w:r>
    </w:p>
    <w:p>
      <w:pPr>
        <w:pStyle w:val="ListNumber"/>
      </w:pPr>
      <w:r>
        <w:t>Começar com cursos gratuitos ou econômicos de logística, planilhas, inventário e comunicação.</w:t>
      </w:r>
    </w:p>
    <w:p>
      <w:pPr>
        <w:pStyle w:val="ListNumber"/>
      </w:pPr>
      <w:r>
        <w:t>Buscar experiência em armazém, compras, atendimento, produção, transporte ou administração.</w:t>
      </w:r>
    </w:p>
    <w:p>
      <w:pPr>
        <w:pStyle w:val="ListNumber"/>
      </w:pPr>
      <w:r>
        <w:t>Aprender conceitos de pedido, lead time, estoque, capacidade, rota, custo e nível de serviço.</w:t>
      </w:r>
    </w:p>
    <w:p>
      <w:pPr>
        <w:pStyle w:val="ListNumber"/>
      </w:pPr>
      <w:r>
        <w:t>Praticar planilhas e sistemas com dados fictícios.</w:t>
      </w:r>
    </w:p>
    <w:p>
      <w:pPr>
        <w:pStyle w:val="ListNumber"/>
      </w:pPr>
      <w:r>
        <w:t>Especializar-se depois em planejamento, comércio exterior, compras, análise de dados ou gestão de operações.</w:t>
      </w:r>
    </w:p>
    <w:p>
      <w:pPr>
        <w:pStyle w:val="Heading1"/>
      </w:pPr>
      <w:r>
        <w:t>5. Ferramentas e conceitos comuns</w:t>
      </w:r>
    </w:p>
    <w:p>
      <w:pPr>
        <w:pStyle w:val="ListBullet"/>
      </w:pPr>
      <w:r>
        <w:t>Planilhas e painéis de acompanhamento</w:t>
      </w:r>
    </w:p>
    <w:p>
      <w:pPr>
        <w:pStyle w:val="ListBullet"/>
      </w:pPr>
      <w:r>
        <w:t>Sistemas ERP, WMS, TMS, OMS ou plataformas de compras</w:t>
      </w:r>
    </w:p>
    <w:p>
      <w:pPr>
        <w:pStyle w:val="ListBullet"/>
      </w:pPr>
      <w:r>
        <w:t>Leitores de código de barras e sistemas de inventário</w:t>
      </w:r>
    </w:p>
    <w:p>
      <w:pPr>
        <w:pStyle w:val="ListBullet"/>
      </w:pPr>
      <w:r>
        <w:t>E-mail, calendários, videoconferência e portais de fornecedores</w:t>
      </w:r>
    </w:p>
    <w:p>
      <w:pPr>
        <w:pStyle w:val="ListBullet"/>
      </w:pPr>
      <w:r>
        <w:t>Indicadores como prazo, taxa de entrega, acurácia, avarias e custo</w:t>
      </w:r>
    </w:p>
    <w:p>
      <w:pPr>
        <w:pStyle w:val="ListBullet"/>
      </w:pPr>
      <w:r>
        <w:t>Conceitos de estoque de segurança, ponto de reposição e lead time</w:t>
      </w:r>
    </w:p>
    <w:p>
      <w:pPr>
        <w:pStyle w:val="ListBullet"/>
      </w:pPr>
      <w:r>
        <w:t>Ferramentas de acessibilidade, ditado, legendas e navegação por teclado</w:t>
      </w:r>
    </w:p>
    <w:p>
      <w:pPr>
        <w:pStyle w:val="Heading1"/>
      </w:pPr>
      <w:r>
        <w:t>6. Privacidade, segurança e uso responsável de IA</w:t>
      </w:r>
    </w:p>
    <w:p>
      <w:pPr>
        <w:pStyle w:val="ListBullet"/>
      </w:pPr>
      <w:r>
        <w:t>Use somente sistemas, dispositivos e canais autorizados.</w:t>
      </w:r>
    </w:p>
    <w:p>
      <w:pPr>
        <w:pStyle w:val="ListBullet"/>
      </w:pPr>
      <w:r>
        <w:t>Verifique alterações de endereço, conta bancária, rota ou destinatário por um segundo canal.</w:t>
      </w:r>
    </w:p>
    <w:p>
      <w:pPr>
        <w:pStyle w:val="ListBullet"/>
      </w:pPr>
      <w:r>
        <w:t>Não compartilhe listas de clientes, preços, contratos, rotas ou dados de fornecedores sem autorização.</w:t>
      </w:r>
    </w:p>
    <w:p>
      <w:pPr>
        <w:pStyle w:val="ListBullet"/>
      </w:pPr>
      <w:r>
        <w:t>Proteja credenciais, códigos de acesso, etiquetas e documentos de transporte.</w:t>
      </w:r>
    </w:p>
    <w:p>
      <w:pPr>
        <w:pStyle w:val="ListBullet"/>
      </w:pPr>
      <w:r>
        <w:t>Não carregue dados comerciais ou pessoais em ferramentas públicas de IA sem autorização.</w:t>
      </w:r>
    </w:p>
    <w:p>
      <w:pPr>
        <w:pStyle w:val="ListBullet"/>
      </w:pPr>
      <w:r>
        <w:t>Revise qualquer previsão, resumo ou recomendação produzida por IA antes de agir.</w:t>
      </w:r>
    </w:p>
    <w:p>
      <w:pPr>
        <w:pStyle w:val="ListBullet"/>
      </w:pPr>
      <w:r>
        <w:t>Registre incidentes, perdas, avarias, desvios e divulgações acidentais conforme o procedimento.</w:t>
      </w:r>
    </w:p>
    <w:p>
      <w:pPr>
        <w:pStyle w:val="Heading1"/>
      </w:pPr>
      <w:r>
        <w:t>7. Segurança operacional e ética</w:t>
      </w:r>
    </w:p>
    <w:p>
      <w:pPr>
        <w:pStyle w:val="ListBullet"/>
      </w:pPr>
      <w:r>
        <w:t>Nunca altere registros para esconder atrasos, faltas ou danos.</w:t>
      </w:r>
    </w:p>
    <w:p>
      <w:pPr>
        <w:pStyle w:val="ListBullet"/>
      </w:pPr>
      <w:r>
        <w:t>Não aceite atalhos que violem segurança, qualidade ou legislação.</w:t>
      </w:r>
    </w:p>
    <w:p>
      <w:pPr>
        <w:pStyle w:val="ListBullet"/>
      </w:pPr>
      <w:r>
        <w:t>Confirme unidades de medida, peso, quantidade e condições especiais.</w:t>
      </w:r>
    </w:p>
    <w:p>
      <w:pPr>
        <w:pStyle w:val="ListBullet"/>
      </w:pPr>
      <w:r>
        <w:t>Escalone riscos de segurança, produtos perigosos ou documentação incorreta.</w:t>
      </w:r>
    </w:p>
    <w:p>
      <w:pPr>
        <w:pStyle w:val="ListBullet"/>
      </w:pPr>
      <w:r>
        <w:t>Evite conflitos de interesse e registre comunicações importantes.</w:t>
      </w:r>
    </w:p>
    <w:p>
      <w:pPr>
        <w:pStyle w:val="ListBullet"/>
      </w:pPr>
      <w:r>
        <w:t>Não prometa datas ou custos sem base confiável.</w:t>
      </w:r>
    </w:p>
    <w:p>
      <w:pPr>
        <w:pStyle w:val="Heading1"/>
      </w:pPr>
      <w:r>
        <w:t>8. Acessibilidade e adaptações</w:t>
      </w:r>
    </w:p>
    <w:p>
      <w:pPr>
        <w:pStyle w:val="ListBullet"/>
      </w:pPr>
      <w:r>
        <w:t>Leitor de tela, ampliação, contraste e navegação por teclado.</w:t>
      </w:r>
    </w:p>
    <w:p>
      <w:pPr>
        <w:pStyle w:val="ListBullet"/>
      </w:pPr>
      <w:r>
        <w:t>Ditado ou reconhecimento de voz para dificuldades de escrita.</w:t>
      </w:r>
    </w:p>
    <w:p>
      <w:pPr>
        <w:pStyle w:val="ListBullet"/>
      </w:pPr>
      <w:r>
        <w:t>Legendas, transcrições e chat em reuniões.</w:t>
      </w:r>
    </w:p>
    <w:p>
      <w:pPr>
        <w:pStyle w:val="ListBullet"/>
      </w:pPr>
      <w:r>
        <w:t>Checklists, instruções escritas e rotinas visuais.</w:t>
      </w:r>
    </w:p>
    <w:p>
      <w:pPr>
        <w:pStyle w:val="ListBullet"/>
      </w:pPr>
      <w:r>
        <w:t>Ambiente com menos distrações ou horários estruturados.</w:t>
      </w:r>
    </w:p>
    <w:p>
      <w:pPr>
        <w:pStyle w:val="ListBullet"/>
      </w:pPr>
      <w:r>
        <w:t>Equipamentos ergonômicos e estação de trabalho ajustável.</w:t>
      </w:r>
    </w:p>
    <w:p>
      <w:pPr>
        <w:pStyle w:val="ListBullet"/>
      </w:pPr>
      <w:r>
        <w:t>Tempo adicional para conferência de dados ou aprendizagem de sistemas.</w:t>
      </w:r>
    </w:p>
    <w:p>
      <w:pPr>
        <w:pStyle w:val="Heading1"/>
      </w:pPr>
      <w:r>
        <w:t>9. Plano de aprendizagem de 12 semanas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Semanas</w:t>
            </w:r>
          </w:p>
        </w:tc>
        <w:tc>
          <w:tcPr>
            <w:tcW w:type="dxa" w:w="3312"/>
          </w:tcPr>
          <w:p>
            <w:r>
              <w:t>Foco</w:t>
            </w:r>
          </w:p>
        </w:tc>
        <w:tc>
          <w:tcPr>
            <w:tcW w:type="dxa" w:w="3312"/>
          </w:tcPr>
          <w:p>
            <w:r>
              <w:t>Resultado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1-2</w:t>
            </w:r>
          </w:p>
        </w:tc>
        <w:tc>
          <w:tcPr>
            <w:tcW w:type="dxa" w:w="3312"/>
          </w:tcPr>
          <w:p>
            <w:r>
              <w:t>Fundamentos</w:t>
            </w:r>
          </w:p>
        </w:tc>
        <w:tc>
          <w:tcPr>
            <w:tcW w:type="dxa" w:w="3312"/>
          </w:tcPr>
          <w:p>
            <w:r>
              <w:t>Entender fluxo de pedidos, estoque, transporte e fornecedores.</w:t>
            </w:r>
          </w:p>
        </w:tc>
      </w:tr>
      <w:tr>
        <w:tc>
          <w:tcPr>
            <w:tcW w:type="dxa" w:w="3312"/>
          </w:tcPr>
          <w:p>
            <w:r>
              <w:t>3-4</w:t>
            </w:r>
          </w:p>
        </w:tc>
        <w:tc>
          <w:tcPr>
            <w:tcW w:type="dxa" w:w="3312"/>
          </w:tcPr>
          <w:p>
            <w:r>
              <w:t>Planilhas</w:t>
            </w:r>
          </w:p>
        </w:tc>
        <w:tc>
          <w:tcPr>
            <w:tcW w:type="dxa" w:w="3312"/>
          </w:tcPr>
          <w:p>
            <w:r>
              <w:t>Praticar filtros, fórmulas, validação e relatórios.</w:t>
            </w:r>
          </w:p>
        </w:tc>
      </w:tr>
      <w:tr>
        <w:tc>
          <w:tcPr>
            <w:tcW w:type="dxa" w:w="3312"/>
          </w:tcPr>
          <w:p>
            <w:r>
              <w:t>5-6</w:t>
            </w:r>
          </w:p>
        </w:tc>
        <w:tc>
          <w:tcPr>
            <w:tcW w:type="dxa" w:w="3312"/>
          </w:tcPr>
          <w:p>
            <w:r>
              <w:t>Operações</w:t>
            </w:r>
          </w:p>
        </w:tc>
        <w:tc>
          <w:tcPr>
            <w:tcW w:type="dxa" w:w="3312"/>
          </w:tcPr>
          <w:p>
            <w:r>
              <w:t>Simular recebimento, expedição, atraso e devolução.</w:t>
            </w:r>
          </w:p>
        </w:tc>
      </w:tr>
      <w:tr>
        <w:tc>
          <w:tcPr>
            <w:tcW w:type="dxa" w:w="3312"/>
          </w:tcPr>
          <w:p>
            <w:r>
              <w:t>7-8</w:t>
            </w:r>
          </w:p>
        </w:tc>
        <w:tc>
          <w:tcPr>
            <w:tcW w:type="dxa" w:w="3312"/>
          </w:tcPr>
          <w:p>
            <w:r>
              <w:t>Sistemas e controles</w:t>
            </w:r>
          </w:p>
        </w:tc>
        <w:tc>
          <w:tcPr>
            <w:tcW w:type="dxa" w:w="3312"/>
          </w:tcPr>
          <w:p>
            <w:r>
              <w:t>Conhecer ERP/WMS/TMS e requisitos de segurança.</w:t>
            </w:r>
          </w:p>
        </w:tc>
      </w:tr>
      <w:tr>
        <w:tc>
          <w:tcPr>
            <w:tcW w:type="dxa" w:w="3312"/>
          </w:tcPr>
          <w:p>
            <w:r>
              <w:t>9-10</w:t>
            </w:r>
          </w:p>
        </w:tc>
        <w:tc>
          <w:tcPr>
            <w:tcW w:type="dxa" w:w="3312"/>
          </w:tcPr>
          <w:p>
            <w:r>
              <w:t>Portfólio</w:t>
            </w:r>
          </w:p>
        </w:tc>
        <w:tc>
          <w:tcPr>
            <w:tcW w:type="dxa" w:w="3312"/>
          </w:tcPr>
          <w:p>
            <w:r>
              <w:t>Criar painel, análise de causa e plano de ação fictícios.</w:t>
            </w:r>
          </w:p>
        </w:tc>
      </w:tr>
      <w:tr>
        <w:tc>
          <w:tcPr>
            <w:tcW w:type="dxa" w:w="3312"/>
          </w:tcPr>
          <w:p>
            <w:r>
              <w:t>11-12</w:t>
            </w:r>
          </w:p>
        </w:tc>
        <w:tc>
          <w:tcPr>
            <w:tcW w:type="dxa" w:w="3312"/>
          </w:tcPr>
          <w:p>
            <w:r>
              <w:t>Emprego</w:t>
            </w:r>
          </w:p>
        </w:tc>
        <w:tc>
          <w:tcPr>
            <w:tcW w:type="dxa" w:w="3312"/>
          </w:tcPr>
          <w:p>
            <w:r>
              <w:t>Atualizar currículo, pesquisar vagas e praticar entrevistas.</w:t>
            </w:r>
          </w:p>
        </w:tc>
      </w:tr>
    </w:tbl>
    <w:p>
      <w:pPr>
        <w:pStyle w:val="Heading1"/>
      </w:pPr>
      <w:r>
        <w:t>10. Portfólio ético</w:t>
      </w:r>
    </w:p>
    <w:p>
      <w:r>
        <w:t>Use empresas, clientes, fornecedores, pedidos, preços e rotas totalmente fictícios. Não publique documentos ou dados reais de trabalho.</w:t>
      </w:r>
    </w:p>
    <w:p>
      <w:pPr>
        <w:pStyle w:val="ListBullet"/>
      </w:pPr>
      <w:r>
        <w:t>Painel fictício de pedidos e entregas.</w:t>
      </w:r>
    </w:p>
    <w:p>
      <w:pPr>
        <w:pStyle w:val="ListBullet"/>
      </w:pPr>
      <w:r>
        <w:t>Planilha simulada de inventário com controle de qualidade.</w:t>
      </w:r>
    </w:p>
    <w:p>
      <w:pPr>
        <w:pStyle w:val="ListBullet"/>
      </w:pPr>
      <w:r>
        <w:t>Análise fictícia de atraso com causa, impacto e ações.</w:t>
      </w:r>
    </w:p>
    <w:p>
      <w:pPr>
        <w:pStyle w:val="ListBullet"/>
      </w:pPr>
      <w:r>
        <w:t>Checklist de recebimento ou expedição.</w:t>
      </w:r>
    </w:p>
    <w:p>
      <w:pPr>
        <w:pStyle w:val="ListBullet"/>
      </w:pPr>
      <w:r>
        <w:t>Plano fictício de comunicação com fornecedores e transportadoras.</w:t>
      </w:r>
    </w:p>
    <w:p>
      <w:pPr>
        <w:pStyle w:val="ListBullet"/>
      </w:pPr>
      <w:r>
        <w:t>Mapa simples de processo ou fluxo de devolução.</w:t>
      </w:r>
    </w:p>
    <w:p>
      <w:pPr>
        <w:pStyle w:val="ListBullet"/>
      </w:pPr>
      <w:r>
        <w:t>Matriz de riscos de segurança, privacidade e continuidade.</w:t>
      </w:r>
    </w:p>
    <w:p>
      <w:pPr>
        <w:pStyle w:val="Heading1"/>
      </w:pPr>
      <w:r>
        <w:t>11. Currículo e entrevista</w:t>
      </w:r>
    </w:p>
    <w:p>
      <w:r>
        <w:t>Use somente experiências e resultados que você possa comprovar.</w:t>
      </w:r>
    </w:p>
    <w:p>
      <w:pPr>
        <w:pStyle w:val="ListBullet"/>
      </w:pPr>
      <w:r>
        <w:t>Acompanhei pedidos, entregas, estoque ou fornecedores.</w:t>
      </w:r>
    </w:p>
    <w:p>
      <w:pPr>
        <w:pStyle w:val="ListBullet"/>
      </w:pPr>
      <w:r>
        <w:t>Mantive registros precisos e cumpri prazos.</w:t>
      </w:r>
    </w:p>
    <w:p>
      <w:pPr>
        <w:pStyle w:val="ListBullet"/>
      </w:pPr>
      <w:r>
        <w:t>Resolvi divergências e comuniquei riscos.</w:t>
      </w:r>
    </w:p>
    <w:p>
      <w:pPr>
        <w:pStyle w:val="ListBullet"/>
      </w:pPr>
      <w:r>
        <w:t>Usei planilhas ou sistemas para organizar operações.</w:t>
      </w:r>
    </w:p>
    <w:p>
      <w:pPr>
        <w:pStyle w:val="ListBullet"/>
      </w:pPr>
      <w:r>
        <w:t>Coordenei atividades entre pessoas ou equipes.</w:t>
      </w:r>
    </w:p>
    <w:p>
      <w:pPr>
        <w:pStyle w:val="ListBullet"/>
      </w:pPr>
      <w:r>
        <w:t>Segui procedimentos de segurança, qualidade e privacidade.</w:t>
      </w:r>
    </w:p>
    <w:p>
      <w:r>
        <w:t>Perguntas comuns de entrevista:</w:t>
      </w:r>
    </w:p>
    <w:p>
      <w:pPr>
        <w:pStyle w:val="ListBullet"/>
      </w:pPr>
      <w:r>
        <w:t>Como você prioriza vários pedidos atrasados?</w:t>
      </w:r>
    </w:p>
    <w:p>
      <w:pPr>
        <w:pStyle w:val="ListBullet"/>
      </w:pPr>
      <w:r>
        <w:t>Como verifica a precisão de uma entrega ou registro?</w:t>
      </w:r>
    </w:p>
    <w:p>
      <w:pPr>
        <w:pStyle w:val="ListBullet"/>
      </w:pPr>
      <w:r>
        <w:t>O que faz quando um fornecedor não cumpre o prazo?</w:t>
      </w:r>
    </w:p>
    <w:p>
      <w:pPr>
        <w:pStyle w:val="ListBullet"/>
      </w:pPr>
      <w:r>
        <w:t>Como comunica um risco sem criar confusão?</w:t>
      </w:r>
    </w:p>
    <w:p>
      <w:pPr>
        <w:pStyle w:val="ListBullet"/>
      </w:pPr>
      <w:r>
        <w:t>Como protege dados comerciais e pessoais?</w:t>
      </w:r>
    </w:p>
    <w:p>
      <w:pPr>
        <w:pStyle w:val="ListBullet"/>
      </w:pPr>
      <w:r>
        <w:t>Como usaria IA sem comprometer precisão ou confidencialidade?</w:t>
      </w:r>
    </w:p>
    <w:p>
      <w:pPr>
        <w:pStyle w:val="Heading1"/>
      </w:pPr>
      <w:r>
        <w:t>12. Como avaliar uma vaga</w:t>
      </w:r>
    </w:p>
    <w:p>
      <w:pPr>
        <w:pStyle w:val="ListBullet"/>
      </w:pPr>
      <w:r>
        <w:t>Confirme salário, benefícios, contrato, horário, turnos e modalidade.</w:t>
      </w:r>
    </w:p>
    <w:p>
      <w:pPr>
        <w:pStyle w:val="ListBullet"/>
      </w:pPr>
      <w:r>
        <w:t>Pergunte sobre volume de pedidos, sistemas, indicadores e responsabilidades.</w:t>
      </w:r>
    </w:p>
    <w:p>
      <w:pPr>
        <w:pStyle w:val="ListBullet"/>
      </w:pPr>
      <w:r>
        <w:t>Entenda se há trabalho em armazém, viagens, plantões ou contato com materiais especiais.</w:t>
      </w:r>
    </w:p>
    <w:p>
      <w:pPr>
        <w:pStyle w:val="ListBullet"/>
      </w:pPr>
      <w:r>
        <w:t>Verifique treinamento, supervisão, equipamentos e práticas de segurança.</w:t>
      </w:r>
    </w:p>
    <w:p>
      <w:pPr>
        <w:pStyle w:val="ListBullet"/>
      </w:pPr>
      <w:r>
        <w:t>Confirme quem aprova custos, fornecedores, rotas e alterações.</w:t>
      </w:r>
    </w:p>
    <w:p>
      <w:pPr>
        <w:pStyle w:val="ListBullet"/>
      </w:pPr>
      <w:r>
        <w:t>Desconfie de vagas que peçam pagamento, compra antecipada ou dados bancários antes de contratação legítima.</w:t>
      </w:r>
    </w:p>
    <w:p>
      <w:pPr>
        <w:pStyle w:val="Heading1"/>
      </w:pPr>
      <w:r>
        <w:t>13. Caminhos de crescimento</w:t>
      </w:r>
    </w:p>
    <w:p>
      <w:pPr>
        <w:pStyle w:val="ListBullet"/>
      </w:pPr>
      <w:r>
        <w:t>Coordenador de logística sênior</w:t>
      </w:r>
    </w:p>
    <w:p>
      <w:pPr>
        <w:pStyle w:val="ListBullet"/>
      </w:pPr>
      <w:r>
        <w:t>Analista de cadeia de suprimentos</w:t>
      </w:r>
    </w:p>
    <w:p>
      <w:pPr>
        <w:pStyle w:val="ListBullet"/>
      </w:pPr>
      <w:r>
        <w:t>Planejador de materiais ou demanda</w:t>
      </w:r>
    </w:p>
    <w:p>
      <w:pPr>
        <w:pStyle w:val="ListBullet"/>
      </w:pPr>
      <w:r>
        <w:t>Analista de transporte</w:t>
      </w:r>
    </w:p>
    <w:p>
      <w:pPr>
        <w:pStyle w:val="ListBullet"/>
      </w:pPr>
      <w:r>
        <w:t>Analista de compras ou fornecedores</w:t>
      </w:r>
    </w:p>
    <w:p>
      <w:pPr>
        <w:pStyle w:val="ListBullet"/>
      </w:pPr>
      <w:r>
        <w:t>Supervisor de armazém ou distribuição</w:t>
      </w:r>
    </w:p>
    <w:p>
      <w:pPr>
        <w:pStyle w:val="ListBullet"/>
      </w:pPr>
      <w:r>
        <w:t>Especialista em comércio exterior</w:t>
      </w:r>
    </w:p>
    <w:p>
      <w:pPr>
        <w:pStyle w:val="ListBullet"/>
      </w:pPr>
      <w:r>
        <w:t>Gerente de logística ou operações, com experiência adicional</w:t>
      </w:r>
    </w:p>
    <w:p>
      <w:pPr>
        <w:pStyle w:val="Heading1"/>
      </w:pPr>
      <w:r>
        <w:t>14. Perspectiva e fontes oficiais</w:t>
      </w:r>
    </w:p>
    <w:p>
      <w:r>
        <w:t>Como referência dos Estados Unidos, o Bureau of Labor Statistics projeta crescimento muito mais rápido que a média para logísticos entre 2024 e 2034. Essa referência não deve ser aplicada automaticamente ao Brasil, Colômbia ou outros países. Use os portais oficiais da localização de interesse para verificar demanda, remuneração e requisitos.</w:t>
      </w:r>
    </w:p>
    <w:p>
      <w:pPr>
        <w:pStyle w:val="ListBullet"/>
      </w:pPr>
      <w:hyperlink r:id="rId9">
        <w:r>
          <w:rPr>
            <w:color w:val="0563C1"/>
            <w:u w:val="single"/>
          </w:rPr>
          <w:t>U.S. Bureau of Labor Statistics - Logisticians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O*NET OnLine - Logisticians</w:t>
        </w:r>
      </w:hyperlink>
    </w:p>
    <w:p>
      <w:pPr>
        <w:pStyle w:val="ListBullet"/>
      </w:pPr>
      <w:r>
        <w:t>Portal oficial de trabalho, transporte, comércio e educação do país ou região de interesse.</w:t>
      </w:r>
    </w:p>
    <w:p>
      <w:pPr>
        <w:pStyle w:val="ListBullet"/>
      </w:pPr>
      <w:r>
        <w:t>Sites oficiais de empregadores e órgãos reguladores relevantes.</w:t>
      </w:r>
    </w:p>
    <w:p>
      <w:pPr>
        <w:pStyle w:val="Heading1"/>
      </w:pPr>
      <w:r>
        <w:t>15. Lista de ação</w:t>
      </w:r>
    </w:p>
    <w:p>
      <w:pPr>
        <w:pStyle w:val="ListBullet"/>
      </w:pPr>
      <w:r>
        <w:t>Escolher dois títulos de cargo e um setor.</w:t>
      </w:r>
    </w:p>
    <w:p>
      <w:pPr>
        <w:pStyle w:val="ListBullet"/>
      </w:pPr>
      <w:r>
        <w:t>Analisar pelo menos 20 vagas reais.</w:t>
      </w:r>
    </w:p>
    <w:p>
      <w:pPr>
        <w:pStyle w:val="ListBullet"/>
      </w:pPr>
      <w:r>
        <w:t>Listar habilidades, sistemas e requisitos repetidos.</w:t>
      </w:r>
    </w:p>
    <w:p>
      <w:pPr>
        <w:pStyle w:val="ListBullet"/>
      </w:pPr>
      <w:r>
        <w:t>Concluir um curso introdutório antes de pagar formação longa.</w:t>
      </w:r>
    </w:p>
    <w:p>
      <w:pPr>
        <w:pStyle w:val="ListBullet"/>
      </w:pPr>
      <w:r>
        <w:t>Criar três amostras fictícias de portfólio.</w:t>
      </w:r>
    </w:p>
    <w:p>
      <w:pPr>
        <w:pStyle w:val="ListBullet"/>
      </w:pPr>
      <w:r>
        <w:t>Atualizar currículo e perfil sem exagerar experiência.</w:t>
      </w:r>
    </w:p>
    <w:p>
      <w:pPr>
        <w:pStyle w:val="ListBullet"/>
      </w:pPr>
      <w:r>
        <w:t>Praticar entrevistas e cenários de atraso ou divergência.</w:t>
      </w:r>
    </w:p>
    <w:p>
      <w:pPr>
        <w:pStyle w:val="ListBullet"/>
      </w:pPr>
      <w:r>
        <w:t>Verificar empregadores antes de compartilhar dados sensíveis.</w:t>
      </w:r>
    </w:p>
    <w:p>
      <w:pPr>
        <w:pStyle w:val="Heading1"/>
      </w:pPr>
      <w:r>
        <w:t>Reconhecimento</w:t>
      </w:r>
    </w:p>
    <w:p>
      <w:r>
        <w:t>O ChatGPT apoiou pesquisa, organização, edição, tradução e preparação documental sob a direção de Alberto “Al” Leiva. O autor permanece responsável pelas decisões editoriais e de publicação.</w:t>
      </w:r>
    </w:p>
    <w:p>
      <w:pPr>
        <w:pStyle w:val="Heading1"/>
      </w:pPr>
      <w:r>
        <w:t>Licença</w:t>
      </w:r>
    </w:p>
    <w:p>
      <w:r>
        <w:t>Salvo indicação em contrário, este material está licenciado sob Creative Commons Atribuição-NãoComercial-CompartilhaIgual 4.0 Internacional (CC BY-NC-SA 4.0).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ls.gov/ooh/business-and-financial/logisticians.htm" TargetMode="External"/><Relationship Id="rId10" Type="http://schemas.openxmlformats.org/officeDocument/2006/relationships/hyperlink" Target="https://www.onetonline.org/link/details/13-1081.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