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CARPINTERO Y TÉCNICO EN EBANISTERÍA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construye, instala, repara y modifica componentes de madera y materiales relacionados; también fabrica e instala gabinetes, muebles y trabajos de carpintería fina conforme a planos, medidas, códigos y prácticas seguras.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Construye, instala, repara y modifica componentes de madera y materiales relacionados; también fabrica e instala gabinetes, muebles y trabajos de carpintería fina conforme a planos, medidas, códigos y prácticas seguras.</w:t>
      </w:r>
    </w:p>
    <w:p>
      <w:pPr>
        <w:pStyle w:val="ListBullet"/>
      </w:pPr>
      <w:r>
        <w:t>Carpintero</w:t>
      </w:r>
    </w:p>
    <w:p>
      <w:pPr>
        <w:pStyle w:val="ListBullet"/>
      </w:pPr>
      <w:r>
        <w:t>Carpintero de acabados</w:t>
      </w:r>
    </w:p>
    <w:p>
      <w:pPr>
        <w:pStyle w:val="ListBullet"/>
      </w:pPr>
      <w:r>
        <w:t>Carpintero de obra gruesa</w:t>
      </w:r>
    </w:p>
    <w:p>
      <w:pPr>
        <w:pStyle w:val="ListBullet"/>
      </w:pPr>
      <w:r>
        <w:t>Ebanista</w:t>
      </w:r>
    </w:p>
    <w:p>
      <w:pPr>
        <w:pStyle w:val="ListBullet"/>
      </w:pPr>
      <w:r>
        <w:t>Instalador de gabinetes</w:t>
      </w:r>
    </w:p>
    <w:p>
      <w:pPr>
        <w:pStyle w:val="ListBullet"/>
      </w:pPr>
      <w:r>
        <w:t>Técnico en carpintería de taller</w:t>
      </w:r>
    </w:p>
    <w:p>
      <w:pPr>
        <w:pStyle w:val="ListBullet"/>
      </w:pPr>
      <w:r>
        <w:t>Aprendiz de carpintería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Obras residenciales y comerciales</w:t>
      </w:r>
    </w:p>
    <w:p>
      <w:pPr>
        <w:pStyle w:val="ListBullet"/>
      </w:pPr>
      <w:r>
        <w:t>Proyectos de remodelación</w:t>
      </w:r>
    </w:p>
    <w:p>
      <w:pPr>
        <w:pStyle w:val="ListBullet"/>
      </w:pPr>
      <w:r>
        <w:t>Talleres de gabinetes y muebles</w:t>
      </w:r>
    </w:p>
    <w:p>
      <w:pPr>
        <w:pStyle w:val="ListBullet"/>
      </w:pPr>
      <w:r>
        <w:t>Plantas de manufactura</w:t>
      </w:r>
    </w:p>
    <w:p>
      <w:pPr>
        <w:pStyle w:val="ListBullet"/>
      </w:pPr>
      <w:r>
        <w:t>Contratistas especializados</w:t>
      </w:r>
    </w:p>
    <w:p>
      <w:pPr>
        <w:pStyle w:val="ListBullet"/>
      </w:pPr>
      <w:r>
        <w:t>Trabajo independiente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Leer planos, especificaciones, listas de corte y códigos aplicables.</w:t>
      </w:r>
    </w:p>
    <w:p>
      <w:pPr>
        <w:pStyle w:val="ListBullet"/>
      </w:pPr>
      <w:r>
        <w:t>Medir, marcar, cortar, dar forma, ensamblar, instalar y reparar madera y materiales relacionados.</w:t>
      </w:r>
    </w:p>
    <w:p>
      <w:pPr>
        <w:pStyle w:val="ListBullet"/>
      </w:pPr>
      <w:r>
        <w:t>Preparar estructuras, puertas, gabinetes, molduras y componentes de acabado.</w:t>
      </w:r>
    </w:p>
    <w:p>
      <w:pPr>
        <w:pStyle w:val="ListBullet"/>
      </w:pPr>
      <w:r>
        <w:t>Usar herramientas manuales, eléctricas y maquinaria de taller dentro de la capacitación.</w:t>
      </w:r>
    </w:p>
    <w:p>
      <w:pPr>
        <w:pStyle w:val="ListBullet"/>
      </w:pPr>
      <w:r>
        <w:t>Inspeccionar alineación, fijación, ajuste, dimensiones y acabado antes de la entrega.</w:t>
      </w:r>
    </w:p>
    <w:p>
      <w:pPr>
        <w:pStyle w:val="ListBullet"/>
      </w:pPr>
      <w:r>
        <w:t>Documentar materiales, mediciones, cambios, defectos y autorizaciones.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Caídas, golpes, sierras, clavadoras, polvo de madera y sílice, ruido, levantamiento y movimiento repetitivo.</w:t>
      </w:r>
    </w:p>
    <w:p>
      <w:pPr>
        <w:pStyle w:val="ListBullet"/>
      </w:pPr>
      <w:r>
        <w:t>Trabajar sin protección contra caídas, resguardos de máquina, ventilación o acceso seguro.</w:t>
      </w:r>
    </w:p>
    <w:p>
      <w:pPr>
        <w:pStyle w:val="ListBullet"/>
      </w:pPr>
      <w:r>
        <w:t>Modificar elementos estructurales sin planos, permiso o autorización profesional.</w:t>
      </w:r>
    </w:p>
    <w:p>
      <w:pPr>
        <w:pStyle w:val="ListBullet"/>
      </w:pPr>
      <w:r>
        <w:t>Continuar con herramientas dañadas, dibujos incorrectos o materiales sospechosos de contener asbesto o plomo.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Carpenters. BLS informó una mediana anual de USD 59,310 en mayo de 2024 y crecimiento proyectado de 4%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educación secundaria o equivalente, aprendizaje y capacitación considerable en el trabajo. Los requisitos de licencia, permisos y afiliación sindical varían según la jurisdicción y el tipo de proyecto.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Carpintero y Técnico en Ebanistería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