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EDB9" w14:textId="77777777" w:rsidR="00842B3F" w:rsidRDefault="00842B3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2520"/>
        <w:gridCol w:w="2430"/>
      </w:tblGrid>
      <w:tr w:rsidR="002F65DD" w:rsidRPr="00D20F0F" w14:paraId="5E1526DC" w14:textId="77777777" w:rsidTr="002F7F37">
        <w:trPr>
          <w:jc w:val="center"/>
        </w:trPr>
        <w:tc>
          <w:tcPr>
            <w:tcW w:w="2205" w:type="dxa"/>
            <w:shd w:val="clear" w:color="auto" w:fill="FFC000"/>
          </w:tcPr>
          <w:p w14:paraId="01E2468F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</w:rPr>
              <w:t>Zone</w:t>
            </w:r>
          </w:p>
        </w:tc>
        <w:tc>
          <w:tcPr>
            <w:tcW w:w="2520" w:type="dxa"/>
            <w:shd w:val="clear" w:color="auto" w:fill="FFC000"/>
          </w:tcPr>
          <w:p w14:paraId="60B988FB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</w:rPr>
              <w:t>Lumens (lm)</w:t>
            </w:r>
          </w:p>
        </w:tc>
        <w:tc>
          <w:tcPr>
            <w:tcW w:w="2430" w:type="dxa"/>
            <w:shd w:val="clear" w:color="auto" w:fill="FFC000"/>
          </w:tcPr>
          <w:p w14:paraId="48C8E565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</w:rPr>
              <w:t>% Luminaire (%)</w:t>
            </w:r>
          </w:p>
        </w:tc>
      </w:tr>
      <w:tr w:rsidR="002F65DD" w:rsidRPr="00D20F0F" w14:paraId="5C0552E3" w14:textId="77777777" w:rsidTr="002F7F37">
        <w:trPr>
          <w:trHeight w:val="255"/>
          <w:jc w:val="center"/>
        </w:trPr>
        <w:tc>
          <w:tcPr>
            <w:tcW w:w="2205" w:type="dxa"/>
            <w:vAlign w:val="bottom"/>
          </w:tcPr>
          <w:p w14:paraId="6C80B796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0-30</w:t>
            </w:r>
          </w:p>
        </w:tc>
        <w:tc>
          <w:tcPr>
            <w:tcW w:w="2520" w:type="dxa"/>
            <w:vAlign w:val="bottom"/>
          </w:tcPr>
          <w:p w14:paraId="210FE463" w14:textId="623F93B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  <w:tc>
          <w:tcPr>
            <w:tcW w:w="2430" w:type="dxa"/>
            <w:vAlign w:val="bottom"/>
          </w:tcPr>
          <w:p w14:paraId="79B97D35" w14:textId="6888C6CD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</w:tr>
      <w:tr w:rsidR="002F65DD" w:rsidRPr="00D20F0F" w14:paraId="525BE35B" w14:textId="77777777" w:rsidTr="002F7F37">
        <w:trPr>
          <w:trHeight w:val="255"/>
          <w:jc w:val="center"/>
        </w:trPr>
        <w:tc>
          <w:tcPr>
            <w:tcW w:w="2205" w:type="dxa"/>
            <w:vAlign w:val="bottom"/>
          </w:tcPr>
          <w:p w14:paraId="5349B963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0-</w:t>
            </w:r>
            <w:r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60</w:t>
            </w:r>
          </w:p>
        </w:tc>
        <w:tc>
          <w:tcPr>
            <w:tcW w:w="2520" w:type="dxa"/>
            <w:vAlign w:val="bottom"/>
          </w:tcPr>
          <w:p w14:paraId="4E59EC85" w14:textId="38587D5E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  <w:tc>
          <w:tcPr>
            <w:tcW w:w="2430" w:type="dxa"/>
            <w:vAlign w:val="bottom"/>
          </w:tcPr>
          <w:p w14:paraId="6AD3972F" w14:textId="3C12CD3D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</w:tr>
      <w:tr w:rsidR="002F65DD" w:rsidRPr="00D20F0F" w14:paraId="68E11045" w14:textId="77777777" w:rsidTr="002F7F37">
        <w:trPr>
          <w:trHeight w:val="255"/>
          <w:jc w:val="center"/>
        </w:trPr>
        <w:tc>
          <w:tcPr>
            <w:tcW w:w="2205" w:type="dxa"/>
            <w:vAlign w:val="bottom"/>
          </w:tcPr>
          <w:p w14:paraId="2A2DE883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0-90</w:t>
            </w:r>
          </w:p>
        </w:tc>
        <w:tc>
          <w:tcPr>
            <w:tcW w:w="2520" w:type="dxa"/>
            <w:vAlign w:val="bottom"/>
          </w:tcPr>
          <w:p w14:paraId="3E3DA3E2" w14:textId="49862494" w:rsidR="002F65DD" w:rsidRPr="00D73979" w:rsidRDefault="002F65DD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  <w:tc>
          <w:tcPr>
            <w:tcW w:w="2430" w:type="dxa"/>
            <w:vAlign w:val="bottom"/>
          </w:tcPr>
          <w:p w14:paraId="5DC4FB14" w14:textId="35CE61AE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F65DD" w:rsidRPr="00D20F0F" w14:paraId="35AA7CF6" w14:textId="77777777" w:rsidTr="002F7F37">
        <w:trPr>
          <w:trHeight w:val="80"/>
          <w:jc w:val="center"/>
        </w:trPr>
        <w:tc>
          <w:tcPr>
            <w:tcW w:w="2205" w:type="dxa"/>
            <w:vAlign w:val="bottom"/>
          </w:tcPr>
          <w:p w14:paraId="1D3A1763" w14:textId="77777777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</w:rPr>
              <w:t>0-180</w:t>
            </w:r>
          </w:p>
        </w:tc>
        <w:tc>
          <w:tcPr>
            <w:tcW w:w="2520" w:type="dxa"/>
            <w:vAlign w:val="bottom"/>
          </w:tcPr>
          <w:p w14:paraId="589FEF27" w14:textId="4BD5F810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  <w:vAlign w:val="bottom"/>
          </w:tcPr>
          <w:p w14:paraId="0AA6A23C" w14:textId="3A362FD6" w:rsidR="002F65DD" w:rsidRPr="00D73979" w:rsidRDefault="002F65DD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3B6AB9C" w14:textId="77777777" w:rsidR="002F65DD" w:rsidRDefault="002F65DD">
      <w:pPr>
        <w:rPr>
          <w:rFonts w:hint="eastAsia"/>
        </w:rPr>
      </w:pPr>
    </w:p>
    <w:sectPr w:rsidR="002F6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DD"/>
    <w:rsid w:val="002F65DD"/>
    <w:rsid w:val="003C3236"/>
    <w:rsid w:val="00614E11"/>
    <w:rsid w:val="0084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263F"/>
  <w15:chartTrackingRefBased/>
  <w15:docId w15:val="{68BB2EAF-40F2-44F4-9B11-97E2571E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5D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65DD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5DD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5DD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5DD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5DD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5DD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5DD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5DD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5DD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65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65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65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65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65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65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65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65DD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F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5DD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F6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5DD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F6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5DD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2F6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5DD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F6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6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焕钦 陈</dc:creator>
  <cp:keywords/>
  <dc:description/>
  <cp:lastModifiedBy>焕钦 陈</cp:lastModifiedBy>
  <cp:revision>1</cp:revision>
  <dcterms:created xsi:type="dcterms:W3CDTF">2026-01-25T11:09:00Z</dcterms:created>
  <dcterms:modified xsi:type="dcterms:W3CDTF">2026-01-25T11:09:00Z</dcterms:modified>
</cp:coreProperties>
</file>