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200"/>
      </w:pPr>
      <w:r>
        <w:rPr>
          <w:b/>
          <w:bCs/>
          <w:color w:val="4A5148"/>
          <w:sz w:val="24"/>
          <w:szCs w:val="24"/>
          <w:rFonts w:ascii="Calibri" w:cs="Calibri" w:eastAsia="Calibri" w:hAnsi="Calibri"/>
          <w:spacing w:val="60"/>
        </w:rPr>
        <w:t xml:space="preserve">AGRI-DIGIT BÉNIN</w:t>
      </w:r>
    </w:p>
    <w:p>
      <w:pPr>
        <w:pBdr>
          <w:bottom w:val="single" w:color="1F5B3A" w:sz="24" w:space="10"/>
        </w:pBdr>
        <w:spacing w:after="240"/>
      </w:pPr>
      <w:r>
        <w:rPr>
          <w:b/>
          <w:bCs/>
          <w:color w:val="1F5B3A"/>
          <w:sz w:val="60"/>
          <w:szCs w:val="60"/>
          <w:rFonts w:ascii="Calibri" w:cs="Calibri" w:eastAsia="Calibri" w:hAnsi="Calibri"/>
        </w:rPr>
        <w:t xml:space="preserve">Rapport de réalisation et de conformité au TDR</w:t>
      </w:r>
    </w:p>
    <w:p>
      <w:pPr>
        <w:spacing w:after="100" w:line="300"/>
      </w:pPr>
      <w:r>
        <w:rPr>
          <w:color w:val="4A5148"/>
          <w:sz w:val="24"/>
          <w:szCs w:val="24"/>
          <w:rFonts w:ascii="Calibri" w:cs="Calibri" w:eastAsia="Calibri" w:hAnsi="Calibri"/>
        </w:rPr>
        <w:t xml:space="preserve">Prototype Agri-Digit Bénin : tout ce qui a été fait, confronté au TDR, avec ce qui n'a pas été demandé et ce qui n'a pas été fait.</w:t>
      </w:r>
    </w:p>
    <w:p>
      <w:pPr>
        <w:spacing w:after="100" w:line="300"/>
      </w:pPr>
      <w:r>
        <w:rPr>
          <w:color w:val="4A5148"/>
          <w:sz w:val="24"/>
          <w:szCs w:val="24"/>
          <w:rFonts w:ascii="Calibri" w:cs="Calibri" w:eastAsia="Calibri" w:hAnsi="Calibri"/>
        </w:rPr>
        <w:t xml:space="preserve">Date du rapport : 22 octobre 2026. État du dépôt : branche </w:t>
      </w:r>
      <w:r>
        <w:rPr>
          <w:color w:val="4A5148"/>
          <w:sz w:val="22"/>
          <w:szCs w:val="22"/>
          <w:rFonts w:ascii="Consolas" w:cs="Consolas" w:eastAsia="Consolas" w:hAnsi="Consolas"/>
          <w:shd w:fill="EEF1EC" w:color="auto" w:val="clear"/>
        </w:rPr>
        <w:t xml:space="preserve">main</w:t>
      </w:r>
      <w:r>
        <w:rPr>
          <w:color w:val="4A5148"/>
          <w:sz w:val="24"/>
          <w:szCs w:val="24"/>
          <w:rFonts w:ascii="Calibri" w:cs="Calibri" w:eastAsia="Calibri" w:hAnsi="Calibri"/>
        </w:rPr>
        <w:t xml:space="preserve">, dernier commit </w:t>
      </w:r>
      <w:r>
        <w:rPr>
          <w:color w:val="4A5148"/>
          <w:sz w:val="22"/>
          <w:szCs w:val="22"/>
          <w:rFonts w:ascii="Consolas" w:cs="Consolas" w:eastAsia="Consolas" w:hAnsi="Consolas"/>
          <w:shd w:fill="EEF1EC" w:color="auto" w:val="clear"/>
        </w:rPr>
        <w:t xml:space="preserve">9cbb2f6</w:t>
      </w:r>
      <w:r>
        <w:rPr>
          <w:color w:val="4A5148"/>
          <w:sz w:val="24"/>
          <w:szCs w:val="24"/>
          <w:rFonts w:ascii="Calibri" w:cs="Calibri" w:eastAsia="Calibri" w:hAnsi="Calibri"/>
        </w:rPr>
        <w:t xml:space="preserve">.</w:t>
      </w:r>
    </w:p>
    <w:p>
      <w:pPr>
        <w:spacing w:after="100" w:line="300"/>
      </w:pPr>
      <w:r>
        <w:rPr>
          <w:color w:val="4A5148"/>
          <w:sz w:val="24"/>
          <w:szCs w:val="24"/>
          <w:rFonts w:ascii="Calibri" w:cs="Calibri" w:eastAsia="Calibri" w:hAnsi="Calibri"/>
        </w:rPr>
        <w:t xml:space="preserve">Établi par lecture du code, des documents et de l'historique Git, puis par exécution des tests le jour même.</w:t>
      </w: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Sommaire</w:t>
      </w:r>
    </w:p>
    <w:p>
      <w:pPr>
        <w:pStyle w:val="ListParagraph"/>
        <w:numPr>
          <w:ilvl w:val="0"/>
          <w:numId w:val="2"/>
        </w:numPr>
        <w:spacing w:after="60" w:line="276"/>
      </w:pPr>
      <w:r>
        <w:rPr>
          <w:color w:val="1B1F1A"/>
          <w:rFonts w:ascii="Calibri" w:cs="Calibri" w:eastAsia="Calibri" w:hAnsi="Calibri"/>
        </w:rPr>
        <w:t xml:space="preserve">Synthèse</w:t>
      </w:r>
    </w:p>
    <w:p>
      <w:pPr>
        <w:pStyle w:val="ListParagraph"/>
        <w:numPr>
          <w:ilvl w:val="0"/>
          <w:numId w:val="2"/>
        </w:numPr>
        <w:spacing w:after="60" w:line="276"/>
      </w:pPr>
      <w:r>
        <w:rPr>
          <w:color w:val="1B1F1A"/>
          <w:rFonts w:ascii="Calibri" w:cs="Calibri" w:eastAsia="Calibri" w:hAnsi="Calibri"/>
        </w:rPr>
        <w:t xml:space="preserve">Cadre, sources et méthode</w:t>
      </w:r>
    </w:p>
    <w:p>
      <w:pPr>
        <w:pStyle w:val="ListParagraph"/>
        <w:numPr>
          <w:ilvl w:val="0"/>
          <w:numId w:val="2"/>
        </w:numPr>
        <w:spacing w:after="60" w:line="276"/>
      </w:pPr>
      <w:r>
        <w:rPr>
          <w:color w:val="1B1F1A"/>
          <w:rFonts w:ascii="Calibri" w:cs="Calibri" w:eastAsia="Calibri" w:hAnsi="Calibri"/>
        </w:rPr>
        <w:t xml:space="preserve">Ce qui a été réalisé</w:t>
      </w:r>
    </w:p>
    <w:p>
      <w:pPr>
        <w:pStyle w:val="ListParagraph"/>
        <w:numPr>
          <w:ilvl w:val="0"/>
          <w:numId w:val="2"/>
        </w:numPr>
        <w:spacing w:after="60" w:line="276"/>
      </w:pPr>
      <w:r>
        <w:rPr>
          <w:color w:val="1B1F1A"/>
          <w:rFonts w:ascii="Calibri" w:cs="Calibri" w:eastAsia="Calibri" w:hAnsi="Calibri"/>
        </w:rPr>
        <w:t xml:space="preserve">Couverture du TDR</w:t>
      </w:r>
    </w:p>
    <w:p>
      <w:pPr>
        <w:pStyle w:val="ListParagraph"/>
        <w:numPr>
          <w:ilvl w:val="0"/>
          <w:numId w:val="2"/>
        </w:numPr>
        <w:spacing w:after="60" w:line="276"/>
      </w:pPr>
      <w:r>
        <w:rPr>
          <w:color w:val="1B1F1A"/>
          <w:rFonts w:ascii="Calibri" w:cs="Calibri" w:eastAsia="Calibri" w:hAnsi="Calibri"/>
        </w:rPr>
        <w:t xml:space="preserve">Demandé et non fait, ou fait seulement en apparence</w:t>
      </w:r>
    </w:p>
    <w:p>
      <w:pPr>
        <w:pStyle w:val="ListParagraph"/>
        <w:numPr>
          <w:ilvl w:val="0"/>
          <w:numId w:val="2"/>
        </w:numPr>
        <w:spacing w:after="60" w:line="276"/>
      </w:pPr>
      <w:r>
        <w:rPr>
          <w:color w:val="1B1F1A"/>
          <w:rFonts w:ascii="Calibri" w:cs="Calibri" w:eastAsia="Calibri" w:hAnsi="Calibri"/>
        </w:rPr>
        <w:t xml:space="preserve">Fait sans avoir été demandé</w:t>
      </w:r>
    </w:p>
    <w:p>
      <w:pPr>
        <w:pStyle w:val="ListParagraph"/>
        <w:numPr>
          <w:ilvl w:val="0"/>
          <w:numId w:val="2"/>
        </w:numPr>
        <w:spacing w:after="60" w:line="276"/>
      </w:pPr>
      <w:r>
        <w:rPr>
          <w:color w:val="1B1F1A"/>
          <w:rFonts w:ascii="Calibri" w:cs="Calibri" w:eastAsia="Calibri" w:hAnsi="Calibri"/>
        </w:rPr>
        <w:t xml:space="preserve">Écarts, revirements et documents périmés</w:t>
      </w:r>
    </w:p>
    <w:p>
      <w:pPr>
        <w:pStyle w:val="ListParagraph"/>
        <w:numPr>
          <w:ilvl w:val="0"/>
          <w:numId w:val="2"/>
        </w:numPr>
        <w:spacing w:after="60" w:line="276"/>
      </w:pPr>
      <w:r>
        <w:rPr>
          <w:color w:val="1B1F1A"/>
          <w:rFonts w:ascii="Calibri" w:cs="Calibri" w:eastAsia="Calibri" w:hAnsi="Calibri"/>
        </w:rPr>
        <w:t xml:space="preserve">Risques et points de vigilance</w:t>
      </w:r>
    </w:p>
    <w:p>
      <w:pPr>
        <w:pStyle w:val="ListParagraph"/>
        <w:numPr>
          <w:ilvl w:val="0"/>
          <w:numId w:val="2"/>
        </w:numPr>
        <w:spacing w:after="60" w:line="276"/>
      </w:pPr>
      <w:r>
        <w:rPr>
          <w:color w:val="1B1F1A"/>
          <w:rFonts w:ascii="Calibri" w:cs="Calibri" w:eastAsia="Calibri" w:hAnsi="Calibri"/>
        </w:rPr>
        <w:t xml:space="preserve">Démarches humaines et décisions attendues</w:t>
      </w:r>
    </w:p>
    <w:p>
      <w:pPr>
        <w:pStyle w:val="ListParagraph"/>
        <w:numPr>
          <w:ilvl w:val="0"/>
          <w:numId w:val="2"/>
        </w:numPr>
        <w:spacing w:after="60" w:line="276"/>
      </w:pPr>
      <w:r>
        <w:rPr>
          <w:color w:val="1B1F1A"/>
          <w:rFonts w:ascii="Calibri" w:cs="Calibri" w:eastAsia="Calibri" w:hAnsi="Calibri"/>
        </w:rPr>
        <w:t xml:space="preserve">Recommandations</w:t>
      </w:r>
    </w:p>
    <w:p>
      <w:pPr>
        <w:pStyle w:val="ListParagraph"/>
        <w:numPr>
          <w:ilvl w:val="0"/>
          <w:numId w:val="2"/>
        </w:numPr>
        <w:spacing w:after="60" w:line="276"/>
      </w:pPr>
      <w:r>
        <w:rPr>
          <w:color w:val="1B1F1A"/>
          <w:rFonts w:ascii="Calibri" w:cs="Calibri" w:eastAsia="Calibri" w:hAnsi="Calibri"/>
        </w:rPr>
        <w:t xml:space="preserve">Annexe A : matrice détaillée des 167 exigences</w:t>
      </w:r>
    </w:p>
    <w:p>
      <w:pPr>
        <w:pStyle w:val="ListParagraph"/>
        <w:numPr>
          <w:ilvl w:val="0"/>
          <w:numId w:val="2"/>
        </w:numPr>
        <w:spacing w:after="60" w:line="276"/>
      </w:pPr>
      <w:r>
        <w:rPr>
          <w:color w:val="1B1F1A"/>
          <w:rFonts w:ascii="Calibri" w:cs="Calibri" w:eastAsia="Calibri" w:hAnsi="Calibri"/>
        </w:rPr>
        <w:t xml:space="preserve">Annexe B : les 49 ajouts non demandés</w:t>
      </w:r>
    </w:p>
    <w:p>
      <w:pPr>
        <w:pStyle w:val="ListParagraph"/>
        <w:numPr>
          <w:ilvl w:val="0"/>
          <w:numId w:val="2"/>
        </w:numPr>
        <w:spacing w:after="60" w:line="276"/>
      </w:pPr>
      <w:r>
        <w:rPr>
          <w:color w:val="1B1F1A"/>
          <w:rFonts w:ascii="Calibri" w:cs="Calibri" w:eastAsia="Calibri" w:hAnsi="Calibri"/>
        </w:rPr>
        <w:t xml:space="preserve">Annexe C : décisions</w:t>
      </w:r>
    </w:p>
    <w:p>
      <w:pPr>
        <w:pStyle w:val="ListParagraph"/>
        <w:numPr>
          <w:ilvl w:val="0"/>
          <w:numId w:val="2"/>
        </w:numPr>
        <w:spacing w:after="60" w:line="276"/>
      </w:pPr>
      <w:r>
        <w:rPr>
          <w:color w:val="1B1F1A"/>
          <w:rFonts w:ascii="Calibri" w:cs="Calibri" w:eastAsia="Calibri" w:hAnsi="Calibri"/>
        </w:rPr>
        <w:t xml:space="preserve">Annexe D : inventaire détaillé du backend</w:t>
      </w:r>
    </w:p>
    <w:p>
      <w:pPr>
        <w:pStyle w:val="ListParagraph"/>
        <w:numPr>
          <w:ilvl w:val="0"/>
          <w:numId w:val="2"/>
        </w:numPr>
        <w:spacing w:after="60" w:line="276"/>
      </w:pPr>
      <w:r>
        <w:rPr>
          <w:color w:val="1B1F1A"/>
          <w:rFonts w:ascii="Calibri" w:cs="Calibri" w:eastAsia="Calibri" w:hAnsi="Calibri"/>
        </w:rPr>
        <w:t xml:space="preserve">Annexe E : sécurité, permissions et données de démonstration</w:t>
      </w:r>
    </w:p>
    <w:p>
      <w:pPr>
        <w:pStyle w:val="ListParagraph"/>
        <w:numPr>
          <w:ilvl w:val="0"/>
          <w:numId w:val="2"/>
        </w:numPr>
        <w:spacing w:after="60" w:line="276"/>
      </w:pPr>
      <w:r>
        <w:rPr>
          <w:color w:val="1B1F1A"/>
          <w:rFonts w:ascii="Calibri" w:cs="Calibri" w:eastAsia="Calibri" w:hAnsi="Calibri"/>
        </w:rPr>
        <w:t xml:space="preserve">Annexe F : documents et incidents</w:t>
      </w:r>
    </w:p>
    <w:p>
      <w:pPr>
        <w:pStyle w:val="ListParagraph"/>
        <w:numPr>
          <w:ilvl w:val="0"/>
          <w:numId w:val="2"/>
        </w:numPr>
        <w:spacing w:after="60" w:line="276"/>
      </w:pPr>
      <w:r>
        <w:rPr>
          <w:color w:val="1B1F1A"/>
          <w:rFonts w:ascii="Calibri" w:cs="Calibri" w:eastAsia="Calibri" w:hAnsi="Calibri"/>
        </w:rPr>
        <w:t xml:space="preserve">Annexe G : inventaire détaillé du frontend</w:t>
      </w:r>
    </w:p>
    <w:p>
      <w:pPr>
        <w:spacing w:after="8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1. Synthèse</w:t>
      </w:r>
    </w:p>
    <w:p>
      <w:pPr>
        <w:spacing w:after="120" w:line="288"/>
      </w:pPr>
      <w:r>
        <w:rPr>
          <w:color w:val="1B1F1A"/>
          <w:rFonts w:ascii="Calibri" w:cs="Calibri" w:eastAsia="Calibri" w:hAnsi="Calibri"/>
        </w:rPr>
        <w:t xml:space="preserve">En sept jours calendaires (du 16 au 22 octobre 2026, cinq jours de travail versionné), le projet a produit un prototype de démonstration de plateforme numérique agricole : un backend Django de 26 applications et 177 routes d'API, un frontend React installable (PWA), une base de connaissances de 86 fiches, une chaîne de traçabilité et de conformité, et une documentation de 40 fichiers environ. L'historique compte 122 commits.</w:t>
      </w:r>
    </w:p>
    <w:p>
      <w:pPr>
        <w:spacing w:after="120" w:line="288"/>
      </w:pPr>
      <w:r>
        <w:rPr>
          <w:color w:val="1B1F1A"/>
          <w:rFonts w:ascii="Calibri" w:cs="Calibri" w:eastAsia="Calibri" w:hAnsi="Calibri"/>
        </w:rPr>
        <w:t xml:space="preserve">Le TDR lui-même n'est pas dans le dépôt : il est dans </w:t>
      </w:r>
      <w:r>
        <w:rPr>
          <w:color w:val="1B1F1A"/>
          <w:sz w:val="19"/>
          <w:szCs w:val="19"/>
          <w:rFonts w:ascii="Consolas" w:cs="Consolas" w:eastAsia="Consolas" w:hAnsi="Consolas"/>
          <w:shd w:fill="EEF1EC" w:color="auto" w:val="clear"/>
        </w:rPr>
        <w:t xml:space="preserve">C:\Users\Chris Nahum\Downloads\TDR_Agri-Digit_Benin_Rev.docx</w:t>
      </w:r>
      <w:r>
        <w:rPr>
          <w:color w:val="1B1F1A"/>
          <w:rFonts w:ascii="Calibri" w:cs="Calibri" w:eastAsia="Calibri" w:hAnsi="Calibri"/>
        </w:rPr>
        <w:t xml:space="preserve">. Il a été lu en entier pour ce rapport, et ses exigences ont été confrontées au code une à une.</w:t>
      </w:r>
    </w:p>
    <w:p>
      <w:pPr>
        <w:pStyle w:val="Heading2"/>
        <w:keepNext/>
        <w:spacing w:before="280" w:after="100"/>
      </w:pPr>
      <w:r>
        <w:rPr>
          <w:b/>
          <w:bCs/>
          <w:color w:val="1F5B3A"/>
          <w:sz w:val="28"/>
          <w:szCs w:val="28"/>
          <w:rFonts w:ascii="Calibri" w:cs="Calibri" w:eastAsia="Calibri" w:hAnsi="Calibri"/>
        </w:rPr>
        <w:t xml:space="preserve">1.1 Chiffres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3"/>
        <w:gridCol w:w="4418"/>
        <w:gridCol w:w="1957"/>
      </w:tblGrid>
      <w:tr>
        <w:trPr>
          <w:cantSplit/>
          <w:tblHeader/>
        </w:trPr>
        <w:tc>
          <w:tcPr>
            <w:tcW w:type="dxa" w:w="32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Mesure</w:t>
            </w:r>
          </w:p>
        </w:tc>
        <w:tc>
          <w:tcPr>
            <w:tcW w:type="dxa" w:w="441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Valeur</w:t>
            </w:r>
          </w:p>
        </w:tc>
        <w:tc>
          <w:tcPr>
            <w:tcW w:type="dxa" w:w="195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Origine</w:t>
            </w:r>
          </w:p>
        </w:tc>
      </w:tr>
      <w:tr>
        <w:trPr>
          <w:cantSplit/>
        </w:trPr>
        <w:tc>
          <w:tcPr>
            <w:tcW w:type="dxa" w:w="32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Commits</w:t>
            </w:r>
          </w:p>
        </w:tc>
        <w:tc>
          <w:tcPr>
            <w:tcW w:type="dxa" w:w="44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122, du 16/10 13:29 au 22/10 09:43</w:t>
            </w:r>
          </w:p>
        </w:tc>
        <w:tc>
          <w:tcPr>
            <w:tcW w:type="dxa" w:w="19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git log</w:t>
            </w:r>
          </w:p>
        </w:tc>
      </w:tr>
      <w:tr>
        <w:trPr>
          <w:cantSplit/>
        </w:trPr>
        <w:tc>
          <w:tcPr>
            <w:tcW w:type="dxa" w:w="32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Applications Django, modèles, routes d'API</w:t>
            </w:r>
          </w:p>
        </w:tc>
        <w:tc>
          <w:tcPr>
            <w:tcW w:type="dxa" w:w="44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26, 64, 177 sous </w:t>
            </w:r>
            <w:r>
              <w:rPr>
                <w:color w:val="1B1F1A"/>
                <w:sz w:val="16"/>
                <w:szCs w:val="16"/>
                <w:rFonts w:ascii="Consolas" w:cs="Consolas" w:eastAsia="Consolas" w:hAnsi="Consolas"/>
                <w:shd w:fill="EEF1EC" w:color="auto" w:val="clear"/>
              </w:rPr>
              <w:t xml:space="preserve">/api/v1</w:t>
            </w:r>
          </w:p>
        </w:tc>
        <w:tc>
          <w:tcPr>
            <w:tcW w:type="dxa" w:w="19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Inventaire du backend</w:t>
            </w:r>
          </w:p>
        </w:tc>
      </w:tr>
      <w:tr>
        <w:trPr>
          <w:cantSplit/>
        </w:trPr>
        <w:tc>
          <w:tcPr>
            <w:tcW w:type="dxa" w:w="32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Tests backend</w:t>
            </w:r>
          </w:p>
        </w:tc>
        <w:tc>
          <w:tcPr>
            <w:tcW w:type="dxa" w:w="44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147 réussis sur 147 (exécutés le 22/10)</w:t>
            </w:r>
          </w:p>
        </w:tc>
        <w:tc>
          <w:tcPr>
            <w:tcW w:type="dxa" w:w="19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Exécution du 22/10</w:t>
            </w:r>
          </w:p>
        </w:tc>
      </w:tr>
      <w:tr>
        <w:trPr>
          <w:cantSplit/>
        </w:trPr>
        <w:tc>
          <w:tcPr>
            <w:tcW w:type="dxa" w:w="32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Tests frontend</w:t>
            </w:r>
          </w:p>
        </w:tc>
        <w:tc>
          <w:tcPr>
            <w:tcW w:type="dxa" w:w="44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162 réussis sur 162, 49 fichiers (exécutés le 22/10)</w:t>
            </w:r>
          </w:p>
        </w:tc>
        <w:tc>
          <w:tcPr>
            <w:tcW w:type="dxa" w:w="19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Exécution du 22/10</w:t>
            </w:r>
          </w:p>
        </w:tc>
      </w:tr>
      <w:tr>
        <w:trPr>
          <w:cantSplit/>
        </w:trPr>
        <w:tc>
          <w:tcPr>
            <w:tcW w:type="dxa" w:w="32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Vérification de types et lint</w:t>
            </w:r>
          </w:p>
        </w:tc>
        <w:tc>
          <w:tcPr>
            <w:tcW w:type="dxa" w:w="44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tsc sans erreur ; contrastes 101 paires, 0 échec ; ruff : 5 erreurs de longueur de ligne</w:t>
            </w:r>
          </w:p>
        </w:tc>
        <w:tc>
          <w:tcPr>
            <w:tcW w:type="dxa" w:w="19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Exécution du 22/10</w:t>
            </w:r>
          </w:p>
        </w:tc>
      </w:tr>
      <w:tr>
        <w:trPr>
          <w:cantSplit/>
        </w:trPr>
        <w:tc>
          <w:tcPr>
            <w:tcW w:type="dxa" w:w="32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Exigences confrontées au code</w:t>
            </w:r>
          </w:p>
        </w:tc>
        <w:tc>
          <w:tcPr>
            <w:tcW w:type="dxa" w:w="44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167, dont 144 logicielles et 23 non logicielles</w:t>
            </w:r>
          </w:p>
        </w:tc>
        <w:tc>
          <w:tcPr>
            <w:tcW w:type="dxa" w:w="19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Matrice (annexe A)</w:t>
            </w:r>
          </w:p>
        </w:tc>
      </w:tr>
      <w:tr>
        <w:trPr>
          <w:cantSplit/>
        </w:trPr>
        <w:tc>
          <w:tcPr>
            <w:tcW w:type="dxa" w:w="32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Ajouts non demandés recensés</w:t>
            </w:r>
          </w:p>
        </w:tc>
        <w:tc>
          <w:tcPr>
            <w:tcW w:type="dxa" w:w="44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49</w:t>
            </w:r>
          </w:p>
        </w:tc>
        <w:tc>
          <w:tcPr>
            <w:tcW w:type="dxa" w:w="19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Annexe B</w:t>
            </w:r>
          </w:p>
        </w:tc>
      </w:tr>
      <w:tr>
        <w:trPr>
          <w:cantSplit/>
        </w:trPr>
        <w:tc>
          <w:tcPr>
            <w:tcW w:type="dxa" w:w="32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Revirements et contradictions de décision</w:t>
            </w:r>
          </w:p>
        </w:tc>
        <w:tc>
          <w:tcPr>
            <w:tcW w:type="dxa" w:w="44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w:t>
            </w:r>
          </w:p>
        </w:tc>
        <w:tc>
          <w:tcPr>
            <w:tcW w:type="dxa" w:w="19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Annexe C</w:t>
            </w:r>
          </w:p>
        </w:tc>
      </w:tr>
      <w:tr>
        <w:trPr>
          <w:cantSplit/>
        </w:trPr>
        <w:tc>
          <w:tcPr>
            <w:tcW w:type="dxa" w:w="32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Documents périmés ou partiellement à jour</w:t>
            </w:r>
          </w:p>
        </w:tc>
        <w:tc>
          <w:tcPr>
            <w:tcW w:type="dxa" w:w="44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 périmés, une dizaine partiels, sur une quarantaine</w:t>
            </w:r>
          </w:p>
        </w:tc>
        <w:tc>
          <w:tcPr>
            <w:tcW w:type="dxa" w:w="19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Section 7.2 et annexe F</w:t>
            </w:r>
          </w:p>
        </w:tc>
      </w:tr>
    </w:tbl>
    <w:p>
      <w:pPr>
        <w:spacing w:after="160"/>
      </w:pPr>
    </w:p>
    <w:p>
      <w:pPr>
        <w:pStyle w:val="Heading2"/>
        <w:keepNext/>
        <w:spacing w:before="280" w:after="100"/>
      </w:pPr>
      <w:r>
        <w:rPr>
          <w:b/>
          <w:bCs/>
          <w:color w:val="1F5B3A"/>
          <w:sz w:val="28"/>
          <w:szCs w:val="28"/>
          <w:rFonts w:ascii="Calibri" w:cs="Calibri" w:eastAsia="Calibri" w:hAnsi="Calibri"/>
        </w:rPr>
        <w:t xml:space="preserve">1.2 Verdict sur la couverture du TDR</w:t>
      </w:r>
    </w:p>
    <w:p>
      <w:pPr>
        <w:spacing w:after="120" w:line="288"/>
      </w:pPr>
      <w:r>
        <w:rPr>
          <w:color w:val="1B1F1A"/>
          <w:rFonts w:ascii="Calibri" w:cs="Calibri" w:eastAsia="Calibri" w:hAnsi="Calibri"/>
        </w:rPr>
        <w:t xml:space="preserve">Sur les </w:t>
      </w:r>
      <w:r>
        <w:rPr>
          <w:b/>
          <w:bCs/>
          <w:color w:val="1B1F1A"/>
          <w:rFonts w:ascii="Calibri" w:cs="Calibri" w:eastAsia="Calibri" w:hAnsi="Calibri"/>
        </w:rPr>
        <w:t xml:space="preserve">144 exigences logicielles</w:t>
      </w:r>
      <w:r>
        <w:rPr>
          <w:color w:val="1B1F1A"/>
          <w:rFonts w:ascii="Calibri" w:cs="Calibri" w:eastAsia="Calibri" w:hAnsi="Calibri"/>
        </w:rPr>
        <w:t xml:space="preserve"> (TDR, cas d'usage du cahier des charges initial, Code du numérique, exigences transversales), vérifiées dans le code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43"/>
        <w:gridCol w:w="1547"/>
        <w:gridCol w:w="1548"/>
      </w:tblGrid>
      <w:tr>
        <w:trPr>
          <w:cantSplit/>
          <w:tblHeader/>
        </w:trPr>
        <w:tc>
          <w:tcPr>
            <w:tcW w:type="dxa" w:w="65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c>
          <w:tcPr>
            <w:tcW w:type="dxa" w:w="154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Nombre</w:t>
            </w:r>
          </w:p>
        </w:tc>
        <w:tc>
          <w:tcPr>
            <w:tcW w:type="dxa" w:w="154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Part</w:t>
            </w:r>
          </w:p>
        </w:tc>
      </w:tr>
      <w:tr>
        <w:trPr>
          <w:cantSplit/>
        </w:trPr>
        <w:tc>
          <w:tcPr>
            <w:tcW w:type="dxa" w:w="654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 (code présent et relié)</w:t>
            </w:r>
          </w:p>
        </w:tc>
        <w:tc>
          <w:tcPr>
            <w:tcW w:type="dxa" w:w="15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79</w:t>
            </w:r>
          </w:p>
        </w:tc>
        <w:tc>
          <w:tcPr>
            <w:tcW w:type="dxa" w:w="154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55 %</w:t>
            </w:r>
          </w:p>
        </w:tc>
      </w:tr>
      <w:tr>
        <w:trPr>
          <w:cantSplit/>
        </w:trPr>
        <w:tc>
          <w:tcPr>
            <w:tcW w:type="dxa" w:w="6543"/>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8"/>
                <w:szCs w:val="18"/>
                <w:rFonts w:ascii="Calibri" w:cs="Calibri" w:eastAsia="Calibri" w:hAnsi="Calibri"/>
              </w:rPr>
              <w:t xml:space="preserve">Fait côté outil (l'outil est réel, le résultat dépend de chiffres ou de validations d'un tiers)</w:t>
            </w:r>
          </w:p>
        </w:tc>
        <w:tc>
          <w:tcPr>
            <w:tcW w:type="dxa" w:w="15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w:t>
            </w:r>
          </w:p>
        </w:tc>
        <w:tc>
          <w:tcPr>
            <w:tcW w:type="dxa" w:w="154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7 %</w:t>
            </w:r>
          </w:p>
        </w:tc>
      </w:tr>
      <w:tr>
        <w:trPr>
          <w:cantSplit/>
        </w:trPr>
        <w:tc>
          <w:tcPr>
            <w:tcW w:type="dxa" w:w="6543"/>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8"/>
                <w:szCs w:val="18"/>
                <w:rFonts w:ascii="Calibri" w:cs="Calibri" w:eastAsia="Calibri" w:hAnsi="Calibri"/>
              </w:rPr>
              <w:t xml:space="preserve">Simulé</w:t>
            </w:r>
          </w:p>
        </w:tc>
        <w:tc>
          <w:tcPr>
            <w:tcW w:type="dxa" w:w="15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154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6 %</w:t>
            </w:r>
          </w:p>
        </w:tc>
      </w:tr>
      <w:tr>
        <w:trPr>
          <w:cantSplit/>
        </w:trPr>
        <w:tc>
          <w:tcPr>
            <w:tcW w:type="dxa" w:w="654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15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33</w:t>
            </w:r>
          </w:p>
        </w:tc>
        <w:tc>
          <w:tcPr>
            <w:tcW w:type="dxa" w:w="154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23 %</w:t>
            </w:r>
          </w:p>
        </w:tc>
      </w:tr>
      <w:tr>
        <w:trPr>
          <w:cantSplit/>
        </w:trPr>
        <w:tc>
          <w:tcPr>
            <w:tcW w:type="dxa" w:w="654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8"/>
                <w:szCs w:val="18"/>
                <w:rFonts w:ascii="Calibri" w:cs="Calibri" w:eastAsia="Calibri" w:hAnsi="Calibri"/>
              </w:rPr>
              <w:t xml:space="preserve">Absent</w:t>
            </w:r>
          </w:p>
        </w:tc>
        <w:tc>
          <w:tcPr>
            <w:tcW w:type="dxa" w:w="15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w:t>
            </w:r>
          </w:p>
        </w:tc>
        <w:tc>
          <w:tcPr>
            <w:tcW w:type="dxa" w:w="154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5 %</w:t>
            </w:r>
          </w:p>
        </w:tc>
      </w:tr>
      <w:tr>
        <w:trPr>
          <w:cantSplit/>
        </w:trPr>
        <w:tc>
          <w:tcPr>
            <w:tcW w:type="dxa" w:w="6543"/>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8"/>
                <w:szCs w:val="18"/>
                <w:rFonts w:ascii="Calibri" w:cs="Calibri" w:eastAsia="Calibri" w:hAnsi="Calibri"/>
              </w:rPr>
              <w:t xml:space="preserve">Non vérifiable</w:t>
            </w:r>
          </w:p>
        </w:tc>
        <w:tc>
          <w:tcPr>
            <w:tcW w:type="dxa" w:w="15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w:t>
            </w:r>
          </w:p>
        </w:tc>
        <w:tc>
          <w:tcPr>
            <w:tcW w:type="dxa" w:w="154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5 %</w:t>
            </w:r>
          </w:p>
        </w:tc>
      </w:tr>
    </w:tbl>
    <w:p>
      <w:pPr>
        <w:spacing w:after="160"/>
      </w:pPr>
    </w:p>
    <w:p>
      <w:pPr>
        <w:spacing w:after="120" w:line="288"/>
      </w:pPr>
      <w:r>
        <w:rPr>
          <w:color w:val="1B1F1A"/>
          <w:rFonts w:ascii="Calibri" w:cs="Calibri" w:eastAsia="Calibri" w:hAnsi="Calibri"/>
        </w:rPr>
        <w:t xml:space="preserve">Les </w:t>
      </w:r>
      <w:r>
        <w:rPr>
          <w:b/>
          <w:bCs/>
          <w:color w:val="1B1F1A"/>
          <w:rFonts w:ascii="Calibri" w:cs="Calibri" w:eastAsia="Calibri" w:hAnsi="Calibri"/>
        </w:rPr>
        <w:t xml:space="preserve">23 exigences non logicielles</w:t>
      </w:r>
      <w:r>
        <w:rPr>
          <w:color w:val="1B1F1A"/>
          <w:rFonts w:ascii="Calibri" w:cs="Calibri" w:eastAsia="Calibri" w:hAnsi="Calibri"/>
        </w:rPr>
        <w:t xml:space="preserve"> du TDR (rapports, formations, consultations, modèle économique, hébergement, garantie) ne sont pas faites : 13 absentes, 8 partielles, 2 non vérifiables. Aucune n'est « faite ».</w:t>
      </w:r>
    </w:p>
    <w:p>
      <w:pPr>
        <w:pStyle w:val="Heading2"/>
        <w:keepNext/>
        <w:spacing w:before="280" w:after="100"/>
      </w:pPr>
      <w:r>
        <w:rPr>
          <w:b/>
          <w:bCs/>
          <w:color w:val="1F5B3A"/>
          <w:sz w:val="28"/>
          <w:szCs w:val="28"/>
          <w:rFonts w:ascii="Calibri" w:cs="Calibri" w:eastAsia="Calibri" w:hAnsi="Calibri"/>
        </w:rPr>
        <w:t xml:space="preserve">1.3 Les six messages à retenir</w:t>
      </w:r>
    </w:p>
    <w:p>
      <w:pPr>
        <w:pStyle w:val="ListParagraph"/>
        <w:numPr>
          <w:ilvl w:val="0"/>
          <w:numId w:val="3"/>
        </w:numPr>
        <w:spacing w:after="60" w:line="276"/>
      </w:pPr>
      <w:r>
        <w:rPr>
          <w:b/>
          <w:bCs/>
          <w:color w:val="1B1F1A"/>
          <w:rFonts w:ascii="Calibri" w:cs="Calibri" w:eastAsia="Calibri" w:hAnsi="Calibri"/>
        </w:rPr>
        <w:t xml:space="preserve">La couverture logicielle est large, mais elle repose en partie sur des données et des validations qui ne viennent pas du projet.</w:t>
      </w:r>
      <w:r>
        <w:rPr>
          <w:color w:val="1B1F1A"/>
          <w:rFonts w:ascii="Calibri" w:cs="Calibri" w:eastAsia="Calibri" w:hAnsi="Calibri"/>
        </w:rPr>
        <w:t xml:space="preserve"> Dix lignes ne sont « faites » que côté outil : les prix, les statistiques nationales, les seuils des sols et du climat, les langues nationales et le réentraînement attendent des chiffres ou des validations du MAEP, de l'INRAB, du MTDI ou de l'APDP.</w:t>
      </w:r>
    </w:p>
    <w:p>
      <w:pPr>
        <w:pStyle w:val="ListParagraph"/>
        <w:numPr>
          <w:ilvl w:val="0"/>
          <w:numId w:val="3"/>
        </w:numPr>
        <w:spacing w:after="60" w:line="276"/>
      </w:pPr>
      <w:r>
        <w:rPr>
          <w:b/>
          <w:bCs/>
          <w:color w:val="1B1F1A"/>
          <w:rFonts w:ascii="Calibri" w:cs="Calibri" w:eastAsia="Calibri" w:hAnsi="Calibri"/>
        </w:rPr>
        <w:t xml:space="preserve">Le document de conformité du 20 octobre surévalue d'environ huit lignes.</w:t>
      </w:r>
      <w:r>
        <w:rPr>
          <w:color w:val="1B1F1A"/>
          <w:rFonts w:ascii="Calibri" w:cs="Calibri" w:eastAsia="Calibri" w:hAnsi="Calibri"/>
        </w:rPr>
        <w:t xml:space="preserve"> Il annonce 48 exigences faites sur 66 ; le décompte est exact, mais huit lignes ne tiennent pas à la vérification (paiement en un clic simulé, assistant localisé sans modèle, qualité validée par des locuteurs natifs sans aucune validation, sécurité sans durcissement, documentation incomplète). Après vérification : 40 faites, 9 côté outil, 5 simulées, 12 partielles. Quatre cas d'usage que le rapport final présentait comme « réels » sont aussi partiels.</w:t>
      </w:r>
    </w:p>
    <w:p>
      <w:pPr>
        <w:pStyle w:val="ListParagraph"/>
        <w:numPr>
          <w:ilvl w:val="0"/>
          <w:numId w:val="3"/>
        </w:numPr>
        <w:spacing w:after="60" w:line="276"/>
      </w:pPr>
      <w:r>
        <w:rPr>
          <w:b/>
          <w:bCs/>
          <w:color w:val="1B1F1A"/>
          <w:rFonts w:ascii="Calibri" w:cs="Calibri" w:eastAsia="Calibri" w:hAnsi="Calibri"/>
        </w:rPr>
        <w:t xml:space="preserve">Ce que le TDR demandait et qui n'existe pas du tout</w:t>
      </w:r>
      <w:r>
        <w:rPr>
          <w:color w:val="1B1F1A"/>
          <w:rFonts w:ascii="Calibri" w:cs="Calibri" w:eastAsia="Calibri" w:hAnsi="Calibri"/>
        </w:rPr>
        <w:t xml:space="preserve"> : détection précoce des ravageurs et des maladies, indicateur d'adoption des pratiques améliorées, standards de qualité chiffrés, module de voix en langues nationales, client TypeScript généré, tâches de fond planifiées, modèles d'IA appris (aucun n'est appris à ce jour).</w:t>
      </w:r>
    </w:p>
    <w:p>
      <w:pPr>
        <w:pStyle w:val="ListParagraph"/>
        <w:numPr>
          <w:ilvl w:val="0"/>
          <w:numId w:val="3"/>
        </w:numPr>
        <w:spacing w:after="60" w:line="276"/>
      </w:pPr>
      <w:r>
        <w:rPr>
          <w:b/>
          <w:bCs/>
          <w:color w:val="1B1F1A"/>
          <w:rFonts w:ascii="Calibri" w:cs="Calibri" w:eastAsia="Calibri" w:hAnsi="Calibri"/>
        </w:rPr>
        <w:t xml:space="preserve">49 éléments ont été construits sans avoir été demandés.</w:t>
      </w:r>
      <w:r>
        <w:rPr>
          <w:color w:val="1B1F1A"/>
          <w:rFonts w:ascii="Calibri" w:cs="Calibri" w:eastAsia="Calibri" w:hAnsi="Calibri"/>
        </w:rPr>
        <w:t xml:space="preserve"> Les plus lourds sont les refontes visuelles successives (cinq chartes en sept jours), la landing en 3D (désormais reléguée), les maquettes (78 Mo), la chaîne d'audit hachée, l'USSD, le mode agent terrain et la passerelle de modèle de langage du réseau local. La plupart sont utiles ; six demandent une décision (hôte de la passerelle, pages « Collecte » et « Offres » en données fictives, section « Partenaires », photo à filigrane, mentions de démonstration retirées, copies de travail résiduelles).</w:t>
      </w:r>
    </w:p>
    <w:p>
      <w:pPr>
        <w:pStyle w:val="ListParagraph"/>
        <w:numPr>
          <w:ilvl w:val="0"/>
          <w:numId w:val="3"/>
        </w:numPr>
        <w:spacing w:after="60" w:line="276"/>
      </w:pPr>
      <w:r>
        <w:rPr>
          <w:b/>
          <w:bCs/>
          <w:color w:val="1B1F1A"/>
          <w:rFonts w:ascii="Calibri" w:cs="Calibri" w:eastAsia="Calibri" w:hAnsi="Calibri"/>
        </w:rPr>
        <w:t xml:space="preserve">Plusieurs risques de sécurité et de conformité doivent être levés avant toute mise en service.</w:t>
      </w:r>
      <w:r>
        <w:rPr>
          <w:color w:val="1B1F1A"/>
          <w:rFonts w:ascii="Calibri" w:cs="Calibri" w:eastAsia="Calibri" w:hAnsi="Calibri"/>
        </w:rPr>
        <w:t xml:space="preserve"> Le plus grave : avec </w:t>
      </w:r>
      <w:r>
        <w:rPr>
          <w:color w:val="1B1F1A"/>
          <w:sz w:val="19"/>
          <w:szCs w:val="19"/>
          <w:rFonts w:ascii="Consolas" w:cs="Consolas" w:eastAsia="Consolas" w:hAnsi="Consolas"/>
          <w:shd w:fill="EEF1EC" w:color="auto" w:val="clear"/>
        </w:rPr>
        <w:t xml:space="preserve">DEMO_MODE=true</w:t>
      </w:r>
      <w:r>
        <w:rPr>
          <w:color w:val="1B1F1A"/>
          <w:rFonts w:ascii="Calibri" w:cs="Calibri" w:eastAsia="Calibri" w:hAnsi="Calibri"/>
        </w:rPr>
        <w:t xml:space="preserve">, valeur par défaut de la configuration fournie, n'importe qui peut lire les codes de connexion de n'importe quel numéro.</w:t>
      </w:r>
    </w:p>
    <w:p>
      <w:pPr>
        <w:pStyle w:val="ListParagraph"/>
        <w:numPr>
          <w:ilvl w:val="0"/>
          <w:numId w:val="3"/>
        </w:numPr>
        <w:spacing w:after="60" w:line="276"/>
      </w:pPr>
      <w:r>
        <w:rPr>
          <w:b/>
          <w:bCs/>
          <w:color w:val="1B1F1A"/>
          <w:rFonts w:ascii="Calibri" w:cs="Calibri" w:eastAsia="Calibri" w:hAnsi="Calibri"/>
        </w:rPr>
        <w:t xml:space="preserve">La documentation a décroché du code.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RAPPORT_FINAL.md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ARCHITECTURE.md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API.md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openapi.json</w:t>
      </w:r>
      <w:r>
        <w:rPr>
          <w:color w:val="1B1F1A"/>
          <w:rFonts w:ascii="Calibri" w:cs="Calibri" w:eastAsia="Calibri" w:hAnsi="Calibri"/>
        </w:rPr>
        <w:t xml:space="preserve"> (82 chemins sur 177), l'analyse d'impact, le registre des traitements et les diagrammes sont périmés ; le registre des traitements affirme « aucun transfert hors du Bénin » alors que la météo réelle envoie les coordonnées de la parcelle à un service externe.</w:t>
      </w:r>
    </w:p>
    <w:p>
      <w:pPr>
        <w:spacing w:after="80"/>
      </w:pPr>
    </w:p>
    <w:p>
      <w:pPr>
        <w:pStyle w:val="Heading2"/>
        <w:keepNext/>
        <w:spacing w:before="280" w:after="100"/>
      </w:pPr>
      <w:r>
        <w:rPr>
          <w:b/>
          <w:bCs/>
          <w:color w:val="1F5B3A"/>
          <w:sz w:val="28"/>
          <w:szCs w:val="28"/>
          <w:rFonts w:ascii="Calibri" w:cs="Calibri" w:eastAsia="Calibri" w:hAnsi="Calibri"/>
        </w:rPr>
        <w:t xml:space="preserve">1.4 Décisions attendues du porteur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4"/>
        <w:gridCol w:w="2977"/>
        <w:gridCol w:w="2977"/>
        <w:gridCol w:w="2980"/>
      </w:tblGrid>
      <w:tr>
        <w:trPr>
          <w:cantSplit/>
          <w:tblHeader/>
        </w:trPr>
        <w:tc>
          <w:tcPr>
            <w:tcW w:type="dxa" w:w="70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w:t>
            </w:r>
          </w:p>
        </w:tc>
        <w:tc>
          <w:tcPr>
            <w:tcW w:type="dxa" w:w="29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Décision</w:t>
            </w:r>
          </w:p>
        </w:tc>
        <w:tc>
          <w:tcPr>
            <w:tcW w:type="dxa" w:w="29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Pourquoi</w:t>
            </w:r>
          </w:p>
        </w:tc>
        <w:tc>
          <w:tcPr>
            <w:tcW w:type="dxa" w:w="298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Recommandation</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Passer </w:t>
            </w:r>
            <w:r>
              <w:rPr>
                <w:color w:val="1B1F1A"/>
                <w:sz w:val="16"/>
                <w:szCs w:val="16"/>
                <w:rFonts w:ascii="Consolas" w:cs="Consolas" w:eastAsia="Consolas" w:hAnsi="Consolas"/>
                <w:shd w:fill="EEF1EC" w:color="auto" w:val="clear"/>
              </w:rPr>
              <w:t xml:space="preserve">DEMO_MODE</w:t>
            </w:r>
            <w:r>
              <w:rPr>
                <w:color w:val="1B1F1A"/>
                <w:sz w:val="18"/>
                <w:szCs w:val="18"/>
                <w:rFonts w:ascii="Calibri" w:cs="Calibri" w:eastAsia="Calibri" w:hAnsi="Calibri"/>
              </w:rPr>
              <w:t xml:space="preserve"> à faux et poser une clé secrète, avant tout accès extérieur</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codes de connexion de tous les comptes sont lisibles par n'importe qui</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Faire ce réglage la première fois qu'une instance est exposée</w:t>
            </w:r>
          </w:p>
        </w:tc>
      </w:tr>
      <w:tr>
        <w:trPr>
          <w:cantSplit/>
        </w:trPr>
        <w:tc>
          <w:tcPr>
            <w:tcW w:type="dxa" w:w="7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Hôte par défaut de la passerelle du modèle de langage</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Un nom de machine d'un réseau privé est codé en dur ; les questions et le contexte de parcelle y partent sans expurgation</w:t>
            </w:r>
          </w:p>
        </w:tc>
        <w:tc>
          <w:tcPr>
            <w:tcW w:type="dxa" w:w="298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Laisser l'hôte vide, consigner la décision, mettre à jour la conformité</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Pages « Collecte » et « Offres » (données écrites en dur)</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Elles sont routées et dans trois menus, alors que les fonctions réelles existent ailleurs</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retirer des menus ou les brancher sur les lots et les stocks</w:t>
            </w:r>
          </w:p>
        </w:tc>
      </w:tr>
      <w:tr>
        <w:trPr>
          <w:cantSplit/>
        </w:trPr>
        <w:tc>
          <w:tcPr>
            <w:tcW w:type="dxa" w:w="7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Section « Partenaires » de l'accueil</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Elle suggère un partenariat officiel non confirmé</w:t>
            </w:r>
          </w:p>
        </w:tc>
        <w:tc>
          <w:tcPr>
            <w:tcW w:type="dxa" w:w="298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retirer ou la libeller « parties prenantes citées dans le TDR »</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Photo de démonstration à filigrane iStock</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Question de licence sur une plateforme ministérielle</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remplacer par une image libre et créditée</w:t>
            </w:r>
          </w:p>
        </w:tc>
      </w:tr>
      <w:tr>
        <w:trPr>
          <w:cantSplit/>
        </w:trPr>
        <w:tc>
          <w:tcPr>
            <w:tcW w:type="dxa" w:w="7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Sort de la landing 3D et de la dépendance </w:t>
            </w:r>
            <w:r>
              <w:rPr>
                <w:color w:val="1B1F1A"/>
                <w:sz w:val="16"/>
                <w:szCs w:val="16"/>
                <w:rFonts w:ascii="Consolas" w:cs="Consolas" w:eastAsia="Consolas" w:hAnsi="Consolas"/>
                <w:shd w:fill="EEF1EC" w:color="auto" w:val="clear"/>
              </w:rPr>
              <w:t xml:space="preserve">three</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Elle n'est plus servie que sur </w:t>
            </w:r>
            <w:r>
              <w:rPr>
                <w:color w:val="1B1F1A"/>
                <w:sz w:val="16"/>
                <w:szCs w:val="16"/>
                <w:rFonts w:ascii="Consolas" w:cs="Consolas" w:eastAsia="Consolas" w:hAnsi="Consolas"/>
                <w:shd w:fill="EEF1EC" w:color="auto" w:val="clear"/>
              </w:rPr>
              <w:t xml:space="preserve">/accueil-3d</w:t>
            </w:r>
            <w:r>
              <w:rPr>
                <w:color w:val="1B1F1A"/>
                <w:sz w:val="18"/>
                <w:szCs w:val="18"/>
                <w:rFonts w:ascii="Calibri" w:cs="Calibri" w:eastAsia="Calibri" w:hAnsi="Calibri"/>
              </w:rPr>
              <w:t xml:space="preserve"> mais reste maintenue</w:t>
            </w:r>
          </w:p>
        </w:tc>
        <w:tc>
          <w:tcPr>
            <w:tcW w:type="dxa" w:w="298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L'archiver ou la retirer du build</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Maquettes et archives (78 Mo)</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Elles alourdissent le dépôt de 76 Mio</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Sortir </w:t>
            </w:r>
            <w:r>
              <w:rPr>
                <w:color w:val="1B1F1A"/>
                <w:sz w:val="16"/>
                <w:szCs w:val="16"/>
                <w:rFonts w:ascii="Consolas" w:cs="Consolas" w:eastAsia="Consolas" w:hAnsi="Consolas"/>
                <w:shd w:fill="EEF1EC" w:color="auto" w:val="clear"/>
              </w:rPr>
              <w:t xml:space="preserve">archives/</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assets/</w:t>
            </w:r>
            <w:r>
              <w:rPr>
                <w:color w:val="1B1F1A"/>
                <w:sz w:val="18"/>
                <w:szCs w:val="18"/>
                <w:rFonts w:ascii="Calibri" w:cs="Calibri" w:eastAsia="Calibri" w:hAnsi="Calibri"/>
              </w:rPr>
              <w:t xml:space="preserve"> (archive ou stockage de gros fichiers)</w:t>
            </w:r>
          </w:p>
        </w:tc>
      </w:tr>
      <w:tr>
        <w:trPr>
          <w:cantSplit/>
        </w:trPr>
        <w:tc>
          <w:tcPr>
            <w:tcW w:type="dxa" w:w="7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38 commits locaux non poussés vers le dépôt distant</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travail des deux derniers jours n'est que sur ce poste</w:t>
            </w:r>
          </w:p>
        </w:tc>
        <w:tc>
          <w:tcPr>
            <w:tcW w:type="dxa" w:w="298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Pousser après relecture</w:t>
            </w:r>
          </w:p>
        </w:tc>
      </w:tr>
    </w:tbl>
    <w:p>
      <w:pPr>
        <w:spacing w:after="16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2. Cadre, sources et méthode</w:t>
      </w:r>
    </w:p>
    <w:p>
      <w:pPr>
        <w:pStyle w:val="Heading2"/>
        <w:keepNext/>
        <w:spacing w:before="280" w:after="100"/>
      </w:pPr>
      <w:r>
        <w:rPr>
          <w:b/>
          <w:bCs/>
          <w:color w:val="1F5B3A"/>
          <w:sz w:val="28"/>
          <w:szCs w:val="28"/>
          <w:rFonts w:ascii="Calibri" w:cs="Calibri" w:eastAsia="Calibri" w:hAnsi="Calibri"/>
        </w:rPr>
        <w:t xml:space="preserve">2.1 Le TDR et la façon dont il a été lu</w:t>
      </w:r>
    </w:p>
    <w:p>
      <w:pPr>
        <w:spacing w:after="120" w:line="288"/>
      </w:pPr>
      <w:r>
        <w:rPr>
          <w:color w:val="1B1F1A"/>
          <w:rFonts w:ascii="Calibri" w:cs="Calibri" w:eastAsia="Calibri" w:hAnsi="Calibri"/>
        </w:rPr>
        <w:t xml:space="preserve">Le TDR « Agri-Digit Bénin » (version révisée) comprend : contexte, objectifs (huit objectifs spécifiques), activités (§ 3.1), approche, équipe, exigences de performance (§ 3.4), tests et réception (§ 3.5), garantie et maintenance (§ 3.6), livrables (§ 4), calendrier de neuf mois, rapports et échéancier de paiement. Ce rapport reprend ses références de paragraphe.</w:t>
      </w:r>
    </w:p>
    <w:p>
      <w:pPr>
        <w:spacing w:after="120" w:line="288"/>
      </w:pPr>
      <w:r>
        <w:rPr>
          <w:color w:val="1B1F1A"/>
          <w:rFonts w:ascii="Calibri" w:cs="Calibri" w:eastAsia="Calibri" w:hAnsi="Calibri"/>
        </w:rPr>
        <w:t xml:space="preserve">Trois autres sources servent de référentiel de la demande :</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docs/MASTER_PROMPT.md</w:t>
      </w:r>
      <w:r>
        <w:rPr>
          <w:color w:val="1B1F1A"/>
          <w:rFonts w:ascii="Calibri" w:cs="Calibri" w:eastAsia="Calibri" w:hAnsi="Calibri"/>
        </w:rPr>
        <w:t xml:space="preserve"> : la consigne initiale du 16 octobre (25 cas d'usage UC-01 à UC-25, priorités P0, P1, P2, interdits visuels, règles de sécurité) ;</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 : la relecture du TDR du 20 octobre (66 exigences logicielles, légende Fait, Fait côté outil, Simulé, Partiel, Absent) ;</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docs/CONFORMITE.md</w:t>
      </w:r>
      <w:r>
        <w:rPr>
          <w:color w:val="1B1F1A"/>
          <w:rFonts w:ascii="Calibri" w:cs="Calibri" w:eastAsia="Calibri" w:hAnsi="Calibri"/>
        </w:rPr>
        <w:t xml:space="preserve"> : les articles du Code du numérique (loi n° 2017-20).</w:t>
      </w:r>
    </w:p>
    <w:p>
      <w:pPr>
        <w:spacing w:after="80"/>
      </w:pPr>
    </w:p>
    <w:p>
      <w:pPr>
        <w:spacing w:after="120" w:line="288"/>
      </w:pPr>
      <w:r>
        <w:rPr>
          <w:color w:val="1B1F1A"/>
          <w:rFonts w:ascii="Calibri" w:cs="Calibri" w:eastAsia="Calibri" w:hAnsi="Calibri"/>
        </w:rPr>
        <w:t xml:space="preserve">Le périmètre « demandé » est donc : ce qui figure dans le TDR, dans le cahier des charges initial, ou ce que le dépôt consigne comme demande du porteur du projet. Les conversations ne sont pas visibles : quand le dépôt ne dit pas qui a demandé un élément, le rapport écrit « non consigné ».</w:t>
      </w:r>
    </w:p>
    <w:p>
      <w:pPr>
        <w:pStyle w:val="Heading2"/>
        <w:keepNext/>
        <w:spacing w:before="280" w:after="100"/>
      </w:pPr>
      <w:r>
        <w:rPr>
          <w:b/>
          <w:bCs/>
          <w:color w:val="1F5B3A"/>
          <w:sz w:val="28"/>
          <w:szCs w:val="28"/>
          <w:rFonts w:ascii="Calibri" w:cs="Calibri" w:eastAsia="Calibri" w:hAnsi="Calibri"/>
        </w:rPr>
        <w:t xml:space="preserve">2.2 Méthode</w:t>
      </w:r>
    </w:p>
    <w:p>
      <w:pPr>
        <w:spacing w:after="120" w:line="288"/>
      </w:pPr>
      <w:r>
        <w:rPr>
          <w:color w:val="1B1F1A"/>
          <w:rFonts w:ascii="Calibri" w:cs="Calibri" w:eastAsia="Calibri" w:hAnsi="Calibri"/>
        </w:rPr>
        <w:t xml:space="preserve">Quatre inventaires indépendants, en lecture seule, ont été menés en parallèle puis recoupés :</w:t>
      </w:r>
    </w:p>
    <w:p>
      <w:pPr>
        <w:pStyle w:val="ListParagraph"/>
        <w:numPr>
          <w:ilvl w:val="0"/>
          <w:numId w:val="5"/>
        </w:numPr>
        <w:spacing w:after="60" w:line="276"/>
      </w:pPr>
      <w:r>
        <w:rPr>
          <w:b/>
          <w:bCs/>
          <w:color w:val="1B1F1A"/>
          <w:rFonts w:ascii="Calibri" w:cs="Calibri" w:eastAsia="Calibri" w:hAnsi="Calibri"/>
        </w:rPr>
        <w:t xml:space="preserve">Matrice du TDR</w:t>
      </w:r>
      <w:r>
        <w:rPr>
          <w:color w:val="1B1F1A"/>
          <w:rFonts w:ascii="Calibri" w:cs="Calibri" w:eastAsia="Calibri" w:hAnsi="Calibri"/>
        </w:rPr>
        <w:t xml:space="preserve"> : 167 exigences, état déclaré et état vérifié dans le code, avec preuve (chemin, fonction, route) ; 55 déclarations « Fait » sondées dans le code.</w:t>
      </w:r>
    </w:p>
    <w:p>
      <w:pPr>
        <w:pStyle w:val="ListParagraph"/>
        <w:numPr>
          <w:ilvl w:val="0"/>
          <w:numId w:val="5"/>
        </w:numPr>
        <w:spacing w:after="60" w:line="276"/>
      </w:pPr>
      <w:r>
        <w:rPr>
          <w:b/>
          <w:bCs/>
          <w:color w:val="1B1F1A"/>
          <w:rFonts w:ascii="Calibri" w:cs="Calibri" w:eastAsia="Calibri" w:hAnsi="Calibri"/>
        </w:rPr>
        <w:t xml:space="preserve">Backend</w:t>
      </w:r>
      <w:r>
        <w:rPr>
          <w:color w:val="1B1F1A"/>
          <w:rFonts w:ascii="Calibri" w:cs="Calibri" w:eastAsia="Calibri" w:hAnsi="Calibri"/>
        </w:rPr>
        <w:t xml:space="preserve"> : les 26 applications, leurs modèles, routes, rôles, règles métier, tests, intégrations, sécurité, commandes et dettes.</w:t>
      </w:r>
    </w:p>
    <w:p>
      <w:pPr>
        <w:pStyle w:val="ListParagraph"/>
        <w:numPr>
          <w:ilvl w:val="0"/>
          <w:numId w:val="5"/>
        </w:numPr>
        <w:spacing w:after="60" w:line="276"/>
      </w:pPr>
      <w:r>
        <w:rPr>
          <w:b/>
          <w:bCs/>
          <w:color w:val="1B1F1A"/>
          <w:rFonts w:ascii="Calibri" w:cs="Calibri" w:eastAsia="Calibri" w:hAnsi="Calibri"/>
        </w:rPr>
        <w:t xml:space="preserve">Frontend, design et expérience utilisateur</w:t>
      </w:r>
      <w:r>
        <w:rPr>
          <w:color w:val="1B1F1A"/>
          <w:rFonts w:ascii="Calibri" w:cs="Calibri" w:eastAsia="Calibri" w:hAnsi="Calibri"/>
        </w:rPr>
        <w:t xml:space="preserve"> : routes, pages par rôle, fonctions transverses, refonte, audit UX, landing.</w:t>
      </w:r>
    </w:p>
    <w:p>
      <w:pPr>
        <w:pStyle w:val="ListParagraph"/>
        <w:numPr>
          <w:ilvl w:val="0"/>
          <w:numId w:val="5"/>
        </w:numPr>
        <w:spacing w:after="60" w:line="276"/>
      </w:pPr>
      <w:r>
        <w:rPr>
          <w:b/>
          <w:bCs/>
          <w:color w:val="1B1F1A"/>
          <w:rFonts w:ascii="Calibri" w:cs="Calibri" w:eastAsia="Calibri" w:hAnsi="Calibri"/>
        </w:rPr>
        <w:t xml:space="preserve">Historique</w:t>
      </w:r>
      <w:r>
        <w:rPr>
          <w:color w:val="1B1F1A"/>
          <w:rFonts w:ascii="Calibri" w:cs="Calibri" w:eastAsia="Calibri" w:hAnsi="Calibri"/>
        </w:rPr>
        <w:t xml:space="preserve"> : les 122 commits, le journal des décisions, les documents, les incidents, les actions humaines, et la liste de ce qui a été fait sans demande.</w:t>
      </w:r>
    </w:p>
    <w:p>
      <w:pPr>
        <w:spacing w:after="80"/>
      </w:pPr>
    </w:p>
    <w:p>
      <w:pPr>
        <w:spacing w:after="120" w:line="288"/>
      </w:pPr>
      <w:r>
        <w:rPr>
          <w:color w:val="1B1F1A"/>
          <w:rFonts w:ascii="Calibri" w:cs="Calibri" w:eastAsia="Calibri" w:hAnsi="Calibri"/>
        </w:rPr>
        <w:t xml:space="preserve">Les tests ont ensuite été exécutés le 22 octobre (section 3.9), ce que les inventaires n'avaient pas fait.</w:t>
      </w:r>
    </w:p>
    <w:p>
      <w:pPr>
        <w:pStyle w:val="Heading2"/>
        <w:keepNext/>
        <w:spacing w:before="280" w:after="100"/>
      </w:pPr>
      <w:r>
        <w:rPr>
          <w:b/>
          <w:bCs/>
          <w:color w:val="1F5B3A"/>
          <w:sz w:val="28"/>
          <w:szCs w:val="28"/>
          <w:rFonts w:ascii="Calibri" w:cs="Calibri" w:eastAsia="Calibri" w:hAnsi="Calibri"/>
        </w:rPr>
        <w:t xml:space="preserve">2.3 Légende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8"/>
        <w:gridCol w:w="7370"/>
      </w:tblGrid>
      <w:tr>
        <w:trPr>
          <w:cantSplit/>
          <w:tblHeader/>
        </w:trPr>
        <w:tc>
          <w:tcPr>
            <w:tcW w:type="dxa" w:w="226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c>
          <w:tcPr>
            <w:tcW w:type="dxa" w:w="737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Sens</w:t>
            </w:r>
          </w:p>
        </w:tc>
      </w:tr>
      <w:tr>
        <w:trPr>
          <w:cantSplit/>
        </w:trPr>
        <w:tc>
          <w:tcPr>
            <w:tcW w:type="dxa" w:w="2268"/>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73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Modèle, règle métier, route et (si l'exigence est visible) écran présents et reliés dans le code</w:t>
            </w:r>
          </w:p>
        </w:tc>
      </w:tr>
      <w:tr>
        <w:trPr>
          <w:cantSplit/>
        </w:trPr>
        <w:tc>
          <w:tcPr>
            <w:tcW w:type="dxa" w:w="2268"/>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8"/>
                <w:szCs w:val="18"/>
                <w:rFonts w:ascii="Calibri" w:cs="Calibri" w:eastAsia="Calibri" w:hAnsi="Calibri"/>
              </w:rPr>
              <w:t xml:space="preserve">Fait côté outil</w:t>
            </w:r>
          </w:p>
        </w:tc>
        <w:tc>
          <w:tcPr>
            <w:tcW w:type="dxa" w:w="737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L'outil est réel et testé, mais son résultat dépend de chiffres ou de validations d'un tiers</w:t>
            </w:r>
          </w:p>
        </w:tc>
      </w:tr>
      <w:tr>
        <w:trPr>
          <w:cantSplit/>
        </w:trPr>
        <w:tc>
          <w:tcPr>
            <w:tcW w:type="dxa" w:w="2268"/>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8"/>
                <w:szCs w:val="18"/>
                <w:rFonts w:ascii="Calibri" w:cs="Calibri" w:eastAsia="Calibri" w:hAnsi="Calibri"/>
              </w:rPr>
              <w:t xml:space="preserve">Simulé</w:t>
            </w:r>
          </w:p>
        </w:tc>
        <w:tc>
          <w:tcPr>
            <w:tcW w:type="dxa" w:w="73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L'écran existe, les données ou le fournisseur sont fictifs</w:t>
            </w:r>
          </w:p>
        </w:tc>
      </w:tr>
      <w:tr>
        <w:trPr>
          <w:cantSplit/>
        </w:trPr>
        <w:tc>
          <w:tcPr>
            <w:tcW w:type="dxa" w:w="226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737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Une partie seulement de l'exigence est couverte</w:t>
            </w:r>
          </w:p>
        </w:tc>
      </w:tr>
      <w:tr>
        <w:trPr>
          <w:cantSplit/>
        </w:trPr>
        <w:tc>
          <w:tcPr>
            <w:tcW w:type="dxa" w:w="2268"/>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8"/>
                <w:szCs w:val="18"/>
                <w:rFonts w:ascii="Calibri" w:cs="Calibri" w:eastAsia="Calibri" w:hAnsi="Calibri"/>
              </w:rPr>
              <w:t xml:space="preserve">Absent</w:t>
            </w:r>
          </w:p>
        </w:tc>
        <w:tc>
          <w:tcPr>
            <w:tcW w:type="dxa" w:w="73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Rien dans le code ni dans les pièces</w:t>
            </w:r>
          </w:p>
        </w:tc>
      </w:tr>
      <w:tr>
        <w:trPr>
          <w:cantSplit/>
        </w:trPr>
        <w:tc>
          <w:tcPr>
            <w:tcW w:type="dxa" w:w="2268"/>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8"/>
                <w:szCs w:val="18"/>
                <w:rFonts w:ascii="Calibri" w:cs="Calibri" w:eastAsia="Calibri" w:hAnsi="Calibri"/>
              </w:rPr>
              <w:t xml:space="preserve">Non vérifiable</w:t>
            </w:r>
          </w:p>
        </w:tc>
        <w:tc>
          <w:tcPr>
            <w:tcW w:type="dxa" w:w="737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Acte administratif, contrat ou donnée hors dépôt, avec la raison</w:t>
            </w:r>
          </w:p>
        </w:tc>
      </w:tr>
    </w:tbl>
    <w:p>
      <w:pPr>
        <w:spacing w:after="160"/>
      </w:pPr>
    </w:p>
    <w:p>
      <w:pPr>
        <w:spacing w:after="120" w:line="288"/>
      </w:pPr>
      <w:r>
        <w:rPr>
          <w:color w:val="1B1F1A"/>
          <w:rFonts w:ascii="Calibri" w:cs="Calibri" w:eastAsia="Calibri" w:hAnsi="Calibri"/>
        </w:rPr>
        <w:t xml:space="preserve">Trois règles de classement ont été appliquées et peuvent être contestées ligne par ligne :</w:t>
      </w:r>
    </w:p>
    <w:p>
      <w:pPr>
        <w:pStyle w:val="ListParagraph"/>
        <w:numPr>
          <w:ilvl w:val="0"/>
          <w:numId w:val="6"/>
        </w:numPr>
        <w:spacing w:after="60" w:line="276"/>
      </w:pPr>
      <w:r>
        <w:rPr>
          <w:color w:val="1B1F1A"/>
          <w:rFonts w:ascii="Calibri" w:cs="Calibri" w:eastAsia="Calibri" w:hAnsi="Calibri"/>
        </w:rPr>
        <w:t xml:space="preserve">une exigence dont l'objet est le mouvement d'argent (« paiement en un clic ») est Simulée tant que le fournisseur est </w:t>
      </w:r>
      <w:r>
        <w:rPr>
          <w:color w:val="1B1F1A"/>
          <w:sz w:val="19"/>
          <w:szCs w:val="19"/>
          <w:rFonts w:ascii="Consolas" w:cs="Consolas" w:eastAsia="Consolas" w:hAnsi="Consolas"/>
          <w:shd w:fill="EEF1EC" w:color="auto" w:val="clear"/>
        </w:rPr>
        <w:t xml:space="preserve">FakePay</w:t>
      </w:r>
      <w:r>
        <w:rPr>
          <w:color w:val="1B1F1A"/>
          <w:rFonts w:ascii="Calibri" w:cs="Calibri" w:eastAsia="Calibri" w:hAnsi="Calibri"/>
        </w:rPr>
        <w:t xml:space="preserve"> ; une exigence de suivi (échéancier, retard, taux) reste Fait ;</w:t>
      </w:r>
    </w:p>
    <w:p>
      <w:pPr>
        <w:pStyle w:val="ListParagraph"/>
        <w:numPr>
          <w:ilvl w:val="0"/>
          <w:numId w:val="6"/>
        </w:numPr>
        <w:spacing w:after="60" w:line="276"/>
      </w:pPr>
      <w:r>
        <w:rPr>
          <w:color w:val="1B1F1A"/>
          <w:rFonts w:ascii="Calibri" w:cs="Calibri" w:eastAsia="Calibri" w:hAnsi="Calibri"/>
        </w:rPr>
        <w:t xml:space="preserve">une ligne dont le constat dit « seuils à valider par l'INRAB » est Fait côté outil ;</w:t>
      </w:r>
    </w:p>
    <w:p>
      <w:pPr>
        <w:pStyle w:val="ListParagraph"/>
        <w:numPr>
          <w:ilvl w:val="0"/>
          <w:numId w:val="6"/>
        </w:numPr>
        <w:spacing w:after="60" w:line="276"/>
      </w:pPr>
      <w:r>
        <w:rPr>
          <w:color w:val="1B1F1A"/>
          <w:rFonts w:ascii="Calibri" w:cs="Calibri" w:eastAsia="Calibri" w:hAnsi="Calibri"/>
        </w:rPr>
        <w:t xml:space="preserve">une fonction qui n'opère qu'avec un service facultatif configuré (le modèle de langage) n'est pas Faite dans la configuration livrée.</w:t>
      </w:r>
    </w:p>
    <w:p>
      <w:pPr>
        <w:spacing w:after="80"/>
      </w:pPr>
    </w:p>
    <w:p>
      <w:pPr>
        <w:pStyle w:val="Heading2"/>
        <w:keepNext/>
        <w:spacing w:before="280" w:after="100"/>
      </w:pPr>
      <w:r>
        <w:rPr>
          <w:b/>
          <w:bCs/>
          <w:color w:val="1F5B3A"/>
          <w:sz w:val="28"/>
          <w:szCs w:val="28"/>
          <w:rFonts w:ascii="Calibri" w:cs="Calibri" w:eastAsia="Calibri" w:hAnsi="Calibri"/>
        </w:rPr>
        <w:t xml:space="preserve">2.4 Limites</w:t>
      </w:r>
    </w:p>
    <w:p>
      <w:pPr>
        <w:pStyle w:val="ListParagraph"/>
        <w:numPr>
          <w:ilvl w:val="0"/>
          <w:numId w:val="4"/>
        </w:numPr>
        <w:spacing w:after="60" w:line="276"/>
      </w:pPr>
      <w:r>
        <w:rPr>
          <w:color w:val="1B1F1A"/>
          <w:rFonts w:ascii="Calibri" w:cs="Calibri" w:eastAsia="Calibri" w:hAnsi="Calibri"/>
        </w:rPr>
        <w:t xml:space="preserve">« Fait » veut dire : code présent et relié. Les tests sont comptés et exécutés (section 3.9), mais les écrans n'ont pas tous été parcourus à l'œil (voir 3.9).</w:t>
      </w:r>
    </w:p>
    <w:p>
      <w:pPr>
        <w:pStyle w:val="ListParagraph"/>
        <w:numPr>
          <w:ilvl w:val="0"/>
          <w:numId w:val="4"/>
        </w:numPr>
        <w:spacing w:after="60" w:line="276"/>
      </w:pPr>
      <w:r>
        <w:rPr>
          <w:color w:val="1B1F1A"/>
          <w:rFonts w:ascii="Calibri" w:cs="Calibri" w:eastAsia="Calibri" w:hAnsi="Calibri"/>
        </w:rPr>
        <w:t xml:space="preserve">Aucun essai sur un vrai téléphone, aucun audit Lighthouse, ni </w:t>
      </w:r>
      <w:r>
        <w:rPr>
          <w:color w:val="1B1F1A"/>
          <w:sz w:val="19"/>
          <w:szCs w:val="19"/>
          <w:rFonts w:ascii="Consolas" w:cs="Consolas" w:eastAsia="Consolas" w:hAnsi="Consolas"/>
          <w:shd w:fill="EEF1EC" w:color="auto" w:val="clear"/>
        </w:rPr>
        <w:t xml:space="preserve">bandit</w:t>
      </w:r>
      <w:r>
        <w:rPr>
          <w:color w:val="1B1F1A"/>
          <w:rFonts w:ascii="Calibri" w:cs="Calibri" w:eastAsia="Calibri" w:hAnsi="Calibri"/>
        </w:rPr>
        <w:t xml:space="preserve">, ni </w:t>
      </w:r>
      <w:r>
        <w:rPr>
          <w:color w:val="1B1F1A"/>
          <w:sz w:val="19"/>
          <w:szCs w:val="19"/>
          <w:rFonts w:ascii="Consolas" w:cs="Consolas" w:eastAsia="Consolas" w:hAnsi="Consolas"/>
          <w:shd w:fill="EEF1EC" w:color="auto" w:val="clear"/>
        </w:rPr>
        <w:t xml:space="preserve">pip-audit</w:t>
      </w:r>
      <w:r>
        <w:rPr>
          <w:color w:val="1B1F1A"/>
          <w:rFonts w:ascii="Calibri" w:cs="Calibri" w:eastAsia="Calibri" w:hAnsi="Calibri"/>
        </w:rPr>
        <w:t xml:space="preserve">, ni </w:t>
      </w:r>
      <w:r>
        <w:rPr>
          <w:color w:val="1B1F1A"/>
          <w:sz w:val="19"/>
          <w:szCs w:val="19"/>
          <w:rFonts w:ascii="Consolas" w:cs="Consolas" w:eastAsia="Consolas" w:hAnsi="Consolas"/>
          <w:shd w:fill="EEF1EC" w:color="auto" w:val="clear"/>
        </w:rPr>
        <w:t xml:space="preserve">npm audit</w:t>
      </w:r>
      <w:r>
        <w:rPr>
          <w:color w:val="1B1F1A"/>
          <w:rFonts w:ascii="Calibri" w:cs="Calibri" w:eastAsia="Calibri" w:hAnsi="Calibri"/>
        </w:rPr>
        <w:t xml:space="preserve"> : aucune trace d'exécution dans le dépôt.</w:t>
      </w:r>
    </w:p>
    <w:p>
      <w:pPr>
        <w:pStyle w:val="ListParagraph"/>
        <w:numPr>
          <w:ilvl w:val="0"/>
          <w:numId w:val="4"/>
        </w:numPr>
        <w:spacing w:after="60" w:line="276"/>
      </w:pPr>
      <w:r>
        <w:rPr>
          <w:color w:val="1B1F1A"/>
          <w:rFonts w:ascii="Calibri" w:cs="Calibri" w:eastAsia="Calibri" w:hAnsi="Calibri"/>
        </w:rPr>
        <w:t xml:space="preserve">Les spécifications Playwright (trois fichiers) ont été écrites et n'ont jamais été exécutées.</w:t>
      </w:r>
    </w:p>
    <w:p>
      <w:pPr>
        <w:pStyle w:val="ListParagraph"/>
        <w:numPr>
          <w:ilvl w:val="0"/>
          <w:numId w:val="4"/>
        </w:numPr>
        <w:spacing w:after="60" w:line="276"/>
      </w:pPr>
      <w:r>
        <w:rPr>
          <w:color w:val="1B1F1A"/>
          <w:rFonts w:ascii="Calibri" w:cs="Calibri" w:eastAsia="Calibri" w:hAnsi="Calibri"/>
        </w:rPr>
        <w:t xml:space="preserve">PostgreSQL et Docker n'ont jamais été utilisés : seul SQLite a tourné.</w:t>
      </w:r>
    </w:p>
    <w:p>
      <w:pPr>
        <w:pStyle w:val="ListParagraph"/>
        <w:numPr>
          <w:ilvl w:val="0"/>
          <w:numId w:val="4"/>
        </w:numPr>
        <w:spacing w:after="60" w:line="276"/>
      </w:pPr>
      <w:r>
        <w:rPr>
          <w:color w:val="1B1F1A"/>
          <w:rFonts w:ascii="Calibri" w:cs="Calibri" w:eastAsia="Calibri" w:hAnsi="Calibri"/>
        </w:rPr>
        <w:t xml:space="preserve">La base de développement locale (</w:t>
      </w:r>
      <w:r>
        <w:rPr>
          <w:color w:val="1B1F1A"/>
          <w:sz w:val="19"/>
          <w:szCs w:val="19"/>
          <w:rFonts w:ascii="Consolas" w:cs="Consolas" w:eastAsia="Consolas" w:hAnsi="Consolas"/>
          <w:shd w:fill="EEF1EC" w:color="auto" w:val="clear"/>
        </w:rPr>
        <w:t xml:space="preserve">backend/db.sqlite3</w:t>
      </w:r>
      <w:r>
        <w:rPr>
          <w:color w:val="1B1F1A"/>
          <w:rFonts w:ascii="Calibri" w:cs="Calibri" w:eastAsia="Calibri" w:hAnsi="Calibri"/>
        </w:rPr>
        <w:t xml:space="preserve">) contient des données d'essai : ses chiffres servent d'indices, pas de preuve de ce que montre la démonstration vierge.</w:t>
      </w:r>
    </w:p>
    <w:p>
      <w:pPr>
        <w:spacing w:after="8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3. Ce qui a été réalisé</w:t>
      </w:r>
    </w:p>
    <w:p>
      <w:pPr>
        <w:pStyle w:val="Heading2"/>
        <w:keepNext/>
        <w:spacing w:before="280" w:after="100"/>
      </w:pPr>
      <w:r>
        <w:rPr>
          <w:b/>
          <w:bCs/>
          <w:color w:val="1F5B3A"/>
          <w:sz w:val="28"/>
          <w:szCs w:val="28"/>
          <w:rFonts w:ascii="Calibri" w:cs="Calibri" w:eastAsia="Calibri" w:hAnsi="Calibri"/>
        </w:rPr>
        <w:t xml:space="preserve">3.1 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1"/>
        <w:gridCol w:w="6607"/>
      </w:tblGrid>
      <w:tr>
        <w:trPr>
          <w:cantSplit/>
          <w:tblHeader/>
        </w:trPr>
        <w:tc>
          <w:tcPr>
            <w:tcW w:type="dxa" w:w="303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Domaine</w:t>
            </w:r>
          </w:p>
        </w:tc>
        <w:tc>
          <w:tcPr>
            <w:tcW w:type="dxa" w:w="660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qui existe</w:t>
            </w:r>
          </w:p>
        </w:tc>
      </w:tr>
      <w:tr>
        <w:trPr>
          <w:cantSplit/>
        </w:trPr>
        <w:tc>
          <w:tcPr>
            <w:tcW w:type="dxa" w:w="30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Identité et accès</w:t>
            </w:r>
          </w:p>
        </w:tc>
        <w:tc>
          <w:tcPr>
            <w:tcW w:type="dxa" w:w="66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Connexion par téléphone et code à usage unique, mot de passe en plus pour le personnel, blocage après cinq échecs, jetons courts, 11 rôles, périmètres par département, changement de numéro, fermeture de compte</w:t>
            </w:r>
          </w:p>
        </w:tc>
      </w:tr>
      <w:tr>
        <w:trPr>
          <w:cantSplit/>
        </w:trPr>
        <w:tc>
          <w:tcPr>
            <w:tcW w:type="dxa" w:w="30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Registre des producteurs</w:t>
            </w:r>
          </w:p>
        </w:tc>
        <w:tc>
          <w:tcPr>
            <w:tcW w:type="dxa" w:w="66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Inscription avec vérification d'identité simulée, consentements, parcours mineur, validation ou rejet motivé, historique des versions, carte vérifiable</w:t>
            </w:r>
          </w:p>
        </w:tc>
      </w:tr>
      <w:tr>
        <w:trPr>
          <w:cantSplit/>
        </w:trPr>
        <w:tc>
          <w:tcPr>
            <w:tcW w:type="dxa" w:w="30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Terrain</w:t>
            </w:r>
          </w:p>
        </w:tc>
        <w:tc>
          <w:tcPr>
            <w:tcW w:type="dxa" w:w="66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Parcelles tracées ou relevées au GPS, surface calculée par le serveur, chevauchement, campagnes par stade, récoltes, appuis, hors ligne avec résolution des conflits</w:t>
            </w:r>
          </w:p>
        </w:tc>
      </w:tr>
      <w:tr>
        <w:trPr>
          <w:cantSplit/>
        </w:trPr>
        <w:tc>
          <w:tcPr>
            <w:tcW w:type="dxa" w:w="30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Conseil</w:t>
            </w:r>
          </w:p>
        </w:tc>
        <w:tc>
          <w:tcPr>
            <w:tcW w:type="dxa" w:w="66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Base de 86 fiches (42 publiées), assistant avec citations et garde-fou de dosage, renvoi à un agent, diagnostic par photo simulé</w:t>
            </w:r>
          </w:p>
        </w:tc>
      </w:tr>
      <w:tr>
        <w:trPr>
          <w:cantSplit/>
        </w:trPr>
        <w:tc>
          <w:tcPr>
            <w:tcW w:type="dxa" w:w="30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Communication</w:t>
            </w:r>
          </w:p>
        </w:tc>
        <w:tc>
          <w:tcPr>
            <w:tcW w:type="dxa" w:w="66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Alertes avec seconde validation, messagerie producteur et agent, boîte d'envoi de SMS simulés, USSD et SMS entrants simulés</w:t>
            </w:r>
          </w:p>
        </w:tc>
      </w:tr>
      <w:tr>
        <w:trPr>
          <w:cantSplit/>
        </w:trPr>
        <w:tc>
          <w:tcPr>
            <w:tcW w:type="dxa" w:w="30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Marché</w:t>
            </w:r>
          </w:p>
        </w:tc>
        <w:tc>
          <w:tcPr>
            <w:tcW w:type="dxa" w:w="66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Offres, mise en relation, paiement simulé, lots et traçabilité, stocks et ruptures, prix, analyses, enquêtes publiques, formations, vitrine</w:t>
            </w:r>
          </w:p>
        </w:tc>
      </w:tr>
      <w:tr>
        <w:trPr>
          <w:cantSplit/>
        </w:trPr>
        <w:tc>
          <w:tcPr>
            <w:tcW w:type="dxa" w:w="30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Argent</w:t>
            </w:r>
          </w:p>
        </w:tc>
        <w:tc>
          <w:tcPr>
            <w:tcW w:type="dxa" w:w="66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Appuis remboursables, prêts, créances à échéances, recouvrement, revenu du producteur, score de crédit explicable avec consentement</w:t>
            </w:r>
          </w:p>
        </w:tc>
      </w:tr>
      <w:tr>
        <w:trPr>
          <w:cantSplit/>
        </w:trPr>
        <w:tc>
          <w:tcPr>
            <w:tcW w:type="dxa" w:w="30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Terres et exploitations</w:t>
            </w:r>
          </w:p>
        </w:tc>
        <w:tc>
          <w:tcPr>
            <w:tcW w:type="dxa" w:w="66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Aménagements et travaux, analyses de sol lues sans dose, risques climatiques, matériel, mécanisation, semences certifiées, annuaire des PMEA</w:t>
            </w:r>
          </w:p>
        </w:tc>
      </w:tr>
      <w:tr>
        <w:trPr>
          <w:cantSplit/>
        </w:trPr>
        <w:tc>
          <w:tcPr>
            <w:tcW w:type="dxa" w:w="30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Gouvernance</w:t>
            </w:r>
          </w:p>
        </w:tc>
        <w:tc>
          <w:tcPr>
            <w:tcW w:type="dxa" w:w="66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Coopératives, bureaux, organisations de filière, programmes, sélection de bénéficiaires, contestations</w:t>
            </w:r>
          </w:p>
        </w:tc>
      </w:tr>
      <w:tr>
        <w:trPr>
          <w:cantSplit/>
        </w:trPr>
        <w:tc>
          <w:tcPr>
            <w:tcW w:type="dxa" w:w="30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Pilotage</w:t>
            </w:r>
          </w:p>
        </w:tc>
        <w:tc>
          <w:tcPr>
            <w:tcW w:type="dxa" w:w="66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Tableau de bord, suivi-évaluation détaillé, couverture de la consommation nationale, carte des acteurs, qualité des modèles, exports, interopérabilité</w:t>
            </w:r>
          </w:p>
        </w:tc>
      </w:tr>
      <w:tr>
        <w:trPr>
          <w:cantSplit/>
        </w:trPr>
        <w:tc>
          <w:tcPr>
            <w:tcW w:type="dxa" w:w="30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Langues</w:t>
            </w:r>
          </w:p>
        </w:tc>
        <w:tc>
          <w:tcPr>
            <w:tcW w:type="dxa" w:w="66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Circuit de validation du fon et du bariba, corpus, dictionnaires par langue ; aucun texte national fourni</w:t>
            </w:r>
          </w:p>
        </w:tc>
      </w:tr>
      <w:tr>
        <w:trPr>
          <w:cantSplit/>
        </w:trPr>
        <w:tc>
          <w:tcPr>
            <w:tcW w:type="dxa" w:w="30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Conformité</w:t>
            </w:r>
          </w:p>
        </w:tc>
        <w:tc>
          <w:tcPr>
            <w:tcW w:type="dxa" w:w="66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Journal d'audit chaîné et vérifiable, rétention, minimisation, masquage des petits effectifs, documents de conformité</w:t>
            </w:r>
          </w:p>
        </w:tc>
      </w:tr>
      <w:tr>
        <w:trPr>
          <w:cantSplit/>
        </w:trPr>
        <w:tc>
          <w:tcPr>
            <w:tcW w:type="dxa" w:w="30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Interface</w:t>
            </w:r>
          </w:p>
        </w:tc>
        <w:tc>
          <w:tcPr>
            <w:tcW w:type="dxa" w:w="66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PWA responsive, coque mobile à onglets, modes clair et sombre, accessibilité, accueil public, pages d'information</w:t>
            </w:r>
          </w:p>
        </w:tc>
      </w:tr>
    </w:tbl>
    <w:p>
      <w:pPr>
        <w:spacing w:after="160"/>
      </w:pPr>
    </w:p>
    <w:p>
      <w:pPr>
        <w:pStyle w:val="Heading2"/>
        <w:keepNext/>
        <w:spacing w:before="280" w:after="100"/>
      </w:pPr>
      <w:r>
        <w:rPr>
          <w:b/>
          <w:bCs/>
          <w:color w:val="1F5B3A"/>
          <w:sz w:val="28"/>
          <w:szCs w:val="28"/>
          <w:rFonts w:ascii="Calibri" w:cs="Calibri" w:eastAsia="Calibri" w:hAnsi="Calibri"/>
        </w:rPr>
        <w:t xml:space="preserve">3.2 Chronologie</w:t>
      </w:r>
    </w:p>
    <w:p>
      <w:pPr>
        <w:spacing w:after="120" w:line="288"/>
      </w:pPr>
      <w:r>
        <w:rPr>
          <w:color w:val="1B1F1A"/>
          <w:rFonts w:ascii="Calibri" w:cs="Calibri" w:eastAsia="Calibri" w:hAnsi="Calibri"/>
        </w:rPr>
        <w:t xml:space="preserve">122 commits sur sept jours calendaires (aucun les 17 et 18 octobre : une phase de design a eu lieu hors Git et n'a été versionnée que le 19). Amplitude cumulée des cinq journées : environ 35 heures d'horloge.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3"/>
        <w:gridCol w:w="1075"/>
        <w:gridCol w:w="1075"/>
        <w:gridCol w:w="1075"/>
        <w:gridCol w:w="4550"/>
      </w:tblGrid>
      <w:tr>
        <w:trPr>
          <w:cantSplit/>
          <w:tblHeader/>
        </w:trPr>
        <w:tc>
          <w:tcPr>
            <w:tcW w:type="dxa" w:w="18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Jour</w:t>
            </w:r>
          </w:p>
        </w:tc>
        <w:tc>
          <w:tcPr>
            <w:tcW w:type="dxa" w:w="107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Commits</w:t>
            </w:r>
          </w:p>
        </w:tc>
        <w:tc>
          <w:tcPr>
            <w:tcW w:type="dxa" w:w="107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Premier</w:t>
            </w:r>
          </w:p>
        </w:tc>
        <w:tc>
          <w:tcPr>
            <w:tcW w:type="dxa" w:w="107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Dernier</w:t>
            </w:r>
          </w:p>
        </w:tc>
        <w:tc>
          <w:tcPr>
            <w:tcW w:type="dxa" w:w="455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Thème dominant</w:t>
            </w:r>
          </w:p>
        </w:tc>
      </w:tr>
      <w:tr>
        <w:trPr>
          <w:cantSplit/>
        </w:trPr>
        <w:tc>
          <w:tcPr>
            <w:tcW w:type="dxa" w:w="1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Ven. 16/10</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13:29</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19:49</w:t>
            </w:r>
          </w:p>
        </w:tc>
        <w:tc>
          <w:tcPr>
            <w:tcW w:type="dxa" w:w="45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Cadrage, premier jet, jalons 0 à 3, contrat v2, P1 et P2, landing 3D</w:t>
            </w:r>
          </w:p>
        </w:tc>
      </w:tr>
      <w:tr>
        <w:trPr>
          <w:cantSplit/>
        </w:trPr>
        <w:tc>
          <w:tcPr>
            <w:tcW w:type="dxa" w:w="1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Sam. 17 et dim. 18/10</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p>
        </w:tc>
        <w:tc>
          <w:tcPr>
            <w:tcW w:type="dxa" w:w="45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Phase de design hors Git</w:t>
            </w:r>
          </w:p>
        </w:tc>
      </w:tr>
      <w:tr>
        <w:trPr>
          <w:cantSplit/>
        </w:trPr>
        <w:tc>
          <w:tcPr>
            <w:tcW w:type="dxa" w:w="1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Lun. 19/10</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68</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09:39</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19:12</w:t>
            </w:r>
          </w:p>
        </w:tc>
        <w:tc>
          <w:tcPr>
            <w:tcW w:type="dxa" w:w="45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Maquettes, refonte de 57 pages, lots 1 à 6 (mobile, USSD, champ, échanges, agent terrain, serveur restant), parcours de démonstration</w:t>
            </w:r>
          </w:p>
        </w:tc>
      </w:tr>
      <w:tr>
        <w:trPr>
          <w:cantSplit/>
        </w:trPr>
        <w:tc>
          <w:tcPr>
            <w:tcW w:type="dxa" w:w="1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 20/10</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10:46</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19:37</w:t>
            </w:r>
          </w:p>
        </w:tc>
        <w:tc>
          <w:tcPr>
            <w:tcW w:type="dxa" w:w="45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Passerelle de modèle de langage, mise en conformité au TDR, lots A à E</w:t>
            </w:r>
          </w:p>
        </w:tc>
      </w:tr>
      <w:tr>
        <w:trPr>
          <w:cantSplit/>
        </w:trPr>
        <w:tc>
          <w:tcPr>
            <w:tcW w:type="dxa" w:w="1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Mer. 21/10</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09:06</w:t>
            </w:r>
          </w:p>
        </w:tc>
        <w:tc>
          <w:tcPr>
            <w:tcW w:type="dxa" w:w="1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18:37</w:t>
            </w:r>
          </w:p>
        </w:tc>
        <w:tc>
          <w:tcPr>
            <w:tcW w:type="dxa" w:w="45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Refonte « Argile et verre », audit UX, palette « Sunny Farm », minimalisme, rapport de parcours</w:t>
            </w:r>
          </w:p>
        </w:tc>
      </w:tr>
      <w:tr>
        <w:trPr>
          <w:cantSplit/>
        </w:trPr>
        <w:tc>
          <w:tcPr>
            <w:tcW w:type="dxa" w:w="1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Jeu. 22/10</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08:41</w:t>
            </w:r>
          </w:p>
        </w:tc>
        <w:tc>
          <w:tcPr>
            <w:tcW w:type="dxa" w:w="1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09:43</w:t>
            </w:r>
          </w:p>
        </w:tc>
        <w:tc>
          <w:tcPr>
            <w:tcW w:type="dxa" w:w="45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Nouvelle page d'accueil, pages d'information, logo et favicon</w:t>
            </w:r>
          </w:p>
        </w:tc>
      </w:tr>
    </w:tbl>
    <w:p>
      <w:pPr>
        <w:spacing w:after="160"/>
      </w:pPr>
    </w:p>
    <w:p>
      <w:pPr>
        <w:spacing w:after="120" w:line="288"/>
      </w:pPr>
      <w:r>
        <w:rPr>
          <w:b/>
          <w:bCs/>
          <w:color w:val="1B1F1A"/>
          <w:rFonts w:ascii="Calibri" w:cs="Calibri" w:eastAsia="Calibri" w:hAnsi="Calibri"/>
        </w:rPr>
        <w:t xml:space="preserve">Vendredi 16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0"/>
        <w:gridCol w:w="1279"/>
        <w:gridCol w:w="1377"/>
        <w:gridCol w:w="5412"/>
      </w:tblGrid>
      <w:tr>
        <w:trPr>
          <w:cantSplit/>
          <w:tblHeader/>
        </w:trPr>
        <w:tc>
          <w:tcPr>
            <w:tcW w:type="dxa" w:w="157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Heure</w:t>
            </w:r>
          </w:p>
        </w:tc>
        <w:tc>
          <w:tcPr>
            <w:tcW w:type="dxa" w:w="127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w:t>
            </w:r>
          </w:p>
        </w:tc>
        <w:tc>
          <w:tcPr>
            <w:tcW w:type="dxa" w:w="13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Thème</w:t>
            </w:r>
          </w:p>
        </w:tc>
        <w:tc>
          <w:tcPr>
            <w:tcW w:type="dxa" w:w="541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Livré (commit)</w:t>
            </w:r>
          </w:p>
        </w:tc>
      </w:tr>
      <w:tr>
        <w:trPr>
          <w:cantSplit/>
        </w:trPr>
        <w:tc>
          <w:tcPr>
            <w:tcW w:type="dxa" w:w="15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13:29 et 13:40</w:t>
            </w:r>
          </w:p>
        </w:tc>
        <w:tc>
          <w:tcPr>
            <w:tcW w:type="dxa" w:w="127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13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Cadrage</w:t>
            </w:r>
          </w:p>
        </w:tc>
        <w:tc>
          <w:tcPr>
            <w:tcW w:type="dxa" w:w="54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Jalon 0 </w:t>
            </w:r>
            <w:r>
              <w:rPr>
                <w:color w:val="1B1F1A"/>
                <w:sz w:val="16"/>
                <w:szCs w:val="16"/>
                <w:rFonts w:ascii="Consolas" w:cs="Consolas" w:eastAsia="Consolas" w:hAnsi="Consolas"/>
                <w:shd w:fill="EEF1EC" w:color="auto" w:val="clear"/>
              </w:rPr>
              <w:t xml:space="preserve">a030597</w:t>
            </w:r>
            <w:r>
              <w:rPr>
                <w:color w:val="1B1F1A"/>
                <w:sz w:val="18"/>
                <w:szCs w:val="18"/>
                <w:rFonts w:ascii="Calibri" w:cs="Calibri" w:eastAsia="Calibri" w:hAnsi="Calibri"/>
              </w:rPr>
              <w:t xml:space="preserve"> (structure, DECISIONS, contrat d'API, copie du MASTER_PROMPT, 4 fichiers) ; Jalon 1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(documentation, conformité, base de connaissances, infra, scripts de démarrage, 34 fichiers)</w:t>
            </w:r>
          </w:p>
        </w:tc>
      </w:tr>
      <w:tr>
        <w:trPr>
          <w:cantSplit/>
        </w:trPr>
        <w:tc>
          <w:tcPr>
            <w:tcW w:type="dxa" w:w="157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13:48 et 13:56</w:t>
            </w:r>
          </w:p>
        </w:tc>
        <w:tc>
          <w:tcPr>
            <w:tcW w:type="dxa" w:w="127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13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Premier jet</w:t>
            </w:r>
          </w:p>
        </w:tc>
        <w:tc>
          <w:tcPr>
            <w:tcW w:type="dxa" w:w="54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d999f00</w:t>
            </w:r>
            <w:r>
              <w:rPr>
                <w:color w:val="1B1F1A"/>
                <w:sz w:val="18"/>
                <w:szCs w:val="18"/>
                <w:rFonts w:ascii="Calibri" w:cs="Calibri" w:eastAsia="Calibri" w:hAnsi="Calibri"/>
              </w:rPr>
              <w:t xml:space="preserve"> : 171 fichiers, 16 691 lignes d'un coup (backend et frontend « en cours ») ; </w:t>
            </w:r>
            <w:r>
              <w:rPr>
                <w:color w:val="1B1F1A"/>
                <w:sz w:val="16"/>
                <w:szCs w:val="16"/>
                <w:rFonts w:ascii="Consolas" w:cs="Consolas" w:eastAsia="Consolas" w:hAnsi="Consolas"/>
                <w:shd w:fill="EEF1EC" w:color="auto" w:val="clear"/>
              </w:rPr>
              <w:t xml:space="preserve">7a6050d</w:t>
            </w:r>
            <w:r>
              <w:rPr>
                <w:color w:val="1B1F1A"/>
                <w:sz w:val="18"/>
                <w:szCs w:val="18"/>
                <w:rFonts w:ascii="Calibri" w:cs="Calibri" w:eastAsia="Calibri" w:hAnsi="Calibri"/>
              </w:rPr>
              <w:t xml:space="preserve"> : OpenAPI, README</w:t>
            </w:r>
          </w:p>
        </w:tc>
      </w:tr>
      <w:tr>
        <w:trPr>
          <w:cantSplit/>
        </w:trPr>
        <w:tc>
          <w:tcPr>
            <w:tcW w:type="dxa" w:w="15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13:57</w:t>
            </w:r>
          </w:p>
        </w:tc>
        <w:tc>
          <w:tcPr>
            <w:tcW w:type="dxa" w:w="127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13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Vérification</w:t>
            </w:r>
          </w:p>
        </w:tc>
        <w:tc>
          <w:tcPr>
            <w:tcW w:type="dxa" w:w="54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Jalon 2 </w:t>
            </w:r>
            <w:r>
              <w:rPr>
                <w:color w:val="1B1F1A"/>
                <w:sz w:val="16"/>
                <w:szCs w:val="16"/>
                <w:rFonts w:ascii="Consolas" w:cs="Consolas" w:eastAsia="Consolas" w:hAnsi="Consolas"/>
                <w:shd w:fill="EEF1EC" w:color="auto" w:val="clear"/>
              </w:rPr>
              <w:t xml:space="preserve">97685b8</w:t>
            </w:r>
            <w:r>
              <w:rPr>
                <w:color w:val="1B1F1A"/>
                <w:sz w:val="18"/>
                <w:szCs w:val="18"/>
                <w:rFonts w:ascii="Calibri" w:cs="Calibri" w:eastAsia="Calibri" w:hAnsi="Calibri"/>
              </w:rPr>
              <w:t xml:space="preserve"> : backend P0 validé, pytest 23/23, e2e 9/9</w:t>
            </w:r>
          </w:p>
        </w:tc>
      </w:tr>
      <w:tr>
        <w:trPr>
          <w:cantSplit/>
        </w:trPr>
        <w:tc>
          <w:tcPr>
            <w:tcW w:type="dxa" w:w="157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14:03</w:t>
            </w:r>
          </w:p>
        </w:tc>
        <w:tc>
          <w:tcPr>
            <w:tcW w:type="dxa" w:w="127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13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Crédit</w:t>
            </w:r>
          </w:p>
        </w:tc>
        <w:tc>
          <w:tcPr>
            <w:tcW w:type="dxa" w:w="54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Jalon 3 </w:t>
            </w:r>
            <w:r>
              <w:rPr>
                <w:color w:val="1B1F1A"/>
                <w:sz w:val="16"/>
                <w:szCs w:val="16"/>
                <w:rFonts w:ascii="Consolas" w:cs="Consolas" w:eastAsia="Consolas" w:hAnsi="Consolas"/>
                <w:shd w:fill="EEF1EC" w:color="auto" w:val="clear"/>
              </w:rPr>
              <w:t xml:space="preserve">c157d3c</w:t>
            </w:r>
            <w:r>
              <w:rPr>
                <w:color w:val="1B1F1A"/>
                <w:sz w:val="18"/>
                <w:szCs w:val="18"/>
                <w:rFonts w:ascii="Calibri" w:cs="Calibri" w:eastAsia="Calibri" w:hAnsi="Calibri"/>
              </w:rPr>
              <w:t xml:space="preserve"> : module crédit P1 (consentement, score explicable, audit), e2e 10/10</w:t>
            </w:r>
          </w:p>
        </w:tc>
      </w:tr>
      <w:tr>
        <w:trPr>
          <w:cantSplit/>
        </w:trPr>
        <w:tc>
          <w:tcPr>
            <w:tcW w:type="dxa" w:w="15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14:24 à 14:35</w:t>
            </w:r>
          </w:p>
        </w:tc>
        <w:tc>
          <w:tcPr>
            <w:tcW w:type="dxa" w:w="127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13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Intégration</w:t>
            </w:r>
          </w:p>
        </w:tc>
        <w:tc>
          <w:tcPr>
            <w:tcW w:type="dxa" w:w="54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0e01b94</w:t>
            </w:r>
            <w:r>
              <w:rPr>
                <w:color w:val="1B1F1A"/>
                <w:sz w:val="18"/>
                <w:szCs w:val="18"/>
                <w:rFonts w:ascii="Calibri" w:cs="Calibri" w:eastAsia="Calibri" w:hAnsi="Calibri"/>
              </w:rPr>
              <w:t xml:space="preserve"> frontend branché sur l'API ; </w:t>
            </w:r>
            <w:r>
              <w:rPr>
                <w:color w:val="1B1F1A"/>
                <w:sz w:val="16"/>
                <w:szCs w:val="16"/>
                <w:rFonts w:ascii="Consolas" w:cs="Consolas" w:eastAsia="Consolas" w:hAnsi="Consolas"/>
                <w:shd w:fill="EEF1EC" w:color="auto" w:val="clear"/>
              </w:rPr>
              <w:t xml:space="preserve">62bc398</w:t>
            </w:r>
            <w:r>
              <w:rPr>
                <w:color w:val="1B1F1A"/>
                <w:sz w:val="18"/>
                <w:szCs w:val="18"/>
                <w:rFonts w:ascii="Calibri" w:cs="Calibri" w:eastAsia="Calibri" w:hAnsi="Calibri"/>
              </w:rPr>
              <w:t xml:space="preserve"> rapport final et carte du projet, import POC au premier lancement seulement ; </w:t>
            </w:r>
            <w:r>
              <w:rPr>
                <w:color w:val="1B1F1A"/>
                <w:sz w:val="16"/>
                <w:szCs w:val="16"/>
                <w:rFonts w:ascii="Consolas" w:cs="Consolas" w:eastAsia="Consolas" w:hAnsi="Consolas"/>
                <w:shd w:fill="EEF1EC" w:color="auto" w:val="clear"/>
              </w:rPr>
              <w:t xml:space="preserve">2bab551</w:t>
            </w:r>
            <w:r>
              <w:rPr>
                <w:color w:val="1B1F1A"/>
                <w:sz w:val="18"/>
                <w:szCs w:val="18"/>
                <w:rFonts w:ascii="Calibri" w:cs="Calibri" w:eastAsia="Calibri" w:hAnsi="Calibri"/>
              </w:rPr>
              <w:t xml:space="preserve"> chemin SQLite, Vite en faible mémoire ; </w:t>
            </w:r>
            <w:r>
              <w:rPr>
                <w:color w:val="1B1F1A"/>
                <w:sz w:val="16"/>
                <w:szCs w:val="16"/>
                <w:rFonts w:ascii="Consolas" w:cs="Consolas" w:eastAsia="Consolas" w:hAnsi="Consolas"/>
                <w:shd w:fill="EEF1EC" w:color="auto" w:val="clear"/>
              </w:rPr>
              <w:t xml:space="preserve">c3406fa</w:t>
            </w:r>
            <w:r>
              <w:rPr>
                <w:color w:val="1B1F1A"/>
                <w:sz w:val="18"/>
                <w:szCs w:val="18"/>
                <w:rFonts w:ascii="Calibri" w:cs="Calibri" w:eastAsia="Calibri" w:hAnsi="Calibri"/>
              </w:rPr>
              <w:t xml:space="preserve"> vérification à 14:35 (e2e 10/10)</w:t>
            </w:r>
          </w:p>
        </w:tc>
      </w:tr>
      <w:tr>
        <w:trPr>
          <w:cantSplit/>
        </w:trPr>
        <w:tc>
          <w:tcPr>
            <w:tcW w:type="dxa" w:w="157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14:49</w:t>
            </w:r>
          </w:p>
        </w:tc>
        <w:tc>
          <w:tcPr>
            <w:tcW w:type="dxa" w:w="127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13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Contrat</w:t>
            </w:r>
          </w:p>
        </w:tc>
        <w:tc>
          <w:tcPr>
            <w:tcW w:type="dxa" w:w="54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99b8926</w:t>
            </w:r>
            <w:r>
              <w:rPr>
                <w:color w:val="1B1F1A"/>
                <w:sz w:val="18"/>
                <w:szCs w:val="18"/>
                <w:rFonts w:ascii="Calibri" w:cs="Calibri" w:eastAsia="Calibri" w:hAnsi="Calibri"/>
              </w:rPr>
              <w:t xml:space="preserve"> contrat d'API v2 (P1 et P2 restants). Dernier commit sous l'identité </w:t>
            </w:r>
            <w:r>
              <w:rPr>
                <w:color w:val="1B1F1A"/>
                <w:sz w:val="16"/>
                <w:szCs w:val="16"/>
                <w:rFonts w:ascii="Consolas" w:cs="Consolas" w:eastAsia="Consolas" w:hAnsi="Consolas"/>
                <w:shd w:fill="EEF1EC" w:color="auto" w:val="clear"/>
              </w:rPr>
              <w:t xml:space="preserve">topanoulucio@gmail.com</w:t>
            </w:r>
          </w:p>
        </w:tc>
      </w:tr>
      <w:tr>
        <w:trPr>
          <w:cantSplit/>
        </w:trPr>
        <w:tc>
          <w:tcPr>
            <w:tcW w:type="dxa" w:w="15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16:03</w:t>
            </w:r>
          </w:p>
        </w:tc>
        <w:tc>
          <w:tcPr>
            <w:tcW w:type="dxa" w:w="127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13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 et P2</w:t>
            </w:r>
          </w:p>
        </w:tc>
        <w:tc>
          <w:tcPr>
            <w:tcW w:type="dxa" w:w="54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83a91d9</w:t>
            </w:r>
            <w:r>
              <w:rPr>
                <w:color w:val="1B1F1A"/>
                <w:sz w:val="18"/>
                <w:szCs w:val="18"/>
                <w:rFonts w:ascii="Calibri" w:cs="Calibri" w:eastAsia="Calibri" w:hAnsi="Calibri"/>
              </w:rPr>
              <w:t xml:space="preserve"> (139 fichiers, +9 407 −3 446) : coopératives, carte producteur, appuis, récoltes, contestation, diagnostic simulé, langues, offres et FakePay, SEA, satellite, interopérabilité, conflits hors ligne, filières de réserve. Pytest 38/38, e2e 17/17, tsc propre, Vitest 8/8. </w:t>
            </w:r>
            <w:r>
              <w:rPr>
                <w:b/>
                <w:bCs/>
                <w:color w:val="1B1F1A"/>
                <w:sz w:val="18"/>
                <w:szCs w:val="18"/>
                <w:rFonts w:ascii="Calibri" w:cs="Calibri" w:eastAsia="Calibri" w:hAnsi="Calibri"/>
              </w:rPr>
              <w:t xml:space="preserve">Posé après l'échéance de 15:00</w:t>
            </w:r>
            <w:r>
              <w:rPr>
                <w:color w:val="1B1F1A"/>
                <w:sz w:val="18"/>
                <w:szCs w:val="18"/>
                <w:rFonts w:ascii="Calibri" w:cs="Calibri" w:eastAsia="Calibri" w:hAnsi="Calibri"/>
              </w:rPr>
              <w:t xml:space="preserve"> et après l'interruption des agents de 14:48 (DECISIONS l.22)</w:t>
            </w:r>
          </w:p>
        </w:tc>
      </w:tr>
      <w:tr>
        <w:trPr>
          <w:cantSplit/>
        </w:trPr>
        <w:tc>
          <w:tcPr>
            <w:tcW w:type="dxa" w:w="157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18:17</w:t>
            </w:r>
          </w:p>
        </w:tc>
        <w:tc>
          <w:tcPr>
            <w:tcW w:type="dxa" w:w="127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13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Landing 3D</w:t>
            </w:r>
          </w:p>
        </w:tc>
        <w:tc>
          <w:tcPr>
            <w:tcW w:type="dxa" w:w="54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56afb40</w:t>
            </w:r>
            <w:r>
              <w:rPr>
                <w:color w:val="1B1F1A"/>
                <w:sz w:val="18"/>
                <w:szCs w:val="18"/>
                <w:rFonts w:ascii="Calibri" w:cs="Calibri" w:eastAsia="Calibri" w:hAnsi="Calibri"/>
              </w:rPr>
              <w:t xml:space="preserve"> (44 fichiers, +4 659) : relief des 200 873 fermes, champ de maïs three.js avec repli canvas 2D, mode sombre, tiroir mobile, nouveau logo</w:t>
            </w:r>
          </w:p>
        </w:tc>
      </w:tr>
      <w:tr>
        <w:trPr>
          <w:cantSplit/>
        </w:trPr>
        <w:tc>
          <w:tcPr>
            <w:tcW w:type="dxa" w:w="157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19:49</w:t>
            </w:r>
          </w:p>
        </w:tc>
        <w:tc>
          <w:tcPr>
            <w:tcW w:type="dxa" w:w="127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13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Interface</w:t>
            </w:r>
          </w:p>
        </w:tc>
        <w:tc>
          <w:tcPr>
            <w:tcW w:type="dxa" w:w="54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64f4816</w:t>
            </w:r>
            <w:r>
              <w:rPr>
                <w:color w:val="1B1F1A"/>
                <w:sz w:val="18"/>
                <w:szCs w:val="18"/>
                <w:rFonts w:ascii="Calibri" w:cs="Calibri" w:eastAsia="Calibri" w:hAnsi="Calibri"/>
              </w:rPr>
              <w:t xml:space="preserve"> (11 fichiers) : dossier </w:t>
            </w:r>
            <w:r>
              <w:rPr>
                <w:color w:val="1B1F1A"/>
                <w:sz w:val="16"/>
                <w:szCs w:val="16"/>
                <w:rFonts w:ascii="Consolas" w:cs="Consolas" w:eastAsia="Consolas" w:hAnsi="Consolas"/>
                <w:shd w:fill="EEF1EC" w:color="auto" w:val="clear"/>
              </w:rPr>
              <w:t xml:space="preserve">inspiration/</w:t>
            </w:r>
            <w:r>
              <w:rPr>
                <w:color w:val="1B1F1A"/>
                <w:sz w:val="18"/>
                <w:szCs w:val="18"/>
                <w:rFonts w:ascii="Calibri" w:cs="Calibri" w:eastAsia="Calibri" w:hAnsi="Calibri"/>
              </w:rPr>
              <w:t xml:space="preserve"> (6 images), page légale, +202 lignes de </w:t>
            </w:r>
            <w:r>
              <w:rPr>
                <w:color w:val="1B1F1A"/>
                <w:sz w:val="16"/>
                <w:szCs w:val="16"/>
                <w:rFonts w:ascii="Consolas" w:cs="Consolas" w:eastAsia="Consolas" w:hAnsi="Consolas"/>
                <w:shd w:fill="EEF1EC" w:color="auto" w:val="clear"/>
              </w:rPr>
              <w:t xml:space="preserve">fr.json</w:t>
            </w:r>
            <w:r>
              <w:rPr>
                <w:color w:val="1B1F1A"/>
                <w:sz w:val="18"/>
                <w:szCs w:val="18"/>
                <w:rFonts w:ascii="Calibri" w:cs="Calibri" w:eastAsia="Calibri" w:hAnsi="Calibri"/>
              </w:rPr>
              <w:t xml:space="preserve">. Sans corps de message</w:t>
            </w:r>
          </w:p>
        </w:tc>
      </w:tr>
    </w:tbl>
    <w:p>
      <w:pPr>
        <w:spacing w:after="160"/>
      </w:pPr>
    </w:p>
    <w:p>
      <w:pPr>
        <w:spacing w:after="120" w:line="288"/>
      </w:pPr>
      <w:r>
        <w:rPr>
          <w:b/>
          <w:bCs/>
          <w:color w:val="1B1F1A"/>
          <w:rFonts w:ascii="Calibri" w:cs="Calibri" w:eastAsia="Calibri" w:hAnsi="Calibri"/>
        </w:rPr>
        <w:t xml:space="preserve">Lundi 19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3"/>
        <w:gridCol w:w="1094"/>
        <w:gridCol w:w="2568"/>
        <w:gridCol w:w="4633"/>
      </w:tblGrid>
      <w:tr>
        <w:trPr>
          <w:cantSplit/>
          <w:tblHeader/>
        </w:trPr>
        <w:tc>
          <w:tcPr>
            <w:tcW w:type="dxa" w:w="13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Heure</w:t>
            </w:r>
          </w:p>
        </w:tc>
        <w:tc>
          <w:tcPr>
            <w:tcW w:type="dxa" w:w="109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w:t>
            </w:r>
          </w:p>
        </w:tc>
        <w:tc>
          <w:tcPr>
            <w:tcW w:type="dxa" w:w="256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Thème</w:t>
            </w:r>
          </w:p>
        </w:tc>
        <w:tc>
          <w:tcPr>
            <w:tcW w:type="dxa" w:w="463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Livré (commits)</w:t>
            </w:r>
          </w:p>
        </w:tc>
      </w:tr>
      <w:tr>
        <w:trPr>
          <w:cantSplit/>
        </w:trPr>
        <w:tc>
          <w:tcPr>
            <w:tcW w:type="dxa" w:w="13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09:39 à 09:45</w:t>
            </w:r>
          </w:p>
        </w:tc>
        <w:tc>
          <w:tcPr>
            <w:tcW w:type="dxa" w:w="10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w:t>
            </w:r>
          </w:p>
        </w:tc>
        <w:tc>
          <w:tcPr>
            <w:tcW w:type="dxa" w:w="25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Dépôt du travail du week-end</w:t>
            </w:r>
          </w:p>
        </w:tc>
        <w:tc>
          <w:tcPr>
            <w:tcW w:type="dxa" w:w="46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a8ceb6f</w:t>
            </w:r>
            <w:r>
              <w:rPr>
                <w:color w:val="1B1F1A"/>
                <w:sz w:val="18"/>
                <w:szCs w:val="18"/>
                <w:rFonts w:ascii="Calibri" w:cs="Calibri" w:eastAsia="Calibri" w:hAnsi="Calibri"/>
              </w:rPr>
              <w:t xml:space="preserve"> PRODUCT.md, DESIGN.md, </w:t>
            </w:r>
            <w:r>
              <w:rPr>
                <w:color w:val="1B1F1A"/>
                <w:sz w:val="16"/>
                <w:szCs w:val="16"/>
                <w:rFonts w:ascii="Consolas" w:cs="Consolas" w:eastAsia="Consolas" w:hAnsi="Consolas"/>
                <w:shd w:fill="EEF1EC" w:color="auto" w:val="clear"/>
              </w:rPr>
              <w:t xml:space="preserve">.impeccable/</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2405e1d</w:t>
            </w:r>
            <w:r>
              <w:rPr>
                <w:color w:val="1B1F1A"/>
                <w:sz w:val="18"/>
                <w:szCs w:val="18"/>
                <w:rFonts w:ascii="Calibri" w:cs="Calibri" w:eastAsia="Calibri" w:hAnsi="Calibri"/>
              </w:rPr>
              <w:t xml:space="preserve"> maquettes (278 fichiers, +33 363 lignes : web 11 rôles, mobile, landing, hub) ; </w:t>
            </w:r>
            <w:r>
              <w:rPr>
                <w:color w:val="1B1F1A"/>
                <w:sz w:val="16"/>
                <w:szCs w:val="16"/>
                <w:rFonts w:ascii="Consolas" w:cs="Consolas" w:eastAsia="Consolas" w:hAnsi="Consolas"/>
                <w:shd w:fill="EEF1EC" w:color="auto" w:val="clear"/>
              </w:rPr>
              <w:t xml:space="preserve">4c07e22</w:t>
            </w:r>
            <w:r>
              <w:rPr>
                <w:color w:val="1B1F1A"/>
                <w:sz w:val="18"/>
                <w:szCs w:val="18"/>
                <w:rFonts w:ascii="Calibri" w:cs="Calibri" w:eastAsia="Calibri" w:hAnsi="Calibri"/>
              </w:rPr>
              <w:t xml:space="preserve"> archives v1 et v2 (52 fichiers) ; trois correctifs (</w:t>
            </w:r>
            <w:r>
              <w:rPr>
                <w:color w:val="1B1F1A"/>
                <w:sz w:val="16"/>
                <w:szCs w:val="16"/>
                <w:rFonts w:ascii="Consolas" w:cs="Consolas" w:eastAsia="Consolas" w:hAnsi="Consolas"/>
                <w:shd w:fill="EEF1EC" w:color="auto" w:val="clear"/>
              </w:rPr>
              <w:t xml:space="preserve">8ae7092</w:t>
            </w:r>
            <w:r>
              <w:rPr>
                <w:color w:val="1B1F1A"/>
                <w:sz w:val="18"/>
                <w:szCs w:val="18"/>
                <w:rFonts w:ascii="Calibri" w:cs="Calibri" w:eastAsia="Calibri" w:hAnsi="Calibri"/>
              </w:rPr>
              <w:t xml:space="preserve"> filtres du journal, </w:t>
            </w:r>
            <w:r>
              <w:rPr>
                <w:color w:val="1B1F1A"/>
                <w:sz w:val="16"/>
                <w:szCs w:val="16"/>
                <w:rFonts w:ascii="Consolas" w:cs="Consolas" w:eastAsia="Consolas" w:hAnsi="Consolas"/>
                <w:shd w:fill="EEF1EC" w:color="auto" w:val="clear"/>
              </w:rPr>
              <w:t xml:space="preserve">f6039e5</w:t>
            </w:r>
            <w:r>
              <w:rPr>
                <w:color w:val="1B1F1A"/>
                <w:sz w:val="18"/>
                <w:szCs w:val="18"/>
                <w:rFonts w:ascii="Calibri" w:cs="Calibri" w:eastAsia="Calibri" w:hAnsi="Calibri"/>
              </w:rPr>
              <w:t xml:space="preserve"> sens du paiement du marché, </w:t>
            </w:r>
            <w:r>
              <w:rPr>
                <w:color w:val="1B1F1A"/>
                <w:sz w:val="16"/>
                <w:szCs w:val="16"/>
                <w:rFonts w:ascii="Consolas" w:cs="Consolas" w:eastAsia="Consolas" w:hAnsi="Consolas"/>
                <w:shd w:fill="EEF1EC" w:color="auto" w:val="clear"/>
              </w:rPr>
              <w:t xml:space="preserve">11f6b72</w:t>
            </w:r>
            <w:r>
              <w:rPr>
                <w:color w:val="1B1F1A"/>
                <w:sz w:val="18"/>
                <w:szCs w:val="18"/>
                <w:rFonts w:ascii="Calibri" w:cs="Calibri" w:eastAsia="Calibri" w:hAnsi="Calibri"/>
              </w:rPr>
              <w:t xml:space="preserve"> IndexedDB absent) ; </w:t>
            </w:r>
            <w:r>
              <w:rPr>
                <w:color w:val="1B1F1A"/>
                <w:sz w:val="16"/>
                <w:szCs w:val="16"/>
                <w:rFonts w:ascii="Consolas" w:cs="Consolas" w:eastAsia="Consolas" w:hAnsi="Consolas"/>
                <w:shd w:fill="EEF1EC" w:color="auto" w:val="clear"/>
              </w:rPr>
              <w:t xml:space="preserve">6191392</w:t>
            </w:r>
            <w:r>
              <w:rPr>
                <w:color w:val="1B1F1A"/>
                <w:sz w:val="18"/>
                <w:szCs w:val="18"/>
                <w:rFonts w:ascii="Calibri" w:cs="Calibri" w:eastAsia="Calibri" w:hAnsi="Calibri"/>
              </w:rPr>
              <w:t xml:space="preserve"> kit « Bénin Vert » (jetons, polices, sprite d'icônes, composants, coque ; 22 fichiers +1 913) ; cinq commits de pages issues des maquettes, </w:t>
            </w:r>
            <w:r>
              <w:rPr>
                <w:color w:val="1B1F1A"/>
                <w:sz w:val="16"/>
                <w:szCs w:val="16"/>
                <w:rFonts w:ascii="Consolas" w:cs="Consolas" w:eastAsia="Consolas" w:hAnsi="Consolas"/>
                <w:shd w:fill="EEF1EC" w:color="auto" w:val="clear"/>
              </w:rPr>
              <w:t xml:space="preserve">c51e58b</w:t>
            </w:r>
            <w:r>
              <w:rPr>
                <w:color w:val="1B1F1A"/>
                <w:sz w:val="18"/>
                <w:szCs w:val="18"/>
                <w:rFonts w:ascii="Calibri" w:cs="Calibri" w:eastAsia="Calibri" w:hAnsi="Calibri"/>
              </w:rPr>
              <w:t xml:space="preserve"> agent, </w:t>
            </w:r>
            <w:r>
              <w:rPr>
                <w:color w:val="1B1F1A"/>
                <w:sz w:val="16"/>
                <w:szCs w:val="16"/>
                <w:rFonts w:ascii="Consolas" w:cs="Consolas" w:eastAsia="Consolas" w:hAnsi="Consolas"/>
                <w:shd w:fill="EEF1EC" w:color="auto" w:val="clear"/>
              </w:rPr>
              <w:t xml:space="preserve">023feac</w:t>
            </w:r>
            <w:r>
              <w:rPr>
                <w:color w:val="1B1F1A"/>
                <w:sz w:val="18"/>
                <w:szCs w:val="18"/>
                <w:rFonts w:ascii="Calibri" w:cs="Calibri" w:eastAsia="Calibri" w:hAnsi="Calibri"/>
              </w:rPr>
              <w:t xml:space="preserve"> accès, </w:t>
            </w:r>
            <w:r>
              <w:rPr>
                <w:color w:val="1B1F1A"/>
                <w:sz w:val="16"/>
                <w:szCs w:val="16"/>
                <w:rFonts w:ascii="Consolas" w:cs="Consolas" w:eastAsia="Consolas" w:hAnsi="Consolas"/>
                <w:shd w:fill="EEF1EC" w:color="auto" w:val="clear"/>
              </w:rPr>
              <w:t xml:space="preserve">4d3ae8f</w:t>
            </w:r>
            <w:r>
              <w:rPr>
                <w:color w:val="1B1F1A"/>
                <w:sz w:val="18"/>
                <w:szCs w:val="18"/>
                <w:rFonts w:ascii="Calibri" w:cs="Calibri" w:eastAsia="Calibri" w:hAnsi="Calibri"/>
              </w:rPr>
              <w:t xml:space="preserve"> producteur, </w:t>
            </w:r>
            <w:r>
              <w:rPr>
                <w:color w:val="1B1F1A"/>
                <w:sz w:val="16"/>
                <w:szCs w:val="16"/>
                <w:rFonts w:ascii="Consolas" w:cs="Consolas" w:eastAsia="Consolas" w:hAnsi="Consolas"/>
                <w:shd w:fill="EEF1EC" w:color="auto" w:val="clear"/>
              </w:rPr>
              <w:t xml:space="preserve">3ca1f98</w:t>
            </w:r>
            <w:r>
              <w:rPr>
                <w:color w:val="1B1F1A"/>
                <w:sz w:val="18"/>
                <w:szCs w:val="18"/>
                <w:rFonts w:ascii="Calibri" w:cs="Calibri" w:eastAsia="Calibri" w:hAnsi="Calibri"/>
              </w:rPr>
              <w:t xml:space="preserve"> pilotage, </w:t>
            </w:r>
            <w:r>
              <w:rPr>
                <w:color w:val="1B1F1A"/>
                <w:sz w:val="16"/>
                <w:szCs w:val="16"/>
                <w:rFonts w:ascii="Consolas" w:cs="Consolas" w:eastAsia="Consolas" w:hAnsi="Consolas"/>
                <w:shd w:fill="EEF1EC" w:color="auto" w:val="clear"/>
              </w:rPr>
              <w:t xml:space="preserve">500bd35</w:t>
            </w:r>
            <w:r>
              <w:rPr>
                <w:color w:val="1B1F1A"/>
                <w:sz w:val="18"/>
                <w:szCs w:val="18"/>
                <w:rFonts w:ascii="Calibri" w:cs="Calibri" w:eastAsia="Calibri" w:hAnsi="Calibri"/>
              </w:rPr>
              <w:t xml:space="preserve"> filière et marché (≈ 7 320 lignes ajoutées) ; </w:t>
            </w:r>
            <w:r>
              <w:rPr>
                <w:color w:val="1B1F1A"/>
                <w:sz w:val="16"/>
                <w:szCs w:val="16"/>
                <w:rFonts w:ascii="Consolas" w:cs="Consolas" w:eastAsia="Consolas" w:hAnsi="Consolas"/>
                <w:shd w:fill="EEF1EC" w:color="auto" w:val="clear"/>
              </w:rPr>
              <w:t xml:space="preserve">c0c6aef</w:t>
            </w:r>
            <w:r>
              <w:rPr>
                <w:color w:val="1B1F1A"/>
                <w:sz w:val="18"/>
                <w:szCs w:val="18"/>
                <w:rFonts w:ascii="Calibri" w:cs="Calibri" w:eastAsia="Calibri" w:hAnsi="Calibri"/>
              </w:rPr>
              <w:t xml:space="preserve"> maquette et tests de clés i18n</w:t>
            </w:r>
          </w:p>
        </w:tc>
      </w:tr>
      <w:tr>
        <w:trPr>
          <w:cantSplit/>
        </w:trPr>
        <w:tc>
          <w:tcPr>
            <w:tcW w:type="dxa" w:w="13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11:29 à 12:04</w:t>
            </w:r>
          </w:p>
        </w:tc>
        <w:tc>
          <w:tcPr>
            <w:tcW w:type="dxa" w:w="10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w:t>
            </w:r>
          </w:p>
        </w:tc>
        <w:tc>
          <w:tcPr>
            <w:tcW w:type="dxa" w:w="25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1 : coque mobile</w:t>
            </w:r>
          </w:p>
        </w:tc>
        <w:tc>
          <w:tcPr>
            <w:tcW w:type="dxa" w:w="46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ed193e8</w:t>
            </w:r>
            <w:r>
              <w:rPr>
                <w:color w:val="1B1F1A"/>
                <w:sz w:val="18"/>
                <w:szCs w:val="18"/>
                <w:rFonts w:ascii="Calibri" w:cs="Calibri" w:eastAsia="Calibri" w:hAnsi="Calibri"/>
              </w:rPr>
              <w:t xml:space="preserve"> PLAN_MVP ; </w:t>
            </w:r>
            <w:r>
              <w:rPr>
                <w:color w:val="1B1F1A"/>
                <w:sz w:val="16"/>
                <w:szCs w:val="16"/>
                <w:rFonts w:ascii="Consolas" w:cs="Consolas" w:eastAsia="Consolas" w:hAnsi="Consolas"/>
                <w:shd w:fill="EEF1EC" w:color="auto" w:val="clear"/>
              </w:rPr>
              <w:t xml:space="preserve">a341977</w:t>
            </w:r>
            <w:r>
              <w:rPr>
                <w:color w:val="1B1F1A"/>
                <w:sz w:val="18"/>
                <w:szCs w:val="18"/>
                <w:rFonts w:ascii="Calibri" w:cs="Calibri" w:eastAsia="Calibri" w:hAnsi="Calibri"/>
              </w:rPr>
              <w:t xml:space="preserve"> Vite </w:t>
            </w:r>
            <w:r>
              <w:rPr>
                <w:color w:val="1B1F1A"/>
                <w:sz w:val="16"/>
                <w:szCs w:val="16"/>
                <w:rFonts w:ascii="Consolas" w:cs="Consolas" w:eastAsia="Consolas" w:hAnsi="Consolas"/>
                <w:shd w:fill="EEF1EC" w:color="auto" w:val="clear"/>
              </w:rPr>
              <w:t xml:space="preserve">API_URL</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d00d78a</w:t>
            </w:r>
            <w:r>
              <w:rPr>
                <w:color w:val="1B1F1A"/>
                <w:sz w:val="18"/>
                <w:szCs w:val="18"/>
                <w:rFonts w:ascii="Calibri" w:cs="Calibri" w:eastAsia="Calibri" w:hAnsi="Calibri"/>
              </w:rPr>
              <w:t xml:space="preserve"> barre d'onglets du bas ; </w:t>
            </w:r>
            <w:r>
              <w:rPr>
                <w:color w:val="1B1F1A"/>
                <w:sz w:val="16"/>
                <w:szCs w:val="16"/>
                <w:rFonts w:ascii="Consolas" w:cs="Consolas" w:eastAsia="Consolas" w:hAnsi="Consolas"/>
                <w:shd w:fill="EEF1EC" w:color="auto" w:val="clear"/>
              </w:rPr>
              <w:t xml:space="preserve">c63f974</w:t>
            </w:r>
            <w:r>
              <w:rPr>
                <w:color w:val="1B1F1A"/>
                <w:sz w:val="18"/>
                <w:szCs w:val="18"/>
                <w:rFonts w:ascii="Calibri" w:cs="Calibri" w:eastAsia="Calibri" w:hAnsi="Calibri"/>
              </w:rPr>
              <w:t xml:space="preserve"> premier lancement ; </w:t>
            </w:r>
            <w:r>
              <w:rPr>
                <w:color w:val="1B1F1A"/>
                <w:sz w:val="16"/>
                <w:szCs w:val="16"/>
                <w:rFonts w:ascii="Consolas" w:cs="Consolas" w:eastAsia="Consolas" w:hAnsi="Consolas"/>
                <w:shd w:fill="EEF1EC" w:color="auto" w:val="clear"/>
              </w:rPr>
              <w:t xml:space="preserve">7ac01d8</w:t>
            </w:r>
            <w:r>
              <w:rPr>
                <w:color w:val="1B1F1A"/>
                <w:sz w:val="18"/>
                <w:szCs w:val="18"/>
                <w:rFonts w:ascii="Calibri" w:cs="Calibri" w:eastAsia="Calibri" w:hAnsi="Calibri"/>
              </w:rPr>
              <w:t xml:space="preserve"> compte et inscription au téléphone ; </w:t>
            </w:r>
            <w:r>
              <w:rPr>
                <w:color w:val="1B1F1A"/>
                <w:sz w:val="16"/>
                <w:szCs w:val="16"/>
                <w:rFonts w:ascii="Consolas" w:cs="Consolas" w:eastAsia="Consolas" w:hAnsi="Consolas"/>
                <w:shd w:fill="EEF1EC" w:color="auto" w:val="clear"/>
              </w:rPr>
              <w:t xml:space="preserve">d4fb6df</w:t>
            </w:r>
            <w:r>
              <w:rPr>
                <w:color w:val="1B1F1A"/>
                <w:sz w:val="18"/>
                <w:szCs w:val="18"/>
                <w:rFonts w:ascii="Calibri" w:cs="Calibri" w:eastAsia="Calibri" w:hAnsi="Calibri"/>
              </w:rPr>
              <w:t xml:space="preserve"> accueil producteur sous 640 px ; </w:t>
            </w:r>
            <w:r>
              <w:rPr>
                <w:color w:val="1B1F1A"/>
                <w:sz w:val="16"/>
                <w:szCs w:val="16"/>
                <w:rFonts w:ascii="Consolas" w:cs="Consolas" w:eastAsia="Consolas" w:hAnsi="Consolas"/>
                <w:shd w:fill="EEF1EC" w:color="auto" w:val="clear"/>
              </w:rPr>
              <w:t xml:space="preserve">2983d02</w:t>
            </w:r>
            <w:r>
              <w:rPr>
                <w:color w:val="1B1F1A"/>
                <w:sz w:val="18"/>
                <w:szCs w:val="18"/>
                <w:rFonts w:ascii="Calibri" w:cs="Calibri" w:eastAsia="Calibri" w:hAnsi="Calibri"/>
              </w:rPr>
              <w:t xml:space="preserve"> Tailwind </w:t>
            </w:r>
            <w:r>
              <w:rPr>
                <w:color w:val="1B1F1A"/>
                <w:sz w:val="16"/>
                <w:szCs w:val="16"/>
                <w:rFonts w:ascii="Consolas" w:cs="Consolas" w:eastAsia="Consolas" w:hAnsi="Consolas"/>
                <w:shd w:fill="EEF1EC" w:color="auto" w:val="clear"/>
              </w:rPr>
              <w:t xml:space="preserve">list-item</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5ffc9f8</w:t>
            </w:r>
            <w:r>
              <w:rPr>
                <w:color w:val="1B1F1A"/>
                <w:sz w:val="18"/>
                <w:szCs w:val="18"/>
                <w:rFonts w:ascii="Calibri" w:cs="Calibri" w:eastAsia="Calibri" w:hAnsi="Calibri"/>
              </w:rPr>
              <w:t xml:space="preserve"> messages, profil, réglages ; </w:t>
            </w:r>
            <w:r>
              <w:rPr>
                <w:color w:val="1B1F1A"/>
                <w:sz w:val="16"/>
                <w:szCs w:val="16"/>
                <w:rFonts w:ascii="Consolas" w:cs="Consolas" w:eastAsia="Consolas" w:hAnsi="Consolas"/>
                <w:shd w:fill="EEF1EC" w:color="auto" w:val="clear"/>
              </w:rPr>
              <w:t xml:space="preserve">0469255</w:t>
            </w:r>
            <w:r>
              <w:rPr>
                <w:color w:val="1B1F1A"/>
                <w:sz w:val="18"/>
                <w:szCs w:val="18"/>
                <w:rFonts w:ascii="Calibri" w:cs="Calibri" w:eastAsia="Calibri" w:hAnsi="Calibri"/>
              </w:rPr>
              <w:t xml:space="preserve"> tests ; </w:t>
            </w:r>
            <w:r>
              <w:rPr>
                <w:color w:val="1B1F1A"/>
                <w:sz w:val="16"/>
                <w:szCs w:val="16"/>
                <w:rFonts w:ascii="Consolas" w:cs="Consolas" w:eastAsia="Consolas" w:hAnsi="Consolas"/>
                <w:shd w:fill="EEF1EC" w:color="auto" w:val="clear"/>
              </w:rPr>
              <w:t xml:space="preserve">cc06d80</w:t>
            </w:r>
            <w:r>
              <w:rPr>
                <w:color w:val="1B1F1A"/>
                <w:sz w:val="18"/>
                <w:szCs w:val="18"/>
                <w:rFonts w:ascii="Calibri" w:cs="Calibri" w:eastAsia="Calibri" w:hAnsi="Calibri"/>
              </w:rPr>
              <w:t xml:space="preserve"> décisions ; </w:t>
            </w:r>
            <w:r>
              <w:rPr>
                <w:color w:val="1B1F1A"/>
                <w:sz w:val="16"/>
                <w:szCs w:val="16"/>
                <w:rFonts w:ascii="Consolas" w:cs="Consolas" w:eastAsia="Consolas" w:hAnsi="Consolas"/>
                <w:shd w:fill="EEF1EC" w:color="auto" w:val="clear"/>
              </w:rPr>
              <w:t xml:space="preserve">8574372</w:t>
            </w:r>
            <w:r>
              <w:rPr>
                <w:color w:val="1B1F1A"/>
                <w:sz w:val="18"/>
                <w:szCs w:val="18"/>
                <w:rFonts w:ascii="Calibri" w:cs="Calibri" w:eastAsia="Calibri" w:hAnsi="Calibri"/>
              </w:rPr>
              <w:t xml:space="preserve"> notifications système ; </w:t>
            </w:r>
            <w:r>
              <w:rPr>
                <w:color w:val="1B1F1A"/>
                <w:sz w:val="16"/>
                <w:szCs w:val="16"/>
                <w:rFonts w:ascii="Consolas" w:cs="Consolas" w:eastAsia="Consolas" w:hAnsi="Consolas"/>
                <w:shd w:fill="EEF1EC" w:color="auto" w:val="clear"/>
              </w:rPr>
              <w:t xml:space="preserve">5f162f5</w:t>
            </w:r>
            <w:r>
              <w:rPr>
                <w:color w:val="1B1F1A"/>
                <w:sz w:val="18"/>
                <w:szCs w:val="18"/>
                <w:rFonts w:ascii="Calibri" w:cs="Calibri" w:eastAsia="Calibri" w:hAnsi="Calibri"/>
              </w:rPr>
              <w:t xml:space="preserve"> « une session à la fois » ; </w:t>
            </w:r>
            <w:r>
              <w:rPr>
                <w:color w:val="1B1F1A"/>
                <w:sz w:val="16"/>
                <w:szCs w:val="16"/>
                <w:rFonts w:ascii="Consolas" w:cs="Consolas" w:eastAsia="Consolas" w:hAnsi="Consolas"/>
                <w:shd w:fill="EEF1EC" w:color="auto" w:val="clear"/>
              </w:rPr>
              <w:t xml:space="preserve">ade240c</w:t>
            </w:r>
            <w:r>
              <w:rPr>
                <w:color w:val="1B1F1A"/>
                <w:sz w:val="18"/>
                <w:szCs w:val="18"/>
                <w:rFonts w:ascii="Calibri" w:cs="Calibri" w:eastAsia="Calibri" w:hAnsi="Calibri"/>
              </w:rPr>
              <w:t xml:space="preserve"> fusion</w:t>
            </w:r>
          </w:p>
        </w:tc>
      </w:tr>
      <w:tr>
        <w:trPr>
          <w:cantSplit/>
        </w:trPr>
        <w:tc>
          <w:tcPr>
            <w:tcW w:type="dxa" w:w="13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12:08 à 12:52</w:t>
            </w:r>
          </w:p>
        </w:tc>
        <w:tc>
          <w:tcPr>
            <w:tcW w:type="dxa" w:w="10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9</w:t>
            </w:r>
          </w:p>
        </w:tc>
        <w:tc>
          <w:tcPr>
            <w:tcW w:type="dxa" w:w="25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6 : serveur restant</w:t>
            </w:r>
          </w:p>
        </w:tc>
        <w:tc>
          <w:tcPr>
            <w:tcW w:type="dxa" w:w="46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d9edc6f</w:t>
            </w:r>
            <w:r>
              <w:rPr>
                <w:color w:val="1B1F1A"/>
                <w:sz w:val="18"/>
                <w:szCs w:val="18"/>
                <w:rFonts w:ascii="Calibri" w:cs="Calibri" w:eastAsia="Calibri" w:hAnsi="Calibri"/>
              </w:rPr>
              <w:t xml:space="preserve"> changement de numéro ; </w:t>
            </w:r>
            <w:r>
              <w:rPr>
                <w:color w:val="1B1F1A"/>
                <w:sz w:val="16"/>
                <w:szCs w:val="16"/>
                <w:rFonts w:ascii="Consolas" w:cs="Consolas" w:eastAsia="Consolas" w:hAnsi="Consolas"/>
                <w:shd w:fill="EEF1EC" w:color="auto" w:val="clear"/>
              </w:rPr>
              <w:t xml:space="preserve">e57450f</w:t>
            </w:r>
            <w:r>
              <w:rPr>
                <w:color w:val="1B1F1A"/>
                <w:sz w:val="18"/>
                <w:szCs w:val="18"/>
                <w:rFonts w:ascii="Calibri" w:cs="Calibri" w:eastAsia="Calibri" w:hAnsi="Calibri"/>
              </w:rPr>
              <w:t xml:space="preserve"> fermeture du compte ; </w:t>
            </w:r>
            <w:r>
              <w:rPr>
                <w:color w:val="1B1F1A"/>
                <w:sz w:val="16"/>
                <w:szCs w:val="16"/>
                <w:rFonts w:ascii="Consolas" w:cs="Consolas" w:eastAsia="Consolas" w:hAnsi="Consolas"/>
                <w:shd w:fill="EEF1EC" w:color="auto" w:val="clear"/>
              </w:rPr>
              <w:t xml:space="preserve">2becf54</w:t>
            </w:r>
            <w:r>
              <w:rPr>
                <w:color w:val="1B1F1A"/>
                <w:sz w:val="18"/>
                <w:szCs w:val="18"/>
                <w:rFonts w:ascii="Calibri" w:cs="Calibri" w:eastAsia="Calibri" w:hAnsi="Calibri"/>
              </w:rPr>
              <w:t xml:space="preserve"> journal chaîné ; </w:t>
            </w:r>
            <w:r>
              <w:rPr>
                <w:color w:val="1B1F1A"/>
                <w:sz w:val="16"/>
                <w:szCs w:val="16"/>
                <w:rFonts w:ascii="Consolas" w:cs="Consolas" w:eastAsia="Consolas" w:hAnsi="Consolas"/>
                <w:shd w:fill="EEF1EC" w:color="auto" w:val="clear"/>
              </w:rPr>
              <w:t xml:space="preserve">d764efc</w:t>
            </w:r>
            <w:r>
              <w:rPr>
                <w:color w:val="1B1F1A"/>
                <w:sz w:val="18"/>
                <w:szCs w:val="18"/>
                <w:rFonts w:ascii="Calibri" w:cs="Calibri" w:eastAsia="Calibri" w:hAnsi="Calibri"/>
              </w:rPr>
              <w:t xml:space="preserve"> interopérabilité ; </w:t>
            </w:r>
            <w:r>
              <w:rPr>
                <w:color w:val="1B1F1A"/>
                <w:sz w:val="16"/>
                <w:szCs w:val="16"/>
                <w:rFonts w:ascii="Consolas" w:cs="Consolas" w:eastAsia="Consolas" w:hAnsi="Consolas"/>
                <w:shd w:fill="EEF1EC" w:color="auto" w:val="clear"/>
              </w:rPr>
              <w:t xml:space="preserve">76c9ae5</w:t>
            </w:r>
            <w:r>
              <w:rPr>
                <w:color w:val="1B1F1A"/>
                <w:sz w:val="18"/>
                <w:szCs w:val="18"/>
                <w:rFonts w:ascii="Calibri" w:cs="Calibri" w:eastAsia="Calibri" w:hAnsi="Calibri"/>
              </w:rPr>
              <w:t xml:space="preserve"> programmes ; </w:t>
            </w:r>
            <w:r>
              <w:rPr>
                <w:color w:val="1B1F1A"/>
                <w:sz w:val="16"/>
                <w:szCs w:val="16"/>
                <w:rFonts w:ascii="Consolas" w:cs="Consolas" w:eastAsia="Consolas" w:hAnsi="Consolas"/>
                <w:shd w:fill="EEF1EC" w:color="auto" w:val="clear"/>
              </w:rPr>
              <w:t xml:space="preserve">44d2655</w:t>
            </w:r>
            <w:r>
              <w:rPr>
                <w:color w:val="1B1F1A"/>
                <w:sz w:val="18"/>
                <w:szCs w:val="18"/>
                <w:rFonts w:ascii="Calibri" w:cs="Calibri" w:eastAsia="Calibri" w:hAnsi="Calibri"/>
              </w:rPr>
              <w:t xml:space="preserve"> crédit ; </w:t>
            </w:r>
            <w:r>
              <w:rPr>
                <w:color w:val="1B1F1A"/>
                <w:sz w:val="16"/>
                <w:szCs w:val="16"/>
                <w:rFonts w:ascii="Consolas" w:cs="Consolas" w:eastAsia="Consolas" w:hAnsi="Consolas"/>
                <w:shd w:fill="EEF1EC" w:color="auto" w:val="clear"/>
              </w:rPr>
              <w:t xml:space="preserve">fae35f1</w:t>
            </w:r>
            <w:r>
              <w:rPr>
                <w:color w:val="1B1F1A"/>
                <w:sz w:val="18"/>
                <w:szCs w:val="18"/>
                <w:rFonts w:ascii="Calibri" w:cs="Calibri" w:eastAsia="Calibri" w:hAnsi="Calibri"/>
              </w:rPr>
              <w:t xml:space="preserve"> fiches techniques ; </w:t>
            </w:r>
            <w:r>
              <w:rPr>
                <w:color w:val="1B1F1A"/>
                <w:sz w:val="16"/>
                <w:szCs w:val="16"/>
                <w:rFonts w:ascii="Consolas" w:cs="Consolas" w:eastAsia="Consolas" w:hAnsi="Consolas"/>
                <w:shd w:fill="EEF1EC" w:color="auto" w:val="clear"/>
              </w:rPr>
              <w:t xml:space="preserve">34f8e29</w:t>
            </w:r>
            <w:r>
              <w:rPr>
                <w:color w:val="1B1F1A"/>
                <w:sz w:val="18"/>
                <w:szCs w:val="18"/>
                <w:rFonts w:ascii="Calibri" w:cs="Calibri" w:eastAsia="Calibri" w:hAnsi="Calibri"/>
              </w:rPr>
              <w:t xml:space="preserve"> décisions ; </w:t>
            </w:r>
            <w:r>
              <w:rPr>
                <w:color w:val="1B1F1A"/>
                <w:sz w:val="16"/>
                <w:szCs w:val="16"/>
                <w:rFonts w:ascii="Consolas" w:cs="Consolas" w:eastAsia="Consolas" w:hAnsi="Consolas"/>
                <w:shd w:fill="EEF1EC" w:color="auto" w:val="clear"/>
              </w:rPr>
              <w:t xml:space="preserve">de9f438</w:t>
            </w:r>
            <w:r>
              <w:rPr>
                <w:color w:val="1B1F1A"/>
                <w:sz w:val="18"/>
                <w:szCs w:val="18"/>
                <w:rFonts w:ascii="Calibri" w:cs="Calibri" w:eastAsia="Calibri" w:hAnsi="Calibri"/>
              </w:rPr>
              <w:t xml:space="preserve"> lint</w:t>
            </w:r>
          </w:p>
        </w:tc>
      </w:tr>
      <w:tr>
        <w:trPr>
          <w:cantSplit/>
        </w:trPr>
        <w:tc>
          <w:tcPr>
            <w:tcW w:type="dxa" w:w="13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12:53 et 12:58</w:t>
            </w:r>
          </w:p>
        </w:tc>
        <w:tc>
          <w:tcPr>
            <w:tcW w:type="dxa" w:w="10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25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5 : téléphone simple</w:t>
            </w:r>
          </w:p>
        </w:tc>
        <w:tc>
          <w:tcPr>
            <w:tcW w:type="dxa" w:w="46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a029b8d</w:t>
            </w:r>
            <w:r>
              <w:rPr>
                <w:color w:val="1B1F1A"/>
                <w:sz w:val="18"/>
                <w:szCs w:val="18"/>
                <w:rFonts w:ascii="Calibri" w:cs="Calibri" w:eastAsia="Calibri" w:hAnsi="Calibri"/>
              </w:rPr>
              <w:t xml:space="preserve"> USSD et SMS entrants (serveur, 11 fichiers) ; </w:t>
            </w:r>
            <w:r>
              <w:rPr>
                <w:color w:val="1B1F1A"/>
                <w:sz w:val="16"/>
                <w:szCs w:val="16"/>
                <w:rFonts w:ascii="Consolas" w:cs="Consolas" w:eastAsia="Consolas" w:hAnsi="Consolas"/>
                <w:shd w:fill="EEF1EC" w:color="auto" w:val="clear"/>
              </w:rPr>
              <w:t xml:space="preserve">09ad489</w:t>
            </w:r>
            <w:r>
              <w:rPr>
                <w:color w:val="1B1F1A"/>
                <w:sz w:val="18"/>
                <w:szCs w:val="18"/>
                <w:rFonts w:ascii="Calibri" w:cs="Calibri" w:eastAsia="Calibri" w:hAnsi="Calibri"/>
              </w:rPr>
              <w:t xml:space="preserve"> simulateur et documentation</w:t>
            </w:r>
          </w:p>
        </w:tc>
      </w:tr>
      <w:tr>
        <w:trPr>
          <w:cantSplit/>
        </w:trPr>
        <w:tc>
          <w:tcPr>
            <w:tcW w:type="dxa" w:w="13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13:04 à 14:19</w:t>
            </w:r>
          </w:p>
        </w:tc>
        <w:tc>
          <w:tcPr>
            <w:tcW w:type="dxa" w:w="10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w:t>
            </w:r>
          </w:p>
        </w:tc>
        <w:tc>
          <w:tcPr>
            <w:tcW w:type="dxa" w:w="25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2 : champ</w:t>
            </w:r>
          </w:p>
        </w:tc>
        <w:tc>
          <w:tcPr>
            <w:tcW w:type="dxa" w:w="46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8c8d372</w:t>
            </w:r>
            <w:r>
              <w:rPr>
                <w:color w:val="1B1F1A"/>
                <w:sz w:val="18"/>
                <w:szCs w:val="18"/>
                <w:rFonts w:ascii="Calibri" w:cs="Calibri" w:eastAsia="Calibri" w:hAnsi="Calibri"/>
              </w:rPr>
              <w:t xml:space="preserve"> tracé GPS en marchant ; </w:t>
            </w:r>
            <w:r>
              <w:rPr>
                <w:color w:val="1B1F1A"/>
                <w:sz w:val="16"/>
                <w:szCs w:val="16"/>
                <w:rFonts w:ascii="Consolas" w:cs="Consolas" w:eastAsia="Consolas" w:hAnsi="Consolas"/>
                <w:shd w:fill="EEF1EC" w:color="auto" w:val="clear"/>
              </w:rPr>
              <w:t xml:space="preserve">651cdff</w:t>
            </w:r>
            <w:r>
              <w:rPr>
                <w:color w:val="1B1F1A"/>
                <w:sz w:val="18"/>
                <w:szCs w:val="18"/>
                <w:rFonts w:ascii="Calibri" w:cs="Calibri" w:eastAsia="Calibri" w:hAnsi="Calibri"/>
              </w:rPr>
              <w:t xml:space="preserve"> campagne (variété, semis, calendrier, tâches) ; </w:t>
            </w:r>
            <w:r>
              <w:rPr>
                <w:color w:val="1B1F1A"/>
                <w:sz w:val="16"/>
                <w:szCs w:val="16"/>
                <w:rFonts w:ascii="Consolas" w:cs="Consolas" w:eastAsia="Consolas" w:hAnsi="Consolas"/>
                <w:shd w:fill="EEF1EC" w:color="auto" w:val="clear"/>
              </w:rPr>
              <w:t xml:space="preserve">e4c17f3</w:t>
            </w:r>
            <w:r>
              <w:rPr>
                <w:color w:val="1B1F1A"/>
                <w:sz w:val="18"/>
                <w:szCs w:val="18"/>
                <w:rFonts w:ascii="Calibri" w:cs="Calibri" w:eastAsia="Calibri" w:hAnsi="Calibri"/>
              </w:rPr>
              <w:t xml:space="preserve"> assistant (dosage transmis, historique local) ; </w:t>
            </w:r>
            <w:r>
              <w:rPr>
                <w:color w:val="1B1F1A"/>
                <w:sz w:val="16"/>
                <w:szCs w:val="16"/>
                <w:rFonts w:ascii="Consolas" w:cs="Consolas" w:eastAsia="Consolas" w:hAnsi="Consolas"/>
                <w:shd w:fill="EEF1EC" w:color="auto" w:val="clear"/>
              </w:rPr>
              <w:t xml:space="preserve">eae2a5e</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be0c1f1</w:t>
            </w:r>
            <w:r>
              <w:rPr>
                <w:color w:val="1B1F1A"/>
                <w:sz w:val="18"/>
                <w:szCs w:val="18"/>
                <w:rFonts w:ascii="Calibri" w:cs="Calibri" w:eastAsia="Calibri" w:hAnsi="Calibri"/>
              </w:rPr>
              <w:t xml:space="preserve"> « Pas sûr ? » ; </w:t>
            </w:r>
            <w:r>
              <w:rPr>
                <w:color w:val="1B1F1A"/>
                <w:sz w:val="16"/>
                <w:szCs w:val="16"/>
                <w:rFonts w:ascii="Consolas" w:cs="Consolas" w:eastAsia="Consolas" w:hAnsi="Consolas"/>
                <w:shd w:fill="EEF1EC" w:color="auto" w:val="clear"/>
              </w:rPr>
              <w:t xml:space="preserve">36240a6</w:t>
            </w:r>
            <w:r>
              <w:rPr>
                <w:color w:val="1B1F1A"/>
                <w:sz w:val="18"/>
                <w:szCs w:val="18"/>
                <w:rFonts w:ascii="Calibri" w:cs="Calibri" w:eastAsia="Calibri" w:hAnsi="Calibri"/>
              </w:rPr>
              <w:t xml:space="preserve"> « Écouter » météo/prix/satellite</w:t>
            </w:r>
          </w:p>
        </w:tc>
      </w:tr>
      <w:tr>
        <w:trPr>
          <w:cantSplit/>
        </w:trPr>
        <w:tc>
          <w:tcPr>
            <w:tcW w:type="dxa" w:w="13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14:23 à 14:41</w:t>
            </w:r>
          </w:p>
        </w:tc>
        <w:tc>
          <w:tcPr>
            <w:tcW w:type="dxa" w:w="10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25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3 : échanges</w:t>
            </w:r>
          </w:p>
        </w:tc>
        <w:tc>
          <w:tcPr>
            <w:tcW w:type="dxa" w:w="46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2d8ce12</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0d2b3c7</w:t>
            </w:r>
            <w:r>
              <w:rPr>
                <w:color w:val="1B1F1A"/>
                <w:sz w:val="18"/>
                <w:szCs w:val="18"/>
                <w:rFonts w:ascii="Calibri" w:cs="Calibri" w:eastAsia="Calibri" w:hAnsi="Calibri"/>
              </w:rPr>
              <w:t xml:space="preserve"> appui incomplet ; </w:t>
            </w:r>
            <w:r>
              <w:rPr>
                <w:color w:val="1B1F1A"/>
                <w:sz w:val="16"/>
                <w:szCs w:val="16"/>
                <w:rFonts w:ascii="Consolas" w:cs="Consolas" w:eastAsia="Consolas" w:hAnsi="Consolas"/>
                <w:shd w:fill="EEF1EC" w:color="auto" w:val="clear"/>
              </w:rPr>
              <w:t xml:space="preserve">4e1b145</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544f039</w:t>
            </w:r>
            <w:r>
              <w:rPr>
                <w:color w:val="1B1F1A"/>
                <w:sz w:val="18"/>
                <w:szCs w:val="18"/>
                <w:rFonts w:ascii="Calibri" w:cs="Calibri" w:eastAsia="Calibri" w:hAnsi="Calibri"/>
              </w:rPr>
              <w:t xml:space="preserve"> contestation d'un refus ; </w:t>
            </w:r>
            <w:r>
              <w:rPr>
                <w:color w:val="1B1F1A"/>
                <w:sz w:val="16"/>
                <w:szCs w:val="16"/>
                <w:rFonts w:ascii="Consolas" w:cs="Consolas" w:eastAsia="Consolas" w:hAnsi="Consolas"/>
                <w:shd w:fill="EEF1EC" w:color="auto" w:val="clear"/>
              </w:rPr>
              <w:t xml:space="preserve">ff28f02</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e0aa287</w:t>
            </w:r>
            <w:r>
              <w:rPr>
                <w:color w:val="1B1F1A"/>
                <w:sz w:val="18"/>
                <w:szCs w:val="18"/>
                <w:rFonts w:ascii="Calibri" w:cs="Calibri" w:eastAsia="Calibri" w:hAnsi="Calibri"/>
              </w:rPr>
              <w:t xml:space="preserve"> demande d'adhésion ; </w:t>
            </w:r>
            <w:r>
              <w:rPr>
                <w:color w:val="1B1F1A"/>
                <w:sz w:val="16"/>
                <w:szCs w:val="16"/>
                <w:rFonts w:ascii="Consolas" w:cs="Consolas" w:eastAsia="Consolas" w:hAnsi="Consolas"/>
                <w:shd w:fill="EEF1EC" w:color="auto" w:val="clear"/>
              </w:rPr>
              <w:t xml:space="preserve">cf76de8</w:t>
            </w:r>
            <w:r>
              <w:rPr>
                <w:color w:val="1B1F1A"/>
                <w:sz w:val="18"/>
                <w:szCs w:val="18"/>
                <w:rFonts w:ascii="Calibri" w:cs="Calibri" w:eastAsia="Calibri" w:hAnsi="Calibri"/>
              </w:rPr>
              <w:t xml:space="preserve"> partage du lien de la carte ; </w:t>
            </w:r>
            <w:r>
              <w:rPr>
                <w:color w:val="1B1F1A"/>
                <w:sz w:val="16"/>
                <w:szCs w:val="16"/>
                <w:rFonts w:ascii="Consolas" w:cs="Consolas" w:eastAsia="Consolas" w:hAnsi="Consolas"/>
                <w:shd w:fill="EEF1EC" w:color="auto" w:val="clear"/>
              </w:rPr>
              <w:t xml:space="preserve">065e60a</w:t>
            </w:r>
            <w:r>
              <w:rPr>
                <w:color w:val="1B1F1A"/>
                <w:sz w:val="18"/>
                <w:szCs w:val="18"/>
                <w:rFonts w:ascii="Calibri" w:cs="Calibri" w:eastAsia="Calibri" w:hAnsi="Calibri"/>
              </w:rPr>
              <w:t xml:space="preserve"> prix du jour et reçu</w:t>
            </w:r>
          </w:p>
        </w:tc>
      </w:tr>
      <w:tr>
        <w:trPr>
          <w:cantSplit/>
        </w:trPr>
        <w:tc>
          <w:tcPr>
            <w:tcW w:type="dxa" w:w="13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14:45 à 15:00</w:t>
            </w:r>
          </w:p>
        </w:tc>
        <w:tc>
          <w:tcPr>
            <w:tcW w:type="dxa" w:w="10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w:t>
            </w:r>
          </w:p>
        </w:tc>
        <w:tc>
          <w:tcPr>
            <w:tcW w:type="dxa" w:w="25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4 : agent terrain</w:t>
            </w:r>
          </w:p>
        </w:tc>
        <w:tc>
          <w:tcPr>
            <w:tcW w:type="dxa" w:w="46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a2421dd</w:t>
            </w:r>
            <w:r>
              <w:rPr>
                <w:color w:val="1B1F1A"/>
                <w:sz w:val="18"/>
                <w:szCs w:val="18"/>
                <w:rFonts w:ascii="Calibri" w:cs="Calibri" w:eastAsia="Calibri" w:hAnsi="Calibri"/>
              </w:rPr>
              <w:t xml:space="preserve"> onglets et saisies hors ligne ; </w:t>
            </w:r>
            <w:r>
              <w:rPr>
                <w:color w:val="1B1F1A"/>
                <w:sz w:val="16"/>
                <w:szCs w:val="16"/>
                <w:rFonts w:ascii="Consolas" w:cs="Consolas" w:eastAsia="Consolas" w:hAnsi="Consolas"/>
                <w:shd w:fill="EEF1EC" w:color="auto" w:val="clear"/>
              </w:rPr>
              <w:t xml:space="preserve">c1fa502</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0efab0b</w:t>
            </w:r>
            <w:r>
              <w:rPr>
                <w:color w:val="1B1F1A"/>
                <w:sz w:val="18"/>
                <w:szCs w:val="18"/>
                <w:rFonts w:ascii="Calibri" w:cs="Calibri" w:eastAsia="Calibri" w:hAnsi="Calibri"/>
              </w:rPr>
              <w:t xml:space="preserve"> récoltes signalées vérifiées ; </w:t>
            </w:r>
            <w:r>
              <w:rPr>
                <w:color w:val="1B1F1A"/>
                <w:sz w:val="16"/>
                <w:szCs w:val="16"/>
                <w:rFonts w:ascii="Consolas" w:cs="Consolas" w:eastAsia="Consolas" w:hAnsi="Consolas"/>
                <w:shd w:fill="EEF1EC" w:color="auto" w:val="clear"/>
              </w:rPr>
              <w:t xml:space="preserve">4fdff5c</w:t>
            </w:r>
            <w:r>
              <w:rPr>
                <w:color w:val="1B1F1A"/>
                <w:sz w:val="18"/>
                <w:szCs w:val="18"/>
                <w:rFonts w:ascii="Calibri" w:cs="Calibri" w:eastAsia="Calibri" w:hAnsi="Calibri"/>
              </w:rPr>
              <w:t xml:space="preserve"> test ; </w:t>
            </w:r>
            <w:r>
              <w:rPr>
                <w:color w:val="1B1F1A"/>
                <w:sz w:val="16"/>
                <w:szCs w:val="16"/>
                <w:rFonts w:ascii="Consolas" w:cs="Consolas" w:eastAsia="Consolas" w:hAnsi="Consolas"/>
                <w:shd w:fill="EEF1EC" w:color="auto" w:val="clear"/>
              </w:rPr>
              <w:t xml:space="preserve">719ebfa</w:t>
            </w:r>
            <w:r>
              <w:rPr>
                <w:color w:val="1B1F1A"/>
                <w:sz w:val="18"/>
                <w:szCs w:val="18"/>
                <w:rFonts w:ascii="Calibri" w:cs="Calibri" w:eastAsia="Calibri" w:hAnsi="Calibri"/>
              </w:rPr>
              <w:t xml:space="preserve"> en-têtes qui passent à la ligne</w:t>
            </w:r>
          </w:p>
        </w:tc>
      </w:tr>
      <w:tr>
        <w:trPr>
          <w:cantSplit/>
        </w:trPr>
        <w:tc>
          <w:tcPr>
            <w:tcW w:type="dxa" w:w="13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15:08 à 15:23</w:t>
            </w:r>
          </w:p>
        </w:tc>
        <w:tc>
          <w:tcPr>
            <w:tcW w:type="dxa" w:w="10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25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État et lancement</w:t>
            </w:r>
          </w:p>
        </w:tc>
        <w:tc>
          <w:tcPr>
            <w:tcW w:type="dxa" w:w="46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0e0626b</w:t>
            </w:r>
            <w:r>
              <w:rPr>
                <w:color w:val="1B1F1A"/>
                <w:sz w:val="18"/>
                <w:szCs w:val="18"/>
                <w:rFonts w:ascii="Calibri" w:cs="Calibri" w:eastAsia="Calibri" w:hAnsi="Calibri"/>
              </w:rPr>
              <w:t xml:space="preserve"> DEMO pas 18 à 25 ; </w:t>
            </w:r>
            <w:r>
              <w:rPr>
                <w:color w:val="1B1F1A"/>
                <w:sz w:val="16"/>
                <w:szCs w:val="16"/>
                <w:rFonts w:ascii="Consolas" w:cs="Consolas" w:eastAsia="Consolas" w:hAnsi="Consolas"/>
                <w:shd w:fill="EEF1EC" w:color="auto" w:val="clear"/>
              </w:rPr>
              <w:t xml:space="preserve">25beda5</w:t>
            </w:r>
            <w:r>
              <w:rPr>
                <w:color w:val="1B1F1A"/>
                <w:sz w:val="18"/>
                <w:szCs w:val="18"/>
                <w:rFonts w:ascii="Calibri" w:cs="Calibri" w:eastAsia="Calibri" w:hAnsi="Calibri"/>
              </w:rPr>
              <w:t xml:space="preserve"> carte du projet ; </w:t>
            </w:r>
            <w:r>
              <w:rPr>
                <w:color w:val="1B1F1A"/>
                <w:sz w:val="16"/>
                <w:szCs w:val="16"/>
                <w:rFonts w:ascii="Consolas" w:cs="Consolas" w:eastAsia="Consolas" w:hAnsi="Consolas"/>
                <w:shd w:fill="EEF1EC" w:color="auto" w:val="clear"/>
              </w:rPr>
              <w:t xml:space="preserve">064565b</w:t>
            </w:r>
            <w:r>
              <w:rPr>
                <w:color w:val="1B1F1A"/>
                <w:sz w:val="18"/>
                <w:szCs w:val="18"/>
                <w:rFonts w:ascii="Calibri" w:cs="Calibri" w:eastAsia="Calibri" w:hAnsi="Calibri"/>
              </w:rPr>
              <w:t xml:space="preserve"> plan et rapport (chiffres du 19/10) ; </w:t>
            </w:r>
            <w:r>
              <w:rPr>
                <w:color w:val="1B1F1A"/>
                <w:sz w:val="16"/>
                <w:szCs w:val="16"/>
                <w:rFonts w:ascii="Consolas" w:cs="Consolas" w:eastAsia="Consolas" w:hAnsi="Consolas"/>
                <w:shd w:fill="EEF1EC" w:color="auto" w:val="clear"/>
              </w:rPr>
              <w:t xml:space="preserve">a6c5c0f</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start.bat</w:t>
            </w:r>
            <w:r>
              <w:rPr>
                <w:color w:val="1B1F1A"/>
                <w:sz w:val="18"/>
                <w:szCs w:val="18"/>
                <w:rFonts w:ascii="Calibri" w:cs="Calibri" w:eastAsia="Calibri" w:hAnsi="Calibri"/>
              </w:rPr>
              <w:t xml:space="preserve">/</w:t>
            </w:r>
            <w:r>
              <w:rPr>
                <w:color w:val="1B1F1A"/>
                <w:sz w:val="16"/>
                <w:szCs w:val="16"/>
                <w:rFonts w:ascii="Consolas" w:cs="Consolas" w:eastAsia="Consolas" w:hAnsi="Consolas"/>
                <w:shd w:fill="EEF1EC" w:color="auto" w:val="clear"/>
              </w:rPr>
              <w:t xml:space="preserve">start.sh</w:t>
            </w:r>
            <w:r>
              <w:rPr>
                <w:color w:val="1B1F1A"/>
                <w:sz w:val="18"/>
                <w:szCs w:val="18"/>
                <w:rFonts w:ascii="Calibri" w:cs="Calibri" w:eastAsia="Calibri" w:hAnsi="Calibri"/>
              </w:rPr>
              <w:t xml:space="preserve"> (ports, attente de l'API, </w:t>
            </w:r>
            <w:r>
              <w:rPr>
                <w:color w:val="1B1F1A"/>
                <w:sz w:val="16"/>
                <w:szCs w:val="16"/>
                <w:rFonts w:ascii="Consolas" w:cs="Consolas" w:eastAsia="Consolas" w:hAnsi="Consolas"/>
                <w:shd w:fill="EEF1EC" w:color="auto" w:val="clear"/>
              </w:rPr>
              <w:t xml:space="preserve">reset</w:t>
            </w:r>
            <w:r>
              <w:rPr>
                <w:color w:val="1B1F1A"/>
                <w:sz w:val="18"/>
                <w:szCs w:val="18"/>
                <w:rFonts w:ascii="Calibri" w:cs="Calibri" w:eastAsia="Calibri" w:hAnsi="Calibri"/>
              </w:rPr>
              <w:t xml:space="preserve">)</w:t>
            </w:r>
          </w:p>
        </w:tc>
      </w:tr>
      <w:tr>
        <w:trPr>
          <w:cantSplit/>
        </w:trPr>
        <w:tc>
          <w:tcPr>
            <w:tcW w:type="dxa" w:w="13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15:53 et 15:58</w:t>
            </w:r>
          </w:p>
        </w:tc>
        <w:tc>
          <w:tcPr>
            <w:tcW w:type="dxa" w:w="10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25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Bugs vus au navigateur</w:t>
            </w:r>
          </w:p>
        </w:tc>
        <w:tc>
          <w:tcPr>
            <w:tcW w:type="dxa" w:w="46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9abe77b</w:t>
            </w:r>
            <w:r>
              <w:rPr>
                <w:color w:val="1B1F1A"/>
                <w:sz w:val="18"/>
                <w:szCs w:val="18"/>
                <w:rFonts w:ascii="Calibri" w:cs="Calibri" w:eastAsia="Calibri" w:hAnsi="Calibri"/>
              </w:rPr>
              <w:t xml:space="preserve"> mutations suspendues hors ligne ; </w:t>
            </w:r>
            <w:r>
              <w:rPr>
                <w:color w:val="1B1F1A"/>
                <w:sz w:val="16"/>
                <w:szCs w:val="16"/>
                <w:rFonts w:ascii="Consolas" w:cs="Consolas" w:eastAsia="Consolas" w:hAnsi="Consolas"/>
                <w:shd w:fill="EEF1EC" w:color="auto" w:val="clear"/>
              </w:rPr>
              <w:t xml:space="preserve">5093f07</w:t>
            </w:r>
            <w:r>
              <w:rPr>
                <w:color w:val="1B1F1A"/>
                <w:sz w:val="18"/>
                <w:szCs w:val="18"/>
                <w:rFonts w:ascii="Calibri" w:cs="Calibri" w:eastAsia="Calibri" w:hAnsi="Calibri"/>
              </w:rPr>
              <w:t xml:space="preserve"> « Voir le récapitulatif » envoyait la fiche</w:t>
            </w:r>
          </w:p>
        </w:tc>
      </w:tr>
      <w:tr>
        <w:trPr>
          <w:cantSplit/>
        </w:trPr>
        <w:tc>
          <w:tcPr>
            <w:tcW w:type="dxa" w:w="13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17:07 à 17:31</w:t>
            </w:r>
          </w:p>
        </w:tc>
        <w:tc>
          <w:tcPr>
            <w:tcW w:type="dxa" w:w="10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w:t>
            </w:r>
          </w:p>
        </w:tc>
        <w:tc>
          <w:tcPr>
            <w:tcW w:type="dxa" w:w="25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Corrections du déroulé de démo</w:t>
            </w:r>
          </w:p>
        </w:tc>
        <w:tc>
          <w:tcPr>
            <w:tcW w:type="dxa" w:w="46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db43377</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9043726</w:t>
            </w:r>
            <w:r>
              <w:rPr>
                <w:color w:val="1B1F1A"/>
                <w:sz w:val="18"/>
                <w:szCs w:val="18"/>
                <w:rFonts w:ascii="Calibri" w:cs="Calibri" w:eastAsia="Calibri" w:hAnsi="Calibri"/>
              </w:rPr>
              <w:t xml:space="preserve"> (relevés des parcours), </w:t>
            </w:r>
            <w:r>
              <w:rPr>
                <w:color w:val="1B1F1A"/>
                <w:sz w:val="16"/>
                <w:szCs w:val="16"/>
                <w:rFonts w:ascii="Consolas" w:cs="Consolas" w:eastAsia="Consolas" w:hAnsi="Consolas"/>
                <w:shd w:fill="EEF1EC" w:color="auto" w:val="clear"/>
              </w:rPr>
              <w:t xml:space="preserve">caec3d1</w:t>
            </w:r>
            <w:r>
              <w:rPr>
                <w:color w:val="1B1F1A"/>
                <w:sz w:val="18"/>
                <w:szCs w:val="18"/>
                <w:rFonts w:ascii="Calibri" w:cs="Calibri" w:eastAsia="Calibri" w:hAnsi="Calibri"/>
              </w:rPr>
              <w:t xml:space="preserve"> (le vendeur ne voit plus « Payer »), </w:t>
            </w:r>
            <w:r>
              <w:rPr>
                <w:color w:val="1B1F1A"/>
                <w:sz w:val="16"/>
                <w:szCs w:val="16"/>
                <w:rFonts w:ascii="Consolas" w:cs="Consolas" w:eastAsia="Consolas" w:hAnsi="Consolas"/>
                <w:shd w:fill="EEF1EC" w:color="auto" w:val="clear"/>
              </w:rPr>
              <w:t xml:space="preserve">3c0d19a</w:t>
            </w:r>
            <w:r>
              <w:rPr>
                <w:color w:val="1B1F1A"/>
                <w:sz w:val="18"/>
                <w:szCs w:val="18"/>
                <w:rFonts w:ascii="Calibri" w:cs="Calibri" w:eastAsia="Calibri" w:hAnsi="Calibri"/>
              </w:rPr>
              <w:t xml:space="preserve"> (démo sans Docker), </w:t>
            </w:r>
            <w:r>
              <w:rPr>
                <w:color w:val="1B1F1A"/>
                <w:sz w:val="16"/>
                <w:szCs w:val="16"/>
                <w:rFonts w:ascii="Consolas" w:cs="Consolas" w:eastAsia="Consolas" w:hAnsi="Consolas"/>
                <w:shd w:fill="EEF1EC" w:color="auto" w:val="clear"/>
              </w:rPr>
              <w:t xml:space="preserve">b9a7948</w:t>
            </w:r>
            <w:r>
              <w:rPr>
                <w:color w:val="1B1F1A"/>
                <w:sz w:val="18"/>
                <w:szCs w:val="18"/>
                <w:rFonts w:ascii="Calibri" w:cs="Calibri" w:eastAsia="Calibri" w:hAnsi="Calibri"/>
              </w:rPr>
              <w:t xml:space="preserve"> défauts mineurs</w:t>
            </w:r>
          </w:p>
        </w:tc>
      </w:tr>
      <w:tr>
        <w:trPr>
          <w:cantSplit/>
        </w:trPr>
        <w:tc>
          <w:tcPr>
            <w:tcW w:type="dxa" w:w="13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19:12</w:t>
            </w:r>
          </w:p>
        </w:tc>
        <w:tc>
          <w:tcPr>
            <w:tcW w:type="dxa" w:w="10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5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w:t>
            </w:r>
          </w:p>
        </w:tc>
        <w:tc>
          <w:tcPr>
            <w:tcW w:type="dxa" w:w="46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b030808</w:t>
            </w:r>
            <w:r>
              <w:rPr>
                <w:color w:val="1B1F1A"/>
                <w:sz w:val="18"/>
                <w:szCs w:val="18"/>
                <w:rFonts w:ascii="Calibri" w:cs="Calibri" w:eastAsia="Calibri" w:hAnsi="Calibri"/>
              </w:rPr>
              <w:t xml:space="preserve"> adresse du « serveur Claude » réglable (réseau local)</w:t>
            </w:r>
          </w:p>
        </w:tc>
      </w:tr>
    </w:tbl>
    <w:p>
      <w:pPr>
        <w:spacing w:after="160"/>
      </w:pPr>
    </w:p>
    <w:p>
      <w:pPr>
        <w:spacing w:after="120" w:line="288"/>
      </w:pPr>
      <w:r>
        <w:rPr>
          <w:b/>
          <w:bCs/>
          <w:color w:val="1B1F1A"/>
          <w:rFonts w:ascii="Calibri" w:cs="Calibri" w:eastAsia="Calibri" w:hAnsi="Calibri"/>
        </w:rPr>
        <w:t xml:space="preserve">Mardi 20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4"/>
        <w:gridCol w:w="1078"/>
        <w:gridCol w:w="2673"/>
        <w:gridCol w:w="4563"/>
      </w:tblGrid>
      <w:tr>
        <w:trPr>
          <w:cantSplit/>
          <w:tblHeader/>
        </w:trPr>
        <w:tc>
          <w:tcPr>
            <w:tcW w:type="dxa" w:w="132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Heure</w:t>
            </w:r>
          </w:p>
        </w:tc>
        <w:tc>
          <w:tcPr>
            <w:tcW w:type="dxa" w:w="107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w:t>
            </w:r>
          </w:p>
        </w:tc>
        <w:tc>
          <w:tcPr>
            <w:tcW w:type="dxa" w:w="267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Thème</w:t>
            </w:r>
          </w:p>
        </w:tc>
        <w:tc>
          <w:tcPr>
            <w:tcW w:type="dxa" w:w="45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Livré (commits)</w:t>
            </w:r>
          </w:p>
        </w:tc>
      </w:tr>
      <w:tr>
        <w:trPr>
          <w:cantSplit/>
        </w:trPr>
        <w:tc>
          <w:tcPr>
            <w:tcW w:type="dxa" w:w="13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10:46</w:t>
            </w:r>
          </w:p>
        </w:tc>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67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Passerelle LLM</w:t>
            </w:r>
          </w:p>
        </w:tc>
        <w:tc>
          <w:tcPr>
            <w:tcW w:type="dxa" w:w="45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a90d238</w:t>
            </w:r>
            <w:r>
              <w:rPr>
                <w:color w:val="1B1F1A"/>
                <w:sz w:val="18"/>
                <w:szCs w:val="18"/>
                <w:rFonts w:ascii="Calibri" w:cs="Calibri" w:eastAsia="Calibri" w:hAnsi="Calibri"/>
              </w:rPr>
              <w:t xml:space="preserve"> passerelle du réseau local au format OpenAI (4 fichiers +60)</w:t>
            </w:r>
          </w:p>
        </w:tc>
      </w:tr>
      <w:tr>
        <w:trPr>
          <w:cantSplit/>
        </w:trPr>
        <w:tc>
          <w:tcPr>
            <w:tcW w:type="dxa" w:w="132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12:39</w:t>
            </w:r>
          </w:p>
        </w:tc>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67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Compléments du maître d'ouvrage</w:t>
            </w:r>
          </w:p>
        </w:tc>
        <w:tc>
          <w:tcPr>
            <w:tcW w:type="dxa" w:w="45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b8cc0b4</w:t>
            </w:r>
            <w:r>
              <w:rPr>
                <w:color w:val="1B1F1A"/>
                <w:sz w:val="18"/>
                <w:szCs w:val="18"/>
                <w:rFonts w:ascii="Calibri" w:cs="Calibri" w:eastAsia="Calibri" w:hAnsi="Calibri"/>
              </w:rPr>
              <w:t xml:space="preserve"> (71 fichiers, +2 803) : rapport </w:t>
            </w:r>
            <w:r>
              <w:rPr>
                <w:color w:val="1B1F1A"/>
                <w:sz w:val="16"/>
                <w:szCs w:val="16"/>
                <w:rFonts w:ascii="Consolas" w:cs="Consolas" w:eastAsia="Consolas" w:hAnsi="Consolas"/>
                <w:shd w:fill="EEF1EC" w:color="auto" w:val="clear"/>
              </w:rPr>
              <w:t xml:space="preserve">CONFORMITE_TDR.md</w:t>
            </w:r>
            <w:r>
              <w:rPr>
                <w:color w:val="1B1F1A"/>
                <w:sz w:val="18"/>
                <w:szCs w:val="18"/>
                <w:rFonts w:ascii="Calibri" w:cs="Calibri" w:eastAsia="Calibri" w:hAnsi="Calibri"/>
              </w:rPr>
              <w:t xml:space="preserve"> (30 faites sur 66 contre 15 le matin), annonces suspendues/retirées, bureau de coopérative, organisations de filière, messagerie, niveau de risque du diagnostic, météo réelle Open-Meteo, traçabilité par lots, services et financements, corpus en langues nationales. Pytest 69/69, Vitest 119/119</w:t>
            </w:r>
          </w:p>
        </w:tc>
      </w:tr>
      <w:tr>
        <w:trPr>
          <w:cantSplit/>
        </w:trPr>
        <w:tc>
          <w:tcPr>
            <w:tcW w:type="dxa" w:w="13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14:33 à 14:59</w:t>
            </w:r>
          </w:p>
        </w:tc>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67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Lots A, B, C (en série sur </w:t>
            </w:r>
            <w:r>
              <w:rPr>
                <w:color w:val="1B1F1A"/>
                <w:sz w:val="16"/>
                <w:szCs w:val="16"/>
                <w:rFonts w:ascii="Consolas" w:cs="Consolas" w:eastAsia="Consolas" w:hAnsi="Consolas"/>
                <w:shd w:fill="EEF1EC" w:color="auto" w:val="clear"/>
              </w:rPr>
              <w:t xml:space="preserve">main</w:t>
            </w:r>
            <w:r>
              <w:rPr>
                <w:color w:val="1B1F1A"/>
                <w:sz w:val="18"/>
                <w:szCs w:val="18"/>
                <w:rFonts w:ascii="Calibri" w:cs="Calibri" w:eastAsia="Calibri" w:hAnsi="Calibri"/>
              </w:rPr>
              <w:t xml:space="preserve">)</w:t>
            </w:r>
          </w:p>
        </w:tc>
        <w:tc>
          <w:tcPr>
            <w:tcW w:type="dxa" w:w="45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6e813c7</w:t>
            </w:r>
            <w:r>
              <w:rPr>
                <w:color w:val="1B1F1A"/>
                <w:sz w:val="18"/>
                <w:szCs w:val="18"/>
                <w:rFonts w:ascii="Calibri" w:cs="Calibri" w:eastAsia="Calibri" w:hAnsi="Calibri"/>
              </w:rPr>
              <w:t xml:space="preserve"> recouvrement, prêts, revenu (27 fichiers +1 422) ; </w:t>
            </w:r>
            <w:r>
              <w:rPr>
                <w:color w:val="1B1F1A"/>
                <w:sz w:val="16"/>
                <w:szCs w:val="16"/>
                <w:rFonts w:ascii="Consolas" w:cs="Consolas" w:eastAsia="Consolas" w:hAnsi="Consolas"/>
                <w:shd w:fill="EEF1EC" w:color="auto" w:val="clear"/>
              </w:rPr>
              <w:t xml:space="preserve">35b844f</w:t>
            </w:r>
            <w:r>
              <w:rPr>
                <w:color w:val="1B1F1A"/>
                <w:sz w:val="18"/>
                <w:szCs w:val="18"/>
                <w:rFonts w:ascii="Calibri" w:cs="Calibri" w:eastAsia="Calibri" w:hAnsi="Calibri"/>
              </w:rPr>
              <w:t xml:space="preserve"> terres, sols, climat (29 fichiers +1 663) ; </w:t>
            </w:r>
            <w:r>
              <w:rPr>
                <w:color w:val="1B1F1A"/>
                <w:sz w:val="16"/>
                <w:szCs w:val="16"/>
                <w:rFonts w:ascii="Consolas" w:cs="Consolas" w:eastAsia="Consolas" w:hAnsi="Consolas"/>
                <w:shd w:fill="EEF1EC" w:color="auto" w:val="clear"/>
              </w:rPr>
              <w:t xml:space="preserve">7a40a07</w:t>
            </w:r>
            <w:r>
              <w:rPr>
                <w:color w:val="1B1F1A"/>
                <w:sz w:val="18"/>
                <w:szCs w:val="18"/>
                <w:rFonts w:ascii="Calibri" w:cs="Calibri" w:eastAsia="Calibri" w:hAnsi="Calibri"/>
              </w:rPr>
              <w:t xml:space="preserve"> matériel, mécanisation, semences, PMEA (23 fichiers +1 659)</w:t>
            </w:r>
          </w:p>
        </w:tc>
      </w:tr>
      <w:tr>
        <w:trPr>
          <w:cantSplit/>
        </w:trPr>
        <w:tc>
          <w:tcPr>
            <w:tcW w:type="dxa" w:w="132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15:10 à 15:33</w:t>
            </w:r>
          </w:p>
        </w:tc>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67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E (branche séparée)</w:t>
            </w:r>
          </w:p>
        </w:tc>
        <w:tc>
          <w:tcPr>
            <w:tcW w:type="dxa" w:w="45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19320dc</w:t>
            </w:r>
            <w:r>
              <w:rPr>
                <w:color w:val="1B1F1A"/>
                <w:sz w:val="18"/>
                <w:szCs w:val="18"/>
                <w:rFonts w:ascii="Calibri" w:cs="Calibri" w:eastAsia="Calibri" w:hAnsi="Calibri"/>
              </w:rPr>
              <w:t xml:space="preserve"> serveur (26 fichiers +1 586) ; </w:t>
            </w:r>
            <w:r>
              <w:rPr>
                <w:color w:val="1B1F1A"/>
                <w:sz w:val="16"/>
                <w:szCs w:val="16"/>
                <w:rFonts w:ascii="Consolas" w:cs="Consolas" w:eastAsia="Consolas" w:hAnsi="Consolas"/>
                <w:shd w:fill="EEF1EC" w:color="auto" w:val="clear"/>
              </w:rPr>
              <w:t xml:space="preserve">fa41932</w:t>
            </w:r>
            <w:r>
              <w:rPr>
                <w:color w:val="1B1F1A"/>
                <w:sz w:val="18"/>
                <w:szCs w:val="18"/>
                <w:rFonts w:ascii="Calibri" w:cs="Calibri" w:eastAsia="Calibri" w:hAnsi="Calibri"/>
              </w:rPr>
              <w:t xml:space="preserve"> pages et </w:t>
            </w:r>
            <w:r>
              <w:rPr>
                <w:color w:val="1B1F1A"/>
                <w:sz w:val="16"/>
                <w:szCs w:val="16"/>
                <w:rFonts w:ascii="Consolas" w:cs="Consolas" w:eastAsia="Consolas" w:hAnsi="Consolas"/>
                <w:shd w:fill="EEF1EC" w:color="auto" w:val="clear"/>
              </w:rPr>
              <w:t xml:space="preserve">REENTRAINEMENT.md</w:t>
            </w:r>
            <w:r>
              <w:rPr>
                <w:color w:val="1B1F1A"/>
                <w:sz w:val="18"/>
                <w:szCs w:val="18"/>
                <w:rFonts w:ascii="Calibri" w:cs="Calibri" w:eastAsia="Calibri" w:hAnsi="Calibri"/>
              </w:rPr>
              <w:t xml:space="preserve"> (16 fichiers +1 273) ; </w:t>
            </w:r>
            <w:r>
              <w:rPr>
                <w:color w:val="1B1F1A"/>
                <w:sz w:val="16"/>
                <w:szCs w:val="16"/>
                <w:rFonts w:ascii="Consolas" w:cs="Consolas" w:eastAsia="Consolas" w:hAnsi="Consolas"/>
                <w:shd w:fill="EEF1EC" w:color="auto" w:val="clear"/>
              </w:rPr>
              <w:t xml:space="preserve">11be587</w:t>
            </w:r>
            <w:r>
              <w:rPr>
                <w:color w:val="1B1F1A"/>
                <w:sz w:val="18"/>
                <w:szCs w:val="18"/>
                <w:rFonts w:ascii="Calibri" w:cs="Calibri" w:eastAsia="Calibri" w:hAnsi="Calibri"/>
              </w:rPr>
              <w:t xml:space="preserve"> veille</w:t>
            </w:r>
          </w:p>
        </w:tc>
      </w:tr>
      <w:tr>
        <w:trPr>
          <w:cantSplit/>
        </w:trPr>
        <w:tc>
          <w:tcPr>
            <w:tcW w:type="dxa" w:w="13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19:16 et 19:17</w:t>
            </w:r>
          </w:p>
        </w:tc>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267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Fusion de E</w:t>
            </w:r>
          </w:p>
        </w:tc>
        <w:tc>
          <w:tcPr>
            <w:tcW w:type="dxa" w:w="45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8c5fe91</w:t>
            </w:r>
            <w:r>
              <w:rPr>
                <w:color w:val="1B1F1A"/>
                <w:sz w:val="18"/>
                <w:szCs w:val="18"/>
                <w:rFonts w:ascii="Calibri" w:cs="Calibri" w:eastAsia="Calibri" w:hAnsi="Calibri"/>
              </w:rPr>
              <w:t xml:space="preserve"> fusion (conflits « en gardant les deux côtés ») ; </w:t>
            </w:r>
            <w:r>
              <w:rPr>
                <w:color w:val="1B1F1A"/>
                <w:sz w:val="16"/>
                <w:szCs w:val="16"/>
                <w:rFonts w:ascii="Consolas" w:cs="Consolas" w:eastAsia="Consolas" w:hAnsi="Consolas"/>
                <w:shd w:fill="EEF1EC" w:color="auto" w:val="clear"/>
              </w:rPr>
              <w:t xml:space="preserve">9342606</w:t>
            </w:r>
            <w:r>
              <w:rPr>
                <w:color w:val="1B1F1A"/>
                <w:sz w:val="18"/>
                <w:szCs w:val="18"/>
                <w:rFonts w:ascii="Calibri" w:cs="Calibri" w:eastAsia="Calibri" w:hAnsi="Calibri"/>
              </w:rPr>
              <w:t xml:space="preserve"> lignes du lot E dans le rapport</w:t>
            </w:r>
          </w:p>
        </w:tc>
      </w:tr>
      <w:tr>
        <w:trPr>
          <w:cantSplit/>
        </w:trPr>
        <w:tc>
          <w:tcPr>
            <w:tcW w:type="dxa" w:w="132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19:17 à 19:37</w:t>
            </w:r>
          </w:p>
        </w:tc>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267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D (branche séparée)</w:t>
            </w:r>
          </w:p>
        </w:tc>
        <w:tc>
          <w:tcPr>
            <w:tcW w:type="dxa" w:w="45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020ea4b</w:t>
            </w:r>
            <w:r>
              <w:rPr>
                <w:color w:val="1B1F1A"/>
                <w:sz w:val="18"/>
                <w:szCs w:val="18"/>
                <w:rFonts w:ascii="Calibri" w:cs="Calibri" w:eastAsia="Calibri" w:hAnsi="Calibri"/>
              </w:rPr>
              <w:t xml:space="preserve"> serveur (26 fichiers +2 182) ; </w:t>
            </w:r>
            <w:r>
              <w:rPr>
                <w:color w:val="1B1F1A"/>
                <w:sz w:val="16"/>
                <w:szCs w:val="16"/>
                <w:rFonts w:ascii="Consolas" w:cs="Consolas" w:eastAsia="Consolas" w:hAnsi="Consolas"/>
                <w:shd w:fill="EEF1EC" w:color="auto" w:val="clear"/>
              </w:rPr>
              <w:t xml:space="preserve">3440686</w:t>
            </w:r>
            <w:r>
              <w:rPr>
                <w:color w:val="1B1F1A"/>
                <w:sz w:val="18"/>
                <w:szCs w:val="18"/>
                <w:rFonts w:ascii="Calibri" w:cs="Calibri" w:eastAsia="Calibri" w:hAnsi="Calibri"/>
              </w:rPr>
              <w:t xml:space="preserve"> application (18 fichiers +1 685) ; </w:t>
            </w:r>
            <w:r>
              <w:rPr>
                <w:color w:val="1B1F1A"/>
                <w:sz w:val="16"/>
                <w:szCs w:val="16"/>
                <w:rFonts w:ascii="Consolas" w:cs="Consolas" w:eastAsia="Consolas" w:hAnsi="Consolas"/>
                <w:shd w:fill="EEF1EC" w:color="auto" w:val="clear"/>
              </w:rPr>
              <w:t xml:space="preserve">9b8ab3c</w:t>
            </w:r>
            <w:r>
              <w:rPr>
                <w:color w:val="1B1F1A"/>
                <w:sz w:val="18"/>
                <w:szCs w:val="18"/>
                <w:rFonts w:ascii="Calibri" w:cs="Calibri" w:eastAsia="Calibri" w:hAnsi="Calibri"/>
              </w:rPr>
              <w:t xml:space="preserve"> documentation ; </w:t>
            </w:r>
            <w:r>
              <w:rPr>
                <w:color w:val="1B1F1A"/>
                <w:sz w:val="16"/>
                <w:szCs w:val="16"/>
                <w:rFonts w:ascii="Consolas" w:cs="Consolas" w:eastAsia="Consolas" w:hAnsi="Consolas"/>
                <w:shd w:fill="EEF1EC" w:color="auto" w:val="clear"/>
              </w:rPr>
              <w:t xml:space="preserve">4b36a5f</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settings.py</w:t>
            </w:r>
            <w:r>
              <w:rPr>
                <w:color w:val="1B1F1A"/>
                <w:sz w:val="18"/>
                <w:szCs w:val="18"/>
                <w:rFonts w:ascii="Calibri" w:cs="Calibri" w:eastAsia="Calibri" w:hAnsi="Calibri"/>
              </w:rPr>
              <w:t xml:space="preserve"> retrouve ses fins de ligne CRLF</w:t>
            </w:r>
          </w:p>
        </w:tc>
      </w:tr>
    </w:tbl>
    <w:p>
      <w:pPr>
        <w:spacing w:after="160"/>
      </w:pPr>
    </w:p>
    <w:p>
      <w:pPr>
        <w:spacing w:after="120" w:line="288"/>
      </w:pPr>
      <w:r>
        <w:rPr>
          <w:b/>
          <w:bCs/>
          <w:color w:val="1B1F1A"/>
          <w:rFonts w:ascii="Calibri" w:cs="Calibri" w:eastAsia="Calibri" w:hAnsi="Calibri"/>
        </w:rPr>
        <w:t xml:space="preserve">Mercredi 21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5"/>
        <w:gridCol w:w="1071"/>
        <w:gridCol w:w="2797"/>
        <w:gridCol w:w="4535"/>
      </w:tblGrid>
      <w:tr>
        <w:trPr>
          <w:cantSplit/>
          <w:tblHeader/>
        </w:trPr>
        <w:tc>
          <w:tcPr>
            <w:tcW w:type="dxa" w:w="123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Heure</w:t>
            </w:r>
          </w:p>
        </w:tc>
        <w:tc>
          <w:tcPr>
            <w:tcW w:type="dxa" w:w="107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w:t>
            </w:r>
          </w:p>
        </w:tc>
        <w:tc>
          <w:tcPr>
            <w:tcW w:type="dxa" w:w="27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Thème</w:t>
            </w:r>
          </w:p>
        </w:tc>
        <w:tc>
          <w:tcPr>
            <w:tcW w:type="dxa" w:w="453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Livré (commits)</w:t>
            </w:r>
          </w:p>
        </w:tc>
      </w:tr>
      <w:tr>
        <w:trPr>
          <w:cantSplit/>
        </w:trPr>
        <w:tc>
          <w:tcPr>
            <w:tcW w:type="dxa" w:w="12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09:06</w:t>
            </w:r>
          </w:p>
        </w:tc>
        <w:tc>
          <w:tcPr>
            <w:tcW w:type="dxa" w:w="10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Fusion du lot D</w:t>
            </w:r>
          </w:p>
        </w:tc>
        <w:tc>
          <w:tcPr>
            <w:tcW w:type="dxa" w:w="45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3a440d0</w:t>
            </w:r>
            <w:r>
              <w:rPr>
                <w:color w:val="1B1F1A"/>
                <w:sz w:val="18"/>
                <w:szCs w:val="18"/>
                <w:rFonts w:ascii="Calibri" w:cs="Calibri" w:eastAsia="Calibri" w:hAnsi="Calibri"/>
              </w:rPr>
              <w:t xml:space="preserve"> ; conformité recomptée : </w:t>
            </w:r>
            <w:r>
              <w:rPr>
                <w:b/>
                <w:bCs/>
                <w:color w:val="1B1F1A"/>
                <w:sz w:val="18"/>
                <w:szCs w:val="18"/>
                <w:rFonts w:ascii="Calibri" w:cs="Calibri" w:eastAsia="Calibri" w:hAnsi="Calibri"/>
              </w:rPr>
              <w:t xml:space="preserve">48 faites, 6 côté outil, 4 simulées, 8 partielles, 0 absente</w:t>
            </w:r>
            <w:r>
              <w:rPr>
                <w:color w:val="1B1F1A"/>
                <w:sz w:val="18"/>
                <w:szCs w:val="18"/>
                <w:rFonts w:ascii="Calibri" w:cs="Calibri" w:eastAsia="Calibri" w:hAnsi="Calibri"/>
              </w:rPr>
              <w:t xml:space="preserve"> sur 66 ; pytest 146, tsc propre, vitest 149, ruff propre</w:t>
            </w:r>
          </w:p>
        </w:tc>
      </w:tr>
      <w:tr>
        <w:trPr>
          <w:cantSplit/>
        </w:trPr>
        <w:tc>
          <w:tcPr>
            <w:tcW w:type="dxa" w:w="12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09:23</w:t>
            </w:r>
          </w:p>
        </w:tc>
        <w:tc>
          <w:tcPr>
            <w:tcW w:type="dxa" w:w="10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Parcours navigateur des lots A à E</w:t>
            </w:r>
          </w:p>
        </w:tc>
        <w:tc>
          <w:tcPr>
            <w:tcW w:type="dxa" w:w="45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52e9a2e</w:t>
            </w:r>
            <w:r>
              <w:rPr>
                <w:color w:val="1B1F1A"/>
                <w:sz w:val="18"/>
                <w:szCs w:val="18"/>
                <w:rFonts w:ascii="Calibri" w:cs="Calibri" w:eastAsia="Calibri" w:hAnsi="Calibri"/>
              </w:rPr>
              <w:t xml:space="preserve"> retouches d'intitulés ; </w:t>
            </w:r>
            <w:r>
              <w:rPr>
                <w:color w:val="1B1F1A"/>
                <w:sz w:val="16"/>
                <w:szCs w:val="16"/>
                <w:rFonts w:ascii="Consolas" w:cs="Consolas" w:eastAsia="Consolas" w:hAnsi="Consolas"/>
                <w:shd w:fill="EEF1EC" w:color="auto" w:val="clear"/>
              </w:rPr>
              <w:t xml:space="preserve">76eb91c</w:t>
            </w:r>
            <w:r>
              <w:rPr>
                <w:color w:val="1B1F1A"/>
                <w:sz w:val="18"/>
                <w:szCs w:val="18"/>
                <w:rFonts w:ascii="Calibri" w:cs="Calibri" w:eastAsia="Calibri" w:hAnsi="Calibri"/>
              </w:rPr>
              <w:t xml:space="preserve"> rapport (ce qui a été parcouru et ce qui ne l'a pas été)</w:t>
            </w:r>
          </w:p>
        </w:tc>
      </w:tr>
      <w:tr>
        <w:trPr>
          <w:cantSplit/>
        </w:trPr>
        <w:tc>
          <w:tcPr>
            <w:tcW w:type="dxa" w:w="12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09:50 à 10:20</w:t>
            </w:r>
          </w:p>
        </w:tc>
        <w:tc>
          <w:tcPr>
            <w:tcW w:type="dxa" w:w="10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Refonte « Argile et verre »</w:t>
            </w:r>
          </w:p>
        </w:tc>
        <w:tc>
          <w:tcPr>
            <w:tcW w:type="dxa" w:w="45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5405c5f</w:t>
            </w:r>
            <w:r>
              <w:rPr>
                <w:color w:val="1B1F1A"/>
                <w:sz w:val="18"/>
                <w:szCs w:val="18"/>
                <w:rFonts w:ascii="Calibri" w:cs="Calibri" w:eastAsia="Calibri" w:hAnsi="Calibri"/>
              </w:rPr>
              <w:t xml:space="preserve"> phases 1 à 6 (16 fichiers) ; </w:t>
            </w:r>
            <w:r>
              <w:rPr>
                <w:color w:val="1B1F1A"/>
                <w:sz w:val="16"/>
                <w:szCs w:val="16"/>
                <w:rFonts w:ascii="Consolas" w:cs="Consolas" w:eastAsia="Consolas" w:hAnsi="Consolas"/>
                <w:shd w:fill="EEF1EC" w:color="auto" w:val="clear"/>
              </w:rPr>
              <w:t xml:space="preserve">e643de3</w:t>
            </w:r>
            <w:r>
              <w:rPr>
                <w:color w:val="1B1F1A"/>
                <w:sz w:val="18"/>
                <w:szCs w:val="18"/>
                <w:rFonts w:ascii="Calibri" w:cs="Calibri" w:eastAsia="Calibri" w:hAnsi="Calibri"/>
              </w:rPr>
              <w:t xml:space="preserve"> phases 7 et 8 ; </w:t>
            </w:r>
            <w:r>
              <w:rPr>
                <w:color w:val="1B1F1A"/>
                <w:sz w:val="16"/>
                <w:szCs w:val="16"/>
                <w:rFonts w:ascii="Consolas" w:cs="Consolas" w:eastAsia="Consolas" w:hAnsi="Consolas"/>
                <w:shd w:fill="EEF1EC" w:color="auto" w:val="clear"/>
              </w:rPr>
              <w:t xml:space="preserve">82792d2</w:t>
            </w:r>
            <w:r>
              <w:rPr>
                <w:color w:val="1B1F1A"/>
                <w:sz w:val="18"/>
                <w:szCs w:val="18"/>
                <w:rFonts w:ascii="Calibri" w:cs="Calibri" w:eastAsia="Calibri" w:hAnsi="Calibri"/>
              </w:rPr>
              <w:t xml:space="preserve"> phase 9 (cartes pastel)</w:t>
            </w:r>
          </w:p>
        </w:tc>
      </w:tr>
      <w:tr>
        <w:trPr>
          <w:cantSplit/>
        </w:trPr>
        <w:tc>
          <w:tcPr>
            <w:tcW w:type="dxa" w:w="12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13:14</w:t>
            </w:r>
          </w:p>
        </w:tc>
        <w:tc>
          <w:tcPr>
            <w:tcW w:type="dxa" w:w="10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Audit UX</w:t>
            </w:r>
          </w:p>
        </w:tc>
        <w:tc>
          <w:tcPr>
            <w:tcW w:type="dxa" w:w="45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c38e673</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AUDIT_UX.md</w:t>
            </w:r>
            <w:r>
              <w:rPr>
                <w:color w:val="1B1F1A"/>
                <w:sz w:val="18"/>
                <w:szCs w:val="18"/>
                <w:rFonts w:ascii="Calibri" w:cs="Calibri" w:eastAsia="Calibri" w:hAnsi="Calibri"/>
              </w:rPr>
              <w:t xml:space="preserve"> (14/20), critique Impeccable (28/40), correctifs des trois P1</w:t>
            </w:r>
          </w:p>
        </w:tc>
      </w:tr>
      <w:tr>
        <w:trPr>
          <w:cantSplit/>
        </w:trPr>
        <w:tc>
          <w:tcPr>
            <w:tcW w:type="dxa" w:w="12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14:34 à 14:45</w:t>
            </w:r>
          </w:p>
        </w:tc>
        <w:tc>
          <w:tcPr>
            <w:tcW w:type="dxa" w:w="10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UX niveaux 1 à 3</w:t>
            </w:r>
          </w:p>
        </w:tc>
        <w:tc>
          <w:tcPr>
            <w:tcW w:type="dxa" w:w="45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2c4089c</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a975765</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bf80fae</w:t>
            </w:r>
          </w:p>
        </w:tc>
      </w:tr>
      <w:tr>
        <w:trPr>
          <w:cantSplit/>
        </w:trPr>
        <w:tc>
          <w:tcPr>
            <w:tcW w:type="dxa" w:w="12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15:08</w:t>
            </w:r>
          </w:p>
        </w:tc>
        <w:tc>
          <w:tcPr>
            <w:tcW w:type="dxa" w:w="10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Palette</w:t>
            </w:r>
          </w:p>
        </w:tc>
        <w:tc>
          <w:tcPr>
            <w:tcW w:type="dxa" w:w="45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9755df1</w:t>
            </w:r>
            <w:r>
              <w:rPr>
                <w:color w:val="1B1F1A"/>
                <w:sz w:val="18"/>
                <w:szCs w:val="18"/>
                <w:rFonts w:ascii="Calibri" w:cs="Calibri" w:eastAsia="Calibri" w:hAnsi="Calibri"/>
              </w:rPr>
              <w:t xml:space="preserve"> « Sunny Farm » (18 fichiers +651 −642) ; tsc et 151 tests verts</w:t>
            </w:r>
          </w:p>
        </w:tc>
      </w:tr>
      <w:tr>
        <w:trPr>
          <w:cantSplit/>
        </w:trPr>
        <w:tc>
          <w:tcPr>
            <w:tcW w:type="dxa" w:w="12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15:22 à 15:42</w:t>
            </w:r>
          </w:p>
        </w:tc>
        <w:tc>
          <w:tcPr>
            <w:tcW w:type="dxa" w:w="10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Minimalisme niveaux 1 à 3</w:t>
            </w:r>
          </w:p>
        </w:tc>
        <w:tc>
          <w:tcPr>
            <w:tcW w:type="dxa" w:w="45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c55b45c</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ec6583f</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c117da3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671511b</w:t>
            </w:r>
          </w:p>
        </w:tc>
      </w:tr>
      <w:tr>
        <w:trPr>
          <w:cantSplit/>
        </w:trPr>
        <w:tc>
          <w:tcPr>
            <w:tcW w:type="dxa" w:w="12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16:32 à 18:37</w:t>
            </w:r>
          </w:p>
        </w:tc>
        <w:tc>
          <w:tcPr>
            <w:tcW w:type="dxa" w:w="10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Parcours de DEMO.md</w:t>
            </w:r>
          </w:p>
        </w:tc>
        <w:tc>
          <w:tcPr>
            <w:tcW w:type="dxa" w:w="45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6125c05</w:t>
            </w:r>
            <w:r>
              <w:rPr>
                <w:color w:val="1B1F1A"/>
                <w:sz w:val="18"/>
                <w:szCs w:val="18"/>
                <w:rFonts w:ascii="Calibri" w:cs="Calibri" w:eastAsia="Calibri" w:hAnsi="Calibri"/>
              </w:rPr>
              <w:t xml:space="preserve"> rapport de parcours ; </w:t>
            </w:r>
            <w:r>
              <w:rPr>
                <w:color w:val="1B1F1A"/>
                <w:sz w:val="16"/>
                <w:szCs w:val="16"/>
                <w:rFonts w:ascii="Consolas" w:cs="Consolas" w:eastAsia="Consolas" w:hAnsi="Consolas"/>
                <w:shd w:fill="EEF1EC" w:color="auto" w:val="clear"/>
              </w:rPr>
              <w:t xml:space="preserve">39da1e1</w:t>
            </w:r>
            <w:r>
              <w:rPr>
                <w:color w:val="1B1F1A"/>
                <w:sz w:val="18"/>
                <w:szCs w:val="18"/>
                <w:rFonts w:ascii="Calibri" w:cs="Calibri" w:eastAsia="Calibri" w:hAnsi="Calibri"/>
              </w:rPr>
              <w:t xml:space="preserve"> défauts 1 à 6 ; </w:t>
            </w:r>
            <w:r>
              <w:rPr>
                <w:color w:val="1B1F1A"/>
                <w:sz w:val="16"/>
                <w:szCs w:val="16"/>
                <w:rFonts w:ascii="Consolas" w:cs="Consolas" w:eastAsia="Consolas" w:hAnsi="Consolas"/>
                <w:shd w:fill="EEF1EC" w:color="auto" w:val="clear"/>
              </w:rPr>
              <w:t xml:space="preserve">3b69466</w:t>
            </w:r>
            <w:r>
              <w:rPr>
                <w:color w:val="1B1F1A"/>
                <w:sz w:val="18"/>
                <w:szCs w:val="18"/>
                <w:rFonts w:ascii="Calibri" w:cs="Calibri" w:eastAsia="Calibri" w:hAnsi="Calibri"/>
              </w:rPr>
              <w:t xml:space="preserve"> défauts 7 à 15</w:t>
            </w:r>
          </w:p>
        </w:tc>
      </w:tr>
    </w:tbl>
    <w:p>
      <w:pPr>
        <w:spacing w:after="160"/>
      </w:pPr>
    </w:p>
    <w:p>
      <w:pPr>
        <w:spacing w:after="120" w:line="288"/>
      </w:pPr>
      <w:r>
        <w:rPr>
          <w:b/>
          <w:bCs/>
          <w:color w:val="1B1F1A"/>
          <w:rFonts w:ascii="Calibri" w:cs="Calibri" w:eastAsia="Calibri" w:hAnsi="Calibri"/>
        </w:rPr>
        <w:t xml:space="preserve">Jeudi 22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8"/>
        <w:gridCol w:w="1147"/>
        <w:gridCol w:w="2227"/>
        <w:gridCol w:w="4856"/>
      </w:tblGrid>
      <w:tr>
        <w:trPr>
          <w:cantSplit/>
          <w:tblHeader/>
        </w:trPr>
        <w:tc>
          <w:tcPr>
            <w:tcW w:type="dxa" w:w="140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Heure</w:t>
            </w:r>
          </w:p>
        </w:tc>
        <w:tc>
          <w:tcPr>
            <w:tcW w:type="dxa" w:w="114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w:t>
            </w:r>
          </w:p>
        </w:tc>
        <w:tc>
          <w:tcPr>
            <w:tcW w:type="dxa" w:w="222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Thème</w:t>
            </w:r>
          </w:p>
        </w:tc>
        <w:tc>
          <w:tcPr>
            <w:tcW w:type="dxa" w:w="485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Livré (commits)</w:t>
            </w:r>
          </w:p>
        </w:tc>
      </w:tr>
      <w:tr>
        <w:trPr>
          <w:cantSplit/>
        </w:trPr>
        <w:tc>
          <w:tcPr>
            <w:tcW w:type="dxa" w:w="140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08:41</w:t>
            </w:r>
          </w:p>
        </w:tc>
        <w:tc>
          <w:tcPr>
            <w:tcW w:type="dxa" w:w="11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2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Nouvelle page d'accueil</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d882bbe</w:t>
            </w:r>
            <w:r>
              <w:rPr>
                <w:color w:val="1B1F1A"/>
                <w:sz w:val="18"/>
                <w:szCs w:val="18"/>
                <w:rFonts w:ascii="Calibri" w:cs="Calibri" w:eastAsia="Calibri" w:hAnsi="Calibri"/>
              </w:rPr>
              <w:t xml:space="preserve"> (15 fichiers +820) : </w:t>
            </w:r>
            <w:r>
              <w:rPr>
                <w:color w:val="1B1F1A"/>
                <w:sz w:val="16"/>
                <w:szCs w:val="16"/>
                <w:rFonts w:ascii="Consolas" w:cs="Consolas" w:eastAsia="Consolas" w:hAnsi="Consolas"/>
                <w:shd w:fill="EEF1EC" w:color="auto" w:val="clear"/>
              </w:rPr>
              <w:t xml:space="preserve">features/home</w:t>
            </w:r>
            <w:r>
              <w:rPr>
                <w:color w:val="1B1F1A"/>
                <w:sz w:val="18"/>
                <w:szCs w:val="18"/>
                <w:rFonts w:ascii="Calibri" w:cs="Calibri" w:eastAsia="Calibri" w:hAnsi="Calibri"/>
              </w:rPr>
              <w:t xml:space="preserve">, pied de page commun, pages accessibilité, contact, plan du site ; l'ancienne landing 3D passe sur </w:t>
            </w:r>
            <w:r>
              <w:rPr>
                <w:color w:val="1B1F1A"/>
                <w:sz w:val="16"/>
                <w:szCs w:val="16"/>
                <w:rFonts w:ascii="Consolas" w:cs="Consolas" w:eastAsia="Consolas" w:hAnsi="Consolas"/>
                <w:shd w:fill="EEF1EC" w:color="auto" w:val="clear"/>
              </w:rPr>
              <w:t xml:space="preserve">/accueil-3d</w:t>
            </w:r>
          </w:p>
        </w:tc>
      </w:tr>
      <w:tr>
        <w:trPr>
          <w:cantSplit/>
        </w:trPr>
        <w:tc>
          <w:tcPr>
            <w:tcW w:type="dxa" w:w="140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08:50</w:t>
            </w:r>
          </w:p>
        </w:tc>
        <w:tc>
          <w:tcPr>
            <w:tcW w:type="dxa" w:w="11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2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Landing épurée</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563b118</w:t>
            </w:r>
            <w:r>
              <w:rPr>
                <w:color w:val="1B1F1A"/>
                <w:sz w:val="18"/>
                <w:szCs w:val="18"/>
                <w:rFonts w:ascii="Calibri" w:cs="Calibri" w:eastAsia="Calibri" w:hAnsi="Calibri"/>
              </w:rPr>
              <w:t xml:space="preserve"> (−356 +139)</w:t>
            </w:r>
          </w:p>
        </w:tc>
      </w:tr>
      <w:tr>
        <w:trPr>
          <w:cantSplit/>
        </w:trPr>
        <w:tc>
          <w:tcPr>
            <w:tcW w:type="dxa" w:w="140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09:07</w:t>
            </w:r>
          </w:p>
        </w:tc>
        <w:tc>
          <w:tcPr>
            <w:tcW w:type="dxa" w:w="11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2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Logo, favicon, rubriques</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1706422</w:t>
            </w:r>
            <w:r>
              <w:rPr>
                <w:color w:val="1B1F1A"/>
                <w:sz w:val="18"/>
                <w:szCs w:val="18"/>
                <w:rFonts w:ascii="Calibri" w:cs="Calibri" w:eastAsia="Calibri" w:hAnsi="Calibri"/>
              </w:rPr>
              <w:t xml:space="preserve"> (24 fichiers) : logo du MAEP, partenaires, questions, rubriques revenues</w:t>
            </w:r>
          </w:p>
        </w:tc>
      </w:tr>
      <w:tr>
        <w:trPr>
          <w:cantSplit/>
        </w:trPr>
        <w:tc>
          <w:tcPr>
            <w:tcW w:type="dxa" w:w="140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09:19 et 09:23</w:t>
            </w:r>
          </w:p>
        </w:tc>
        <w:tc>
          <w:tcPr>
            <w:tcW w:type="dxa" w:w="11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22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Scène d'accueil</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451d438</w:t>
            </w:r>
            <w:r>
              <w:rPr>
                <w:color w:val="1B1F1A"/>
                <w:sz w:val="18"/>
                <w:szCs w:val="18"/>
                <w:rFonts w:ascii="Calibri" w:cs="Calibri" w:eastAsia="Calibri" w:hAnsi="Calibri"/>
              </w:rPr>
              <w:t xml:space="preserve"> champ en perspective, arbres, case, paysan ; </w:t>
            </w:r>
            <w:r>
              <w:rPr>
                <w:color w:val="1B1F1A"/>
                <w:sz w:val="16"/>
                <w:szCs w:val="16"/>
                <w:rFonts w:ascii="Consolas" w:cs="Consolas" w:eastAsia="Consolas" w:hAnsi="Consolas"/>
                <w:shd w:fill="EEF1EC" w:color="auto" w:val="clear"/>
              </w:rPr>
              <w:t xml:space="preserve">9b4cf1f</w:t>
            </w:r>
            <w:r>
              <w:rPr>
                <w:color w:val="1B1F1A"/>
                <w:sz w:val="18"/>
                <w:szCs w:val="18"/>
                <w:rFonts w:ascii="Calibri" w:cs="Calibri" w:eastAsia="Calibri" w:hAnsi="Calibri"/>
              </w:rPr>
              <w:t xml:space="preserve"> ciel bleu clair, téléphone plus étroit</w:t>
            </w:r>
          </w:p>
        </w:tc>
      </w:tr>
      <w:tr>
        <w:trPr>
          <w:cantSplit/>
        </w:trPr>
        <w:tc>
          <w:tcPr>
            <w:tcW w:type="dxa" w:w="140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09:27 à 09:43</w:t>
            </w:r>
          </w:p>
        </w:tc>
        <w:tc>
          <w:tcPr>
            <w:tcW w:type="dxa" w:w="11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2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Logo et favicon</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bdde14c</w:t>
            </w:r>
            <w:r>
              <w:rPr>
                <w:color w:val="1B1F1A"/>
                <w:sz w:val="18"/>
                <w:szCs w:val="18"/>
                <w:rFonts w:ascii="Calibri" w:cs="Calibri" w:eastAsia="Calibri" w:hAnsi="Calibri"/>
              </w:rPr>
              <w:t xml:space="preserve"> PNG sans fond ; </w:t>
            </w:r>
            <w:r>
              <w:rPr>
                <w:color w:val="1B1F1A"/>
                <w:sz w:val="16"/>
                <w:szCs w:val="16"/>
                <w:rFonts w:ascii="Consolas" w:cs="Consolas" w:eastAsia="Consolas" w:hAnsi="Consolas"/>
                <w:shd w:fill="EEF1EC" w:color="auto" w:val="clear"/>
              </w:rPr>
              <w:t xml:space="preserve">fde2a10</w:t>
            </w:r>
            <w:r>
              <w:rPr>
                <w:color w:val="1B1F1A"/>
                <w:sz w:val="18"/>
                <w:szCs w:val="18"/>
                <w:rFonts w:ascii="Calibri" w:cs="Calibri" w:eastAsia="Calibri" w:hAnsi="Calibri"/>
              </w:rPr>
              <w:t xml:space="preserve"> variante texte blanc sans pastille ; </w:t>
            </w:r>
            <w:r>
              <w:rPr>
                <w:color w:val="1B1F1A"/>
                <w:sz w:val="16"/>
                <w:szCs w:val="16"/>
                <w:rFonts w:ascii="Consolas" w:cs="Consolas" w:eastAsia="Consolas" w:hAnsi="Consolas"/>
                <w:shd w:fill="EEF1EC" w:color="auto" w:val="clear"/>
              </w:rPr>
              <w:t xml:space="preserve">9cbb2f6</w:t>
            </w:r>
            <w:r>
              <w:rPr>
                <w:color w:val="1B1F1A"/>
                <w:sz w:val="18"/>
                <w:szCs w:val="18"/>
                <w:rFonts w:ascii="Calibri" w:cs="Calibri" w:eastAsia="Calibri" w:hAnsi="Calibri"/>
              </w:rPr>
              <w:t xml:space="preserve"> régénérés depuis le PNG fourni</w:t>
            </w:r>
          </w:p>
        </w:tc>
      </w:tr>
    </w:tbl>
    <w:p>
      <w:pPr>
        <w:spacing w:after="160"/>
      </w:pPr>
    </w:p>
    <w:p>
      <w:pPr>
        <w:spacing w:after="120" w:line="288"/>
      </w:pPr>
      <w:r>
        <w:rPr>
          <w:color w:val="1B1F1A"/>
          <w:rFonts w:ascii="Calibri" w:cs="Calibri" w:eastAsia="Calibri" w:hAnsi="Calibri"/>
        </w:rPr>
        <w:t xml:space="preserve">La phase de design du 17 et 18 octobre (non versionnée) a exploré trois directions de maquettes, abandonnées avant le kit « Bénin Vert » : le dépôt n'en garde que les traces datées (</w:t>
      </w:r>
      <w:r>
        <w:rPr>
          <w:color w:val="1B1F1A"/>
          <w:sz w:val="19"/>
          <w:szCs w:val="19"/>
          <w:rFonts w:ascii="Consolas" w:cs="Consolas" w:eastAsia="Consolas" w:hAnsi="Consolas"/>
          <w:shd w:fill="EEF1EC" w:color="auto" w:val="clear"/>
        </w:rPr>
        <w:t xml:space="preserve">maquettes/archives/v1</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v2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PRODUCT.md</w:t>
      </w:r>
      <w:r>
        <w:rPr>
          <w:color w:val="1B1F1A"/>
          <w:rFonts w:ascii="Calibri" w:cs="Calibri" w:eastAsia="Calibri" w:hAnsi="Calibri"/>
        </w:rPr>
        <w:t xml:space="preserve">). Les maquettes et le travail du week-end entrent dans Git le 19 octobre entre 09:39 et 09:45 (13 commits en six minutes).</w:t>
      </w:r>
    </w:p>
    <w:p>
      <w:pPr>
        <w:pStyle w:val="Heading2"/>
        <w:keepNext/>
        <w:spacing w:before="280" w:after="100"/>
      </w:pPr>
      <w:r>
        <w:rPr>
          <w:b/>
          <w:bCs/>
          <w:color w:val="1F5B3A"/>
          <w:sz w:val="28"/>
          <w:szCs w:val="28"/>
          <w:rFonts w:ascii="Calibri" w:cs="Calibri" w:eastAsia="Calibri" w:hAnsi="Calibri"/>
        </w:rPr>
        <w:t xml:space="preserve">3.3 Le backend</w:t>
      </w:r>
    </w:p>
    <w:p>
      <w:pPr>
        <w:spacing w:after="120" w:line="288"/>
      </w:pPr>
      <w:r>
        <w:rPr>
          <w:color w:val="1B1F1A"/>
          <w:rFonts w:ascii="Calibri" w:cs="Calibri" w:eastAsia="Calibri" w:hAnsi="Calibri"/>
        </w:rPr>
        <w:t xml:space="preserve">Django 5.2 et Django REST Framework, API sous </w:t>
      </w:r>
      <w:r>
        <w:rPr>
          <w:color w:val="1B1F1A"/>
          <w:sz w:val="19"/>
          <w:szCs w:val="19"/>
          <w:rFonts w:ascii="Consolas" w:cs="Consolas" w:eastAsia="Consolas" w:hAnsi="Consolas"/>
          <w:shd w:fill="EEF1EC" w:color="auto" w:val="clear"/>
        </w:rPr>
        <w:t xml:space="preserve">/api/v1</w:t>
      </w:r>
      <w:r>
        <w:rPr>
          <w:color w:val="1B1F1A"/>
          <w:rFonts w:ascii="Calibri" w:cs="Calibri" w:eastAsia="Calibri" w:hAnsi="Calibri"/>
        </w:rPr>
        <w:t xml:space="preserve">, 26 applications locales, chacune découpée en modèles, règles métier, lectures, vues et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2"/>
        <w:gridCol w:w="3945"/>
        <w:gridCol w:w="3381"/>
      </w:tblGrid>
      <w:tr>
        <w:trPr>
          <w:cantSplit/>
          <w:tblHeader/>
        </w:trPr>
        <w:tc>
          <w:tcPr>
            <w:tcW w:type="dxa" w:w="231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Mesure</w:t>
            </w:r>
          </w:p>
        </w:tc>
        <w:tc>
          <w:tcPr>
            <w:tcW w:type="dxa" w:w="394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Valeur</w:t>
            </w:r>
          </w:p>
        </w:tc>
        <w:tc>
          <w:tcPr>
            <w:tcW w:type="dxa" w:w="338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Preuve</w:t>
            </w:r>
          </w:p>
        </w:tc>
      </w:tr>
      <w:tr>
        <w:trPr>
          <w:cantSplit/>
        </w:trPr>
        <w:tc>
          <w:tcPr>
            <w:tcW w:type="dxa" w:w="23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Applications Django locales</w:t>
            </w:r>
          </w:p>
        </w:tc>
        <w:tc>
          <w:tcPr>
            <w:tcW w:type="dxa" w:w="39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26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apps.core</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apps.markets</w:t>
            </w:r>
            <w:r>
              <w:rPr>
                <w:color w:val="1B1F1A"/>
                <w:sz w:val="18"/>
                <w:szCs w:val="18"/>
                <w:rFonts w:ascii="Calibri" w:cs="Calibri" w:eastAsia="Calibri" w:hAnsi="Calibri"/>
              </w:rPr>
              <w:t xml:space="preserve">) + 10 applications tierces/Django</w:t>
            </w:r>
          </w:p>
        </w:tc>
        <w:tc>
          <w:tcPr>
            <w:tcW w:type="dxa" w:w="33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config/settings.py:22-59</w:t>
            </w:r>
            <w:r>
              <w:rPr>
                <w:color w:val="1B1F1A"/>
                <w:sz w:val="18"/>
                <w:szCs w:val="18"/>
                <w:rFonts w:ascii="Calibri" w:cs="Calibri" w:eastAsia="Calibri" w:hAnsi="Calibri"/>
              </w:rPr>
              <w:t xml:space="preserve"> ; 26 dossiers dans </w:t>
            </w:r>
            <w:r>
              <w:rPr>
                <w:color w:val="1B1F1A"/>
                <w:sz w:val="16"/>
                <w:szCs w:val="16"/>
                <w:rFonts w:ascii="Consolas" w:cs="Consolas" w:eastAsia="Consolas" w:hAnsi="Consolas"/>
                <w:shd w:fill="EEF1EC" w:color="auto" w:val="clear"/>
              </w:rPr>
              <w:t xml:space="preserve">apps/</w:t>
            </w:r>
          </w:p>
        </w:tc>
      </w:tr>
      <w:tr>
        <w:trPr>
          <w:cantSplit/>
        </w:trPr>
        <w:tc>
          <w:tcPr>
            <w:tcW w:type="dxa" w:w="23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Applications avec migrations</w:t>
            </w:r>
          </w:p>
        </w:tc>
        <w:tc>
          <w:tcPr>
            <w:tcW w:type="dxa" w:w="39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 (pas de migrations pour </w:t>
            </w:r>
            <w:r>
              <w:rPr>
                <w:color w:val="1B1F1A"/>
                <w:sz w:val="16"/>
                <w:szCs w:val="16"/>
                <w:rFonts w:ascii="Consolas" w:cs="Consolas" w:eastAsia="Consolas" w:hAnsi="Consolas"/>
                <w:shd w:fill="EEF1EC" w:color="auto" w:val="clear"/>
              </w:rPr>
              <w:t xml:space="preserve">core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credit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dashboard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exports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satellite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ussd</w:t>
            </w:r>
            <w:r>
              <w:rPr>
                <w:color w:val="1B1F1A"/>
                <w:sz w:val="18"/>
                <w:szCs w:val="18"/>
                <w:rFonts w:ascii="Calibri" w:cs="Calibri" w:eastAsia="Calibri" w:hAnsi="Calibri"/>
              </w:rPr>
              <w:t xml:space="preserve">)</w:t>
            </w:r>
          </w:p>
        </w:tc>
        <w:tc>
          <w:tcPr>
            <w:tcW w:type="dxa" w:w="338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apps/*/migrations</w:t>
            </w:r>
          </w:p>
        </w:tc>
      </w:tr>
      <w:tr>
        <w:trPr>
          <w:cantSplit/>
        </w:trPr>
        <w:tc>
          <w:tcPr>
            <w:tcW w:type="dxa" w:w="23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Fichiers de migration</w:t>
            </w:r>
          </w:p>
        </w:tc>
        <w:tc>
          <w:tcPr>
            <w:tcW w:type="dxa" w:w="39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42 (1 902 lignes)</w:t>
            </w:r>
          </w:p>
        </w:tc>
        <w:tc>
          <w:tcPr>
            <w:tcW w:type="dxa" w:w="33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find apps -path '*/migrations/*.py'</w:t>
            </w:r>
          </w:p>
        </w:tc>
      </w:tr>
      <w:tr>
        <w:trPr>
          <w:cantSplit/>
        </w:trPr>
        <w:tc>
          <w:tcPr>
            <w:tcW w:type="dxa" w:w="23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Modèles (</w:t>
            </w:r>
            <w:r>
              <w:rPr>
                <w:color w:val="1B1F1A"/>
                <w:sz w:val="16"/>
                <w:szCs w:val="16"/>
                <w:rFonts w:ascii="Consolas" w:cs="Consolas" w:eastAsia="Consolas" w:hAnsi="Consolas"/>
                <w:shd w:fill="EEF1EC" w:color="auto" w:val="clear"/>
              </w:rPr>
              <w:t xml:space="preserve">class X(models.Model)</w:t>
            </w:r>
            <w:r>
              <w:rPr>
                <w:color w:val="1B1F1A"/>
                <w:sz w:val="18"/>
                <w:szCs w:val="18"/>
                <w:rFonts w:ascii="Calibri" w:cs="Calibri" w:eastAsia="Calibri" w:hAnsi="Calibri"/>
              </w:rPr>
              <w:t xml:space="preserve">)</w:t>
            </w:r>
          </w:p>
        </w:tc>
        <w:tc>
          <w:tcPr>
            <w:tcW w:type="dxa" w:w="39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64</w:t>
            </w:r>
            <w:r>
              <w:rPr>
                <w:color w:val="1B1F1A"/>
                <w:sz w:val="18"/>
                <w:szCs w:val="18"/>
                <w:rFonts w:ascii="Calibri" w:cs="Calibri" w:eastAsia="Calibri" w:hAnsi="Calibri"/>
              </w:rPr>
              <w:t xml:space="preserve"> ; </w:t>
            </w:r>
            <w:r>
              <w:rPr>
                <w:b/>
                <w:bCs/>
                <w:color w:val="1B1F1A"/>
                <w:sz w:val="18"/>
                <w:szCs w:val="18"/>
                <w:rFonts w:ascii="Calibri" w:cs="Calibri" w:eastAsia="Calibri" w:hAnsi="Calibri"/>
              </w:rPr>
              <w:t xml:space="preserve">65</w:t>
            </w:r>
            <w:r>
              <w:rPr>
                <w:color w:val="1B1F1A"/>
                <w:sz w:val="18"/>
                <w:szCs w:val="18"/>
                <w:rFonts w:ascii="Calibri" w:cs="Calibri" w:eastAsia="Calibri" w:hAnsi="Calibri"/>
              </w:rPr>
              <w:t xml:space="preserve"> avec </w:t>
            </w:r>
            <w:r>
              <w:rPr>
                <w:color w:val="1B1F1A"/>
                <w:sz w:val="16"/>
                <w:szCs w:val="16"/>
                <w:rFonts w:ascii="Consolas" w:cs="Consolas" w:eastAsia="Consolas" w:hAnsi="Consolas"/>
                <w:shd w:fill="EEF1EC" w:color="auto" w:val="clear"/>
              </w:rPr>
              <w:t xml:space="preserve">accounts.User</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AbstractBaseUser, PermissionsMixin</w:t>
            </w:r>
            <w:r>
              <w:rPr>
                <w:color w:val="1B1F1A"/>
                <w:sz w:val="18"/>
                <w:szCs w:val="18"/>
                <w:rFonts w:ascii="Calibri" w:cs="Calibri" w:eastAsia="Calibri" w:hAnsi="Calibri"/>
              </w:rPr>
              <w:t xml:space="preserve">)</w:t>
            </w:r>
          </w:p>
        </w:tc>
        <w:tc>
          <w:tcPr>
            <w:tcW w:type="dxa" w:w="338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grep "^class \w+\(models\.Model\)" apps/*/models.py</w:t>
            </w:r>
          </w:p>
        </w:tc>
      </w:tr>
      <w:tr>
        <w:trPr>
          <w:cantSplit/>
        </w:trPr>
        <w:tc>
          <w:tcPr>
            <w:tcW w:type="dxa" w:w="23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Routes </w:t>
            </w:r>
            <w:r>
              <w:rPr>
                <w:color w:val="1B1F1A"/>
                <w:sz w:val="16"/>
                <w:szCs w:val="16"/>
                <w:rFonts w:ascii="Consolas" w:cs="Consolas" w:eastAsia="Consolas" w:hAnsi="Consolas"/>
                <w:shd w:fill="EEF1EC" w:color="auto" w:val="clear"/>
              </w:rPr>
              <w:t xml:space="preserve">path(</w:t>
            </w:r>
            <w:r>
              <w:rPr>
                <w:color w:val="1B1F1A"/>
                <w:sz w:val="18"/>
                <w:szCs w:val="18"/>
                <w:rFonts w:ascii="Calibri" w:cs="Calibri" w:eastAsia="Calibri" w:hAnsi="Calibri"/>
              </w:rPr>
              <w:t xml:space="preserve"> dans </w:t>
            </w:r>
            <w:r>
              <w:rPr>
                <w:color w:val="1B1F1A"/>
                <w:sz w:val="16"/>
                <w:szCs w:val="16"/>
                <w:rFonts w:ascii="Consolas" w:cs="Consolas" w:eastAsia="Consolas" w:hAnsi="Consolas"/>
                <w:shd w:fill="EEF1EC" w:color="auto" w:val="clear"/>
              </w:rPr>
              <w:t xml:space="preserve">config/urls.py</w:t>
            </w:r>
          </w:p>
        </w:tc>
        <w:tc>
          <w:tcPr>
            <w:tcW w:type="dxa" w:w="39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181</w:t>
            </w:r>
            <w:r>
              <w:rPr>
                <w:color w:val="1B1F1A"/>
                <w:sz w:val="18"/>
                <w:szCs w:val="18"/>
                <w:rFonts w:ascii="Calibri" w:cs="Calibri" w:eastAsia="Calibri" w:hAnsi="Calibri"/>
              </w:rPr>
              <w:t xml:space="preserve"> occurrences = </w:t>
            </w:r>
            <w:r>
              <w:rPr>
                <w:b/>
                <w:bCs/>
                <w:color w:val="1B1F1A"/>
                <w:sz w:val="18"/>
                <w:szCs w:val="18"/>
                <w:rFonts w:ascii="Calibri" w:cs="Calibri" w:eastAsia="Calibri" w:hAnsi="Calibri"/>
              </w:rPr>
              <w:t xml:space="preserve">177</w:t>
            </w:r>
            <w:r>
              <w:rPr>
                <w:color w:val="1B1F1A"/>
                <w:sz w:val="18"/>
                <w:szCs w:val="18"/>
                <w:rFonts w:ascii="Calibri" w:cs="Calibri" w:eastAsia="Calibri" w:hAnsi="Calibri"/>
              </w:rPr>
              <w:t xml:space="preserve"> dans la liste </w:t>
            </w:r>
            <w:r>
              <w:rPr>
                <w:color w:val="1B1F1A"/>
                <w:sz w:val="16"/>
                <w:szCs w:val="16"/>
                <w:rFonts w:ascii="Consolas" w:cs="Consolas" w:eastAsia="Consolas" w:hAnsi="Consolas"/>
                <w:shd w:fill="EEF1EC" w:color="auto" w:val="clear"/>
              </w:rPr>
              <w:t xml:space="preserve">v1</w:t>
            </w:r>
            <w:r>
              <w:rPr>
                <w:color w:val="1B1F1A"/>
                <w:sz w:val="18"/>
                <w:szCs w:val="18"/>
                <w:rFonts w:ascii="Calibri" w:cs="Calibri" w:eastAsia="Calibri" w:hAnsi="Calibri"/>
              </w:rPr>
              <w:t xml:space="preserve"> (toutes sous </w:t>
            </w:r>
            <w:r>
              <w:rPr>
                <w:color w:val="1B1F1A"/>
                <w:sz w:val="16"/>
                <w:szCs w:val="16"/>
                <w:rFonts w:ascii="Consolas" w:cs="Consolas" w:eastAsia="Consolas" w:hAnsi="Consolas"/>
                <w:shd w:fill="EEF1EC" w:color="auto" w:val="clear"/>
              </w:rPr>
              <w:t xml:space="preserve">/api/v1/</w:t>
            </w:r>
            <w:r>
              <w:rPr>
                <w:color w:val="1B1F1A"/>
                <w:sz w:val="18"/>
                <w:szCs w:val="18"/>
                <w:rFonts w:ascii="Calibri" w:cs="Calibri" w:eastAsia="Calibri" w:hAnsi="Calibri"/>
              </w:rPr>
              <w:t xml:space="preserve">) + 4 hors liste</w:t>
            </w:r>
          </w:p>
        </w:tc>
        <w:tc>
          <w:tcPr>
            <w:tcW w:type="dxa" w:w="33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config/urls.py:37-221</w:t>
            </w:r>
          </w:p>
        </w:tc>
      </w:tr>
      <w:tr>
        <w:trPr>
          <w:cantSplit/>
        </w:trPr>
        <w:tc>
          <w:tcPr>
            <w:tcW w:type="dxa" w:w="23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Routes hors </w:t>
            </w:r>
            <w:r>
              <w:rPr>
                <w:color w:val="1B1F1A"/>
                <w:sz w:val="16"/>
                <w:szCs w:val="16"/>
                <w:rFonts w:ascii="Consolas" w:cs="Consolas" w:eastAsia="Consolas" w:hAnsi="Consolas"/>
                <w:shd w:fill="EEF1EC" w:color="auto" w:val="clear"/>
              </w:rPr>
              <w:t xml:space="preserve">/api/v1</w:t>
            </w:r>
          </w:p>
        </w:tc>
        <w:tc>
          <w:tcPr>
            <w:tcW w:type="dxa" w:w="39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 vraies routes : </w:t>
            </w:r>
            <w:r>
              <w:rPr>
                <w:color w:val="1B1F1A"/>
                <w:sz w:val="16"/>
                <w:szCs w:val="16"/>
                <w:rFonts w:ascii="Consolas" w:cs="Consolas" w:eastAsia="Consolas" w:hAnsi="Consolas"/>
                <w:shd w:fill="EEF1EC" w:color="auto" w:val="clear"/>
              </w:rPr>
              <w:t xml:space="preserve">admin/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api/schema/</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api/docs/</w:t>
            </w:r>
            <w:r>
              <w:rPr>
                <w:color w:val="1B1F1A"/>
                <w:sz w:val="18"/>
                <w:szCs w:val="18"/>
                <w:rFonts w:ascii="Calibri" w:cs="Calibri" w:eastAsia="Calibri" w:hAnsi="Calibri"/>
              </w:rPr>
              <w:t xml:space="preserve"> (Swagger) ; la 4e occurrence est la compréhension qui préfixe les 177 par </w:t>
            </w:r>
            <w:r>
              <w:rPr>
                <w:color w:val="1B1F1A"/>
                <w:sz w:val="16"/>
                <w:szCs w:val="16"/>
                <w:rFonts w:ascii="Consolas" w:cs="Consolas" w:eastAsia="Consolas" w:hAnsi="Consolas"/>
                <w:shd w:fill="EEF1EC" w:color="auto" w:val="clear"/>
              </w:rPr>
              <w:t xml:space="preserve">api/v1/</w:t>
            </w:r>
          </w:p>
        </w:tc>
        <w:tc>
          <w:tcPr>
            <w:tcW w:type="dxa" w:w="338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config/urls.py:217-221</w:t>
            </w:r>
          </w:p>
        </w:tc>
      </w:tr>
      <w:tr>
        <w:trPr>
          <w:cantSplit/>
        </w:trPr>
        <w:tc>
          <w:tcPr>
            <w:tcW w:type="dxa" w:w="23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Vues DRF</w:t>
            </w:r>
          </w:p>
        </w:tc>
        <w:tc>
          <w:tcPr>
            <w:tcW w:type="dxa" w:w="39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175 </w:t>
            </w:r>
            <w:r>
              <w:rPr>
                <w:color w:val="1B1F1A"/>
                <w:sz w:val="16"/>
                <w:szCs w:val="16"/>
                <w:rFonts w:ascii="Consolas" w:cs="Consolas" w:eastAsia="Consolas" w:hAnsi="Consolas"/>
                <w:shd w:fill="EEF1EC" w:color="auto" w:val="clear"/>
              </w:rPr>
              <w:t xml:space="preserve">@api_view</w:t>
            </w:r>
            <w:r>
              <w:rPr>
                <w:color w:val="1B1F1A"/>
                <w:sz w:val="18"/>
                <w:szCs w:val="18"/>
                <w:rFonts w:ascii="Calibri" w:cs="Calibri" w:eastAsia="Calibri" w:hAnsi="Calibri"/>
              </w:rPr>
              <w:t xml:space="preserve"> + 1 </w:t>
            </w:r>
            <w:r>
              <w:rPr>
                <w:color w:val="1B1F1A"/>
                <w:sz w:val="16"/>
                <w:szCs w:val="16"/>
                <w:rFonts w:ascii="Consolas" w:cs="Consolas" w:eastAsia="Consolas" w:hAnsi="Consolas"/>
                <w:shd w:fill="EEF1EC" w:color="auto" w:val="clear"/>
              </w:rPr>
              <w:t xml:space="preserve">ListAPIView</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AuditLogList</w:t>
            </w:r>
            <w:r>
              <w:rPr>
                <w:color w:val="1B1F1A"/>
                <w:sz w:val="18"/>
                <w:szCs w:val="18"/>
                <w:rFonts w:ascii="Calibri" w:cs="Calibri" w:eastAsia="Calibri" w:hAnsi="Calibri"/>
              </w:rPr>
              <w:t xml:space="preserve">)</w:t>
            </w:r>
          </w:p>
        </w:tc>
        <w:tc>
          <w:tcPr>
            <w:tcW w:type="dxa" w:w="33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grep "^@api_view" apps</w:t>
            </w:r>
          </w:p>
        </w:tc>
      </w:tr>
      <w:tr>
        <w:trPr>
          <w:cantSplit/>
        </w:trPr>
        <w:tc>
          <w:tcPr>
            <w:tcW w:type="dxa" w:w="23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Fonctions </w:t>
            </w:r>
            <w:r>
              <w:rPr>
                <w:color w:val="1B1F1A"/>
                <w:sz w:val="16"/>
                <w:szCs w:val="16"/>
                <w:rFonts w:ascii="Consolas" w:cs="Consolas" w:eastAsia="Consolas" w:hAnsi="Consolas"/>
                <w:shd w:fill="EEF1EC" w:color="auto" w:val="clear"/>
              </w:rPr>
              <w:t xml:space="preserve">def test_</w:t>
            </w:r>
          </w:p>
        </w:tc>
        <w:tc>
          <w:tcPr>
            <w:tcW w:type="dxa" w:w="39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147</w:t>
            </w:r>
            <w:r>
              <w:rPr>
                <w:color w:val="1B1F1A"/>
                <w:sz w:val="18"/>
                <w:szCs w:val="18"/>
                <w:rFonts w:ascii="Calibri" w:cs="Calibri" w:eastAsia="Calibri" w:hAnsi="Calibri"/>
              </w:rPr>
              <w:t xml:space="preserve"> dans </w:t>
            </w:r>
            <w:r>
              <w:rPr>
                <w:b/>
                <w:bCs/>
                <w:color w:val="1B1F1A"/>
                <w:sz w:val="18"/>
                <w:szCs w:val="18"/>
                <w:rFonts w:ascii="Calibri" w:cs="Calibri" w:eastAsia="Calibri" w:hAnsi="Calibri"/>
              </w:rPr>
              <w:t xml:space="preserve">33</w:t>
            </w:r>
            <w:r>
              <w:rPr>
                <w:color w:val="1B1F1A"/>
                <w:sz w:val="18"/>
                <w:szCs w:val="18"/>
                <w:rFonts w:ascii="Calibri" w:cs="Calibri" w:eastAsia="Calibri" w:hAnsi="Calibri"/>
              </w:rPr>
              <w:t xml:space="preserve"> fichiers</w:t>
            </w:r>
          </w:p>
        </w:tc>
        <w:tc>
          <w:tcPr>
            <w:tcW w:type="dxa" w:w="338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grep -c "def test_"</w:t>
            </w:r>
            <w:r>
              <w:rPr>
                <w:color w:val="1B1F1A"/>
                <w:sz w:val="18"/>
                <w:szCs w:val="18"/>
                <w:rFonts w:ascii="Calibri" w:cs="Calibri" w:eastAsia="Calibri" w:hAnsi="Calibri"/>
              </w:rPr>
              <w:t xml:space="preserve"> (détail ci-dessous)</w:t>
            </w:r>
          </w:p>
        </w:tc>
      </w:tr>
      <w:tr>
        <w:trPr>
          <w:cantSplit/>
        </w:trPr>
        <w:tc>
          <w:tcPr>
            <w:tcW w:type="dxa" w:w="23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Tests collectés</w:t>
            </w:r>
          </w:p>
        </w:tc>
        <w:tc>
          <w:tcPr>
            <w:tcW w:type="dxa" w:w="39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147 tests collected in 1.70s</w:t>
            </w:r>
            <w:r>
              <w:rPr>
                <w:color w:val="1B1F1A"/>
                <w:sz w:val="18"/>
                <w:szCs w:val="18"/>
                <w:rFonts w:ascii="Calibri" w:cs="Calibri" w:eastAsia="Calibri" w:hAnsi="Calibri"/>
              </w:rPr>
              <w:t xml:space="preserve"> (= le nombre de </w:t>
            </w:r>
            <w:r>
              <w:rPr>
                <w:color w:val="1B1F1A"/>
                <w:sz w:val="16"/>
                <w:szCs w:val="16"/>
                <w:rFonts w:ascii="Consolas" w:cs="Consolas" w:eastAsia="Consolas" w:hAnsi="Consolas"/>
                <w:shd w:fill="EEF1EC" w:color="auto" w:val="clear"/>
              </w:rPr>
              <w:t xml:space="preserve">def test_</w:t>
            </w:r>
            <w:r>
              <w:rPr>
                <w:color w:val="1B1F1A"/>
                <w:sz w:val="18"/>
                <w:szCs w:val="18"/>
                <w:rFonts w:ascii="Calibri" w:cs="Calibri" w:eastAsia="Calibri" w:hAnsi="Calibri"/>
              </w:rPr>
              <w:t xml:space="preserve">)</w:t>
            </w:r>
          </w:p>
        </w:tc>
        <w:tc>
          <w:tcPr>
            <w:tcW w:type="dxa" w:w="33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pytest --collect-only -q</w:t>
            </w:r>
          </w:p>
        </w:tc>
      </w:tr>
      <w:tr>
        <w:trPr>
          <w:cantSplit/>
        </w:trPr>
        <w:tc>
          <w:tcPr>
            <w:tcW w:type="dxa" w:w="23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Commandes de gestion</w:t>
            </w:r>
          </w:p>
        </w:tc>
        <w:tc>
          <w:tcPr>
            <w:tcW w:type="dxa" w:w="39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8</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seed_demo</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import_poc_farms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export_relief</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purge_retention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verify_audit_chain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check_stock_alerts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remind_claims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export_training_set</w:t>
            </w:r>
          </w:p>
        </w:tc>
        <w:tc>
          <w:tcPr>
            <w:tcW w:type="dxa" w:w="338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apps/*/management/commands/</w:t>
            </w:r>
          </w:p>
        </w:tc>
      </w:tr>
      <w:tr>
        <w:trPr>
          <w:cantSplit/>
        </w:trPr>
        <w:tc>
          <w:tcPr>
            <w:tcW w:type="dxa" w:w="23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Python hors tests et migrations</w:t>
            </w:r>
          </w:p>
        </w:tc>
        <w:tc>
          <w:tcPr>
            <w:tcW w:type="dxa" w:w="39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11 572 lignes</w:t>
            </w:r>
            <w:r>
              <w:rPr>
                <w:color w:val="1B1F1A"/>
                <w:sz w:val="18"/>
                <w:szCs w:val="18"/>
                <w:rFonts w:ascii="Calibri" w:cs="Calibri" w:eastAsia="Calibri" w:hAnsi="Calibri"/>
              </w:rPr>
              <w:t xml:space="preserve"> (apps 10 721 + config 392 + integrations 459), lignes vides et commentaires compris</w:t>
            </w:r>
          </w:p>
        </w:tc>
        <w:tc>
          <w:tcPr>
            <w:tcW w:type="dxa" w:w="33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wc -l</w:t>
            </w:r>
          </w:p>
        </w:tc>
      </w:tr>
      <w:tr>
        <w:trPr>
          <w:cantSplit/>
        </w:trPr>
        <w:tc>
          <w:tcPr>
            <w:tcW w:type="dxa" w:w="23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Python de tests</w:t>
            </w:r>
          </w:p>
        </w:tc>
        <w:tc>
          <w:tcPr>
            <w:tcW w:type="dxa" w:w="39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3 086 lignes (</w:t>
            </w:r>
            <w:r>
              <w:rPr>
                <w:color w:val="1B1F1A"/>
                <w:sz w:val="16"/>
                <w:szCs w:val="16"/>
                <w:rFonts w:ascii="Consolas" w:cs="Consolas" w:eastAsia="Consolas" w:hAnsi="Consolas"/>
                <w:shd w:fill="EEF1EC" w:color="auto" w:val="clear"/>
              </w:rPr>
              <w:t xml:space="preserve">tests.py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test_*.py</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observatory/testkit.py</w:t>
            </w:r>
            <w:r>
              <w:rPr>
                <w:color w:val="1B1F1A"/>
                <w:sz w:val="18"/>
                <w:szCs w:val="18"/>
                <w:rFonts w:ascii="Calibri" w:cs="Calibri" w:eastAsia="Calibri" w:hAnsi="Calibri"/>
              </w:rPr>
              <w:t xml:space="preserve"> 43 + </w:t>
            </w:r>
            <w:r>
              <w:rPr>
                <w:color w:val="1B1F1A"/>
                <w:sz w:val="16"/>
                <w:szCs w:val="16"/>
                <w:rFonts w:ascii="Consolas" w:cs="Consolas" w:eastAsia="Consolas" w:hAnsi="Consolas"/>
                <w:shd w:fill="EEF1EC" w:color="auto" w:val="clear"/>
              </w:rPr>
              <w:t xml:space="preserve">conftest.py</w:t>
            </w:r>
            <w:r>
              <w:rPr>
                <w:color w:val="1B1F1A"/>
                <w:sz w:val="18"/>
                <w:szCs w:val="18"/>
                <w:rFonts w:ascii="Calibri" w:cs="Calibri" w:eastAsia="Calibri" w:hAnsi="Calibri"/>
              </w:rPr>
              <w:t xml:space="preserve"> 73 + </w:t>
            </w:r>
            <w:r>
              <w:rPr>
                <w:color w:val="1B1F1A"/>
                <w:sz w:val="16"/>
                <w:szCs w:val="16"/>
                <w:rFonts w:ascii="Consolas" w:cs="Consolas" w:eastAsia="Consolas" w:hAnsi="Consolas"/>
                <w:shd w:fill="EEF1EC" w:color="auto" w:val="clear"/>
              </w:rPr>
              <w:t xml:space="preserve">tests/e2e_backend.py</w:t>
            </w:r>
            <w:r>
              <w:rPr>
                <w:color w:val="1B1F1A"/>
                <w:sz w:val="18"/>
                <w:szCs w:val="18"/>
                <w:rFonts w:ascii="Calibri" w:cs="Calibri" w:eastAsia="Calibri" w:hAnsi="Calibri"/>
              </w:rPr>
              <w:t xml:space="preserve"> 293</w:t>
            </w:r>
          </w:p>
        </w:tc>
        <w:tc>
          <w:tcPr>
            <w:tcW w:type="dxa" w:w="338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wc -l</w:t>
            </w:r>
          </w:p>
        </w:tc>
      </w:tr>
    </w:tbl>
    <w:p>
      <w:pPr>
        <w:spacing w:after="160"/>
      </w:pPr>
    </w:p>
    <w:p>
      <w:pPr>
        <w:spacing w:after="120" w:line="288"/>
      </w:pPr>
      <w:r>
        <w:rPr>
          <w:color w:val="1B1F1A"/>
          <w:rFonts w:ascii="Calibri" w:cs="Calibri" w:eastAsia="Calibri" w:hAnsi="Calibri"/>
        </w:rPr>
        <w:t xml:space="preserve">Routes par application (177 au total sous </w:t>
      </w:r>
      <w:r>
        <w:rPr>
          <w:color w:val="1B1F1A"/>
          <w:sz w:val="19"/>
          <w:szCs w:val="19"/>
          <w:rFonts w:ascii="Consolas" w:cs="Consolas" w:eastAsia="Consolas" w:hAnsi="Consolas"/>
          <w:shd w:fill="EEF1EC" w:color="auto" w:val="clear"/>
        </w:rPr>
        <w:t xml:space="preserve">/api/v1</w:t>
      </w:r>
      <w:r>
        <w:rPr>
          <w:color w:val="1B1F1A"/>
          <w:rFonts w:ascii="Calibri" w:cs="Calibri" w:eastAsia="Calibri" w:hAnsi="Calibri"/>
        </w:rPr>
        <w:t xml:space="preserve">) : accounts 10, audit 2, referentiel 2, producers 10, parcels 4, assistant 1, knowledge 8, alerts 9, ussd 2, programs 14, cooperatives 13, production 20, lands 9, farmservices 12, translations 9, markets 15, diagnosis 4, market 9, satellite 2, interop 5, dashboard 5, observatory 5, farms 2, exports 1, credit 4.</w:t>
      </w:r>
    </w:p>
    <w:p>
      <w:pPr>
        <w:spacing w:after="120" w:line="288"/>
      </w:pPr>
      <w:r>
        <w:rPr>
          <w:color w:val="1B1F1A"/>
          <w:rFonts w:ascii="Calibri" w:cs="Calibri" w:eastAsia="Calibri" w:hAnsi="Calibri"/>
        </w:rPr>
        <w:t xml:space="preserve">Le détail de chaque application (rôle, modèles, routes, règles, tests) est en annexe D.</w:t>
      </w:r>
    </w:p>
    <w:p>
      <w:pPr>
        <w:pStyle w:val="Heading2"/>
        <w:keepNext/>
        <w:spacing w:before="280" w:after="100"/>
      </w:pPr>
      <w:r>
        <w:rPr>
          <w:b/>
          <w:bCs/>
          <w:color w:val="1F5B3A"/>
          <w:sz w:val="28"/>
          <w:szCs w:val="28"/>
          <w:rFonts w:ascii="Calibri" w:cs="Calibri" w:eastAsia="Calibri" w:hAnsi="Calibri"/>
        </w:rPr>
        <w:t xml:space="preserve">3.4 Le frontend et l'expérience utilisateur</w:t>
      </w:r>
    </w:p>
    <w:p>
      <w:pPr>
        <w:spacing w:after="120" w:line="288"/>
      </w:pPr>
      <w:r>
        <w:rPr>
          <w:color w:val="1B1F1A"/>
          <w:rFonts w:ascii="Calibri" w:cs="Calibri" w:eastAsia="Calibri" w:hAnsi="Calibri"/>
        </w:rPr>
        <w:t xml:space="preserve">Frontend React 18, TypeScript, Tailwind, installable (PWA), organisé en 42 dossiers de fonctionnalités. Même code pour le web et le mobile : sous 640 px, la coque devient une application à onglets.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4"/>
        <w:gridCol w:w="6534"/>
      </w:tblGrid>
      <w:tr>
        <w:trPr>
          <w:cantSplit/>
          <w:tblHeader/>
        </w:trPr>
        <w:tc>
          <w:tcPr>
            <w:tcW w:type="dxa" w:w="310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Mesure</w:t>
            </w:r>
          </w:p>
        </w:tc>
        <w:tc>
          <w:tcPr>
            <w:tcW w:type="dxa" w:w="653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Valeur</w:t>
            </w:r>
          </w:p>
        </w:tc>
      </w:tr>
      <w:tr>
        <w:trPr>
          <w:cantSplit/>
        </w:trPr>
        <w:tc>
          <w:tcPr>
            <w:tcW w:type="dxa" w:w="3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Fichiers </w:t>
            </w:r>
            <w:r>
              <w:rPr>
                <w:color w:val="1B1F1A"/>
                <w:sz w:val="16"/>
                <w:szCs w:val="16"/>
                <w:rFonts w:ascii="Consolas" w:cs="Consolas" w:eastAsia="Consolas" w:hAnsi="Consolas"/>
                <w:shd w:fill="EEF1EC" w:color="auto" w:val="clear"/>
              </w:rPr>
              <w:t xml:space="preserve">.ts</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.tsx</w:t>
            </w:r>
          </w:p>
        </w:tc>
        <w:tc>
          <w:tcPr>
            <w:tcW w:type="dxa" w:w="653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170, dont 49 fichiers de test ; 18 231 lignes hors tests</w:t>
            </w:r>
          </w:p>
        </w:tc>
      </w:tr>
      <w:tr>
        <w:trPr>
          <w:cantSplit/>
        </w:trPr>
        <w:tc>
          <w:tcPr>
            <w:tcW w:type="dxa" w:w="3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Pages routées</w:t>
            </w:r>
          </w:p>
        </w:tc>
        <w:tc>
          <w:tcPr>
            <w:tcW w:type="dxa" w:w="653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72 (59 derrière un contrôle de rôle, 13 publiques) ; 61 chargées à la demande</w:t>
            </w:r>
          </w:p>
        </w:tc>
      </w:tr>
      <w:tr>
        <w:trPr>
          <w:cantSplit/>
        </w:trPr>
        <w:tc>
          <w:tcPr>
            <w:tcW w:type="dxa" w:w="3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Rôles</w:t>
            </w:r>
          </w:p>
        </w:tc>
        <w:tc>
          <w:tcPr>
            <w:tcW w:type="dxa" w:w="653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11, chacun avec son menu ; onglets du bas pour le producteur et l'agent seulement</w:t>
            </w:r>
          </w:p>
        </w:tc>
      </w:tr>
      <w:tr>
        <w:trPr>
          <w:cantSplit/>
        </w:trPr>
        <w:tc>
          <w:tcPr>
            <w:tcW w:type="dxa" w:w="3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Tests Vitest</w:t>
            </w:r>
          </w:p>
        </w:tc>
        <w:tc>
          <w:tcPr>
            <w:tcW w:type="dxa" w:w="653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162 réussis sur 162 (exécutés le 22/10)</w:t>
            </w:r>
          </w:p>
        </w:tc>
      </w:tr>
      <w:tr>
        <w:trPr>
          <w:cantSplit/>
        </w:trPr>
        <w:tc>
          <w:tcPr>
            <w:tcW w:type="dxa" w:w="3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Spécifications Playwright</w:t>
            </w:r>
          </w:p>
        </w:tc>
        <w:tc>
          <w:tcPr>
            <w:tcW w:type="dxa" w:w="653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 fichiers, 17 exécutions prévues, jamais exécutées (</w:t>
            </w:r>
            <w:r>
              <w:rPr>
                <w:color w:val="1B1F1A"/>
                <w:sz w:val="16"/>
                <w:szCs w:val="16"/>
                <w:rFonts w:ascii="Consolas" w:cs="Consolas" w:eastAsia="Consolas" w:hAnsi="Consolas"/>
                <w:shd w:fill="EEF1EC" w:color="auto" w:val="clear"/>
              </w:rPr>
              <w:t xml:space="preserve">@playwright/test</w:t>
            </w:r>
            <w:r>
              <w:rPr>
                <w:color w:val="1B1F1A"/>
                <w:sz w:val="18"/>
                <w:szCs w:val="18"/>
                <w:rFonts w:ascii="Calibri" w:cs="Calibri" w:eastAsia="Calibri" w:hAnsi="Calibri"/>
              </w:rPr>
              <w:t xml:space="preserve"> n'est pas installé)</w:t>
            </w:r>
          </w:p>
        </w:tc>
      </w:tr>
      <w:tr>
        <w:trPr>
          <w:cantSplit/>
        </w:trPr>
        <w:tc>
          <w:tcPr>
            <w:tcW w:type="dxa" w:w="3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Textes de l'interface</w:t>
            </w:r>
          </w:p>
        </w:tc>
        <w:tc>
          <w:tcPr>
            <w:tcW w:type="dxa" w:w="653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3 863 clés françaises (1 155 dans </w:t>
            </w:r>
            <w:r>
              <w:rPr>
                <w:color w:val="1B1F1A"/>
                <w:sz w:val="16"/>
                <w:szCs w:val="16"/>
                <w:rFonts w:ascii="Consolas" w:cs="Consolas" w:eastAsia="Consolas" w:hAnsi="Consolas"/>
                <w:shd w:fill="EEF1EC" w:color="auto" w:val="clear"/>
              </w:rPr>
              <w:t xml:space="preserve">fr.json</w:t>
            </w:r>
            <w:r>
              <w:rPr>
                <w:color w:val="1B1F1A"/>
                <w:sz w:val="18"/>
                <w:szCs w:val="18"/>
                <w:rFonts w:ascii="Calibri" w:cs="Calibri" w:eastAsia="Calibri" w:hAnsi="Calibri"/>
              </w:rPr>
              <w:t xml:space="preserve">, 2 715 dans 20 fichiers) ; 0 clé manquante</w:t>
            </w:r>
          </w:p>
        </w:tc>
      </w:tr>
      <w:tr>
        <w:trPr>
          <w:cantSplit/>
        </w:trPr>
        <w:tc>
          <w:tcPr>
            <w:tcW w:type="dxa" w:w="3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Langues</w:t>
            </w:r>
          </w:p>
        </w:tc>
        <w:tc>
          <w:tcPr>
            <w:tcW w:type="dxa" w:w="653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 déclarées ; seul le français est rempli ; fon et bariba contiennent un marqueur « non validé », yoruba et dendi sont vides</w:t>
            </w:r>
          </w:p>
        </w:tc>
      </w:tr>
      <w:tr>
        <w:trPr>
          <w:cantSplit/>
        </w:trPr>
        <w:tc>
          <w:tcPr>
            <w:tcW w:type="dxa" w:w="3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Contrastes</w:t>
            </w:r>
          </w:p>
        </w:tc>
        <w:tc>
          <w:tcPr>
            <w:tcW w:type="dxa" w:w="653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101 paires vérifiées, 0 échec</w:t>
            </w:r>
          </w:p>
        </w:tc>
      </w:tr>
      <w:tr>
        <w:trPr>
          <w:cantSplit/>
        </w:trPr>
        <w:tc>
          <w:tcPr>
            <w:tcW w:type="dxa" w:w="3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Endpoints du serveur</w:t>
            </w:r>
          </w:p>
        </w:tc>
        <w:tc>
          <w:tcPr>
            <w:tcW w:type="dxa" w:w="653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175 sur 175 ont au moins un appel dans le frontend</w:t>
            </w:r>
          </w:p>
        </w:tc>
      </w:tr>
    </w:tbl>
    <w:p>
      <w:pPr>
        <w:spacing w:after="160"/>
      </w:pPr>
    </w:p>
    <w:p>
      <w:pPr>
        <w:spacing w:after="120" w:line="288"/>
      </w:pPr>
      <w:r>
        <w:rPr>
          <w:b/>
          <w:bCs/>
          <w:color w:val="1B1F1A"/>
          <w:rFonts w:ascii="Calibri" w:cs="Calibri" w:eastAsia="Calibri" w:hAnsi="Calibri"/>
        </w:rPr>
        <w:t xml:space="preserve">Fonctions transverses réellement implémentées</w:t>
      </w:r>
    </w:p>
    <w:p>
      <w:pPr>
        <w:pStyle w:val="ListParagraph"/>
        <w:numPr>
          <w:ilvl w:val="0"/>
          <w:numId w:val="4"/>
        </w:numPr>
        <w:spacing w:after="60" w:line="276"/>
      </w:pPr>
      <w:r>
        <w:rPr>
          <w:b/>
          <w:bCs/>
          <w:color w:val="1B1F1A"/>
          <w:rFonts w:ascii="Calibri" w:cs="Calibri" w:eastAsia="Calibri" w:hAnsi="Calibri"/>
        </w:rPr>
        <w:t xml:space="preserve">Hors ligne</w:t>
      </w:r>
      <w:r>
        <w:rPr>
          <w:color w:val="1B1F1A"/>
          <w:rFonts w:ascii="Calibri" w:cs="Calibri" w:eastAsia="Calibri" w:hAnsi="Calibri"/>
        </w:rPr>
        <w:t xml:space="preserve"> : file d'envoi locale (IndexedDB) pour six écritures seulement (parcelle, campagne, stade, inscription, fiche producteur, remise d'appui), rejeu au retour du réseau, panneau de conflits qui oppose « ma saisie » et « version du serveur ». Aucune lecture hors ligne.</w:t>
      </w:r>
    </w:p>
    <w:p>
      <w:pPr>
        <w:pStyle w:val="ListParagraph"/>
        <w:numPr>
          <w:ilvl w:val="0"/>
          <w:numId w:val="4"/>
        </w:numPr>
        <w:spacing w:after="60" w:line="276"/>
      </w:pPr>
      <w:r>
        <w:rPr>
          <w:b/>
          <w:bCs/>
          <w:color w:val="1B1F1A"/>
          <w:rFonts w:ascii="Calibri" w:cs="Calibri" w:eastAsia="Calibri" w:hAnsi="Calibri"/>
        </w:rPr>
        <w:t xml:space="preserve">PWA</w:t>
      </w:r>
      <w:r>
        <w:rPr>
          <w:color w:val="1B1F1A"/>
          <w:rFonts w:ascii="Calibri" w:cs="Calibri" w:eastAsia="Calibri" w:hAnsi="Calibri"/>
        </w:rPr>
        <w:t xml:space="preserve"> : manifeste et service worker en production ; le manifeste pointe vers une icône supprimée et aux couleurs d'une ancienne charte, donc l'installation n'est pas vérifiée.</w:t>
      </w:r>
    </w:p>
    <w:p>
      <w:pPr>
        <w:pStyle w:val="ListParagraph"/>
        <w:numPr>
          <w:ilvl w:val="0"/>
          <w:numId w:val="4"/>
        </w:numPr>
        <w:spacing w:after="60" w:line="276"/>
      </w:pPr>
      <w:r>
        <w:rPr>
          <w:b/>
          <w:bCs/>
          <w:color w:val="1B1F1A"/>
          <w:rFonts w:ascii="Calibri" w:cs="Calibri" w:eastAsia="Calibri" w:hAnsi="Calibri"/>
        </w:rPr>
        <w:t xml:space="preserve">Mode agent terrain</w:t>
      </w:r>
      <w:r>
        <w:rPr>
          <w:color w:val="1B1F1A"/>
          <w:rFonts w:ascii="Calibri" w:cs="Calibri" w:eastAsia="Calibri" w:hAnsi="Calibri"/>
        </w:rPr>
        <w:t xml:space="preserve"> : pas une bascule, mais le rôle agent sous 640 px (onglets Accueil, Producteurs, Inscrire, Remises, Alertes), avec inscription et remise d'appui gardées sur le téléphone.</w:t>
      </w:r>
    </w:p>
    <w:p>
      <w:pPr>
        <w:pStyle w:val="ListParagraph"/>
        <w:numPr>
          <w:ilvl w:val="0"/>
          <w:numId w:val="4"/>
        </w:numPr>
        <w:spacing w:after="60" w:line="276"/>
      </w:pPr>
      <w:r>
        <w:rPr>
          <w:b/>
          <w:bCs/>
          <w:color w:val="1B1F1A"/>
          <w:rFonts w:ascii="Calibri" w:cs="Calibri" w:eastAsia="Calibri" w:hAnsi="Calibri"/>
        </w:rPr>
        <w:t xml:space="preserve">Accessibilité</w:t>
      </w:r>
      <w:r>
        <w:rPr>
          <w:color w:val="1B1F1A"/>
          <w:rFonts w:ascii="Calibri" w:cs="Calibri" w:eastAsia="Calibri" w:hAnsi="Calibri"/>
        </w:rPr>
        <w:t xml:space="preserve"> : lien d'évitement, titre de page et focus à chaque changement de route, cibles de 44 px au téléphone, </w:t>
      </w:r>
      <w:r>
        <w:rPr>
          <w:color w:val="1B1F1A"/>
          <w:sz w:val="19"/>
          <w:szCs w:val="19"/>
          <w:rFonts w:ascii="Consolas" w:cs="Consolas" w:eastAsia="Consolas" w:hAnsi="Consolas"/>
          <w:shd w:fill="EEF1EC" w:color="auto" w:val="clear"/>
        </w:rPr>
        <w:t xml:space="preserve">lang</w:t>
      </w:r>
      <w:r>
        <w:rPr>
          <w:color w:val="1B1F1A"/>
          <w:rFonts w:ascii="Calibri" w:cs="Calibri" w:eastAsia="Calibri" w:hAnsi="Calibri"/>
        </w:rPr>
        <w:t xml:space="preserve"> suivant la langue, lecture vocale et dictée (français seulement), mouvement réduit, 101 paires de contrastes. La déclaration d'accessibilité reconnaît l'absence d'audit externe et d'essai au lecteur d'écran.</w:t>
      </w:r>
    </w:p>
    <w:p>
      <w:pPr>
        <w:pStyle w:val="ListParagraph"/>
        <w:numPr>
          <w:ilvl w:val="0"/>
          <w:numId w:val="4"/>
        </w:numPr>
        <w:spacing w:after="60" w:line="276"/>
      </w:pPr>
      <w:r>
        <w:rPr>
          <w:b/>
          <w:bCs/>
          <w:color w:val="1B1F1A"/>
          <w:rFonts w:ascii="Calibri" w:cs="Calibri" w:eastAsia="Calibri" w:hAnsi="Calibri"/>
        </w:rPr>
        <w:t xml:space="preserve">Thèmes</w:t>
      </w:r>
      <w:r>
        <w:rPr>
          <w:color w:val="1B1F1A"/>
          <w:rFonts w:ascii="Calibri" w:cs="Calibri" w:eastAsia="Calibri" w:hAnsi="Calibri"/>
        </w:rPr>
        <w:t xml:space="preserve"> : clair par défaut, sombre sur choix explicite, jetons uniques dans </w:t>
      </w:r>
      <w:r>
        <w:rPr>
          <w:color w:val="1B1F1A"/>
          <w:sz w:val="19"/>
          <w:szCs w:val="19"/>
          <w:rFonts w:ascii="Consolas" w:cs="Consolas" w:eastAsia="Consolas" w:hAnsi="Consolas"/>
          <w:shd w:fill="EEF1EC" w:color="auto" w:val="clear"/>
        </w:rPr>
        <w:t xml:space="preserve">tokens.ts</w:t>
      </w:r>
      <w:r>
        <w:rPr>
          <w:color w:val="1B1F1A"/>
          <w:rFonts w:ascii="Calibri" w:cs="Calibri" w:eastAsia="Calibri" w:hAnsi="Calibri"/>
        </w:rPr>
        <w:t xml:space="preserve">.</w:t>
      </w:r>
    </w:p>
    <w:p>
      <w:pPr>
        <w:pStyle w:val="ListParagraph"/>
        <w:numPr>
          <w:ilvl w:val="0"/>
          <w:numId w:val="4"/>
        </w:numPr>
        <w:spacing w:after="60" w:line="276"/>
      </w:pPr>
      <w:r>
        <w:rPr>
          <w:b/>
          <w:bCs/>
          <w:color w:val="1B1F1A"/>
          <w:rFonts w:ascii="Calibri" w:cs="Calibri" w:eastAsia="Calibri" w:hAnsi="Calibri"/>
        </w:rPr>
        <w:t xml:space="preserve">Honnêteté des données</w:t>
      </w:r>
      <w:r>
        <w:rPr>
          <w:color w:val="1B1F1A"/>
          <w:rFonts w:ascii="Calibri" w:cs="Calibri" w:eastAsia="Calibri" w:hAnsi="Calibri"/>
        </w:rPr>
        <w:t xml:space="preserve"> : bandeau « Prototype » partout, pastilles « Simulation » et « Démonstration », « non disponible » plutôt que 0, cellules de moins de 5 masquées.</w:t>
      </w:r>
    </w:p>
    <w:p>
      <w:pPr>
        <w:spacing w:after="80"/>
      </w:pPr>
    </w:p>
    <w:p>
      <w:pPr>
        <w:spacing w:after="120" w:line="288"/>
      </w:pPr>
      <w:r>
        <w:rPr>
          <w:b/>
          <w:bCs/>
          <w:color w:val="1B1F1A"/>
          <w:rFonts w:ascii="Calibri" w:cs="Calibri" w:eastAsia="Calibri" w:hAnsi="Calibri"/>
        </w:rPr>
        <w:t xml:space="preserve">Design et expérience utilisateur</w:t>
      </w:r>
    </w:p>
    <w:p>
      <w:pPr>
        <w:spacing w:after="120" w:line="288"/>
      </w:pPr>
      <w:r>
        <w:rPr>
          <w:color w:val="1B1F1A"/>
          <w:rFonts w:ascii="Calibri" w:cs="Calibri" w:eastAsia="Calibri" w:hAnsi="Calibri"/>
        </w:rPr>
        <w:t xml:space="preserve">Quatre palettes se sont succédé dans l'application en six jours ; est en vigueur la charte « Argile et verre » avec la palette « Sunny Farm » (vert profond </w:t>
      </w:r>
      <w:r>
        <w:rPr>
          <w:color w:val="1B1F1A"/>
          <w:sz w:val="19"/>
          <w:szCs w:val="19"/>
          <w:rFonts w:ascii="Consolas" w:cs="Consolas" w:eastAsia="Consolas" w:hAnsi="Consolas"/>
          <w:shd w:fill="EEF1EC" w:color="auto" w:val="clear"/>
        </w:rPr>
        <w:t xml:space="preserve">#016648</w:t>
      </w:r>
      <w:r>
        <w:rPr>
          <w:color w:val="1B1F1A"/>
          <w:rFonts w:ascii="Calibri" w:cs="Calibri" w:eastAsia="Calibri" w:hAnsi="Calibri"/>
        </w:rPr>
        <w:t xml:space="preserve">, vert vif </w:t>
      </w:r>
      <w:r>
        <w:rPr>
          <w:color w:val="1B1F1A"/>
          <w:sz w:val="19"/>
          <w:szCs w:val="19"/>
          <w:rFonts w:ascii="Consolas" w:cs="Consolas" w:eastAsia="Consolas" w:hAnsi="Consolas"/>
          <w:shd w:fill="EEF1EC" w:color="auto" w:val="clear"/>
        </w:rPr>
        <w:t xml:space="preserve">#00A563</w:t>
      </w:r>
      <w:r>
        <w:rPr>
          <w:color w:val="1B1F1A"/>
          <w:rFonts w:ascii="Calibri" w:cs="Calibri" w:eastAsia="Calibri" w:hAnsi="Calibri"/>
        </w:rPr>
        <w:t xml:space="preserve">, orange </w:t>
      </w:r>
      <w:r>
        <w:rPr>
          <w:color w:val="1B1F1A"/>
          <w:sz w:val="19"/>
          <w:szCs w:val="19"/>
          <w:rFonts w:ascii="Consolas" w:cs="Consolas" w:eastAsia="Consolas" w:hAnsi="Consolas"/>
          <w:shd w:fill="EEF1EC" w:color="auto" w:val="clear"/>
        </w:rPr>
        <w:t xml:space="preserve">#F6732F</w:t>
      </w:r>
      <w:r>
        <w:rPr>
          <w:color w:val="1B1F1A"/>
          <w:rFonts w:ascii="Calibri" w:cs="Calibri" w:eastAsia="Calibri" w:hAnsi="Calibri"/>
        </w:rPr>
        <w:t xml:space="preserve">). La refonte du 21 octobre a suivi neuf phases (jetons, peau, coque, accueils, pages, contrastes, tableaux de bord). L'audit UX du même jour a donné 14/20 (1 défaut P1, 8 P2, 7 P3) : presque tous corrigés ; restent la photo à filigrane et la voix figée en français. Le déroulé de la démonstration par profil a relevé 15 défauts, 14 corrigés.</w:t>
      </w:r>
    </w:p>
    <w:p>
      <w:pPr>
        <w:spacing w:after="120" w:line="288"/>
      </w:pPr>
      <w:r>
        <w:rPr>
          <w:b/>
          <w:bCs/>
          <w:color w:val="1B1F1A"/>
          <w:rFonts w:ascii="Calibri" w:cs="Calibri" w:eastAsia="Calibri" w:hAnsi="Calibri"/>
        </w:rPr>
        <w:t xml:space="preserve">La page d'accueil</w:t>
      </w:r>
    </w:p>
    <w:p>
      <w:pPr>
        <w:spacing w:after="120" w:line="288"/>
      </w:pPr>
      <w:r>
        <w:rPr>
          <w:color w:val="1B1F1A"/>
          <w:rFonts w:ascii="Calibri" w:cs="Calibri" w:eastAsia="Calibri" w:hAnsi="Calibri"/>
        </w:rPr>
        <w:t xml:space="preserve">Il existe deux pages publiques : </w:t>
      </w:r>
      <w:r>
        <w:rPr>
          <w:color w:val="1B1F1A"/>
          <w:sz w:val="19"/>
          <w:szCs w:val="19"/>
          <w:rFonts w:ascii="Consolas" w:cs="Consolas" w:eastAsia="Consolas" w:hAnsi="Consolas"/>
          <w:shd w:fill="EEF1EC" w:color="auto" w:val="clear"/>
        </w:rPr>
        <w:t xml:space="preserve">/</w:t>
      </w:r>
      <w:r>
        <w:rPr>
          <w:color w:val="1B1F1A"/>
          <w:rFonts w:ascii="Calibri" w:cs="Calibri" w:eastAsia="Calibri" w:hAnsi="Calibri"/>
        </w:rPr>
        <w:t xml:space="preserve"> sert la page actuelle (illustrations vectorielles, quatre chiffres, trois étapes, saison du maïs, rôles, confiance, galerie de trois photos libres créditées, partenaires, questions, pied de page) ; l'ancienne landing en 3D (relief du Bénin, champ de maïs WebGL avec </w:t>
      </w:r>
      <w:r>
        <w:rPr>
          <w:color w:val="1B1F1A"/>
          <w:sz w:val="19"/>
          <w:szCs w:val="19"/>
          <w:rFonts w:ascii="Consolas" w:cs="Consolas" w:eastAsia="Consolas" w:hAnsi="Consolas"/>
          <w:shd w:fill="EEF1EC" w:color="auto" w:val="clear"/>
        </w:rPr>
        <w:t xml:space="preserve">three</w:t>
      </w:r>
      <w:r>
        <w:rPr>
          <w:color w:val="1B1F1A"/>
          <w:rFonts w:ascii="Calibri" w:cs="Calibri" w:eastAsia="Calibri" w:hAnsi="Calibri"/>
        </w:rPr>
        <w:t xml:space="preserve">) reste maintenue sur </w:t>
      </w:r>
      <w:r>
        <w:rPr>
          <w:color w:val="1B1F1A"/>
          <w:sz w:val="19"/>
          <w:szCs w:val="19"/>
          <w:rFonts w:ascii="Consolas" w:cs="Consolas" w:eastAsia="Consolas" w:hAnsi="Consolas"/>
          <w:shd w:fill="EEF1EC" w:color="auto" w:val="clear"/>
        </w:rPr>
        <w:t xml:space="preserve">/accueil-3d</w:t>
      </w:r>
      <w:r>
        <w:rPr>
          <w:color w:val="1B1F1A"/>
          <w:rFonts w:ascii="Calibri" w:cs="Calibri" w:eastAsia="Calibri" w:hAnsi="Calibri"/>
        </w:rPr>
        <w:t xml:space="preserve">, sans aucun lien depuis l'interface, avec une icône supprimée (image cassée). Elle représente 2 862 lignes de code, 31 tests et deux dépendances.</w:t>
      </w:r>
    </w:p>
    <w:p>
      <w:pPr>
        <w:spacing w:after="120" w:line="288"/>
      </w:pPr>
      <w:r>
        <w:rPr>
          <w:b/>
          <w:bCs/>
          <w:color w:val="1B1F1A"/>
          <w:rFonts w:ascii="Calibri" w:cs="Calibri" w:eastAsia="Calibri" w:hAnsi="Calibri"/>
        </w:rPr>
        <w:t xml:space="preserve">Écrans de données écrites en dur</w:t>
      </w:r>
    </w:p>
    <w:p>
      <w:pPr>
        <w:spacing w:after="120" w:line="288"/>
      </w:pPr>
      <w:r>
        <w:rPr>
          <w:color w:val="1B1F1A"/>
          <w:rFonts w:ascii="Calibri" w:cs="Calibri" w:eastAsia="Calibri" w:hAnsi="Calibri"/>
        </w:rPr>
        <w:t xml:space="preserve">Collecte et Offres (</w:t>
      </w:r>
      <w:r>
        <w:rPr>
          <w:color w:val="1B1F1A"/>
          <w:sz w:val="19"/>
          <w:szCs w:val="19"/>
          <w:rFonts w:ascii="Consolas" w:cs="Consolas" w:eastAsia="Consolas" w:hAnsi="Consolas"/>
          <w:shd w:fill="EEF1EC" w:color="auto" w:val="clear"/>
        </w:rPr>
        <w:t xml:space="preserve">/collecte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/offres</w:t>
      </w:r>
      <w:r>
        <w:rPr>
          <w:color w:val="1B1F1A"/>
          <w:rFonts w:ascii="Calibri" w:cs="Calibri" w:eastAsia="Calibri" w:hAnsi="Calibri"/>
        </w:rPr>
        <w:t xml:space="preserve">), Prévisions (</w:t>
      </w:r>
      <w:r>
        <w:rPr>
          <w:color w:val="1B1F1A"/>
          <w:sz w:val="19"/>
          <w:szCs w:val="19"/>
          <w:rFonts w:ascii="Consolas" w:cs="Consolas" w:eastAsia="Consolas" w:hAnsi="Consolas"/>
          <w:shd w:fill="EEF1EC" w:color="auto" w:val="clear"/>
        </w:rPr>
        <w:t xml:space="preserve">/previsions</w:t>
      </w:r>
      <w:r>
        <w:rPr>
          <w:color w:val="1B1F1A"/>
          <w:rFonts w:ascii="Calibri" w:cs="Calibri" w:eastAsia="Calibri" w:hAnsi="Calibri"/>
        </w:rPr>
        <w:t xml:space="preserve">, générateur pseudo-aléatoire), repli de météo et de prix, récoltes attendues du marché, calendrier cultural, trois chiffres de l'accueil, pathologies du diagnostic. Détail en annexe G.</w:t>
      </w:r>
    </w:p>
    <w:p>
      <w:pPr>
        <w:spacing w:after="120" w:line="288"/>
      </w:pPr>
      <w:r>
        <w:rPr>
          <w:color w:val="1B1F1A"/>
          <w:rFonts w:ascii="Calibri" w:cs="Calibri" w:eastAsia="Calibri" w:hAnsi="Calibri"/>
        </w:rPr>
        <w:t xml:space="preserve">Le détail des pages par rôle, des fonctions transverses, des écarts entre documents et code, et de la dette est en annexe G.</w:t>
      </w:r>
    </w:p>
    <w:p>
      <w:pPr>
        <w:pStyle w:val="Heading2"/>
        <w:keepNext/>
        <w:spacing w:before="280" w:after="100"/>
      </w:pPr>
      <w:r>
        <w:rPr>
          <w:b/>
          <w:bCs/>
          <w:color w:val="1F5B3A"/>
          <w:sz w:val="28"/>
          <w:szCs w:val="28"/>
          <w:rFonts w:ascii="Calibri" w:cs="Calibri" w:eastAsia="Calibri" w:hAnsi="Calibri"/>
        </w:rPr>
        <w:t xml:space="preserve">3.5 Sécurité et conformité réellement implémentées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cantSplit/>
          <w:tblHeader/>
        </w:trPr>
        <w:tc>
          <w:tcPr>
            <w:tcW w:type="dxa" w:w="236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Mécanisme</w:t>
            </w:r>
          </w:p>
        </w:tc>
        <w:tc>
          <w:tcPr>
            <w:tcW w:type="dxa" w:w="727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que fait le code</w:t>
            </w:r>
          </w:p>
        </w:tc>
      </w:tr>
      <w:tr>
        <w:trPr>
          <w:cantSplit/>
        </w:trPr>
        <w:tc>
          <w:tcPr>
            <w:tcW w:type="dxa" w:w="23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Connexion</w:t>
            </w:r>
          </w:p>
        </w:tc>
        <w:tc>
          <w:tcPr>
            <w:tcW w:type="dxa" w:w="727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Code à 6 chiffres, valable 10 minutes, stocké haché (HMAC-SHA256), blocage de 15 minutes après 5 échecs, 30 demandes par minute et par adresse</w:t>
            </w:r>
          </w:p>
        </w:tc>
      </w:tr>
      <w:tr>
        <w:trPr>
          <w:cantSplit/>
        </w:trPr>
        <w:tc>
          <w:tcPr>
            <w:tcW w:type="dxa" w:w="23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Sessions</w:t>
            </w:r>
          </w:p>
        </w:tc>
        <w:tc>
          <w:tcPr>
            <w:tcW w:type="dxa" w:w="727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Jeton d'accès de 15 minutes, jeton de rafraîchissement de 7 jours en cookie </w:t>
            </w:r>
            <w:r>
              <w:rPr>
                <w:color w:val="1B1F1A"/>
                <w:sz w:val="16"/>
                <w:szCs w:val="16"/>
                <w:rFonts w:ascii="Consolas" w:cs="Consolas" w:eastAsia="Consolas" w:hAnsi="Consolas"/>
                <w:shd w:fill="EEF1EC" w:color="auto" w:val="clear"/>
              </w:rPr>
              <w:t xml:space="preserve">HttpOnly</w:t>
            </w:r>
            <w:r>
              <w:rPr>
                <w:color w:val="1B1F1A"/>
                <w:sz w:val="18"/>
                <w:szCs w:val="18"/>
                <w:rFonts w:ascii="Calibri" w:cs="Calibri" w:eastAsia="Calibri" w:hAnsi="Calibri"/>
              </w:rPr>
              <w:t xml:space="preserve"> ; ni rotation ni révocation</w:t>
            </w:r>
          </w:p>
        </w:tc>
      </w:tr>
      <w:tr>
        <w:trPr>
          <w:cantSplit/>
        </w:trPr>
        <w:tc>
          <w:tcPr>
            <w:tcW w:type="dxa" w:w="23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Périmètres</w:t>
            </w:r>
          </w:p>
        </w:tc>
        <w:tc>
          <w:tcPr>
            <w:tcW w:type="dxa" w:w="727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Un agent ne voit que son département ; une donnée hors périmètre répond 404, un rôle non autorisé 403 ; chaque module a ses tests de contrôle d'accès</w:t>
            </w:r>
          </w:p>
        </w:tc>
      </w:tr>
      <w:tr>
        <w:trPr>
          <w:cantSplit/>
        </w:trPr>
        <w:tc>
          <w:tcPr>
            <w:tcW w:type="dxa" w:w="23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Journal d'audit</w:t>
            </w:r>
          </w:p>
        </w:tc>
        <w:tc>
          <w:tcPr>
            <w:tcW w:type="dxa" w:w="727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Ajout seul côté application, chaîné par empreintes SHA-256, vérifiable (</w:t>
            </w:r>
            <w:r>
              <w:rPr>
                <w:color w:val="1B1F1A"/>
                <w:sz w:val="16"/>
                <w:szCs w:val="16"/>
                <w:rFonts w:ascii="Consolas" w:cs="Consolas" w:eastAsia="Consolas" w:hAnsi="Consolas"/>
                <w:shd w:fill="EEF1EC" w:color="auto" w:val="clear"/>
              </w:rPr>
              <w:t xml:space="preserve">GET /audit-logs/verify</w:t>
            </w:r>
            <w:r>
              <w:rPr>
                <w:color w:val="1B1F1A"/>
                <w:sz w:val="18"/>
                <w:szCs w:val="18"/>
                <w:rFonts w:ascii="Calibri" w:cs="Calibri" w:eastAsia="Calibri" w:hAnsi="Calibri"/>
              </w:rPr>
              <w:t xml:space="preserve">, commande dédiée) ; pas d'ancrage externe de la dernière empreinte</w:t>
            </w:r>
          </w:p>
        </w:tc>
      </w:tr>
      <w:tr>
        <w:trPr>
          <w:cantSplit/>
        </w:trPr>
        <w:tc>
          <w:tcPr>
            <w:tcW w:type="dxa" w:w="23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Consentements</w:t>
            </w:r>
          </w:p>
        </w:tc>
        <w:tc>
          <w:tcPr>
            <w:tcW w:type="dxa" w:w="727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Données personnelles, parental, crédit ; retrait en un appel ; le retrait des données personnelles ferme le compte et déclenche l'effacement différé</w:t>
            </w:r>
          </w:p>
        </w:tc>
      </w:tr>
      <w:tr>
        <w:trPr>
          <w:cantSplit/>
        </w:trPr>
        <w:tc>
          <w:tcPr>
            <w:tcW w:type="dxa" w:w="23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Minimisation</w:t>
            </w:r>
          </w:p>
        </w:tc>
        <w:tc>
          <w:tcPr>
            <w:tcW w:type="dxa" w:w="727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Carte vérifiable : statut et nom seulement ; carte des acteurs : ni nom ni téléphone ; téléphone de l'interlocuteur masqué avant acceptation ; question de l'assistant expurgée des suites de huit chiffres dans le journal</w:t>
            </w:r>
          </w:p>
        </w:tc>
      </w:tr>
      <w:tr>
        <w:trPr>
          <w:cantSplit/>
        </w:trPr>
        <w:tc>
          <w:tcPr>
            <w:tcW w:type="dxa" w:w="23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Petits effectifs</w:t>
            </w:r>
          </w:p>
        </w:tc>
        <w:tc>
          <w:tcPr>
            <w:tcW w:type="dxa" w:w="727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Toute cellule de moins de 5 est masquée dans le suivi-évaluation détaillé, les enquêtes, l'interopérabilité, les analyses de marché et la qualité des modèles (sauf pour l'administration, selon les cas)</w:t>
            </w:r>
          </w:p>
        </w:tc>
      </w:tr>
      <w:tr>
        <w:trPr>
          <w:cantSplit/>
        </w:trPr>
        <w:tc>
          <w:tcPr>
            <w:tcW w:type="dxa" w:w="23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Décision humaine</w:t>
            </w:r>
          </w:p>
        </w:tc>
        <w:tc>
          <w:tcPr>
            <w:tcW w:type="dxa" w:w="727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Sélection : proposition, validation motivée par une autre personne, contestation ; score de crédit : mention « aide à la décision » ; alertes urgentes à double validation ; fiches relues par un tiers</w:t>
            </w:r>
          </w:p>
        </w:tc>
      </w:tr>
      <w:tr>
        <w:trPr>
          <w:cantSplit/>
        </w:trPr>
        <w:tc>
          <w:tcPr>
            <w:tcW w:type="dxa" w:w="23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Photos</w:t>
            </w:r>
          </w:p>
        </w:tc>
        <w:tc>
          <w:tcPr>
            <w:tcW w:type="dxa" w:w="727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JPEG ou PNG de 5 Mo au plus, réencodées (EXIF et GPS supprimés), nom aléatoire, servies au propriétaire et à l'agronome seulement, purge à 90 jours</w:t>
            </w:r>
          </w:p>
        </w:tc>
      </w:tr>
      <w:tr>
        <w:trPr>
          <w:cantSplit/>
        </w:trPr>
        <w:tc>
          <w:tcPr>
            <w:tcW w:type="dxa" w:w="23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Chiffrement</w:t>
            </w:r>
          </w:p>
        </w:tc>
        <w:tc>
          <w:tcPr>
            <w:tcW w:type="dxa" w:w="727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chiffrement de champ ; hachage des codes, des clés de partenaires et des mots de passe</w:t>
            </w:r>
          </w:p>
        </w:tc>
      </w:tr>
    </w:tbl>
    <w:p>
      <w:pPr>
        <w:spacing w:after="160"/>
      </w:pPr>
    </w:p>
    <w:p>
      <w:pPr>
        <w:spacing w:after="120" w:line="288"/>
      </w:pPr>
      <w:r>
        <w:rPr>
          <w:color w:val="1B1F1A"/>
          <w:rFonts w:ascii="Calibri" w:cs="Calibri" w:eastAsia="Calibri" w:hAnsi="Calibri"/>
        </w:rPr>
        <w:t xml:space="preserve">Les limites de cette sécurité (jeton non révoqué, </w:t>
      </w:r>
      <w:r>
        <w:rPr>
          <w:color w:val="1B1F1A"/>
          <w:sz w:val="19"/>
          <w:szCs w:val="19"/>
          <w:rFonts w:ascii="Consolas" w:cs="Consolas" w:eastAsia="Consolas" w:hAnsi="Consolas"/>
          <w:shd w:fill="EEF1EC" w:color="auto" w:val="clear"/>
        </w:rPr>
        <w:t xml:space="preserve">DEMO_MODE</w:t>
      </w:r>
      <w:r>
        <w:rPr>
          <w:color w:val="1B1F1A"/>
          <w:rFonts w:ascii="Calibri" w:cs="Calibri" w:eastAsia="Calibri" w:hAnsi="Calibri"/>
        </w:rPr>
        <w:t xml:space="preserve">, absence de HSTS et de CSP côté Django, compteurs de limitation en mémoire locale, commandes de purge non planifiées) sont en section 8.</w:t>
      </w:r>
    </w:p>
    <w:p>
      <w:pPr>
        <w:pStyle w:val="Heading2"/>
        <w:keepNext/>
        <w:spacing w:before="280" w:after="100"/>
      </w:pPr>
      <w:r>
        <w:rPr>
          <w:b/>
          <w:bCs/>
          <w:color w:val="1F5B3A"/>
          <w:sz w:val="28"/>
          <w:szCs w:val="28"/>
          <w:rFonts w:ascii="Calibri" w:cs="Calibri" w:eastAsia="Calibri" w:hAnsi="Calibri"/>
        </w:rPr>
        <w:t xml:space="preserve">3.6 Intégrations : ce qui est réel et ce qui est simulé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2489"/>
        <w:gridCol w:w="2489"/>
        <w:gridCol w:w="2492"/>
      </w:tblGrid>
      <w:tr>
        <w:trPr>
          <w:cantSplit/>
          <w:tblHeader/>
        </w:trPr>
        <w:tc>
          <w:tcPr>
            <w:tcW w:type="dxa" w:w="216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Intégration</w:t>
            </w:r>
          </w:p>
        </w:tc>
        <w:tc>
          <w:tcPr>
            <w:tcW w:type="dxa" w:w="248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c>
          <w:tcPr>
            <w:tcW w:type="dxa" w:w="248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 qui le prouve</w:t>
            </w:r>
          </w:p>
        </w:tc>
        <w:tc>
          <w:tcPr>
            <w:tcW w:type="dxa" w:w="249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Variable qui bascule</w:t>
            </w:r>
          </w:p>
        </w:tc>
      </w:tr>
      <w:tr>
        <w:trPr>
          <w:cantSplit/>
        </w:trPr>
        <w:tc>
          <w:tcPr>
            <w:tcW w:type="dxa" w:w="21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Météo Open-Meteo (prévisions 7 jours, pluie et ET0)</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Réel</w:t>
            </w:r>
            <w:r>
              <w:rPr>
                <w:color w:val="1B1F1A"/>
                <w:sz w:val="18"/>
                <w:szCs w:val="18"/>
                <w:rFonts w:ascii="Calibri" w:cs="Calibri" w:eastAsia="Calibri" w:hAnsi="Calibri"/>
              </w:rPr>
              <w:t xml:space="preserve"> (HTTP </w:t>
            </w:r>
            <w:r>
              <w:rPr>
                <w:color w:val="1B1F1A"/>
                <w:sz w:val="16"/>
                <w:szCs w:val="16"/>
                <w:rFonts w:ascii="Consolas" w:cs="Consolas" w:eastAsia="Consolas" w:hAnsi="Consolas"/>
                <w:shd w:fill="EEF1EC" w:color="auto" w:val="clear"/>
              </w:rPr>
              <w:t xml:space="preserve">httpx</w:t>
            </w:r>
            <w:r>
              <w:rPr>
                <w:color w:val="1B1F1A"/>
                <w:sz w:val="18"/>
                <w:szCs w:val="18"/>
                <w:rFonts w:ascii="Calibri" w:cs="Calibri" w:eastAsia="Calibri" w:hAnsi="Calibri"/>
              </w:rPr>
              <w:t xml:space="preserve">, cache 1 h/3 h) ; repli étiqueté </w:t>
            </w:r>
            <w:r>
              <w:rPr>
                <w:color w:val="1B1F1A"/>
                <w:sz w:val="16"/>
                <w:szCs w:val="16"/>
                <w:rFonts w:ascii="Consolas" w:cs="Consolas" w:eastAsia="Consolas" w:hAnsi="Consolas"/>
                <w:shd w:fill="EEF1EC" w:color="auto" w:val="clear"/>
              </w:rPr>
              <w:t xml:space="preserve">simulated: true</w:t>
            </w:r>
            <w:r>
              <w:rPr>
                <w:color w:val="1B1F1A"/>
                <w:sz w:val="18"/>
                <w:szCs w:val="18"/>
                <w:rFonts w:ascii="Calibri" w:cs="Calibri" w:eastAsia="Calibri" w:hAnsi="Calibri"/>
              </w:rPr>
              <w:t xml:space="preserve"> si le service ne répond pas</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integrations/market_data.py:36-66</w:t>
            </w:r>
            <w:r>
              <w:rPr>
                <w:color w:val="1B1F1A"/>
                <w:sz w:val="18"/>
                <w:szCs w:val="18"/>
                <w:rFonts w:ascii="Calibri" w:cs="Calibri" w:eastAsia="Calibri" w:hAnsi="Calibri"/>
              </w:rPr>
              <w:t xml:space="preserve"> (météo), </w:t>
            </w:r>
            <w:r>
              <w:rPr>
                <w:color w:val="1B1F1A"/>
                <w:sz w:val="16"/>
                <w:szCs w:val="16"/>
                <w:rFonts w:ascii="Consolas" w:cs="Consolas" w:eastAsia="Consolas" w:hAnsi="Consolas"/>
                <w:shd w:fill="EEF1EC" w:color="auto" w:val="clear"/>
              </w:rPr>
              <w:t xml:space="preserve">:69-100</w:t>
            </w:r>
            <w:r>
              <w:rPr>
                <w:color w:val="1B1F1A"/>
                <w:sz w:val="18"/>
                <w:szCs w:val="18"/>
                <w:rFonts w:ascii="Calibri" w:cs="Calibri" w:eastAsia="Calibri" w:hAnsi="Calibri"/>
              </w:rPr>
              <w:t xml:space="preserve"> (climat)</w:t>
            </w:r>
          </w:p>
        </w:tc>
        <w:tc>
          <w:tcPr>
            <w:tcW w:type="dxa" w:w="24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WEATHER_BACKEND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open-meteo</w:t>
            </w:r>
            <w:r>
              <w:rPr>
                <w:color w:val="1B1F1A"/>
                <w:sz w:val="18"/>
                <w:szCs w:val="18"/>
                <w:rFonts w:ascii="Calibri" w:cs="Calibri" w:eastAsia="Calibri" w:hAnsi="Calibri"/>
              </w:rPr>
              <w:t xml:space="preserve"> par défaut ; toute autre valeur force la démonstration), </w:t>
            </w:r>
            <w:r>
              <w:rPr>
                <w:color w:val="1B1F1A"/>
                <w:sz w:val="16"/>
                <w:szCs w:val="16"/>
                <w:rFonts w:ascii="Consolas" w:cs="Consolas" w:eastAsia="Consolas" w:hAnsi="Consolas"/>
                <w:shd w:fill="EEF1EC" w:color="auto" w:val="clear"/>
              </w:rPr>
              <w:t xml:space="preserve">WEATHER_URL</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settings.py:130-131</w:t>
            </w:r>
            <w:r>
              <w:rPr>
                <w:color w:val="1B1F1A"/>
                <w:sz w:val="18"/>
                <w:szCs w:val="18"/>
                <w:rFonts w:ascii="Calibri" w:cs="Calibri" w:eastAsia="Calibri" w:hAnsi="Calibri"/>
              </w:rPr>
              <w:t xml:space="preserve">)</w:t>
            </w:r>
          </w:p>
        </w:tc>
      </w:tr>
      <w:tr>
        <w:trPr>
          <w:cantSplit/>
        </w:trPr>
        <w:tc>
          <w:tcPr>
            <w:tcW w:type="dxa" w:w="21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LLM de l'assistant</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Réel si un service répond</w:t>
            </w:r>
            <w:r>
              <w:rPr>
                <w:color w:val="1B1F1A"/>
                <w:sz w:val="18"/>
                <w:szCs w:val="18"/>
                <w:rFonts w:ascii="Calibri" w:cs="Calibri" w:eastAsia="Calibri" w:hAnsi="Calibri"/>
              </w:rPr>
              <w:t xml:space="preserve"> : passerelle OpenAI-compatible (si </w:t>
            </w:r>
            <w:r>
              <w:rPr>
                <w:color w:val="1B1F1A"/>
                <w:sz w:val="16"/>
                <w:szCs w:val="16"/>
                <w:rFonts w:ascii="Consolas" w:cs="Consolas" w:eastAsia="Consolas" w:hAnsi="Consolas"/>
                <w:shd w:fill="EEF1EC" w:color="auto" w:val="clear"/>
              </w:rPr>
              <w:t xml:space="preserve">OPENAI_API_KEY</w:t>
            </w:r>
            <w:r>
              <w:rPr>
                <w:color w:val="1B1F1A"/>
                <w:sz w:val="18"/>
                <w:szCs w:val="18"/>
                <w:rFonts w:ascii="Calibri" w:cs="Calibri" w:eastAsia="Calibri" w:hAnsi="Calibri"/>
              </w:rPr>
              <w:t xml:space="preserve">), sinon Ollama (sonde 1 s), sinon Anthropic (si clé), sinon mode extractif (sans modèle) ; l'appel réel n'a pas été exécuté ici (non vérifié)</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integrations/llm.py:87-95</w:t>
            </w:r>
          </w:p>
        </w:tc>
        <w:tc>
          <w:tcPr>
            <w:tcW w:type="dxa" w:w="24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LLM_BACKEND</w:t>
            </w:r>
            <w:r>
              <w:rPr>
                <w:color w:val="1B1F1A"/>
                <w:sz w:val="18"/>
                <w:szCs w:val="18"/>
                <w:rFonts w:ascii="Calibri" w:cs="Calibri" w:eastAsia="Calibri" w:hAnsi="Calibri"/>
              </w:rPr>
              <w:t xml:space="preserve"> (`auto</w:t>
            </w:r>
          </w:p>
        </w:tc>
      </w:tr>
      <w:tr>
        <w:trPr>
          <w:cantSplit/>
        </w:trPr>
        <w:tc>
          <w:tcPr>
            <w:tcW w:type="dxa" w:w="21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Notification in-app</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Réel</w:t>
            </w:r>
            <w:r>
              <w:rPr>
                <w:color w:val="1B1F1A"/>
                <w:sz w:val="18"/>
                <w:szCs w:val="18"/>
                <w:rFonts w:ascii="Calibri" w:cs="Calibri" w:eastAsia="Calibri" w:hAnsi="Calibri"/>
              </w:rPr>
              <w:t xml:space="preserve"> (table </w:t>
            </w:r>
            <w:r>
              <w:rPr>
                <w:color w:val="1B1F1A"/>
                <w:sz w:val="16"/>
                <w:szCs w:val="16"/>
                <w:rFonts w:ascii="Consolas" w:cs="Consolas" w:eastAsia="Consolas" w:hAnsi="Consolas"/>
                <w:shd w:fill="EEF1EC" w:color="auto" w:val="clear"/>
              </w:rPr>
              <w:t xml:space="preserve">Notification</w:t>
            </w:r>
            <w:r>
              <w:rPr>
                <w:color w:val="1B1F1A"/>
                <w:sz w:val="18"/>
                <w:szCs w:val="18"/>
                <w:rFonts w:ascii="Calibri" w:cs="Calibri" w:eastAsia="Calibri" w:hAnsi="Calibri"/>
              </w:rPr>
              <w:t xml:space="preserve">)</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integrations/notifications.py:27-35</w:t>
            </w:r>
          </w:p>
        </w:tc>
        <w:tc>
          <w:tcPr>
            <w:tcW w:type="dxa" w:w="24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w:t>
            </w:r>
          </w:p>
        </w:tc>
      </w:tr>
      <w:tr>
        <w:trPr>
          <w:cantSplit/>
        </w:trPr>
        <w:tc>
          <w:tcPr>
            <w:tcW w:type="dxa" w:w="21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Relevés de prix</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Réels</w:t>
            </w:r>
            <w:r>
              <w:rPr>
                <w:color w:val="1B1F1A"/>
                <w:sz w:val="18"/>
                <w:szCs w:val="18"/>
                <w:rFonts w:ascii="Calibri" w:cs="Calibri" w:eastAsia="Calibri" w:hAnsi="Calibri"/>
              </w:rPr>
              <w:t xml:space="preserve"> (saisis par les acteurs), démonstration étiquetée sinon</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apps/markets/prices.py:129-139</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integrations/market_data.py:102-122</w:t>
            </w:r>
          </w:p>
        </w:tc>
        <w:tc>
          <w:tcPr>
            <w:tcW w:type="dxa" w:w="24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(basculement automatique)</w:t>
            </w:r>
          </w:p>
        </w:tc>
      </w:tr>
      <w:tr>
        <w:trPr>
          <w:cantSplit/>
        </w:trPr>
        <w:tc>
          <w:tcPr>
            <w:tcW w:type="dxa" w:w="21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Identité ANIP</w:t>
            </w:r>
          </w:p>
        </w:tc>
        <w:tc>
          <w:tcPr>
            <w:tcW w:type="dxa" w:w="2489"/>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8"/>
                <w:szCs w:val="18"/>
                <w:rFonts w:ascii="Calibri" w:cs="Calibri" w:eastAsia="Calibri" w:hAnsi="Calibri"/>
              </w:rPr>
              <w:t xml:space="preserve">Simulé</w:t>
            </w:r>
            <w:r>
              <w:rPr>
                <w:color w:val="7A5200"/>
                <w:sz w:val="18"/>
                <w:szCs w:val="18"/>
                <w:rFonts w:ascii="Calibri" w:cs="Calibri" w:eastAsia="Calibri" w:hAnsi="Calibri"/>
              </w:rPr>
              <w:t xml:space="preserve"> : 4 fiches fixes + 41 fiches générées (NPI </w:t>
            </w:r>
            <w:r>
              <w:rPr>
                <w:color w:val="7A5200"/>
                <w:sz w:val="16"/>
                <w:szCs w:val="16"/>
                <w:rFonts w:ascii="Consolas" w:cs="Consolas" w:eastAsia="Consolas" w:hAnsi="Consolas"/>
                <w:shd w:fill="EEF1EC" w:color="auto" w:val="clear"/>
              </w:rPr>
              <w:t xml:space="preserve">1000000001</w:t>
            </w:r>
            <w:r>
              <w:rPr>
                <w:color w:val="7A5200"/>
                <w:sz w:val="18"/>
                <w:szCs w:val="18"/>
                <w:rFonts w:ascii="Calibri" w:cs="Calibri" w:eastAsia="Calibri" w:hAnsi="Calibri"/>
              </w:rPr>
              <w:t xml:space="preserve">–</w:t>
            </w:r>
            <w:r>
              <w:rPr>
                <w:color w:val="7A5200"/>
                <w:sz w:val="16"/>
                <w:szCs w:val="16"/>
                <w:rFonts w:ascii="Consolas" w:cs="Consolas" w:eastAsia="Consolas" w:hAnsi="Consolas"/>
                <w:shd w:fill="EEF1EC" w:color="auto" w:val="clear"/>
              </w:rPr>
              <w:t xml:space="preserve">1000000045</w:t>
            </w:r>
            <w:r>
              <w:rPr>
                <w:color w:val="7A5200"/>
                <w:sz w:val="18"/>
                <w:szCs w:val="18"/>
                <w:rFonts w:ascii="Calibri" w:cs="Calibri" w:eastAsia="Calibri" w:hAnsi="Calibri"/>
              </w:rPr>
              <w:t xml:space="preserve">), </w:t>
            </w:r>
            <w:r>
              <w:rPr>
                <w:color w:val="7A5200"/>
                <w:sz w:val="16"/>
                <w:szCs w:val="16"/>
                <w:rFonts w:ascii="Consolas" w:cs="Consolas" w:eastAsia="Consolas" w:hAnsi="Consolas"/>
                <w:shd w:fill="EEF1EC" w:color="auto" w:val="clear"/>
              </w:rPr>
              <w:t xml:space="preserve">9999999999</w:t>
            </w:r>
            <w:r>
              <w:rPr>
                <w:color w:val="7A5200"/>
                <w:sz w:val="18"/>
                <w:szCs w:val="18"/>
                <w:rFonts w:ascii="Calibri" w:cs="Calibri" w:eastAsia="Calibri" w:hAnsi="Calibri"/>
              </w:rPr>
              <w:t xml:space="preserve"> = indisponible ; version réelle = </w:t>
            </w:r>
            <w:r>
              <w:rPr>
                <w:color w:val="7A5200"/>
                <w:sz w:val="16"/>
                <w:szCs w:val="16"/>
                <w:rFonts w:ascii="Consolas" w:cs="Consolas" w:eastAsia="Consolas" w:hAnsi="Consolas"/>
                <w:shd w:fill="EEF1EC" w:color="auto" w:val="clear"/>
              </w:rPr>
              <w:t xml:space="preserve">NotImplementedError</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integrations/anip.py:35-62</w:t>
            </w:r>
          </w:p>
        </w:tc>
        <w:tc>
          <w:tcPr>
            <w:tcW w:type="dxa" w:w="24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ANIP_BACKEND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mock</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real</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RealAnipClient</w:t>
            </w:r>
            <w:r>
              <w:rPr>
                <w:color w:val="1B1F1A"/>
                <w:sz w:val="18"/>
                <w:szCs w:val="18"/>
                <w:rFonts w:ascii="Calibri" w:cs="Calibri" w:eastAsia="Calibri" w:hAnsi="Calibri"/>
              </w:rPr>
              <w:t xml:space="preserve">, qui lève </w:t>
            </w:r>
            <w:r>
              <w:rPr>
                <w:color w:val="1B1F1A"/>
                <w:sz w:val="16"/>
                <w:szCs w:val="16"/>
                <w:rFonts w:ascii="Consolas" w:cs="Consolas" w:eastAsia="Consolas" w:hAnsi="Consolas"/>
                <w:shd w:fill="EEF1EC" w:color="auto" w:val="clear"/>
              </w:rPr>
              <w:t xml:space="preserve">NotImplementedError</w:t>
            </w:r>
            <w:r>
              <w:rPr>
                <w:color w:val="1B1F1A"/>
                <w:sz w:val="18"/>
                <w:szCs w:val="18"/>
                <w:rFonts w:ascii="Calibri" w:cs="Calibri" w:eastAsia="Calibri" w:hAnsi="Calibri"/>
              </w:rPr>
              <w:t xml:space="preserve">)</w:t>
            </w:r>
          </w:p>
        </w:tc>
      </w:tr>
      <w:tr>
        <w:trPr>
          <w:cantSplit/>
        </w:trPr>
        <w:tc>
          <w:tcPr>
            <w:tcW w:type="dxa" w:w="21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SMS</w:t>
            </w:r>
          </w:p>
        </w:tc>
        <w:tc>
          <w:tcPr>
            <w:tcW w:type="dxa" w:w="2489"/>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8"/>
                <w:szCs w:val="18"/>
                <w:rFonts w:ascii="Calibri" w:cs="Calibri" w:eastAsia="Calibri" w:hAnsi="Calibri"/>
              </w:rPr>
              <w:t xml:space="preserve">Simulé</w:t>
            </w:r>
            <w:r>
              <w:rPr>
                <w:color w:val="7A5200"/>
                <w:sz w:val="18"/>
                <w:szCs w:val="18"/>
                <w:rFonts w:ascii="Calibri" w:cs="Calibri" w:eastAsia="Calibri" w:hAnsi="Calibri"/>
              </w:rPr>
              <w:t xml:space="preserve"> : écrit dans </w:t>
            </w:r>
            <w:r>
              <w:rPr>
                <w:color w:val="7A5200"/>
                <w:sz w:val="16"/>
                <w:szCs w:val="16"/>
                <w:rFonts w:ascii="Consolas" w:cs="Consolas" w:eastAsia="Consolas" w:hAnsi="Consolas"/>
                <w:shd w:fill="EEF1EC" w:color="auto" w:val="clear"/>
              </w:rPr>
              <w:t xml:space="preserve">Outbox</w:t>
            </w:r>
            <w:r>
              <w:rPr>
                <w:color w:val="7A5200"/>
                <w:sz w:val="18"/>
                <w:szCs w:val="18"/>
                <w:rFonts w:ascii="Calibri" w:cs="Calibri" w:eastAsia="Calibri" w:hAnsi="Calibri"/>
              </w:rPr>
              <w:t xml:space="preserve">, statut toujours </w:t>
            </w:r>
            <w:r>
              <w:rPr>
                <w:color w:val="7A5200"/>
                <w:sz w:val="16"/>
                <w:szCs w:val="16"/>
                <w:rFonts w:ascii="Consolas" w:cs="Consolas" w:eastAsia="Consolas" w:hAnsi="Consolas"/>
                <w:shd w:fill="EEF1EC" w:color="auto" w:val="clear"/>
              </w:rPr>
              <w:t xml:space="preserve">livre</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integrations/notifications.py:38-48</w:t>
            </w:r>
          </w:p>
        </w:tc>
        <w:tc>
          <w:tcPr>
            <w:tcW w:type="dxa" w:w="24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(le dictionnaire </w:t>
            </w:r>
            <w:r>
              <w:rPr>
                <w:color w:val="1B1F1A"/>
                <w:sz w:val="16"/>
                <w:szCs w:val="16"/>
                <w:rFonts w:ascii="Consolas" w:cs="Consolas" w:eastAsia="Consolas" w:hAnsi="Consolas"/>
                <w:shd w:fill="EEF1EC" w:color="auto" w:val="clear"/>
              </w:rPr>
              <w:t xml:space="preserve">CHANNELS</w:t>
            </w:r>
            <w:r>
              <w:rPr>
                <w:color w:val="1B1F1A"/>
                <w:sz w:val="18"/>
                <w:szCs w:val="18"/>
                <w:rFonts w:ascii="Calibri" w:cs="Calibri" w:eastAsia="Calibri" w:hAnsi="Calibri"/>
              </w:rPr>
              <w:t xml:space="preserve"> est fixe, </w:t>
            </w:r>
            <w:r>
              <w:rPr>
                <w:color w:val="1B1F1A"/>
                <w:sz w:val="16"/>
                <w:szCs w:val="16"/>
                <w:rFonts w:ascii="Consolas" w:cs="Consolas" w:eastAsia="Consolas" w:hAnsi="Consolas"/>
                <w:shd w:fill="EEF1EC" w:color="auto" w:val="clear"/>
              </w:rPr>
              <w:t xml:space="preserve">:57</w:t>
            </w:r>
            <w:r>
              <w:rPr>
                <w:color w:val="1B1F1A"/>
                <w:sz w:val="18"/>
                <w:szCs w:val="18"/>
                <w:rFonts w:ascii="Calibri" w:cs="Calibri" w:eastAsia="Calibri" w:hAnsi="Calibri"/>
              </w:rPr>
              <w:t xml:space="preserve">)</w:t>
            </w:r>
          </w:p>
        </w:tc>
      </w:tr>
      <w:tr>
        <w:trPr>
          <w:cantSplit/>
        </w:trPr>
        <w:tc>
          <w:tcPr>
            <w:tcW w:type="dxa" w:w="21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Vocal</w:t>
            </w:r>
          </w:p>
        </w:tc>
        <w:tc>
          <w:tcPr>
            <w:tcW w:type="dxa" w:w="2489"/>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8"/>
                <w:szCs w:val="18"/>
                <w:rFonts w:ascii="Calibri" w:cs="Calibri" w:eastAsia="Calibri" w:hAnsi="Calibri"/>
              </w:rPr>
              <w:t xml:space="preserve">Simulé</w:t>
            </w:r>
            <w:r>
              <w:rPr>
                <w:color w:val="7A5200"/>
                <w:sz w:val="18"/>
                <w:szCs w:val="18"/>
                <w:rFonts w:ascii="Calibri" w:cs="Calibri" w:eastAsia="Calibri" w:hAnsi="Calibri"/>
              </w:rPr>
              <w:t xml:space="preserve"> : sous-classe du SMS ; la synthèse vocale est côté navigateur</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integrations/notifications.py:51-54</w:t>
            </w:r>
          </w:p>
        </w:tc>
        <w:tc>
          <w:tcPr>
            <w:tcW w:type="dxa" w:w="24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w:t>
            </w:r>
          </w:p>
        </w:tc>
      </w:tr>
      <w:tr>
        <w:trPr>
          <w:cantSplit/>
        </w:trPr>
        <w:tc>
          <w:tcPr>
            <w:tcW w:type="dxa" w:w="21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USSD et SMS entrants</w:t>
            </w:r>
          </w:p>
        </w:tc>
        <w:tc>
          <w:tcPr>
            <w:tcW w:type="dxa" w:w="2489"/>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8"/>
                <w:szCs w:val="18"/>
                <w:rFonts w:ascii="Calibri" w:cs="Calibri" w:eastAsia="Calibri" w:hAnsi="Calibri"/>
              </w:rPr>
              <w:t xml:space="preserve">Simulés</w:t>
            </w:r>
            <w:r>
              <w:rPr>
                <w:color w:val="7A5200"/>
                <w:sz w:val="18"/>
                <w:szCs w:val="18"/>
                <w:rFonts w:ascii="Calibri" w:cs="Calibri" w:eastAsia="Calibri" w:hAnsi="Calibri"/>
              </w:rPr>
              <w:t xml:space="preserve"> : aucune connexion à un opérateur ; menus réels</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apps/ussd/api.py:1-2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:29-32</w:t>
            </w:r>
          </w:p>
        </w:tc>
        <w:tc>
          <w:tcPr>
            <w:tcW w:type="dxa" w:w="24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DEMO_MODE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USSD_GATEWAY_KEY</w:t>
            </w:r>
          </w:p>
        </w:tc>
      </w:tr>
      <w:tr>
        <w:trPr>
          <w:cantSplit/>
        </w:trPr>
        <w:tc>
          <w:tcPr>
            <w:tcW w:type="dxa" w:w="21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Mobile Money (FakePay)</w:t>
            </w:r>
          </w:p>
        </w:tc>
        <w:tc>
          <w:tcPr>
            <w:tcW w:type="dxa" w:w="2489"/>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8"/>
                <w:szCs w:val="18"/>
                <w:rFonts w:ascii="Calibri" w:cs="Calibri" w:eastAsia="Calibri" w:hAnsi="Calibri"/>
              </w:rPr>
              <w:t xml:space="preserve">Simulé</w:t>
            </w:r>
            <w:r>
              <w:rPr>
                <w:color w:val="7A5200"/>
                <w:sz w:val="18"/>
                <w:szCs w:val="18"/>
                <w:rFonts w:ascii="Calibri" w:cs="Calibri" w:eastAsia="Calibri" w:hAnsi="Calibri"/>
              </w:rPr>
              <w:t xml:space="preserve"> : succès après </w:t>
            </w:r>
            <w:r>
              <w:rPr>
                <w:color w:val="7A5200"/>
                <w:sz w:val="16"/>
                <w:szCs w:val="16"/>
                <w:rFonts w:ascii="Consolas" w:cs="Consolas" w:eastAsia="Consolas" w:hAnsi="Consolas"/>
                <w:shd w:fill="EEF1EC" w:color="auto" w:val="clear"/>
              </w:rPr>
              <w:t xml:space="preserve">FAKEPAY_DELAY_S</w:t>
            </w:r>
            <w:r>
              <w:rPr>
                <w:color w:val="7A5200"/>
                <w:sz w:val="18"/>
                <w:szCs w:val="18"/>
                <w:rFonts w:ascii="Calibri" w:cs="Calibri" w:eastAsia="Calibri" w:hAnsi="Calibri"/>
              </w:rPr>
              <w:t xml:space="preserve"> (3 s), échec si le numéro finit par 0 ; état codé dans l'identifiant</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integrations/payment.py:19-35</w:t>
            </w:r>
          </w:p>
        </w:tc>
        <w:tc>
          <w:tcPr>
            <w:tcW w:type="dxa" w:w="24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PAYMENT_BACKEND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fakepay</w:t>
            </w:r>
            <w:r>
              <w:rPr>
                <w:color w:val="1B1F1A"/>
                <w:sz w:val="18"/>
                <w:szCs w:val="18"/>
                <w:rFonts w:ascii="Calibri" w:cs="Calibri" w:eastAsia="Calibri" w:hAnsi="Calibri"/>
              </w:rPr>
              <w:t xml:space="preserve"> par défaut ; </w:t>
            </w:r>
            <w:r>
              <w:rPr>
                <w:color w:val="1B1F1A"/>
                <w:sz w:val="16"/>
                <w:szCs w:val="16"/>
                <w:rFonts w:ascii="Consolas" w:cs="Consolas" w:eastAsia="Consolas" w:hAnsi="Consolas"/>
                <w:shd w:fill="EEF1EC" w:color="auto" w:val="clear"/>
              </w:rPr>
              <w:t xml:space="preserve">fedapay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kkiapay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cinetpay</w:t>
            </w:r>
            <w:r>
              <w:rPr>
                <w:color w:val="1B1F1A"/>
                <w:sz w:val="18"/>
                <w:szCs w:val="18"/>
                <w:rFonts w:ascii="Calibri" w:cs="Calibri" w:eastAsia="Calibri" w:hAnsi="Calibri"/>
              </w:rPr>
              <w:t xml:space="preserve"> → classes vides sans </w:t>
            </w:r>
            <w:r>
              <w:rPr>
                <w:color w:val="1B1F1A"/>
                <w:sz w:val="16"/>
                <w:szCs w:val="16"/>
                <w:rFonts w:ascii="Consolas" w:cs="Consolas" w:eastAsia="Consolas" w:hAnsi="Consolas"/>
                <w:shd w:fill="EEF1EC" w:color="auto" w:val="clear"/>
              </w:rPr>
              <w:t xml:space="preserve">initiate</w:t>
            </w:r>
            <w:r>
              <w:rPr>
                <w:color w:val="1B1F1A"/>
                <w:sz w:val="18"/>
                <w:szCs w:val="18"/>
                <w:rFonts w:ascii="Calibri" w:cs="Calibri" w:eastAsia="Calibri" w:hAnsi="Calibri"/>
              </w:rPr>
              <w:t xml:space="preserve">, donc </w:t>
            </w:r>
            <w:r>
              <w:rPr>
                <w:color w:val="1B1F1A"/>
                <w:sz w:val="16"/>
                <w:szCs w:val="16"/>
                <w:rFonts w:ascii="Consolas" w:cs="Consolas" w:eastAsia="Consolas" w:hAnsi="Consolas"/>
                <w:shd w:fill="EEF1EC" w:color="auto" w:val="clear"/>
              </w:rPr>
              <w:t xml:space="preserve">NotImplementedError</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FAKEPAY_DELAY_S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PAYMENT_MAX_XOF</w:t>
            </w:r>
          </w:p>
        </w:tc>
      </w:tr>
      <w:tr>
        <w:trPr>
          <w:cantSplit/>
        </w:trPr>
        <w:tc>
          <w:tcPr>
            <w:tcW w:type="dxa" w:w="21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Diagnostic par photo</w:t>
            </w:r>
          </w:p>
        </w:tc>
        <w:tc>
          <w:tcPr>
            <w:tcW w:type="dxa" w:w="2489"/>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8"/>
                <w:szCs w:val="18"/>
                <w:rFonts w:ascii="Calibri" w:cs="Calibri" w:eastAsia="Calibri" w:hAnsi="Calibri"/>
              </w:rPr>
              <w:t xml:space="preserve">Simulé</w:t>
            </w:r>
            <w:r>
              <w:rPr>
                <w:color w:val="7A5200"/>
                <w:sz w:val="18"/>
                <w:szCs w:val="18"/>
                <w:rFonts w:ascii="Calibri" w:cs="Calibri" w:eastAsia="Calibri" w:hAnsi="Calibri"/>
              </w:rPr>
              <w:t xml:space="preserve"> : pathologie tirée du hachage SHA-256 de l'image (10 pathologies de démonstration), confiance entre 0,40 et 0,90</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integrations/diagnosis.py:1-2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:41-52</w:t>
            </w:r>
          </w:p>
        </w:tc>
        <w:tc>
          <w:tcPr>
            <w:tcW w:type="dxa" w:w="24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pour le backend (</w:t>
            </w:r>
            <w:r>
              <w:rPr>
                <w:color w:val="1B1F1A"/>
                <w:sz w:val="16"/>
                <w:szCs w:val="16"/>
                <w:rFonts w:ascii="Consolas" w:cs="Consolas" w:eastAsia="Consolas" w:hAnsi="Consolas"/>
                <w:shd w:fill="EEF1EC" w:color="auto" w:val="clear"/>
              </w:rPr>
              <w:t xml:space="preserve">get_backend()</w:t>
            </w:r>
            <w:r>
              <w:rPr>
                <w:color w:val="1B1F1A"/>
                <w:sz w:val="18"/>
                <w:szCs w:val="18"/>
                <w:rFonts w:ascii="Calibri" w:cs="Calibri" w:eastAsia="Calibri" w:hAnsi="Calibri"/>
              </w:rPr>
              <w:t xml:space="preserve"> renvoie toujours </w:t>
            </w:r>
            <w:r>
              <w:rPr>
                <w:color w:val="1B1F1A"/>
                <w:sz w:val="16"/>
                <w:szCs w:val="16"/>
                <w:rFonts w:ascii="Consolas" w:cs="Consolas" w:eastAsia="Consolas" w:hAnsi="Consolas"/>
                <w:shd w:fill="EEF1EC" w:color="auto" w:val="clear"/>
              </w:rPr>
              <w:t xml:space="preserve">SimulatedDiagnosis</w:t>
            </w:r>
            <w:r>
              <w:rPr>
                <w:color w:val="1B1F1A"/>
                <w:sz w:val="18"/>
                <w:szCs w:val="18"/>
                <w:rFonts w:ascii="Calibri" w:cs="Calibri" w:eastAsia="Calibri" w:hAnsi="Calibri"/>
              </w:rPr>
              <w:t xml:space="preserve">) ; seuil </w:t>
            </w:r>
            <w:r>
              <w:rPr>
                <w:color w:val="1B1F1A"/>
                <w:sz w:val="16"/>
                <w:szCs w:val="16"/>
                <w:rFonts w:ascii="Consolas" w:cs="Consolas" w:eastAsia="Consolas" w:hAnsi="Consolas"/>
                <w:shd w:fill="EEF1EC" w:color="auto" w:val="clear"/>
              </w:rPr>
              <w:t xml:space="preserve">DIAGNOSIS_THRESHOLD</w:t>
            </w:r>
          </w:p>
        </w:tc>
      </w:tr>
      <w:tr>
        <w:trPr>
          <w:cantSplit/>
        </w:trPr>
        <w:tc>
          <w:tcPr>
            <w:tcW w:type="dxa" w:w="21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Données satellite</w:t>
            </w:r>
          </w:p>
        </w:tc>
        <w:tc>
          <w:tcPr>
            <w:tcW w:type="dxa" w:w="2489"/>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8"/>
                <w:szCs w:val="18"/>
                <w:rFonts w:ascii="Calibri" w:cs="Calibri" w:eastAsia="Calibri" w:hAnsi="Calibri"/>
              </w:rPr>
              <w:t xml:space="preserve">Simulées</w:t>
            </w:r>
            <w:r>
              <w:rPr>
                <w:color w:val="7A5200"/>
                <w:sz w:val="18"/>
                <w:szCs w:val="18"/>
                <w:rFonts w:ascii="Calibri" w:cs="Calibri" w:eastAsia="Calibri" w:hAnsi="Calibri"/>
              </w:rPr>
              <w:t xml:space="preserve"> : NDVI et humidité déterministes, jamais d'image</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apps/satellite/api.py:1-39</w:t>
            </w:r>
          </w:p>
        </w:tc>
        <w:tc>
          <w:tcPr>
            <w:tcW w:type="dxa" w:w="24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w:t>
            </w:r>
          </w:p>
        </w:tc>
      </w:tr>
      <w:tr>
        <w:trPr>
          <w:cantSplit/>
        </w:trPr>
        <w:tc>
          <w:tcPr>
            <w:tcW w:type="dxa" w:w="21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X-Road</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Vide et non utilisé</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XRoadClient.call</w:t>
            </w:r>
            <w:r>
              <w:rPr>
                <w:color w:val="1B1F1A"/>
                <w:sz w:val="18"/>
                <w:szCs w:val="18"/>
                <w:rFonts w:ascii="Calibri" w:cs="Calibri" w:eastAsia="Calibri" w:hAnsi="Calibri"/>
              </w:rPr>
              <w:t xml:space="preserve"> lève </w:t>
            </w:r>
            <w:r>
              <w:rPr>
                <w:color w:val="1B1F1A"/>
                <w:sz w:val="16"/>
                <w:szCs w:val="16"/>
                <w:rFonts w:ascii="Consolas" w:cs="Consolas" w:eastAsia="Consolas" w:hAnsi="Consolas"/>
                <w:shd w:fill="EEF1EC" w:color="auto" w:val="clear"/>
              </w:rPr>
              <w:t xml:space="preserve">NotImplementedError</w:t>
            </w:r>
            <w:r>
              <w:rPr>
                <w:color w:val="1B1F1A"/>
                <w:sz w:val="18"/>
                <w:szCs w:val="18"/>
                <w:rFonts w:ascii="Calibri" w:cs="Calibri" w:eastAsia="Calibri" w:hAnsi="Calibri"/>
              </w:rPr>
              <w:t xml:space="preserve"> ; la classe n'est importée nulle part ; seule l'API d'agrégats </w:t>
            </w:r>
            <w:r>
              <w:rPr>
                <w:color w:val="1B1F1A"/>
                <w:sz w:val="16"/>
                <w:szCs w:val="16"/>
                <w:rFonts w:ascii="Consolas" w:cs="Consolas" w:eastAsia="Consolas" w:hAnsi="Consolas"/>
                <w:shd w:fill="EEF1EC" w:color="auto" w:val="clear"/>
              </w:rPr>
              <w:t xml:space="preserve">/interop/{partner}/aggregates</w:t>
            </w:r>
            <w:r>
              <w:rPr>
                <w:color w:val="1B1F1A"/>
                <w:sz w:val="18"/>
                <w:szCs w:val="18"/>
                <w:rFonts w:ascii="Calibri" w:cs="Calibri" w:eastAsia="Calibri" w:hAnsi="Calibri"/>
              </w:rPr>
              <w:t xml:space="preserve"> existe</w:t>
            </w:r>
          </w:p>
        </w:tc>
        <w:tc>
          <w:tcPr>
            <w:tcW w:type="dxa" w:w="24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integrations/xroad.py:5-7</w:t>
            </w:r>
          </w:p>
        </w:tc>
        <w:tc>
          <w:tcPr>
            <w:tcW w:type="dxa" w:w="24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`INTEROP_KEY_XROAD</w:t>
            </w:r>
          </w:p>
        </w:tc>
      </w:tr>
      <w:tr>
        <w:trPr>
          <w:cantSplit/>
        </w:trPr>
        <w:tc>
          <w:tcPr>
            <w:tcW w:type="dxa" w:w="21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Fermes du POC</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Réelles mais non officielles</w:t>
            </w:r>
            <w:r>
              <w:rPr>
                <w:color w:val="1B1F1A"/>
                <w:sz w:val="18"/>
                <w:szCs w:val="18"/>
                <w:rFonts w:ascii="Calibri" w:cs="Calibri" w:eastAsia="Calibri" w:hAnsi="Calibri"/>
              </w:rPr>
              <w:t xml:space="preserve"> (200 873 exploitations téléchargées du POC) ou synthétiques</w:t>
            </w:r>
          </w:p>
        </w:tc>
        <w:tc>
          <w:tcPr>
            <w:tcW w:type="dxa" w:w="24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farms/management/commands/import_poc_farms.py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docs/DONNEES.md</w:t>
            </w:r>
          </w:p>
        </w:tc>
        <w:tc>
          <w:tcPr>
            <w:tcW w:type="dxa" w:w="24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argument </w:t>
            </w:r>
            <w:r>
              <w:rPr>
                <w:color w:val="1B1F1A"/>
                <w:sz w:val="16"/>
                <w:szCs w:val="16"/>
                <w:rFonts w:ascii="Consolas" w:cs="Consolas" w:eastAsia="Consolas" w:hAnsi="Consolas"/>
                <w:shd w:fill="EEF1EC" w:color="auto" w:val="clear"/>
              </w:rPr>
              <w:t xml:space="preserve">path</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--synthetic</w:t>
            </w:r>
            <w:r>
              <w:rPr>
                <w:color w:val="1B1F1A"/>
                <w:sz w:val="18"/>
                <w:szCs w:val="18"/>
                <w:rFonts w:ascii="Calibri" w:cs="Calibri" w:eastAsia="Calibri" w:hAnsi="Calibri"/>
              </w:rPr>
              <w:t xml:space="preserve"> de la commande</w:t>
            </w:r>
          </w:p>
        </w:tc>
      </w:tr>
    </w:tbl>
    <w:p>
      <w:pPr>
        <w:spacing w:after="160"/>
      </w:pPr>
    </w:p>
    <w:p>
      <w:pPr>
        <w:spacing w:after="120" w:line="288"/>
      </w:pPr>
      <w:r>
        <w:rPr>
          <w:color w:val="1B1F1A"/>
          <w:rFonts w:ascii="Calibri" w:cs="Calibri" w:eastAsia="Calibri" w:hAnsi="Calibri"/>
        </w:rPr>
        <w:t xml:space="preserve">Écarts relevés avec </w:t>
      </w:r>
      <w:r>
        <w:rPr>
          <w:color w:val="1B1F1A"/>
          <w:sz w:val="19"/>
          <w:szCs w:val="19"/>
          <w:rFonts w:ascii="Consolas" w:cs="Consolas" w:eastAsia="Consolas" w:hAnsi="Consolas"/>
          <w:shd w:fill="EEF1EC" w:color="auto" w:val="clear"/>
        </w:rPr>
        <w:t xml:space="preserve">docs/MOCKS.md</w:t>
      </w:r>
      <w:r>
        <w:rPr>
          <w:color w:val="1B1F1A"/>
          <w:rFonts w:ascii="Calibri" w:cs="Calibri" w:eastAsia="Calibri" w:hAnsi="Calibri"/>
        </w:rPr>
        <w:t xml:space="preserve"> : la confiance du diagnostic y est dite « fixe » alors que le code la déduit du hachage de l'image ; X-Road est un client vide qu'aucun code n'importe ; le canal vocal est une classe que rien n'appelle.</w:t>
      </w:r>
    </w:p>
    <w:p>
      <w:pPr>
        <w:pStyle w:val="Heading2"/>
        <w:keepNext/>
        <w:spacing w:before="280" w:after="100"/>
      </w:pPr>
      <w:r>
        <w:rPr>
          <w:b/>
          <w:bCs/>
          <w:color w:val="1F5B3A"/>
          <w:sz w:val="28"/>
          <w:szCs w:val="28"/>
          <w:rFonts w:ascii="Calibri" w:cs="Calibri" w:eastAsia="Calibri" w:hAnsi="Calibri"/>
        </w:rPr>
        <w:t xml:space="preserve">3.7 Données de démonstration</w:t>
      </w:r>
    </w:p>
    <w:p>
      <w:pPr>
        <w:spacing w:after="120" w:line="288"/>
      </w:pPr>
      <w:r>
        <w:rPr>
          <w:color w:val="1B1F1A"/>
          <w:rFonts w:ascii="Calibri" w:cs="Calibri" w:eastAsia="Calibri" w:hAnsi="Calibri"/>
        </w:rPr>
        <w:t xml:space="preserve">La commande </w:t>
      </w:r>
      <w:r>
        <w:rPr>
          <w:color w:val="1B1F1A"/>
          <w:sz w:val="19"/>
          <w:szCs w:val="19"/>
          <w:rFonts w:ascii="Consolas" w:cs="Consolas" w:eastAsia="Consolas" w:hAnsi="Consolas"/>
          <w:shd w:fill="EEF1EC" w:color="auto" w:val="clear"/>
        </w:rPr>
        <w:t xml:space="preserve">seed_demo</w:t>
      </w:r>
      <w:r>
        <w:rPr>
          <w:color w:val="1B1F1A"/>
          <w:rFonts w:ascii="Calibri" w:cs="Calibri" w:eastAsia="Calibri" w:hAnsi="Calibri"/>
        </w:rPr>
        <w:t xml:space="preserve"> charge, de façon répétable : 13 filières, 12 départements, 77 communes ; 11 comptes du personnel et des acteurs de démonstration ; 42 producteurs fictifs (36 validés, 6 en attente) avec une parcelle et une campagne chacun ; 3 programmes ; 86 fiches ; une coopérative de 4 membres, une union, 4 publications, un site de stockage ; 8 statistiques nationales fictives et 8 rendements de référence de démonstration ; une entrée de traduction par clé pour le fon et le bariba ; 6 offres et 3 demandes de marché.</w:t>
      </w:r>
    </w:p>
    <w:p>
      <w:pPr>
        <w:spacing w:after="120" w:line="288"/>
      </w:pPr>
      <w:r>
        <w:rPr>
          <w:color w:val="1B1F1A"/>
          <w:rFonts w:ascii="Calibri" w:cs="Calibri" w:eastAsia="Calibri" w:hAnsi="Calibri"/>
        </w:rPr>
        <w:t xml:space="preserve">Les 200 873 fermes du POC sont importées à part (</w:t>
      </w:r>
      <w:r>
        <w:rPr>
          <w:color w:val="1B1F1A"/>
          <w:sz w:val="19"/>
          <w:szCs w:val="19"/>
          <w:rFonts w:ascii="Consolas" w:cs="Consolas" w:eastAsia="Consolas" w:hAnsi="Consolas"/>
          <w:shd w:fill="EEF1EC" w:color="auto" w:val="clear"/>
        </w:rPr>
        <w:t xml:space="preserve">import_poc_farms</w:t>
      </w:r>
      <w:r>
        <w:rPr>
          <w:color w:val="1B1F1A"/>
          <w:rFonts w:ascii="Calibri" w:cs="Calibri" w:eastAsia="Calibri" w:hAnsi="Calibri"/>
        </w:rPr>
        <w:t xml:space="preserve">, environ 40 secondes) ; elles sont réelles mais non officielles, leur localisation est approximative (département du centre départemental le plus proche, commune vide). Le fichier source de 77 Mo n'est pas dans Git.</w:t>
      </w:r>
    </w:p>
    <w:p>
      <w:pPr>
        <w:spacing w:after="120" w:line="288"/>
      </w:pPr>
      <w:r>
        <w:rPr>
          <w:color w:val="1B1F1A"/>
          <w:rFonts w:ascii="Calibri" w:cs="Calibri" w:eastAsia="Calibri" w:hAnsi="Calibri"/>
        </w:rPr>
        <w:t xml:space="preserve">Limites déjà consignées par le dépôt : la parcelle de démonstration fait environ 100 hectares, ce qui fausse l'estimation des récoltes ; la sélection de bénéficiaires s'appuie sur des fermes réparties à égalité entre départements, donc ses chiffres ne se recoupent pas avec le tableau de bord (10 053 contre 16 667 en Alibori).</w:t>
      </w:r>
    </w:p>
    <w:p>
      <w:pPr>
        <w:pStyle w:val="Heading2"/>
        <w:keepNext/>
        <w:spacing w:before="280" w:after="100"/>
      </w:pPr>
      <w:r>
        <w:rPr>
          <w:b/>
          <w:bCs/>
          <w:color w:val="1F5B3A"/>
          <w:sz w:val="28"/>
          <w:szCs w:val="28"/>
          <w:rFonts w:ascii="Calibri" w:cs="Calibri" w:eastAsia="Calibri" w:hAnsi="Calibri"/>
        </w:rPr>
        <w:t xml:space="preserve">3.8 Design : cinq chartes en sept 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9"/>
        <w:gridCol w:w="4309"/>
        <w:gridCol w:w="4310"/>
      </w:tblGrid>
      <w:tr>
        <w:trPr>
          <w:cantSplit/>
          <w:tblHeader/>
        </w:trPr>
        <w:tc>
          <w:tcPr>
            <w:tcW w:type="dxa" w:w="101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Date</w:t>
            </w:r>
          </w:p>
        </w:tc>
        <w:tc>
          <w:tcPr>
            <w:tcW w:type="dxa" w:w="430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Charte</w:t>
            </w:r>
          </w:p>
        </w:tc>
        <w:tc>
          <w:tcPr>
            <w:tcW w:type="dxa" w:w="431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Source de la demande</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MASTER_PROMPT § 12 : fond crème, vert unique, une police, rayon de 6 px, aucun dégradé ni flou ni verre</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Cahier des charges initial</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Landing sombre forêt et citron vert, jetons clair et sombre</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Choix de conception</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 et 19/10</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Bénin Vert » : canopée, feuille, maïs, soleil, latérite ; kit de composants et reprise de 57 pages d'après les maquettes</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Consigne consignée dans </w:t>
            </w:r>
            <w:r>
              <w:rPr>
                <w:color w:val="1B1F1A"/>
                <w:sz w:val="16"/>
                <w:szCs w:val="16"/>
                <w:rFonts w:ascii="Consolas" w:cs="Consolas" w:eastAsia="Consolas" w:hAnsi="Consolas"/>
                <w:shd w:fill="EEF1EC" w:color="auto" w:val="clear"/>
              </w:rPr>
              <w:t xml:space="preserve">PRODUCT.md</w:t>
            </w:r>
            <w:r>
              <w:rPr>
                <w:color w:val="1B1F1A"/>
                <w:sz w:val="18"/>
                <w:szCs w:val="18"/>
                <w:rFonts w:ascii="Calibri" w:cs="Calibri" w:eastAsia="Calibri" w:hAnsi="Calibri"/>
              </w:rPr>
              <w:t xml:space="preserve"> (thème « le vert, la nature, les champs »)</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Argile et verre » : verre dépoli, ombres doubles, dégradés, pastels, barre latérale flottante</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 consignée (deux images de référence)</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15:08</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Sunny Farm » : </w:t>
            </w:r>
            <w:r>
              <w:rPr>
                <w:color w:val="1B1F1A"/>
                <w:sz w:val="16"/>
                <w:szCs w:val="16"/>
                <w:rFonts w:ascii="Consolas" w:cs="Consolas" w:eastAsia="Consolas" w:hAnsi="Consolas"/>
                <w:shd w:fill="EEF1EC" w:color="auto" w:val="clear"/>
              </w:rPr>
              <w:t xml:space="preserve">#016648</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#00A563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#F6732F</w:t>
            </w:r>
            <w:r>
              <w:rPr>
                <w:color w:val="1B1F1A"/>
                <w:sz w:val="18"/>
                <w:szCs w:val="18"/>
                <w:rFonts w:ascii="Calibri" w:cs="Calibri" w:eastAsia="Calibri" w:hAnsi="Calibri"/>
              </w:rPr>
              <w:t xml:space="preserve">, blanc</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Planche fournie par le porteur du projet</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Ciel bleu clair pour la scène d'accueil, logo du MAEP</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Demandes successives consignées</w:t>
            </w:r>
          </w:p>
        </w:tc>
      </w:tr>
    </w:tbl>
    <w:p>
      <w:pPr>
        <w:spacing w:after="160"/>
      </w:pPr>
    </w:p>
    <w:p>
      <w:pPr>
        <w:spacing w:after="120" w:line="288"/>
      </w:pPr>
      <w:r>
        <w:rPr>
          <w:color w:val="1B1F1A"/>
          <w:rFonts w:ascii="Calibri" w:cs="Calibri" w:eastAsia="Calibri" w:hAnsi="Calibri"/>
        </w:rPr>
        <w:t xml:space="preserve">Les trois dernières chartes lèvent les interdits visuels du MASTER_PROMPT § 12 (verre, dégradés, flou, maquette de téléphone, animation) ; le dépôt consigne que le porteur du projet l'a demandé, mais pas que le MASTER_PROMPT a été formellement amendé. Autour de cette refonte : un audit UX du 21 octobre (santé UX 14/20, critique de design 28/40), puis trois niveaux de correctifs et trois niveaux de « minimalisme ».</w:t>
      </w:r>
    </w:p>
    <w:p>
      <w:pPr>
        <w:pStyle w:val="Heading2"/>
        <w:keepNext/>
        <w:spacing w:before="280" w:after="100"/>
      </w:pPr>
      <w:r>
        <w:rPr>
          <w:b/>
          <w:bCs/>
          <w:color w:val="1F5B3A"/>
          <w:sz w:val="28"/>
          <w:szCs w:val="28"/>
          <w:rFonts w:ascii="Calibri" w:cs="Calibri" w:eastAsia="Calibri" w:hAnsi="Calibri"/>
        </w:rPr>
        <w:t xml:space="preserve">3.9 Vérifications : ce qui est consigné et ce qui a été mesuré aujourd'hui</w:t>
      </w:r>
    </w:p>
    <w:p>
      <w:pPr>
        <w:spacing w:after="120" w:line="288"/>
      </w:pPr>
      <w:r>
        <w:rPr>
          <w:b/>
          <w:bCs/>
          <w:color w:val="1B1F1A"/>
          <w:rFonts w:ascii="Calibri" w:cs="Calibri" w:eastAsia="Calibri" w:hAnsi="Calibri"/>
        </w:rPr>
        <w:t xml:space="preserve">Mesures du 22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9"/>
        <w:gridCol w:w="2399"/>
        <w:gridCol w:w="3620"/>
      </w:tblGrid>
      <w:tr>
        <w:trPr>
          <w:cantSplit/>
          <w:tblHeader/>
        </w:trPr>
        <w:tc>
          <w:tcPr>
            <w:tcW w:type="dxa" w:w="361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Vérification</w:t>
            </w:r>
          </w:p>
        </w:tc>
        <w:tc>
          <w:tcPr>
            <w:tcW w:type="dxa" w:w="239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Résultat</w:t>
            </w:r>
          </w:p>
        </w:tc>
        <w:tc>
          <w:tcPr>
            <w:tcW w:type="dxa" w:w="362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Remarque</w:t>
            </w:r>
          </w:p>
        </w:tc>
      </w:tr>
      <w:tr>
        <w:trPr>
          <w:cantSplit/>
        </w:trPr>
        <w:tc>
          <w:tcPr>
            <w:tcW w:type="dxa" w:w="36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Tests backend (</w:t>
            </w:r>
            <w:r>
              <w:rPr>
                <w:color w:val="1B1F1A"/>
                <w:sz w:val="16"/>
                <w:szCs w:val="16"/>
                <w:rFonts w:ascii="Consolas" w:cs="Consolas" w:eastAsia="Consolas" w:hAnsi="Consolas"/>
                <w:shd w:fill="EEF1EC" w:color="auto" w:val="clear"/>
              </w:rPr>
              <w:t xml:space="preserve">pytest</w:t>
            </w:r>
            <w:r>
              <w:rPr>
                <w:color w:val="1B1F1A"/>
                <w:sz w:val="18"/>
                <w:szCs w:val="18"/>
                <w:rFonts w:ascii="Calibri" w:cs="Calibri" w:eastAsia="Calibri" w:hAnsi="Calibri"/>
              </w:rPr>
              <w:t xml:space="preserve">)</w:t>
            </w:r>
          </w:p>
        </w:tc>
        <w:tc>
          <w:tcPr>
            <w:tcW w:type="dxa" w:w="23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147 réussis sur 147, en 14 min 11 s</w:t>
            </w:r>
          </w:p>
        </w:tc>
        <w:tc>
          <w:tcPr>
            <w:tcW w:type="dxa" w:w="36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échec. Les tests ne couvrent pas le scénario de bout en bout par l'API (17 étapes), qui exige un serveur lancé</w:t>
            </w:r>
          </w:p>
        </w:tc>
      </w:tr>
      <w:tr>
        <w:trPr>
          <w:cantSplit/>
        </w:trPr>
        <w:tc>
          <w:tcPr>
            <w:tcW w:type="dxa" w:w="36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Tests frontend (</w:t>
            </w:r>
            <w:r>
              <w:rPr>
                <w:color w:val="1B1F1A"/>
                <w:sz w:val="16"/>
                <w:szCs w:val="16"/>
                <w:rFonts w:ascii="Consolas" w:cs="Consolas" w:eastAsia="Consolas" w:hAnsi="Consolas"/>
                <w:shd w:fill="EEF1EC" w:color="auto" w:val="clear"/>
              </w:rPr>
              <w:t xml:space="preserve">vitest</w:t>
            </w:r>
            <w:r>
              <w:rPr>
                <w:color w:val="1B1F1A"/>
                <w:sz w:val="18"/>
                <w:szCs w:val="18"/>
                <w:rFonts w:ascii="Calibri" w:cs="Calibri" w:eastAsia="Calibri" w:hAnsi="Calibri"/>
              </w:rPr>
              <w:t xml:space="preserve">)</w:t>
            </w:r>
          </w:p>
        </w:tc>
        <w:tc>
          <w:tcPr>
            <w:tcW w:type="dxa" w:w="23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162 réussis sur 162, 49 fichiers</w:t>
            </w:r>
          </w:p>
        </w:tc>
        <w:tc>
          <w:tcPr>
            <w:tcW w:type="dxa" w:w="36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échec</w:t>
            </w:r>
          </w:p>
        </w:tc>
      </w:tr>
      <w:tr>
        <w:trPr>
          <w:cantSplit/>
        </w:trPr>
        <w:tc>
          <w:tcPr>
            <w:tcW w:type="dxa" w:w="36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Vérification de types (</w:t>
            </w:r>
            <w:r>
              <w:rPr>
                <w:color w:val="1B1F1A"/>
                <w:sz w:val="16"/>
                <w:szCs w:val="16"/>
                <w:rFonts w:ascii="Consolas" w:cs="Consolas" w:eastAsia="Consolas" w:hAnsi="Consolas"/>
                <w:shd w:fill="EEF1EC" w:color="auto" w:val="clear"/>
              </w:rPr>
              <w:t xml:space="preserve">tsc --noEmit</w:t>
            </w:r>
            <w:r>
              <w:rPr>
                <w:color w:val="1B1F1A"/>
                <w:sz w:val="18"/>
                <w:szCs w:val="18"/>
                <w:rFonts w:ascii="Calibri" w:cs="Calibri" w:eastAsia="Calibri" w:hAnsi="Calibri"/>
              </w:rPr>
              <w:t xml:space="preserve">)</w:t>
            </w:r>
          </w:p>
        </w:tc>
        <w:tc>
          <w:tcPr>
            <w:tcW w:type="dxa" w:w="23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erreur</w:t>
            </w:r>
          </w:p>
        </w:tc>
        <w:tc>
          <w:tcPr>
            <w:tcW w:type="dxa" w:w="36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p>
        </w:tc>
      </w:tr>
      <w:tr>
        <w:trPr>
          <w:cantSplit/>
        </w:trPr>
        <w:tc>
          <w:tcPr>
            <w:tcW w:type="dxa" w:w="36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Contrastes (</w:t>
            </w:r>
            <w:r>
              <w:rPr>
                <w:color w:val="1B1F1A"/>
                <w:sz w:val="16"/>
                <w:szCs w:val="16"/>
                <w:rFonts w:ascii="Consolas" w:cs="Consolas" w:eastAsia="Consolas" w:hAnsi="Consolas"/>
                <w:shd w:fill="EEF1EC" w:color="auto" w:val="clear"/>
              </w:rPr>
              <w:t xml:space="preserve">scripts/contrast.mjs</w:t>
            </w:r>
            <w:r>
              <w:rPr>
                <w:color w:val="1B1F1A"/>
                <w:sz w:val="18"/>
                <w:szCs w:val="18"/>
                <w:rFonts w:ascii="Calibri" w:cs="Calibri" w:eastAsia="Calibri" w:hAnsi="Calibri"/>
              </w:rPr>
              <w:t xml:space="preserve">)</w:t>
            </w:r>
          </w:p>
        </w:tc>
        <w:tc>
          <w:tcPr>
            <w:tcW w:type="dxa" w:w="23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101 paires, 0 échec</w:t>
            </w:r>
          </w:p>
        </w:tc>
        <w:tc>
          <w:tcPr>
            <w:tcW w:type="dxa" w:w="36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script n'est pas branché sur l'intégration continue</w:t>
            </w:r>
          </w:p>
        </w:tc>
      </w:tr>
      <w:tr>
        <w:trPr>
          <w:cantSplit/>
        </w:trPr>
        <w:tc>
          <w:tcPr>
            <w:tcW w:type="dxa" w:w="36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Lint backend (</w:t>
            </w:r>
            <w:r>
              <w:rPr>
                <w:color w:val="1B1F1A"/>
                <w:sz w:val="16"/>
                <w:szCs w:val="16"/>
                <w:rFonts w:ascii="Consolas" w:cs="Consolas" w:eastAsia="Consolas" w:hAnsi="Consolas"/>
                <w:shd w:fill="EEF1EC" w:color="auto" w:val="clear"/>
              </w:rPr>
              <w:t xml:space="preserve">ruff</w:t>
            </w:r>
            <w:r>
              <w:rPr>
                <w:color w:val="1B1F1A"/>
                <w:sz w:val="18"/>
                <w:szCs w:val="18"/>
                <w:rFonts w:ascii="Calibri" w:cs="Calibri" w:eastAsia="Calibri" w:hAnsi="Calibri"/>
              </w:rPr>
              <w:t xml:space="preserve">)</w:t>
            </w:r>
          </w:p>
        </w:tc>
        <w:tc>
          <w:tcPr>
            <w:tcW w:type="dxa" w:w="23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 erreurs de longueur de ligne (E501)</w:t>
            </w:r>
          </w:p>
        </w:tc>
        <w:tc>
          <w:tcPr>
            <w:tcW w:type="dxa" w:w="36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Dans </w:t>
            </w:r>
            <w:r>
              <w:rPr>
                <w:color w:val="1B1F1A"/>
                <w:sz w:val="16"/>
                <w:szCs w:val="16"/>
                <w:rFonts w:ascii="Consolas" w:cs="Consolas" w:eastAsia="Consolas" w:hAnsi="Consolas"/>
                <w:shd w:fill="EEF1EC" w:color="auto" w:val="clear"/>
              </w:rPr>
              <w:t xml:space="preserve">apps/knowledge/services.py</w:t>
            </w:r>
            <w:r>
              <w:rPr>
                <w:color w:val="1B1F1A"/>
                <w:sz w:val="18"/>
                <w:szCs w:val="18"/>
                <w:rFonts w:ascii="Calibri" w:cs="Calibri" w:eastAsia="Calibri" w:hAnsi="Calibri"/>
              </w:rPr>
              <w:t xml:space="preserve"> (2) et </w:t>
            </w:r>
            <w:r>
              <w:rPr>
                <w:color w:val="1B1F1A"/>
                <w:sz w:val="16"/>
                <w:szCs w:val="16"/>
                <w:rFonts w:ascii="Consolas" w:cs="Consolas" w:eastAsia="Consolas" w:hAnsi="Consolas"/>
                <w:shd w:fill="EEF1EC" w:color="auto" w:val="clear"/>
              </w:rPr>
              <w:t xml:space="preserve">apps/knowledge/tests.py</w:t>
            </w:r>
            <w:r>
              <w:rPr>
                <w:color w:val="1B1F1A"/>
                <w:sz w:val="18"/>
                <w:szCs w:val="18"/>
                <w:rFonts w:ascii="Calibri" w:cs="Calibri" w:eastAsia="Calibri" w:hAnsi="Calibri"/>
              </w:rPr>
              <w:t xml:space="preserve"> (3) ; aucune erreur de logique</w:t>
            </w:r>
          </w:p>
        </w:tc>
      </w:tr>
      <w:tr>
        <w:trPr>
          <w:cantSplit/>
        </w:trPr>
        <w:tc>
          <w:tcPr>
            <w:tcW w:type="dxa" w:w="36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Build de production, Playwright, Lighthouse, </w:t>
            </w:r>
            <w:r>
              <w:rPr>
                <w:color w:val="1B1F1A"/>
                <w:sz w:val="16"/>
                <w:szCs w:val="16"/>
                <w:rFonts w:ascii="Consolas" w:cs="Consolas" w:eastAsia="Consolas" w:hAnsi="Consolas"/>
                <w:shd w:fill="EEF1EC" w:color="auto" w:val="clear"/>
              </w:rPr>
              <w:t xml:space="preserve">bandit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pip-audit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npm audit</w:t>
            </w:r>
          </w:p>
        </w:tc>
        <w:tc>
          <w:tcPr>
            <w:tcW w:type="dxa" w:w="23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Non exécutés</w:t>
            </w:r>
          </w:p>
        </w:tc>
        <w:tc>
          <w:tcPr>
            <w:tcW w:type="dxa" w:w="36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Voir plus bas</w:t>
            </w:r>
          </w:p>
        </w:tc>
      </w:tr>
    </w:tbl>
    <w:p>
      <w:pPr>
        <w:spacing w:after="160"/>
      </w:pPr>
    </w:p>
    <w:p>
      <w:pPr>
        <w:spacing w:after="120" w:line="288"/>
      </w:pPr>
      <w:r>
        <w:rPr>
          <w:b/>
          <w:bCs/>
          <w:color w:val="1B1F1A"/>
          <w:rFonts w:ascii="Calibri" w:cs="Calibri" w:eastAsia="Calibri" w:hAnsi="Calibri"/>
        </w:rPr>
        <w:t xml:space="preserve">Chiffres consignés par le dépôt au fil des 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9"/>
        <w:gridCol w:w="3509"/>
        <w:gridCol w:w="4400"/>
      </w:tblGrid>
      <w:tr>
        <w:trPr>
          <w:cantSplit/>
          <w:tblHeader/>
        </w:trPr>
        <w:tc>
          <w:tcPr>
            <w:tcW w:type="dxa" w:w="172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Date et heure</w:t>
            </w:r>
          </w:p>
        </w:tc>
        <w:tc>
          <w:tcPr>
            <w:tcW w:type="dxa" w:w="350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Source</w:t>
            </w:r>
          </w:p>
        </w:tc>
        <w:tc>
          <w:tcPr>
            <w:tcW w:type="dxa" w:w="440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qui est consigné</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13:57</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97685b8</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pytest 23/23, e2e 9/9</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14:03</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c157d3c</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e2e 10/10</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14:35</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c3406fa</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RAPPORT_FINAL.md</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e2e 10/10 ; </w:t>
            </w:r>
            <w:r>
              <w:rPr>
                <w:color w:val="1B1F1A"/>
                <w:sz w:val="16"/>
                <w:szCs w:val="16"/>
                <w:rFonts w:ascii="Consolas" w:cs="Consolas" w:eastAsia="Consolas" w:hAnsi="Consolas"/>
                <w:shd w:fill="EEF1EC" w:color="auto" w:val="clear"/>
              </w:rPr>
              <w:t xml:space="preserve">vite build</w:t>
            </w:r>
            <w:r>
              <w:rPr>
                <w:color w:val="1B1F1A"/>
                <w:sz w:val="18"/>
                <w:szCs w:val="18"/>
                <w:rFonts w:ascii="Calibri" w:cs="Calibri" w:eastAsia="Calibri" w:hAnsi="Calibri"/>
              </w:rPr>
              <w:t xml:space="preserve"> échoué faute de mémoire à 14:05</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16:00-16:03</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83a91d9</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RAPPORT_FINAL.md</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pytest 38/38 ; e2e 17/17 ; </w:t>
            </w:r>
            <w:r>
              <w:rPr>
                <w:color w:val="1B1F1A"/>
                <w:sz w:val="16"/>
                <w:szCs w:val="16"/>
                <w:rFonts w:ascii="Consolas" w:cs="Consolas" w:eastAsia="Consolas" w:hAnsi="Consolas"/>
                <w:shd w:fill="EEF1EC" w:color="auto" w:val="clear"/>
              </w:rPr>
              <w:t xml:space="preserve">tsc --noEmit</w:t>
            </w:r>
            <w:r>
              <w:rPr>
                <w:color w:val="1B1F1A"/>
                <w:sz w:val="18"/>
                <w:szCs w:val="18"/>
                <w:rFonts w:ascii="Calibri" w:cs="Calibri" w:eastAsia="Calibri" w:hAnsi="Calibri"/>
              </w:rPr>
              <w:t xml:space="preserve"> sans erreur sur 53 fichiers ; Vitest 8/8 ; </w:t>
            </w:r>
            <w:r>
              <w:rPr>
                <w:color w:val="1B1F1A"/>
                <w:sz w:val="16"/>
                <w:szCs w:val="16"/>
                <w:rFonts w:ascii="Consolas" w:cs="Consolas" w:eastAsia="Consolas" w:hAnsi="Consolas"/>
                <w:shd w:fill="EEF1EC" w:color="auto" w:val="clear"/>
              </w:rPr>
              <w:t xml:space="preserve">vite build</w:t>
            </w:r>
            <w:r>
              <w:rPr>
                <w:color w:val="1B1F1A"/>
                <w:sz w:val="18"/>
                <w:szCs w:val="18"/>
                <w:rFonts w:ascii="Calibri" w:cs="Calibri" w:eastAsia="Calibri" w:hAnsi="Calibri"/>
              </w:rPr>
              <w:t xml:space="preserve"> réussi (10 s, 33 fichiers précachés) ; parcours navigateur joués pour 9 rôles (erreurs console = erreurs provoquées). </w:t>
            </w:r>
            <w:r>
              <w:rPr>
                <w:b/>
                <w:bCs/>
                <w:color w:val="1B1F1A"/>
                <w:sz w:val="18"/>
                <w:szCs w:val="18"/>
                <w:rFonts w:ascii="Calibri" w:cs="Calibri" w:eastAsia="Calibri" w:hAnsi="Calibri"/>
              </w:rPr>
              <w:t xml:space="preserve">Non joué</w:t>
            </w:r>
            <w:r>
              <w:rPr>
                <w:color w:val="1B1F1A"/>
                <w:sz w:val="18"/>
                <w:szCs w:val="18"/>
                <w:rFonts w:ascii="Calibri" w:cs="Calibri" w:eastAsia="Calibri" w:hAnsi="Calibri"/>
              </w:rPr>
              <w:t xml:space="preserve"> : remboursement par l'admin à l'écran, conflit de version sur la fiche producteur. Playwright : écrit, jamais exécuté</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15:00</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719ebfa</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 4 : « vérifié à 375 px sur neuf pages de l'agent, sans débordement »</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15:08</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064565b</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pytest 57 ; Vitest 112 sur 33 fichiers ; </w:t>
            </w:r>
            <w:r>
              <w:rPr>
                <w:color w:val="1B1F1A"/>
                <w:sz w:val="16"/>
                <w:szCs w:val="16"/>
                <w:rFonts w:ascii="Consolas" w:cs="Consolas" w:eastAsia="Consolas" w:hAnsi="Consolas"/>
                <w:shd w:fill="EEF1EC" w:color="auto" w:val="clear"/>
              </w:rPr>
              <w:t xml:space="preserve">tsc</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ruff</w:t>
            </w:r>
            <w:r>
              <w:rPr>
                <w:color w:val="1B1F1A"/>
                <w:sz w:val="18"/>
                <w:szCs w:val="18"/>
                <w:rFonts w:ascii="Calibri" w:cs="Calibri" w:eastAsia="Calibri" w:hAnsi="Calibri"/>
              </w:rPr>
              <w:t xml:space="preserve"> propres ; Playwright toujours non exécuté</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15:53 et 15:58</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9abe77b</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5093f07</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Deux défauts constatés dans le navigateur (mutation suspendue hors ligne ; « Continuer » qui envoyait la fiche « deux fois sur trois »)</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17:07</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9043726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docs/demo/RELEVES_PARCOURS.md</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Relevés des parcours de démo sur clone neuf (</w:t>
            </w:r>
            <w:r>
              <w:rPr>
                <w:color w:val="1B1F1A"/>
                <w:sz w:val="16"/>
                <w:szCs w:val="16"/>
                <w:rFonts w:ascii="Consolas" w:cs="Consolas" w:eastAsia="Consolas" w:hAnsi="Consolas"/>
                <w:shd w:fill="EEF1EC" w:color="auto" w:val="clear"/>
              </w:rPr>
              <w:t xml:space="preserve">start.bat reset</w:t>
            </w:r>
            <w:r>
              <w:rPr>
                <w:color w:val="1B1F1A"/>
                <w:sz w:val="18"/>
                <w:szCs w:val="18"/>
                <w:rFonts w:ascii="Calibri" w:cs="Calibri" w:eastAsia="Calibri" w:hAnsi="Calibri"/>
              </w:rPr>
              <w:t xml:space="preserve">)</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20/10 12:39</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b8cc0b4</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pytest 69/69 ; Vitest 119/119 ; conformité 30/66</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20/10 19:16</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8c5fe91</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 de rendu 3D de l'accueil : 56 rendus, plus de 5 s sur le poste de 3,5 Go, délai porté à 30 s</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09:06</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3a440d0</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pytest 146 verts ; tsc sans erreur ; vitest 149 verts ; ruff propre ; conformité 48 faites + 6 côté outil + 4 simulées + 8 partielles = 66</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09:23</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52e9a2e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76eb91c</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CONFORMITE_TDR.md</w:t>
            </w:r>
            <w:r>
              <w:rPr>
                <w:color w:val="1B1F1A"/>
                <w:sz w:val="18"/>
                <w:szCs w:val="18"/>
                <w:rFonts w:ascii="Calibri" w:cs="Calibri" w:eastAsia="Calibri" w:hAnsi="Calibri"/>
              </w:rPr>
              <w:t xml:space="preserve"> § 7</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Parcours navigateur des écrans des lots A à E (producteur, agent, agent financier, admin). </w:t>
            </w:r>
            <w:r>
              <w:rPr>
                <w:b/>
                <w:bCs/>
                <w:color w:val="1B1F1A"/>
                <w:sz w:val="18"/>
                <w:szCs w:val="18"/>
                <w:rFonts w:ascii="Calibri" w:cs="Calibri" w:eastAsia="Calibri" w:hAnsi="Calibri"/>
              </w:rPr>
              <w:t xml:space="preserve">Non parcourus</w:t>
            </w:r>
            <w:r>
              <w:rPr>
                <w:color w:val="1B1F1A"/>
                <w:sz w:val="18"/>
                <w:szCs w:val="18"/>
                <w:rFonts w:ascii="Calibri" w:cs="Calibri" w:eastAsia="Calibri" w:hAnsi="Calibri"/>
              </w:rPr>
              <w:t xml:space="preserve"> : écrans transformateur/distributeur/gestionnaire (stocks avec lots, vitrine, formations), formulaire d'aménagement/travaux, saisie d'une analyse de sol, saisie des statistiques nationales, résultats d'enquête, équipement du plateau</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09:57 à 10:20</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REFONTE_FRONTEND.md</w:t>
            </w:r>
            <w:r>
              <w:rPr>
                <w:color w:val="1B1F1A"/>
                <w:sz w:val="18"/>
                <w:szCs w:val="18"/>
                <w:rFonts w:ascii="Calibri" w:cs="Calibri" w:eastAsia="Calibri" w:hAnsi="Calibri"/>
              </w:rPr>
              <w:t xml:space="preserve"> P8 et P9</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contrast.mjs</w:t>
            </w:r>
            <w:r>
              <w:rPr>
                <w:color w:val="1B1F1A"/>
                <w:sz w:val="18"/>
                <w:szCs w:val="18"/>
                <w:rFonts w:ascii="Calibri" w:cs="Calibri" w:eastAsia="Calibri" w:hAnsi="Calibri"/>
              </w:rPr>
              <w:t xml:space="preserve"> 0 échec ; types ; 150 tests d'application ; parcours à 375 et 1360 px ; pages des autres rôles parcourues (mode sombre inclus)</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13:14</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AUDIT_UX.md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c38e673</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Santé UX 14/20 (1 P1, 8 P2, 7 P3) ; critique Impeccable 28/40 ; détecteur : 0 résultat sur le code</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15:08</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9755df1</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tsc et 151 tests verts ; </w:t>
            </w:r>
            <w:r>
              <w:rPr>
                <w:color w:val="1B1F1A"/>
                <w:sz w:val="16"/>
                <w:szCs w:val="16"/>
                <w:rFonts w:ascii="Consolas" w:cs="Consolas" w:eastAsia="Consolas" w:hAnsi="Consolas"/>
                <w:shd w:fill="EEF1EC" w:color="auto" w:val="clear"/>
              </w:rPr>
              <w:t xml:space="preserve">contrast.mjs</w:t>
            </w:r>
            <w:r>
              <w:rPr>
                <w:color w:val="1B1F1A"/>
                <w:sz w:val="18"/>
                <w:szCs w:val="18"/>
                <w:rFonts w:ascii="Calibri" w:cs="Calibri" w:eastAsia="Calibri" w:hAnsi="Calibri"/>
              </w:rPr>
              <w:t xml:space="preserve"> 0 échec</w:t>
            </w:r>
          </w:p>
        </w:tc>
      </w:tr>
      <w:tr>
        <w:trPr>
          <w:cantSplit/>
        </w:trPr>
        <w:tc>
          <w:tcPr>
            <w:tcW w:type="dxa" w:w="17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16:32 à 18:37</w:t>
            </w:r>
          </w:p>
        </w:tc>
        <w:tc>
          <w:tcPr>
            <w:tcW w:type="dxa" w:w="35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RAPPORT_PARCOURS.md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6125c05</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39da1e1</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3b69466</w:t>
            </w:r>
          </w:p>
        </w:tc>
        <w:tc>
          <w:tcPr>
            <w:tcW w:type="dxa" w:w="44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38 étapes de DEMO.md rejouées par profil ; 15 défauts, 14 corrigés + 1 « pas un défaut » ; journal d'audit « chaîne intègre, 185 entrées » ; </w:t>
            </w:r>
            <w:r>
              <w:rPr>
                <w:b/>
                <w:bCs/>
                <w:color w:val="1B1F1A"/>
                <w:sz w:val="18"/>
                <w:szCs w:val="18"/>
                <w:rFonts w:ascii="Calibri" w:cs="Calibri" w:eastAsia="Calibri" w:hAnsi="Calibri"/>
              </w:rPr>
              <w:t xml:space="preserve">non exécutés</w:t>
            </w:r>
            <w:r>
              <w:rPr>
                <w:color w:val="1B1F1A"/>
                <w:sz w:val="18"/>
                <w:szCs w:val="18"/>
                <w:rFonts w:ascii="Calibri" w:cs="Calibri" w:eastAsia="Calibri" w:hAnsi="Calibri"/>
              </w:rPr>
              <w:t xml:space="preserve"> : tracé sur carte, saisie fon/bariba, hors ligne, conflits de rejeu, matériel entre deux producteurs, NPI mineur, demande d'adhésion ; aucun test sur téléphone réel</w:t>
            </w:r>
          </w:p>
        </w:tc>
      </w:tr>
      <w:tr>
        <w:trPr>
          <w:cantSplit/>
        </w:trPr>
        <w:tc>
          <w:tcPr>
            <w:tcW w:type="dxa" w:w="17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w:t>
            </w:r>
          </w:p>
        </w:tc>
        <w:tc>
          <w:tcPr>
            <w:tcW w:type="dxa" w:w="35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d882bbe</w:t>
            </w:r>
            <w:r>
              <w:rPr>
                <w:color w:val="1B1F1A"/>
                <w:sz w:val="18"/>
                <w:szCs w:val="18"/>
                <w:rFonts w:ascii="Calibri" w:cs="Calibri" w:eastAsia="Calibri" w:hAnsi="Calibri"/>
              </w:rPr>
              <w:t xml:space="preserve"> ajoute </w:t>
            </w:r>
            <w:r>
              <w:rPr>
                <w:color w:val="1B1F1A"/>
                <w:sz w:val="16"/>
                <w:szCs w:val="16"/>
                <w:rFonts w:ascii="Consolas" w:cs="Consolas" w:eastAsia="Consolas" w:hAnsi="Consolas"/>
                <w:shd w:fill="EEF1EC" w:color="auto" w:val="clear"/>
              </w:rPr>
              <w:t xml:space="preserve">HomePage.test.tsx</w:t>
            </w:r>
          </w:p>
        </w:tc>
        <w:tc>
          <w:tcPr>
            <w:tcW w:type="dxa" w:w="44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Aucun chiffre de test consigné</w:t>
            </w:r>
            <w:r>
              <w:rPr>
                <w:color w:val="1B1F1A"/>
                <w:sz w:val="18"/>
                <w:szCs w:val="18"/>
                <w:rFonts w:ascii="Calibri" w:cs="Calibri" w:eastAsia="Calibri" w:hAnsi="Calibri"/>
              </w:rPr>
              <w:t xml:space="preserve"> après le 21/10 15:08</w:t>
            </w:r>
          </w:p>
        </w:tc>
      </w:tr>
    </w:tbl>
    <w:p>
      <w:pPr>
        <w:spacing w:after="160"/>
      </w:pPr>
    </w:p>
    <w:p>
      <w:pPr>
        <w:spacing w:after="120" w:line="288"/>
      </w:pPr>
      <w:r>
        <w:rPr>
          <w:color w:val="1B1F1A"/>
          <w:rFonts w:ascii="Calibri" w:cs="Calibri" w:eastAsia="Calibri" w:hAnsi="Calibri"/>
        </w:rPr>
        <w:t xml:space="preserve">Courbe consignée : tests backend 23 (16/10), 38, 57, 69, 146 (21/10) ; tests frontend 8, 112, 119, 149, 151 ; scénario de bout en bout par l'API 9, puis 10, puis 17 étapes.</w:t>
      </w:r>
    </w:p>
    <w:p>
      <w:pPr>
        <w:spacing w:after="120" w:line="288"/>
      </w:pPr>
      <w:r>
        <w:rPr>
          <w:b/>
          <w:bCs/>
          <w:color w:val="1B1F1A"/>
          <w:rFonts w:ascii="Calibri" w:cs="Calibri" w:eastAsia="Calibri" w:hAnsi="Calibri"/>
        </w:rPr>
        <w:t xml:space="preserve">Jamais exécuté, ou sans trace d'exécution</w:t>
      </w:r>
      <w:r>
        <w:rPr>
          <w:color w:val="1B1F1A"/>
          <w:rFonts w:ascii="Calibri" w:cs="Calibri" w:eastAsia="Calibri" w:hAnsi="Calibri"/>
        </w:rPr>
        <w:t xml:space="preserve"> : spécifications Playwright (trois fichiers), PostgreSQL et Docker, l'intégration continue (un workflow GitHub Actions pour un dépôt qui vit sur un GitLab), Lighthouse (critère d'au moins 90 du cahier des charges), </w:t>
      </w:r>
      <w:r>
        <w:rPr>
          <w:color w:val="1B1F1A"/>
          <w:sz w:val="19"/>
          <w:szCs w:val="19"/>
          <w:rFonts w:ascii="Consolas" w:cs="Consolas" w:eastAsia="Consolas" w:hAnsi="Consolas"/>
          <w:shd w:fill="EEF1EC" w:color="auto" w:val="clear"/>
        </w:rPr>
        <w:t xml:space="preserve">bandit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pip-audit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npm audit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axe-core</w:t>
      </w:r>
      <w:r>
        <w:rPr>
          <w:color w:val="1B1F1A"/>
          <w:rFonts w:ascii="Calibri" w:cs="Calibri" w:eastAsia="Calibri" w:hAnsi="Calibri"/>
        </w:rPr>
        <w:t xml:space="preserve">, essai sur téléphone réel. Les parcours dans le navigateur ont été joués les 16, 19, 21 octobre (rapport de parcours : 38 étapes de la démonstration rejouées par profil, 15 défauts dont 14 corrigés). Non parcourus d'après ces rapports : tracé sur carte, saisie en fon et en bariba, mode hors ligne, conflits de rejeu, demande d'adhésion, écrans des transformateurs, distributeurs et gestionnaires.</w:t>
      </w:r>
    </w:p>
    <w:p>
      <w:pPr>
        <w:pStyle w:val="Heading2"/>
        <w:keepNext/>
        <w:spacing w:before="280" w:after="100"/>
      </w:pPr>
      <w:r>
        <w:rPr>
          <w:b/>
          <w:bCs/>
          <w:color w:val="1F5B3A"/>
          <w:sz w:val="28"/>
          <w:szCs w:val="28"/>
          <w:rFonts w:ascii="Calibri" w:cs="Calibri" w:eastAsia="Calibri" w:hAnsi="Calibri"/>
        </w:rPr>
        <w:t xml:space="preserve">3.10 Documentation et outillage</w:t>
      </w:r>
    </w:p>
    <w:p>
      <w:pPr>
        <w:spacing w:after="120" w:line="288"/>
      </w:pPr>
      <w:r>
        <w:rPr>
          <w:color w:val="1B1F1A"/>
          <w:rFonts w:ascii="Calibri" w:cs="Calibri" w:eastAsia="Calibri" w:hAnsi="Calibri"/>
        </w:rPr>
        <w:t xml:space="preserve">Une quarantaine de documents (annexe F) : contrats d'API v1 et v2, journal des décisions (79 lignes), conformité au TDR, conformité au Code du numérique, registre des traitements, analyse d'impact (brouillon), fiche des modèles, cadre de réentraînement, script de démonstration (38 étapes, 12 comptes), rapports de parcours et d'audit UX, journal de la refonte, plan du produit, système de design, carte du projet. Outillage : </w:t>
      </w:r>
      <w:r>
        <w:rPr>
          <w:color w:val="1B1F1A"/>
          <w:sz w:val="19"/>
          <w:szCs w:val="19"/>
          <w:rFonts w:ascii="Consolas" w:cs="Consolas" w:eastAsia="Consolas" w:hAnsi="Consolas"/>
          <w:shd w:fill="EEF1EC" w:color="auto" w:val="clear"/>
        </w:rPr>
        <w:t xml:space="preserve">start.bat</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start.sh</w:t>
      </w:r>
      <w:r>
        <w:rPr>
          <w:color w:val="1B1F1A"/>
          <w:rFonts w:ascii="Calibri" w:cs="Calibri" w:eastAsia="Calibri" w:hAnsi="Calibri"/>
        </w:rPr>
        <w:t xml:space="preserve"> (contrôle des outils et des ports, attente de l'API, remise à zéro de la démonstration), configuration d'aperçu, intégration continue, </w:t>
      </w:r>
      <w:r>
        <w:rPr>
          <w:color w:val="1B1F1A"/>
          <w:sz w:val="19"/>
          <w:szCs w:val="19"/>
          <w:rFonts w:ascii="Consolas" w:cs="Consolas" w:eastAsia="Consolas" w:hAnsi="Consolas"/>
          <w:shd w:fill="EEF1EC" w:color="auto" w:val="clear"/>
        </w:rPr>
        <w:t xml:space="preserve">infra/</w:t>
      </w:r>
      <w:r>
        <w:rPr>
          <w:color w:val="1B1F1A"/>
          <w:rFonts w:ascii="Calibri" w:cs="Calibri" w:eastAsia="Calibri" w:hAnsi="Calibri"/>
        </w:rPr>
        <w:t xml:space="preserve"> (conteneurs, jamais exécuté).</w:t>
      </w: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4. Couverture du TDR</w:t>
      </w:r>
    </w:p>
    <w:p>
      <w:pPr>
        <w:pStyle w:val="Heading2"/>
        <w:keepNext/>
        <w:spacing w:before="280" w:after="100"/>
      </w:pPr>
      <w:r>
        <w:rPr>
          <w:b/>
          <w:bCs/>
          <w:color w:val="1F5B3A"/>
          <w:sz w:val="28"/>
          <w:szCs w:val="28"/>
          <w:rFonts w:ascii="Calibri" w:cs="Calibri" w:eastAsia="Calibri" w:hAnsi="Calibri"/>
        </w:rPr>
        <w:t xml:space="preserve">4.1 Synthèse par bloc d'exigences</w:t>
      </w:r>
    </w:p>
    <w:p>
      <w:pPr>
        <w:spacing w:after="120" w:line="288"/>
      </w:pPr>
      <w:r>
        <w:rPr>
          <w:color w:val="1B1F1A"/>
          <w:rFonts w:ascii="Calibri" w:cs="Calibri" w:eastAsia="Calibri" w:hAnsi="Calibri"/>
        </w:rPr>
        <w:t xml:space="preserve">États vérifiés par bloc (vérification par lecture du code, aucun test exécuté).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6"/>
        <w:gridCol w:w="859"/>
        <w:gridCol w:w="859"/>
        <w:gridCol w:w="1118"/>
        <w:gridCol w:w="859"/>
        <w:gridCol w:w="859"/>
        <w:gridCol w:w="859"/>
        <w:gridCol w:w="1059"/>
      </w:tblGrid>
      <w:tr>
        <w:trPr>
          <w:cantSplit/>
          <w:tblHeader/>
        </w:trPr>
        <w:tc>
          <w:tcPr>
            <w:tcW w:type="dxa" w:w="316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Bloc</w:t>
            </w:r>
          </w:p>
        </w:tc>
        <w:tc>
          <w:tcPr>
            <w:tcW w:type="dxa" w:w="85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Lignes</w:t>
            </w:r>
          </w:p>
        </w:tc>
        <w:tc>
          <w:tcPr>
            <w:tcW w:type="dxa" w:w="85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Fait</w:t>
            </w:r>
          </w:p>
        </w:tc>
        <w:tc>
          <w:tcPr>
            <w:tcW w:type="dxa" w:w="111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Fait côté outil</w:t>
            </w:r>
          </w:p>
        </w:tc>
        <w:tc>
          <w:tcPr>
            <w:tcW w:type="dxa" w:w="85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Simulé</w:t>
            </w:r>
          </w:p>
        </w:tc>
        <w:tc>
          <w:tcPr>
            <w:tcW w:type="dxa" w:w="85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Partiel</w:t>
            </w:r>
          </w:p>
        </w:tc>
        <w:tc>
          <w:tcPr>
            <w:tcW w:type="dxa" w:w="85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Absent</w:t>
            </w:r>
          </w:p>
        </w:tc>
        <w:tc>
          <w:tcPr>
            <w:tcW w:type="dxa" w:w="105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Non vérifiable</w:t>
            </w:r>
          </w:p>
        </w:tc>
      </w:tr>
      <w:tr>
        <w:trPr>
          <w:cantSplit/>
        </w:trPr>
        <w:tc>
          <w:tcPr>
            <w:tcW w:type="dxa" w:w="31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 : 66 lignes de </w:t>
            </w:r>
            <w:r>
              <w:rPr>
                <w:color w:val="1B1F1A"/>
                <w:sz w:val="14"/>
                <w:szCs w:val="14"/>
                <w:rFonts w:ascii="Consolas" w:cs="Consolas" w:eastAsia="Consolas" w:hAnsi="Consolas"/>
                <w:shd w:fill="EEF1EC" w:color="auto" w:val="clear"/>
              </w:rPr>
              <w:t xml:space="preserve">CONFORMITE_TDR.md</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66</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40</w:t>
            </w:r>
          </w:p>
        </w:tc>
        <w:tc>
          <w:tcPr>
            <w:tcW w:type="dxa" w:w="11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9</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5</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12</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10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r>
      <w:tr>
        <w:trPr>
          <w:cantSplit/>
        </w:trPr>
        <w:tc>
          <w:tcPr>
            <w:tcW w:type="dxa" w:w="31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 cas d'usage UC-01 à UC-25</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25</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18</w:t>
            </w:r>
          </w:p>
        </w:tc>
        <w:tc>
          <w:tcPr>
            <w:tcW w:type="dxa" w:w="11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4</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10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r>
      <w:tr>
        <w:trPr>
          <w:cantSplit/>
        </w:trPr>
        <w:tc>
          <w:tcPr>
            <w:tcW w:type="dxa" w:w="31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 : exigences logicielles du TDR hors des 66 lignes</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4</w:t>
            </w:r>
          </w:p>
        </w:tc>
        <w:tc>
          <w:tcPr>
            <w:tcW w:type="dxa" w:w="11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8</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3</w:t>
            </w:r>
          </w:p>
        </w:tc>
        <w:tc>
          <w:tcPr>
            <w:tcW w:type="dxa" w:w="10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r>
      <w:tr>
        <w:trPr>
          <w:cantSplit/>
        </w:trPr>
        <w:tc>
          <w:tcPr>
            <w:tcW w:type="dxa" w:w="31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Code du numérique</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15</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6</w:t>
            </w:r>
          </w:p>
        </w:tc>
        <w:tc>
          <w:tcPr>
            <w:tcW w:type="dxa" w:w="11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7</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10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r>
      <w:tr>
        <w:trPr>
          <w:cantSplit/>
        </w:trPr>
        <w:tc>
          <w:tcPr>
            <w:tcW w:type="dxa" w:w="31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 : exigences transversales du </w:t>
            </w:r>
            <w:r>
              <w:rPr>
                <w:color w:val="1B1F1A"/>
                <w:sz w:val="14"/>
                <w:szCs w:val="14"/>
                <w:rFonts w:ascii="Consolas" w:cs="Consolas" w:eastAsia="Consolas" w:hAnsi="Consolas"/>
                <w:shd w:fill="EEF1EC" w:color="auto" w:val="clear"/>
              </w:rPr>
              <w:t xml:space="preserve">MASTER_PROMPT</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22</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11</w:t>
            </w:r>
          </w:p>
        </w:tc>
        <w:tc>
          <w:tcPr>
            <w:tcW w:type="dxa" w:w="11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4</w:t>
            </w:r>
          </w:p>
        </w:tc>
        <w:tc>
          <w:tcPr>
            <w:tcW w:type="dxa" w:w="10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5</w:t>
            </w:r>
          </w:p>
        </w:tc>
      </w:tr>
      <w:tr>
        <w:trPr>
          <w:cantSplit/>
        </w:trPr>
        <w:tc>
          <w:tcPr>
            <w:tcW w:type="dxa" w:w="31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 : exigences non logicielles du TDR</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23</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11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8</w:t>
            </w:r>
          </w:p>
        </w:tc>
        <w:tc>
          <w:tcPr>
            <w:tcW w:type="dxa" w:w="8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13</w:t>
            </w:r>
          </w:p>
        </w:tc>
        <w:tc>
          <w:tcPr>
            <w:tcW w:type="dxa" w:w="105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r>
      <w:tr>
        <w:trPr>
          <w:cantSplit/>
        </w:trPr>
        <w:tc>
          <w:tcPr>
            <w:tcW w:type="dxa" w:w="31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Total</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167</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79</w:t>
            </w:r>
          </w:p>
        </w:tc>
        <w:tc>
          <w:tcPr>
            <w:tcW w:type="dxa" w:w="11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10</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8</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41</w:t>
            </w:r>
          </w:p>
        </w:tc>
        <w:tc>
          <w:tcPr>
            <w:tcW w:type="dxa" w:w="8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20</w:t>
            </w:r>
          </w:p>
        </w:tc>
        <w:tc>
          <w:tcPr>
            <w:tcW w:type="dxa" w:w="105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9</w:t>
            </w:r>
          </w:p>
        </w:tc>
      </w:tr>
    </w:tbl>
    <w:p>
      <w:pPr>
        <w:spacing w:after="160"/>
      </w:pPr>
    </w:p>
    <w:p>
      <w:pPr>
        <w:spacing w:after="120" w:line="288"/>
      </w:pPr>
      <w:r>
        <w:rPr>
          <w:b/>
          <w:bCs/>
          <w:color w:val="1B1F1A"/>
          <w:rFonts w:ascii="Calibri" w:cs="Calibri" w:eastAsia="Calibri" w:hAnsi="Calibri"/>
        </w:rPr>
        <w:t xml:space="preserve">Écart avec `docs/CONFORMITE_TDR.md` (sur les 66 lignes)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4"/>
        <w:gridCol w:w="1255"/>
        <w:gridCol w:w="1255"/>
        <w:gridCol w:w="1255"/>
        <w:gridCol w:w="4239"/>
      </w:tblGrid>
      <w:tr>
        <w:trPr>
          <w:cantSplit/>
          <w:tblHeader/>
        </w:trPr>
        <w:tc>
          <w:tcPr>
            <w:tcW w:type="dxa" w:w="163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c>
          <w:tcPr>
            <w:tcW w:type="dxa" w:w="125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Déclaré</w:t>
            </w:r>
          </w:p>
        </w:tc>
        <w:tc>
          <w:tcPr>
            <w:tcW w:type="dxa" w:w="125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Vérifié</w:t>
            </w:r>
          </w:p>
        </w:tc>
        <w:tc>
          <w:tcPr>
            <w:tcW w:type="dxa" w:w="125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Écart</w:t>
            </w:r>
          </w:p>
        </w:tc>
        <w:tc>
          <w:tcPr>
            <w:tcW w:type="dxa" w:w="423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Lignes concernées</w:t>
            </w:r>
          </w:p>
        </w:tc>
      </w:tr>
      <w:tr>
        <w:trPr>
          <w:cantSplit/>
        </w:trPr>
        <w:tc>
          <w:tcPr>
            <w:tcW w:type="dxa" w:w="1634"/>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48 (73 %)</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40 (61 %)</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42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T-05, T-10, T-11, T-50, T-51, T-61, T-64, T-65</w:t>
            </w:r>
          </w:p>
        </w:tc>
      </w:tr>
      <w:tr>
        <w:trPr>
          <w:cantSplit/>
        </w:trPr>
        <w:tc>
          <w:tcPr>
            <w:tcW w:type="dxa" w:w="1634"/>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8"/>
                <w:szCs w:val="18"/>
                <w:rFonts w:ascii="Calibri" w:cs="Calibri" w:eastAsia="Calibri" w:hAnsi="Calibri"/>
              </w:rPr>
              <w:t xml:space="preserve">Fait côté outil</w:t>
            </w:r>
          </w:p>
        </w:tc>
        <w:tc>
          <w:tcPr>
            <w:tcW w:type="dxa" w:w="12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 (9 %)</w:t>
            </w:r>
          </w:p>
        </w:tc>
        <w:tc>
          <w:tcPr>
            <w:tcW w:type="dxa" w:w="12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9 (14 %)</w:t>
            </w:r>
          </w:p>
        </w:tc>
        <w:tc>
          <w:tcPr>
            <w:tcW w:type="dxa" w:w="12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42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T-10, T-11, T-61</w:t>
            </w:r>
          </w:p>
        </w:tc>
      </w:tr>
      <w:tr>
        <w:trPr>
          <w:cantSplit/>
        </w:trPr>
        <w:tc>
          <w:tcPr>
            <w:tcW w:type="dxa" w:w="1634"/>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8"/>
                <w:szCs w:val="18"/>
                <w:rFonts w:ascii="Calibri" w:cs="Calibri" w:eastAsia="Calibri" w:hAnsi="Calibri"/>
              </w:rPr>
              <w:t xml:space="preserve">Simulé</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 (6 %)</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 (8 %)</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42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T-50</w:t>
            </w:r>
          </w:p>
        </w:tc>
      </w:tr>
      <w:tr>
        <w:trPr>
          <w:cantSplit/>
        </w:trPr>
        <w:tc>
          <w:tcPr>
            <w:tcW w:type="dxa" w:w="1634"/>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12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 (12 %)</w:t>
            </w:r>
          </w:p>
        </w:tc>
        <w:tc>
          <w:tcPr>
            <w:tcW w:type="dxa" w:w="12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 (18 %)</w:t>
            </w:r>
          </w:p>
        </w:tc>
        <w:tc>
          <w:tcPr>
            <w:tcW w:type="dxa" w:w="12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42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T-05, T-51, T-64, T-65</w:t>
            </w:r>
          </w:p>
        </w:tc>
      </w:tr>
      <w:tr>
        <w:trPr>
          <w:cantSplit/>
        </w:trPr>
        <w:tc>
          <w:tcPr>
            <w:tcW w:type="dxa" w:w="1634"/>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8"/>
                <w:szCs w:val="18"/>
                <w:rFonts w:ascii="Calibri" w:cs="Calibri" w:eastAsia="Calibri" w:hAnsi="Calibri"/>
              </w:rPr>
              <w:t xml:space="preserve">Absent</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w:t>
            </w:r>
          </w:p>
        </w:tc>
        <w:tc>
          <w:tcPr>
            <w:tcW w:type="dxa" w:w="12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w:t>
            </w:r>
          </w:p>
        </w:tc>
        <w:tc>
          <w:tcPr>
            <w:tcW w:type="dxa" w:w="42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t>
            </w:r>
          </w:p>
        </w:tc>
      </w:tr>
    </w:tbl>
    <w:p>
      <w:pPr>
        <w:spacing w:after="160"/>
      </w:pPr>
    </w:p>
    <w:p>
      <w:pPr>
        <w:spacing w:after="120" w:line="288"/>
      </w:pPr>
      <w:r>
        <w:rPr>
          <w:color w:val="1B1F1A"/>
          <w:rFonts w:ascii="Calibri" w:cs="Calibri" w:eastAsia="Calibri" w:hAnsi="Calibri"/>
        </w:rPr>
        <w:t xml:space="preserve">Lecture : le décompte du document (48/6/4/8/0) est arithmétiquement exact pour les 66 lignes qu'il contient. Les huit déclassements viennent de huit lignes précises (liste ci-dessus) et reposent sur les trois règles de la section 1 ; chacune peut être contestée ligne par ligne. Le document ne couvre pas les indicateurs du § 3.1 SEA (adoption des pratiques, crédit, estimation de rendement), la détection précoce des ravageurs, les standards de qualité ni la source de données géospatiales (CHIRPS, Copernicus, AGRHYMET) : ils produisent 3 « Absent » et 8 « Partiel » dans le bloc R, qui ne figuraient pas dans ses 66 lignes. Les 25 cas d'usage donnent 4 « Partiel » (U-12, U-19, U-22, U-24) que le </w:t>
      </w:r>
      <w:r>
        <w:rPr>
          <w:color w:val="1B1F1A"/>
          <w:sz w:val="19"/>
          <w:szCs w:val="19"/>
          <w:rFonts w:ascii="Consolas" w:cs="Consolas" w:eastAsia="Consolas" w:hAnsi="Consolas"/>
          <w:shd w:fill="EEF1EC" w:color="auto" w:val="clear"/>
        </w:rPr>
        <w:t xml:space="preserve">RAPPORT_FINAL</w:t>
      </w:r>
      <w:r>
        <w:rPr>
          <w:color w:val="1B1F1A"/>
          <w:rFonts w:ascii="Calibri" w:cs="Calibri" w:eastAsia="Calibri" w:hAnsi="Calibri"/>
        </w:rPr>
        <w:t xml:space="preserve"> présente comme « réel ».</w:t>
      </w:r>
    </w:p>
    <w:p>
      <w:pPr>
        <w:pStyle w:val="Heading2"/>
        <w:keepNext/>
        <w:spacing w:before="280" w:after="100"/>
      </w:pPr>
      <w:r>
        <w:rPr>
          <w:b/>
          <w:bCs/>
          <w:color w:val="1F5B3A"/>
          <w:sz w:val="28"/>
          <w:szCs w:val="28"/>
          <w:rFonts w:ascii="Calibri" w:cs="Calibri" w:eastAsia="Calibri" w:hAnsi="Calibri"/>
        </w:rPr>
        <w:t xml:space="preserve">4.2 Les 66 exigences du document de conformité, par domaine</w:t>
      </w:r>
    </w:p>
    <w:p>
      <w:pPr>
        <w:spacing w:after="120" w:line="288"/>
      </w:pPr>
      <w:r>
        <w:rPr>
          <w:color w:val="1B1F1A"/>
          <w:rFonts w:ascii="Calibri" w:cs="Calibri" w:eastAsia="Calibri" w:hAnsi="Calibri"/>
        </w:rPr>
        <w:t xml:space="preserve">Le tableau compare l'état déclaré le 20 octobre et l'état vérifié dans le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3"/>
        <w:gridCol w:w="922"/>
        <w:gridCol w:w="992"/>
        <w:gridCol w:w="992"/>
        <w:gridCol w:w="1200"/>
        <w:gridCol w:w="922"/>
        <w:gridCol w:w="922"/>
        <w:gridCol w:w="925"/>
      </w:tblGrid>
      <w:tr>
        <w:trPr>
          <w:cantSplit/>
          <w:tblHeader/>
        </w:trPr>
        <w:tc>
          <w:tcPr>
            <w:tcW w:type="dxa" w:w="27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Domaine</w:t>
            </w:r>
          </w:p>
        </w:tc>
        <w:tc>
          <w:tcPr>
            <w:tcW w:type="dxa" w:w="92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Lignes</w:t>
            </w:r>
          </w:p>
        </w:tc>
        <w:tc>
          <w:tcPr>
            <w:tcW w:type="dxa" w:w="99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Fait déclaré</w:t>
            </w:r>
          </w:p>
        </w:tc>
        <w:tc>
          <w:tcPr>
            <w:tcW w:type="dxa" w:w="99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Fait vérifié</w:t>
            </w:r>
          </w:p>
        </w:tc>
        <w:tc>
          <w:tcPr>
            <w:tcW w:type="dxa" w:w="120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Fait côté outil</w:t>
            </w:r>
          </w:p>
        </w:tc>
        <w:tc>
          <w:tcPr>
            <w:tcW w:type="dxa" w:w="92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Simulé</w:t>
            </w:r>
          </w:p>
        </w:tc>
        <w:tc>
          <w:tcPr>
            <w:tcW w:type="dxa" w:w="92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Partiel</w:t>
            </w:r>
          </w:p>
        </w:tc>
        <w:tc>
          <w:tcPr>
            <w:tcW w:type="dxa" w:w="92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Absent</w:t>
            </w:r>
          </w:p>
        </w:tc>
      </w:tr>
      <w:tr>
        <w:trPr>
          <w:cantSplit/>
        </w:trPr>
        <w:tc>
          <w:tcPr>
            <w:tcW w:type="dxa" w:w="27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Objectifs du TDR (§ 2)</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14</w:t>
            </w:r>
          </w:p>
        </w:tc>
        <w:tc>
          <w:tcPr>
            <w:tcW w:type="dxa" w:w="9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8</w:t>
            </w:r>
          </w:p>
        </w:tc>
        <w:tc>
          <w:tcPr>
            <w:tcW w:type="dxa" w:w="9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5</w:t>
            </w:r>
          </w:p>
        </w:tc>
        <w:tc>
          <w:tcPr>
            <w:tcW w:type="dxa" w:w="12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3</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4</w:t>
            </w:r>
          </w:p>
        </w:tc>
        <w:tc>
          <w:tcPr>
            <w:tcW w:type="dxa" w:w="92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r>
      <w:tr>
        <w:trPr>
          <w:cantSplit/>
        </w:trPr>
        <w:tc>
          <w:tcPr>
            <w:tcW w:type="dxa" w:w="27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Maillons de la chaîne de valeur (§ 3.1)</w:t>
            </w:r>
          </w:p>
        </w:tc>
        <w:tc>
          <w:tcPr>
            <w:tcW w:type="dxa" w:w="9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24</w:t>
            </w:r>
          </w:p>
        </w:tc>
        <w:tc>
          <w:tcPr>
            <w:tcW w:type="dxa" w:w="9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w:t>
            </w:r>
          </w:p>
        </w:tc>
        <w:tc>
          <w:tcPr>
            <w:tcW w:type="dxa" w:w="9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w:t>
            </w:r>
          </w:p>
        </w:tc>
        <w:tc>
          <w:tcPr>
            <w:tcW w:type="dxa" w:w="12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3</w:t>
            </w:r>
          </w:p>
        </w:tc>
        <w:tc>
          <w:tcPr>
            <w:tcW w:type="dxa" w:w="9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9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c>
          <w:tcPr>
            <w:tcW w:type="dxa" w:w="92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r>
      <w:tr>
        <w:trPr>
          <w:cantSplit/>
        </w:trPr>
        <w:tc>
          <w:tcPr>
            <w:tcW w:type="dxa" w:w="27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Services aux acteurs (§ 3.1)</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18</w:t>
            </w:r>
          </w:p>
        </w:tc>
        <w:tc>
          <w:tcPr>
            <w:tcW w:type="dxa" w:w="9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15</w:t>
            </w:r>
          </w:p>
        </w:tc>
        <w:tc>
          <w:tcPr>
            <w:tcW w:type="dxa" w:w="9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13</w:t>
            </w:r>
          </w:p>
        </w:tc>
        <w:tc>
          <w:tcPr>
            <w:tcW w:type="dxa" w:w="12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c>
          <w:tcPr>
            <w:tcW w:type="dxa" w:w="92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r>
      <w:tr>
        <w:trPr>
          <w:cantSplit/>
        </w:trPr>
        <w:tc>
          <w:tcPr>
            <w:tcW w:type="dxa" w:w="27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Langues, canaux, qualité (§ 1, 3.1, 3.4)</w:t>
            </w:r>
          </w:p>
        </w:tc>
        <w:tc>
          <w:tcPr>
            <w:tcW w:type="dxa" w:w="9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10</w:t>
            </w:r>
          </w:p>
        </w:tc>
        <w:tc>
          <w:tcPr>
            <w:tcW w:type="dxa" w:w="9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4</w:t>
            </w:r>
          </w:p>
        </w:tc>
        <w:tc>
          <w:tcPr>
            <w:tcW w:type="dxa" w:w="99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w:t>
            </w:r>
          </w:p>
        </w:tc>
        <w:tc>
          <w:tcPr>
            <w:tcW w:type="dxa" w:w="12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c>
          <w:tcPr>
            <w:tcW w:type="dxa" w:w="9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w:t>
            </w:r>
          </w:p>
        </w:tc>
        <w:tc>
          <w:tcPr>
            <w:tcW w:type="dxa" w:w="9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6</w:t>
            </w:r>
          </w:p>
        </w:tc>
        <w:tc>
          <w:tcPr>
            <w:tcW w:type="dxa" w:w="92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w:t>
            </w:r>
          </w:p>
        </w:tc>
      </w:tr>
      <w:tr>
        <w:trPr>
          <w:cantSplit/>
        </w:trPr>
        <w:tc>
          <w:tcPr>
            <w:tcW w:type="dxa" w:w="27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Total</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66</w:t>
            </w:r>
          </w:p>
        </w:tc>
        <w:tc>
          <w:tcPr>
            <w:tcW w:type="dxa" w:w="9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48</w:t>
            </w:r>
          </w:p>
        </w:tc>
        <w:tc>
          <w:tcPr>
            <w:tcW w:type="dxa" w:w="99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40</w:t>
            </w:r>
          </w:p>
        </w:tc>
        <w:tc>
          <w:tcPr>
            <w:tcW w:type="dxa" w:w="12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9</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5</w:t>
            </w:r>
          </w:p>
        </w:tc>
        <w:tc>
          <w:tcPr>
            <w:tcW w:type="dxa" w:w="9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12</w:t>
            </w:r>
          </w:p>
        </w:tc>
        <w:tc>
          <w:tcPr>
            <w:tcW w:type="dxa" w:w="92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0</w:t>
            </w:r>
          </w:p>
        </w:tc>
      </w:tr>
    </w:tbl>
    <w:p>
      <w:pPr>
        <w:spacing w:after="160"/>
      </w:pPr>
    </w:p>
    <w:p>
      <w:pPr>
        <w:pStyle w:val="Heading2"/>
        <w:keepNext/>
        <w:spacing w:before="280" w:after="100"/>
      </w:pPr>
      <w:r>
        <w:rPr>
          <w:b/>
          <w:bCs/>
          <w:color w:val="1F5B3A"/>
          <w:sz w:val="28"/>
          <w:szCs w:val="28"/>
          <w:rFonts w:ascii="Calibri" w:cs="Calibri" w:eastAsia="Calibri" w:hAnsi="Calibri"/>
        </w:rPr>
        <w:t xml:space="preserve">4.3 Les huit exigences déclassées</w:t>
      </w:r>
    </w:p>
    <w:p>
      <w:pPr>
        <w:spacing w:after="120" w:line="288"/>
      </w:pPr>
      <w:r>
        <w:rPr>
          <w:color w:val="1B1F1A"/>
          <w:rFonts w:ascii="Calibri" w:cs="Calibri" w:eastAsia="Calibri" w:hAnsi="Calibri"/>
        </w:rPr>
        <w:t xml:space="preserve">Sur les 66 lignes, huit tenaient « Fait » dans le document de conformité et ne tiennent pas à la vérification. Chacune repose sur une des trois règles de la section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
        <w:gridCol w:w="3466"/>
        <w:gridCol w:w="819"/>
        <w:gridCol w:w="1066"/>
        <w:gridCol w:w="3468"/>
      </w:tblGrid>
      <w:tr>
        <w:trPr>
          <w:cantSplit/>
          <w:tblHeader/>
        </w:trPr>
        <w:tc>
          <w:tcPr>
            <w:tcW w:type="dxa" w:w="81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Ligne</w:t>
            </w:r>
          </w:p>
        </w:tc>
        <w:tc>
          <w:tcPr>
            <w:tcW w:type="dxa" w:w="346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Exigence</w:t>
            </w:r>
          </w:p>
        </w:tc>
        <w:tc>
          <w:tcPr>
            <w:tcW w:type="dxa" w:w="81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Déclaré</w:t>
            </w:r>
          </w:p>
        </w:tc>
        <w:tc>
          <w:tcPr>
            <w:tcW w:type="dxa" w:w="106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Vérifié</w:t>
            </w:r>
          </w:p>
        </w:tc>
        <w:tc>
          <w:tcPr>
            <w:tcW w:type="dxa" w:w="346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Raison</w:t>
            </w:r>
          </w:p>
        </w:tc>
      </w:tr>
      <w:tr>
        <w:trPr>
          <w:cantSplit/>
        </w:trPr>
        <w:tc>
          <w:tcPr>
            <w:tcW w:type="dxa" w:w="8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T-05</w:t>
            </w:r>
          </w:p>
        </w:tc>
        <w:tc>
          <w:tcPr>
            <w:tcW w:type="dxa" w:w="34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 alimenté par les données de la parcelle et la météo</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4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contexte (type de terrain, surface, culture, stade, météo à 3 jours) n'atteint que les modèles de langage ; en mode extractif, le seul actif, la réponse est un extrait de fiche non localisé</w:t>
            </w:r>
          </w:p>
        </w:tc>
      </w:tr>
      <w:tr>
        <w:trPr>
          <w:cantSplit/>
        </w:trPr>
        <w:tc>
          <w:tcPr>
            <w:tcW w:type="dxa" w:w="8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T-10</w:t>
            </w:r>
          </w:p>
        </w:tc>
        <w:tc>
          <w:tcPr>
            <w:tcW w:type="dxa" w:w="34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Analyses des sols et de l'utilisation des terres</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8"/>
                <w:szCs w:val="18"/>
                <w:rFonts w:ascii="Calibri" w:cs="Calibri" w:eastAsia="Calibri" w:hAnsi="Calibri"/>
              </w:rPr>
              <w:t xml:space="preserve">Fait côté outil</w:t>
            </w:r>
          </w:p>
        </w:tc>
        <w:tc>
          <w:tcPr>
            <w:tcW w:type="dxa" w:w="34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Seuils à valider par l'INRAB ; lecture descriptive sans dose</w:t>
            </w:r>
          </w:p>
        </w:tc>
      </w:tr>
      <w:tr>
        <w:trPr>
          <w:cantSplit/>
        </w:trPr>
        <w:tc>
          <w:tcPr>
            <w:tcW w:type="dxa" w:w="8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T-11</w:t>
            </w:r>
          </w:p>
        </w:tc>
        <w:tc>
          <w:tcPr>
            <w:tcW w:type="dxa" w:w="34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Risques climatiques</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8"/>
                <w:szCs w:val="18"/>
                <w:rFonts w:ascii="Calibri" w:cs="Calibri" w:eastAsia="Calibri" w:hAnsi="Calibri"/>
              </w:rPr>
              <w:t xml:space="preserve">Fait côté outil</w:t>
            </w:r>
          </w:p>
        </w:tc>
        <w:tc>
          <w:tcPr>
            <w:tcW w:type="dxa" w:w="34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Modèle à règles, seuils à valider par l'INRAB, aucune confrontation à des sinistres</w:t>
            </w:r>
          </w:p>
        </w:tc>
      </w:tr>
      <w:tr>
        <w:trPr>
          <w:cantSplit/>
        </w:trPr>
        <w:tc>
          <w:tcPr>
            <w:tcW w:type="dxa" w:w="8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T-50</w:t>
            </w:r>
          </w:p>
        </w:tc>
        <w:tc>
          <w:tcPr>
            <w:tcW w:type="dxa" w:w="34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Paiement en un clic des appuis reçus</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8"/>
                <w:szCs w:val="18"/>
                <w:rFonts w:ascii="Calibri" w:cs="Calibri" w:eastAsia="Calibri" w:hAnsi="Calibri"/>
              </w:rPr>
              <w:t xml:space="preserve">Simulé</w:t>
            </w:r>
          </w:p>
        </w:tc>
        <w:tc>
          <w:tcPr>
            <w:tcW w:type="dxa" w:w="34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L'écran et l'imputation sont réels ; aucun argent ne circule (</w:t>
            </w:r>
            <w:r>
              <w:rPr>
                <w:color w:val="1B1F1A"/>
                <w:sz w:val="16"/>
                <w:szCs w:val="16"/>
                <w:rFonts w:ascii="Consolas" w:cs="Consolas" w:eastAsia="Consolas" w:hAnsi="Consolas"/>
                <w:shd w:fill="EEF1EC" w:color="auto" w:val="clear"/>
              </w:rPr>
              <w:t xml:space="preserve">FakePay</w:t>
            </w:r>
            <w:r>
              <w:rPr>
                <w:color w:val="1B1F1A"/>
                <w:sz w:val="18"/>
                <w:szCs w:val="18"/>
                <w:rFonts w:ascii="Calibri" w:cs="Calibri" w:eastAsia="Calibri" w:hAnsi="Calibri"/>
              </w:rPr>
              <w:t xml:space="preserve">, les trois agrégateurs réels sont des classes vides)</w:t>
            </w:r>
          </w:p>
        </w:tc>
      </w:tr>
      <w:tr>
        <w:trPr>
          <w:cantSplit/>
        </w:trPr>
        <w:tc>
          <w:tcPr>
            <w:tcW w:type="dxa" w:w="8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T-51</w:t>
            </w:r>
          </w:p>
        </w:tc>
        <w:tc>
          <w:tcPr>
            <w:tcW w:type="dxa" w:w="34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Mise en relation et paiement en un clic</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4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Mise en relation réelle, paiement simulé</w:t>
            </w:r>
          </w:p>
        </w:tc>
      </w:tr>
      <w:tr>
        <w:trPr>
          <w:cantSplit/>
        </w:trPr>
        <w:tc>
          <w:tcPr>
            <w:tcW w:type="dxa" w:w="8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T-61</w:t>
            </w:r>
          </w:p>
        </w:tc>
        <w:tc>
          <w:tcPr>
            <w:tcW w:type="dxa" w:w="34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Qualité validée par des locuteurs natifs, justesse</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8"/>
                <w:szCs w:val="18"/>
                <w:rFonts w:ascii="Calibri" w:cs="Calibri" w:eastAsia="Calibri" w:hAnsi="Calibri"/>
              </w:rPr>
              <w:t xml:space="preserve">Fait côté outil</w:t>
            </w:r>
          </w:p>
        </w:tc>
        <w:tc>
          <w:tcPr>
            <w:tcW w:type="dxa" w:w="34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L'outil existe ; aucune entrée n'est validée ; la « justesse » mesure la cohérence de l'appariement, pas la justesse linguistique</w:t>
            </w:r>
          </w:p>
        </w:tc>
      </w:tr>
      <w:tr>
        <w:trPr>
          <w:cantSplit/>
        </w:trPr>
        <w:tc>
          <w:tcPr>
            <w:tcW w:type="dxa" w:w="8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T-64</w:t>
            </w:r>
          </w:p>
        </w:tc>
        <w:tc>
          <w:tcPr>
            <w:tcW w:type="dxa" w:w="34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Sécurité, confidentialité, protection des données</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4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Mécanismes réels, mais ni HSTS, ni CSP, ni redirection HTTPS ; clé secrète par défaut ; </w:t>
            </w:r>
            <w:r>
              <w:rPr>
                <w:color w:val="1B1F1A"/>
                <w:sz w:val="16"/>
                <w:szCs w:val="16"/>
                <w:rFonts w:ascii="Consolas" w:cs="Consolas" w:eastAsia="Consolas" w:hAnsi="Consolas"/>
                <w:shd w:fill="EEF1EC" w:color="auto" w:val="clear"/>
              </w:rPr>
              <w:t xml:space="preserve">bandit</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pip-audit</w:t>
            </w:r>
            <w:r>
              <w:rPr>
                <w:color w:val="1B1F1A"/>
                <w:sz w:val="18"/>
                <w:szCs w:val="18"/>
                <w:rFonts w:ascii="Calibri" w:cs="Calibri" w:eastAsia="Calibri" w:hAnsi="Calibri"/>
              </w:rPr>
              <w:t xml:space="preserve"> jamais exécutés ; AIPD, déclaration APDP et DPO non faits</w:t>
            </w:r>
          </w:p>
        </w:tc>
      </w:tr>
      <w:tr>
        <w:trPr>
          <w:cantSplit/>
        </w:trPr>
        <w:tc>
          <w:tcPr>
            <w:tcW w:type="dxa" w:w="8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T-65</w:t>
            </w:r>
          </w:p>
        </w:tc>
        <w:tc>
          <w:tcPr>
            <w:tcW w:type="dxa" w:w="34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Code source, documentation, scripts d'installation</w:t>
            </w:r>
          </w:p>
        </w:tc>
        <w:tc>
          <w:tcPr>
            <w:tcW w:type="dxa" w:w="819"/>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1066"/>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4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openapi.json</w:t>
            </w:r>
            <w:r>
              <w:rPr>
                <w:color w:val="1B1F1A"/>
                <w:sz w:val="18"/>
                <w:szCs w:val="18"/>
                <w:rFonts w:ascii="Calibri" w:cs="Calibri" w:eastAsia="Calibri" w:hAnsi="Calibri"/>
              </w:rPr>
              <w:t xml:space="preserve"> couvre 82 chemins sur 177 ; l'architecture décrit 13 modules sur 27 ; ni licence ni manuel ; 38 commits non poussés</w:t>
            </w:r>
          </w:p>
        </w:tc>
      </w:tr>
    </w:tbl>
    <w:p>
      <w:pPr>
        <w:spacing w:after="160"/>
      </w:pPr>
    </w:p>
    <w:p>
      <w:pPr>
        <w:pStyle w:val="Heading2"/>
        <w:keepNext/>
        <w:spacing w:before="280" w:after="100"/>
      </w:pPr>
      <w:r>
        <w:rPr>
          <w:b/>
          <w:bCs/>
          <w:color w:val="1F5B3A"/>
          <w:sz w:val="28"/>
          <w:szCs w:val="28"/>
          <w:rFonts w:ascii="Calibri" w:cs="Calibri" w:eastAsia="Calibri" w:hAnsi="Calibri"/>
        </w:rPr>
        <w:t xml:space="preserve">4.4 Les 25 cas d'usage du cahier des charges initial</w:t>
      </w:r>
    </w:p>
    <w:p>
      <w:pPr>
        <w:spacing w:after="120" w:line="288"/>
      </w:pPr>
      <w:r>
        <w:rPr>
          <w:color w:val="1B1F1A"/>
          <w:rFonts w:ascii="Calibri" w:cs="Calibri" w:eastAsia="Calibri" w:hAnsi="Calibri"/>
        </w:rPr>
        <w:t xml:space="preserve">Quatre cas d'usage que le rapport final présentait comme « réels » sont partiels : U-12, U-19, U-22 et U-24.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2"/>
        <w:gridCol w:w="3369"/>
        <w:gridCol w:w="832"/>
        <w:gridCol w:w="1083"/>
        <w:gridCol w:w="3522"/>
      </w:tblGrid>
      <w:tr>
        <w:trPr>
          <w:cantSplit/>
          <w:tblHeader/>
        </w:trPr>
        <w:tc>
          <w:tcPr>
            <w:tcW w:type="dxa" w:w="83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Cas</w:t>
            </w:r>
          </w:p>
        </w:tc>
        <w:tc>
          <w:tcPr>
            <w:tcW w:type="dxa" w:w="336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Intitulé</w:t>
            </w:r>
          </w:p>
        </w:tc>
        <w:tc>
          <w:tcPr>
            <w:tcW w:type="dxa" w:w="83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Priorité</w:t>
            </w:r>
          </w:p>
        </w:tc>
        <w:tc>
          <w:tcPr>
            <w:tcW w:type="dxa" w:w="108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 vérifié</w:t>
            </w:r>
          </w:p>
        </w:tc>
        <w:tc>
          <w:tcPr>
            <w:tcW w:type="dxa" w:w="352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Remarque</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UC-01</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Connexion par téléphone et code, blocage après 5 échecs</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Mot de passe « fort » = 10 caractères au moins</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UC-02</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Comptes du personnel, périmètres, journal</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UC-03</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Journal d'audit non modifiable, conservation paramétrable</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Non modifiable côté application seulement ; la purge n'est pas planifiée</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UC-04</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Inscription, vérification d'identité, doublons, mineurs</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Identité simulée, comme demandé</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UC-05</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Validation, rejet motivé, historique</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UC-06</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Coopératives et adhésions</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P2</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UC-07</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Carte producteur avec code de vérification</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 de QR code</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UC-08</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Parcelles, surface, chevauchement</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Comparaison faite en Python sur toutes les parcelles du département</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UC-09</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Campagnes et stades</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UC-10</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Appuis : remise et confirmation</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 de preuve de remise (photo, signature)</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UC-11</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Récoltes, stockage, vente, écart signalé</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UC-12</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 : fiches publiées, citation, renvoi</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Français seulement ; modèle de langage inactif dans la configuration livrée ; question non expurgée avant envoi au modèle</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UC-13</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Diagnostic par photo</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8"/>
                <w:szCs w:val="18"/>
                <w:rFonts w:ascii="Calibri" w:cs="Calibri" w:eastAsia="Calibri" w:hAnsi="Calibri"/>
              </w:rPr>
              <w:t xml:space="preserve">Simulé</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détection de visage : seulement une consigne affichée</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UC-14</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Fiches : brouillon, relecture, publication</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UC-15</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Validation du fon et du bariba</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P2</w:t>
            </w:r>
          </w:p>
        </w:tc>
        <w:tc>
          <w:tcPr>
            <w:tcW w:type="dxa" w:w="1083"/>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8"/>
                <w:szCs w:val="18"/>
                <w:rFonts w:ascii="Calibri" w:cs="Calibri" w:eastAsia="Calibri" w:hAnsi="Calibri"/>
              </w:rPr>
              <w:t xml:space="preserve">Fait côté outil</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 texte validé sur 2 310 entrées</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UC-16</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Alertes et double validation</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statut « échoué » n'est jamais produit ; le canal vocal n'est pas utilisé</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UC-17</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Sélection de bénéficiaires</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Calcul sur les fermes du POC</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UC-18</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Candidatures et clôture</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UC-19</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Score de crédit avec consentement</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producteur ne voit pas son score et ne peut contester aucune donnée, contrairement à la fiche des modèles</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UC-20</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Consultation du score par l'agent financier</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UC-21</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Offres, mise en relation, paiement simulé</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8"/>
                <w:szCs w:val="18"/>
                <w:rFonts w:ascii="Calibri" w:cs="Calibri" w:eastAsia="Calibri" w:hAnsi="Calibri"/>
              </w:rPr>
              <w:t xml:space="preserve">Simulé au regard du TDR (T-50, T-51)</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UC-22</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Tableau de bord, source et date de chaque chiffre</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P0</w:t>
            </w:r>
          </w:p>
        </w:tc>
        <w:tc>
          <w:tcPr>
            <w:tcW w:type="dxa" w:w="108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date manque pour 9 des 11 indicateurs du tableau principal</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UC-23</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Suivi satellite</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8"/>
                <w:szCs w:val="18"/>
                <w:rFonts w:ascii="Calibri" w:cs="Calibri" w:eastAsia="Calibri" w:hAnsi="Calibri"/>
              </w:rPr>
              <w:t xml:space="preserve">Simulé</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Valeurs déterministes, aucune image lue</w:t>
            </w:r>
          </w:p>
        </w:tc>
      </w:tr>
      <w:tr>
        <w:trPr>
          <w:cantSplit/>
        </w:trPr>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UC-24</w:t>
            </w:r>
          </w:p>
        </w:tc>
        <w:tc>
          <w:tcPr>
            <w:tcW w:type="dxa" w:w="336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Exports et interopérabilité</w:t>
            </w:r>
          </w:p>
        </w:tc>
        <w:tc>
          <w:tcPr>
            <w:tcW w:type="dxa" w:w="8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352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Seul le motif est contrôlé (pas d'autorisation distincte) ; un agrégat unique pour trois partenaires</w:t>
            </w:r>
          </w:p>
        </w:tc>
      </w:tr>
      <w:tr>
        <w:trPr>
          <w:cantSplit/>
        </w:trPr>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UC-25</w:t>
            </w:r>
          </w:p>
        </w:tc>
        <w:tc>
          <w:tcPr>
            <w:tcW w:type="dxa" w:w="336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Hors ligne et conflits</w:t>
            </w:r>
          </w:p>
        </w:tc>
        <w:tc>
          <w:tcPr>
            <w:tcW w:type="dxa" w:w="8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P1</w:t>
            </w:r>
          </w:p>
        </w:tc>
        <w:tc>
          <w:tcPr>
            <w:tcW w:type="dxa" w:w="1083"/>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8"/>
                <w:szCs w:val="18"/>
                <w:rFonts w:ascii="Calibri" w:cs="Calibri" w:eastAsia="Calibri" w:hAnsi="Calibri"/>
              </w:rPr>
              <w:t xml:space="preserve">Fait</w:t>
            </w:r>
          </w:p>
        </w:tc>
        <w:tc>
          <w:tcPr>
            <w:tcW w:type="dxa" w:w="352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récoltes ne passent pas par la file hors ligne</w:t>
            </w:r>
          </w:p>
        </w:tc>
      </w:tr>
    </w:tbl>
    <w:p>
      <w:pPr>
        <w:spacing w:after="160"/>
      </w:pPr>
    </w:p>
    <w:p>
      <w:pPr>
        <w:pStyle w:val="Heading2"/>
        <w:keepNext/>
        <w:spacing w:before="280" w:after="100"/>
      </w:pPr>
      <w:r>
        <w:rPr>
          <w:b/>
          <w:bCs/>
          <w:color w:val="1F5B3A"/>
          <w:sz w:val="28"/>
          <w:szCs w:val="28"/>
          <w:rFonts w:ascii="Calibri" w:cs="Calibri" w:eastAsia="Calibri" w:hAnsi="Calibri"/>
        </w:rPr>
        <w:t xml:space="preserve">4.5 Les exigences non logicielles du TDR</w:t>
      </w:r>
    </w:p>
    <w:p>
      <w:pPr>
        <w:spacing w:after="120" w:line="288"/>
      </w:pPr>
      <w:r>
        <w:rPr>
          <w:color w:val="1B1F1A"/>
          <w:rFonts w:ascii="Calibri" w:cs="Calibri" w:eastAsia="Calibri" w:hAnsi="Calibri"/>
        </w:rPr>
        <w:t xml:space="preserve">Le prototype ne livre aucune des exigences contractuelles qui ne sont pas du logiciel. Le détail des 23 lignes est en annexe A.</w:t>
      </w:r>
    </w:p>
    <w:p>
      <w:pPr>
        <w:pStyle w:val="ListParagraph"/>
        <w:numPr>
          <w:ilvl w:val="0"/>
          <w:numId w:val="4"/>
        </w:numPr>
        <w:spacing w:after="60" w:line="276"/>
      </w:pPr>
      <w:r>
        <w:rPr>
          <w:b/>
          <w:bCs/>
          <w:color w:val="1B1F1A"/>
          <w:rFonts w:ascii="Calibri" w:cs="Calibri" w:eastAsia="Calibri" w:hAnsi="Calibri"/>
        </w:rPr>
        <w:t xml:space="preserve">Rapports</w:t>
      </w:r>
      <w:r>
        <w:rPr>
          <w:color w:val="1B1F1A"/>
          <w:rFonts w:ascii="Calibri" w:cs="Calibri" w:eastAsia="Calibri" w:hAnsi="Calibri"/>
        </w:rPr>
        <w:t xml:space="preserve"> : rapport de démarrage, rapport de diagnostic et d'état des lieux, rapports de mission : absents. Rapports techniques et rapport final : partiels (la fiche des modèles, le cadre de réentraînement et le rapport final du 16 octobre en sont la matière première, mais ce ne sont pas des livrables présentables au comité technique).</w:t>
      </w:r>
    </w:p>
    <w:p>
      <w:pPr>
        <w:pStyle w:val="ListParagraph"/>
        <w:numPr>
          <w:ilvl w:val="0"/>
          <w:numId w:val="4"/>
        </w:numPr>
        <w:spacing w:after="60" w:line="276"/>
      </w:pPr>
      <w:r>
        <w:rPr>
          <w:b/>
          <w:bCs/>
          <w:color w:val="1B1F1A"/>
          <w:rFonts w:ascii="Calibri" w:cs="Calibri" w:eastAsia="Calibri" w:hAnsi="Calibri"/>
        </w:rPr>
        <w:t xml:space="preserve">Formations</w:t>
      </w:r>
      <w:r>
        <w:rPr>
          <w:color w:val="1B1F1A"/>
          <w:rFonts w:ascii="Calibri" w:cs="Calibri" w:eastAsia="Calibri" w:hAnsi="Calibri"/>
        </w:rPr>
        <w:t xml:space="preserve"> : au moins 4 sessions pour les développeurs et administrateurs, au moins 5 sessions pour 50 agents dont 40 % de femmes et de jeunes, 50 agents formés au scoring, supports en fon et en bariba : absents.</w:t>
      </w:r>
    </w:p>
    <w:p>
      <w:pPr>
        <w:pStyle w:val="ListParagraph"/>
        <w:numPr>
          <w:ilvl w:val="0"/>
          <w:numId w:val="4"/>
        </w:numPr>
        <w:spacing w:after="60" w:line="276"/>
      </w:pPr>
      <w:r>
        <w:rPr>
          <w:b/>
          <w:bCs/>
          <w:color w:val="1B1F1A"/>
          <w:rFonts w:ascii="Calibri" w:cs="Calibri" w:eastAsia="Calibri" w:hAnsi="Calibri"/>
        </w:rPr>
        <w:t xml:space="preserve">Gouvernance</w:t>
      </w:r>
      <w:r>
        <w:rPr>
          <w:color w:val="1B1F1A"/>
          <w:rFonts w:ascii="Calibri" w:cs="Calibri" w:eastAsia="Calibri" w:hAnsi="Calibri"/>
        </w:rPr>
        <w:t xml:space="preserve"> : consultations multi-acteurs, validation de chaque livrable par le CoPil et le CoTech, validation du corpus par le MTDI : absentes.</w:t>
      </w:r>
    </w:p>
    <w:p>
      <w:pPr>
        <w:pStyle w:val="ListParagraph"/>
        <w:numPr>
          <w:ilvl w:val="0"/>
          <w:numId w:val="4"/>
        </w:numPr>
        <w:spacing w:after="60" w:line="276"/>
      </w:pPr>
      <w:r>
        <w:rPr>
          <w:b/>
          <w:bCs/>
          <w:color w:val="1B1F1A"/>
          <w:rFonts w:ascii="Calibri" w:cs="Calibri" w:eastAsia="Calibri" w:hAnsi="Calibri"/>
        </w:rPr>
        <w:t xml:space="preserve">Pérennité</w:t>
      </w:r>
      <w:r>
        <w:rPr>
          <w:color w:val="1B1F1A"/>
          <w:rFonts w:ascii="Calibri" w:cs="Calibri" w:eastAsia="Calibri" w:hAnsi="Calibri"/>
        </w:rPr>
        <w:t xml:space="preserve"> : modèle économique sur trois ans : absent ; garantie et support de six mois : postérieurs à une réception qui n'a pas eu lieu.</w:t>
      </w:r>
    </w:p>
    <w:p>
      <w:pPr>
        <w:pStyle w:val="ListParagraph"/>
        <w:numPr>
          <w:ilvl w:val="0"/>
          <w:numId w:val="4"/>
        </w:numPr>
        <w:spacing w:after="60" w:line="276"/>
      </w:pPr>
      <w:r>
        <w:rPr>
          <w:b/>
          <w:bCs/>
          <w:color w:val="1B1F1A"/>
          <w:rFonts w:ascii="Calibri" w:cs="Calibri" w:eastAsia="Calibri" w:hAnsi="Calibri"/>
        </w:rPr>
        <w:t xml:space="preserve">Déploiement</w:t>
      </w:r>
      <w:r>
        <w:rPr>
          <w:color w:val="1B1F1A"/>
          <w:rFonts w:ascii="Calibri" w:cs="Calibri" w:eastAsia="Calibri" w:hAnsi="Calibri"/>
        </w:rPr>
        <w:t xml:space="preserve"> : plateforme déployée et accessible aux ATDA, coopératives et ministères : non (exécution locale sur SQLite) ; hébergement à arrêter avec le CoPil : non décidé ; données réelles d'identification des acteurs : non collectées.</w:t>
      </w:r>
    </w:p>
    <w:p>
      <w:pPr>
        <w:pStyle w:val="ListParagraph"/>
        <w:numPr>
          <w:ilvl w:val="0"/>
          <w:numId w:val="4"/>
        </w:numPr>
        <w:spacing w:after="60" w:line="276"/>
      </w:pPr>
      <w:r>
        <w:rPr>
          <w:b/>
          <w:bCs/>
          <w:color w:val="1B1F1A"/>
          <w:rFonts w:ascii="Calibri" w:cs="Calibri" w:eastAsia="Calibri" w:hAnsi="Calibri"/>
        </w:rPr>
        <w:t xml:space="preserve">IA</w:t>
      </w:r>
      <w:r>
        <w:rPr>
          <w:color w:val="1B1F1A"/>
          <w:rFonts w:ascii="Calibri" w:cs="Calibri" w:eastAsia="Calibri" w:hAnsi="Calibri"/>
        </w:rPr>
        <w:t xml:space="preserve"> : au moins deux cas d'usage conçus, testés et validés : aucun modèle appris.</w:t>
      </w:r>
    </w:p>
    <w:p>
      <w:pPr>
        <w:pStyle w:val="ListParagraph"/>
        <w:numPr>
          <w:ilvl w:val="0"/>
          <w:numId w:val="4"/>
        </w:numPr>
        <w:spacing w:after="60" w:line="276"/>
      </w:pPr>
      <w:r>
        <w:rPr>
          <w:b/>
          <w:bCs/>
          <w:color w:val="1B1F1A"/>
          <w:rFonts w:ascii="Calibri" w:cs="Calibri" w:eastAsia="Calibri" w:hAnsi="Calibri"/>
        </w:rPr>
        <w:t xml:space="preserve">Transfert</w:t>
      </w:r>
      <w:r>
        <w:rPr>
          <w:color w:val="1B1F1A"/>
          <w:rFonts w:ascii="Calibri" w:cs="Calibri" w:eastAsia="Calibri" w:hAnsi="Calibri"/>
        </w:rPr>
        <w:t xml:space="preserve"> : code source (dépôt Git, remote GitLab) et documentation : partiels ; pas de licence, pas de manuel d'utilisation, d'administration ni de sauvegarde.</w:t>
      </w:r>
    </w:p>
    <w:p>
      <w:pPr>
        <w:spacing w:after="8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5. Demandé et non fait, ou fait seulement en apparence</w:t>
      </w:r>
    </w:p>
    <w:p>
      <w:pPr>
        <w:spacing w:after="120" w:line="288"/>
      </w:pPr>
      <w:r>
        <w:rPr>
          <w:color w:val="1B1F1A"/>
          <w:rFonts w:ascii="Calibri" w:cs="Calibri" w:eastAsia="Calibri" w:hAnsi="Calibri"/>
        </w:rPr>
        <w:t xml:space="preserve">Cette section répond à la question « qu'est-ce que le TDR demandait et que le projet n'a pas fait ? ». Elle distingue cinq cas : absent, simulé, partiel, dépendant d'un tiers, et ce qui a été </w:t>
      </w:r>
      <w:r>
        <w:rPr>
          <w:b/>
          <w:bCs/>
          <w:color w:val="1B1F1A"/>
          <w:rFonts w:ascii="Calibri" w:cs="Calibri" w:eastAsia="Calibri" w:hAnsi="Calibri"/>
        </w:rPr>
        <w:t xml:space="preserve">déclaré fait</w:t>
      </w:r>
      <w:r>
        <w:rPr>
          <w:color w:val="1B1F1A"/>
          <w:rFonts w:ascii="Calibri" w:cs="Calibri" w:eastAsia="Calibri" w:hAnsi="Calibri"/>
        </w:rPr>
        <w:t xml:space="preserve"> sans que le code le confirme entièrement.</w:t>
      </w:r>
    </w:p>
    <w:p>
      <w:pPr>
        <w:pStyle w:val="Heading2"/>
        <w:keepNext/>
        <w:spacing w:before="280" w:after="100"/>
      </w:pPr>
      <w:r>
        <w:rPr>
          <w:b/>
          <w:bCs/>
          <w:color w:val="1F5B3A"/>
          <w:sz w:val="28"/>
          <w:szCs w:val="28"/>
          <w:rFonts w:ascii="Calibri" w:cs="Calibri" w:eastAsia="Calibri" w:hAnsi="Calibri"/>
        </w:rPr>
        <w:t xml:space="preserve">5.1 Absent du code ou de toute pièce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1"/>
        <w:gridCol w:w="2642"/>
        <w:gridCol w:w="2642"/>
        <w:gridCol w:w="2643"/>
      </w:tblGrid>
      <w:tr>
        <w:trPr>
          <w:cantSplit/>
          <w:tblHeader/>
        </w:trPr>
        <w:tc>
          <w:tcPr>
            <w:tcW w:type="dxa" w:w="171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Réf.</w:t>
            </w:r>
          </w:p>
        </w:tc>
        <w:tc>
          <w:tcPr>
            <w:tcW w:type="dxa" w:w="264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qui manque</w:t>
            </w:r>
          </w:p>
        </w:tc>
        <w:tc>
          <w:tcPr>
            <w:tcW w:type="dxa" w:w="264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Raison</w:t>
            </w:r>
          </w:p>
        </w:tc>
        <w:tc>
          <w:tcPr>
            <w:tcW w:type="dxa" w:w="26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Démarche humaine</w:t>
            </w:r>
          </w:p>
        </w:tc>
      </w:tr>
      <w:tr>
        <w:trPr>
          <w:cantSplit/>
        </w:trPr>
        <w:tc>
          <w:tcPr>
            <w:tcW w:type="dxa" w:w="17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R-04</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Détection précoce des ravageurs et maladies</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modèle, aucune donnée étiquetée</w:t>
            </w:r>
          </w:p>
        </w:tc>
        <w:tc>
          <w:tcPr>
            <w:tcW w:type="dxa" w:w="26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INRAB/ATDA : fournir un jeu d'images et de relevés étiquetés (voir </w:t>
            </w:r>
            <w:r>
              <w:rPr>
                <w:color w:val="1B1F1A"/>
                <w:sz w:val="16"/>
                <w:szCs w:val="16"/>
                <w:rFonts w:ascii="Consolas" w:cs="Consolas" w:eastAsia="Consolas" w:hAnsi="Consolas"/>
                <w:shd w:fill="EEF1EC" w:color="auto" w:val="clear"/>
              </w:rPr>
              <w:t xml:space="preserve">REENTRAINEMENT.md</w:t>
            </w:r>
            <w:r>
              <w:rPr>
                <w:color w:val="1B1F1A"/>
                <w:sz w:val="18"/>
                <w:szCs w:val="18"/>
                <w:rFonts w:ascii="Calibri" w:cs="Calibri" w:eastAsia="Calibri" w:hAnsi="Calibri"/>
              </w:rPr>
              <w:t xml:space="preserve">)</w:t>
            </w:r>
          </w:p>
        </w:tc>
      </w:tr>
      <w:tr>
        <w:trPr>
          <w:cantSplit/>
        </w:trPr>
        <w:tc>
          <w:tcPr>
            <w:tcW w:type="dxa" w:w="17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R-12</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Indicateur « adoption des pratiques améliorées »</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Il faut une enquête de terrain ATDA</w:t>
            </w:r>
          </w:p>
        </w:tc>
        <w:tc>
          <w:tcPr>
            <w:tcW w:type="dxa" w:w="26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MAEP/ATDA : définir et réaliser l'enquête ; le code n'a pas de formulaire de collecte</w:t>
            </w:r>
          </w:p>
        </w:tc>
      </w:tr>
      <w:tr>
        <w:trPr>
          <w:cantSplit/>
        </w:trPr>
        <w:tc>
          <w:tcPr>
            <w:tcW w:type="dxa" w:w="17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R-07</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Standards de qualité (temps de réponse, disponibilité, précision)</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 de cibles ni d'instrumentation</w:t>
            </w:r>
          </w:p>
        </w:tc>
        <w:tc>
          <w:tcPr>
            <w:tcW w:type="dxa" w:w="26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CoPil/CoTech : fixer les cibles au démarrage</w:t>
            </w:r>
          </w:p>
        </w:tc>
      </w:tr>
      <w:tr>
        <w:trPr>
          <w:cantSplit/>
        </w:trPr>
        <w:tc>
          <w:tcPr>
            <w:tcW w:type="dxa" w:w="17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N-18</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Deux cas d'usage IA validés</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 de modèle appris, </w:t>
            </w:r>
            <w:r>
              <w:rPr>
                <w:color w:val="1B1F1A"/>
                <w:sz w:val="16"/>
                <w:szCs w:val="16"/>
                <w:rFonts w:ascii="Consolas" w:cs="Consolas" w:eastAsia="Consolas" w:hAnsi="Consolas"/>
                <w:shd w:fill="EEF1EC" w:color="auto" w:val="clear"/>
              </w:rPr>
              <w:t xml:space="preserve">scikit-learn</w:t>
            </w:r>
            <w:r>
              <w:rPr>
                <w:color w:val="1B1F1A"/>
                <w:sz w:val="18"/>
                <w:szCs w:val="18"/>
                <w:rFonts w:ascii="Calibri" w:cs="Calibri" w:eastAsia="Calibri" w:hAnsi="Calibri"/>
              </w:rPr>
              <w:t xml:space="preserve"> non installé, pas d'issues de crédit</w:t>
            </w:r>
          </w:p>
        </w:tc>
        <w:tc>
          <w:tcPr>
            <w:tcW w:type="dxa" w:w="26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FNDA, INRAB : données ; AIPD (</w:t>
            </w: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4)</w:t>
            </w:r>
          </w:p>
        </w:tc>
      </w:tr>
      <w:tr>
        <w:trPr>
          <w:cantSplit/>
        </w:trPr>
        <w:tc>
          <w:tcPr>
            <w:tcW w:type="dxa" w:w="17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M-16</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Module MMS (voix en fon/bariba)</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N'existe pas ; licence CC-BY-NC</w:t>
            </w:r>
          </w:p>
        </w:tc>
        <w:tc>
          <w:tcPr>
            <w:tcW w:type="dxa" w:w="26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7 (MAEP et MTDI)</w:t>
            </w:r>
          </w:p>
        </w:tc>
      </w:tr>
      <w:tr>
        <w:trPr>
          <w:cantSplit/>
        </w:trPr>
        <w:tc>
          <w:tcPr>
            <w:tcW w:type="dxa" w:w="17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M-13, M-14</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Client TypeScript généré, tâches de fond planifiées</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Écarts de délai du 16/10</w:t>
            </w:r>
          </w:p>
        </w:tc>
        <w:tc>
          <w:tcPr>
            <w:tcW w:type="dxa" w:w="26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Équipe de développement</w:t>
            </w:r>
          </w:p>
        </w:tc>
      </w:tr>
      <w:tr>
        <w:trPr>
          <w:cantSplit/>
        </w:trPr>
        <w:tc>
          <w:tcPr>
            <w:tcW w:type="dxa" w:w="17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N-01 à N-03, N-06 à N-12, N-14, N-21</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Rapports, formations, consultations, validations, modèle économique, hébergement</w:t>
            </w:r>
          </w:p>
        </w:tc>
        <w:tc>
          <w:tcPr>
            <w:tcW w:type="dxa" w:w="2642"/>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8"/>
                <w:szCs w:val="18"/>
                <w:rFonts w:ascii="Calibri" w:cs="Calibri" w:eastAsia="Calibri" w:hAnsi="Calibri"/>
              </w:rPr>
              <w:t xml:space="preserve">Hors logiciel</w:t>
            </w:r>
          </w:p>
        </w:tc>
        <w:tc>
          <w:tcPr>
            <w:tcW w:type="dxa" w:w="26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CoPil, CoTech, prestataire</w:t>
            </w:r>
          </w:p>
        </w:tc>
      </w:tr>
      <w:tr>
        <w:trPr>
          <w:cantSplit/>
        </w:trPr>
        <w:tc>
          <w:tcPr>
            <w:tcW w:type="dxa" w:w="17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Fichier </w:t>
            </w:r>
            <w:r>
              <w:rPr>
                <w:color w:val="1B1F1A"/>
                <w:sz w:val="16"/>
                <w:szCs w:val="16"/>
                <w:rFonts w:ascii="Consolas" w:cs="Consolas" w:eastAsia="Consolas" w:hAnsi="Consolas"/>
                <w:shd w:fill="EEF1EC" w:color="auto" w:val="clear"/>
              </w:rPr>
              <w:t xml:space="preserve">LICENSE</w:t>
            </w:r>
            <w:r>
              <w:rPr>
                <w:color w:val="1B1F1A"/>
                <w:sz w:val="18"/>
                <w:szCs w:val="18"/>
                <w:rFonts w:ascii="Calibri" w:cs="Calibri" w:eastAsia="Calibri" w:hAnsi="Calibri"/>
              </w:rPr>
              <w:t xml:space="preserve">, manuels (utilisateur, administration, sauvegarde)</w:t>
            </w:r>
          </w:p>
        </w:tc>
        <w:tc>
          <w:tcPr>
            <w:tcW w:type="dxa" w:w="26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Non rédigés</w:t>
            </w:r>
          </w:p>
        </w:tc>
        <w:tc>
          <w:tcPr>
            <w:tcW w:type="dxa" w:w="26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Prestataire, après décision de licence avec le MAEP</w:t>
            </w:r>
          </w:p>
        </w:tc>
      </w:tr>
      <w:tr>
        <w:trPr>
          <w:cantSplit/>
        </w:trPr>
        <w:tc>
          <w:tcPr>
            <w:tcW w:type="dxa" w:w="17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Vue du producteur sur son propre score et contestation d'une donnée (U-19)</w:t>
            </w:r>
          </w:p>
        </w:tc>
        <w:tc>
          <w:tcPr>
            <w:tcW w:type="dxa" w:w="26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Non développé</w:t>
            </w:r>
          </w:p>
        </w:tc>
        <w:tc>
          <w:tcPr>
            <w:tcW w:type="dxa" w:w="26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Équipe de développement ; avis de l'APDP (art. 401)</w:t>
            </w:r>
          </w:p>
        </w:tc>
      </w:tr>
    </w:tbl>
    <w:p>
      <w:pPr>
        <w:spacing w:after="160"/>
      </w:pPr>
    </w:p>
    <w:p>
      <w:pPr>
        <w:pStyle w:val="Heading2"/>
        <w:keepNext/>
        <w:spacing w:before="280" w:after="100"/>
      </w:pPr>
      <w:r>
        <w:rPr>
          <w:b/>
          <w:bCs/>
          <w:color w:val="1F5B3A"/>
          <w:sz w:val="28"/>
          <w:szCs w:val="28"/>
          <w:rFonts w:ascii="Calibri" w:cs="Calibri" w:eastAsia="Calibri" w:hAnsi="Calibri"/>
        </w:rPr>
        <w:t xml:space="preserve">5.2 Simulé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4"/>
        <w:gridCol w:w="2721"/>
        <w:gridCol w:w="2450"/>
        <w:gridCol w:w="3613"/>
      </w:tblGrid>
      <w:tr>
        <w:trPr>
          <w:cantSplit/>
          <w:tblHeader/>
        </w:trPr>
        <w:tc>
          <w:tcPr>
            <w:tcW w:type="dxa" w:w="85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Réf.</w:t>
            </w:r>
          </w:p>
        </w:tc>
        <w:tc>
          <w:tcPr>
            <w:tcW w:type="dxa" w:w="272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qui est simulé</w:t>
            </w:r>
          </w:p>
        </w:tc>
        <w:tc>
          <w:tcPr>
            <w:tcW w:type="dxa" w:w="245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Raison</w:t>
            </w:r>
          </w:p>
        </w:tc>
        <w:tc>
          <w:tcPr>
            <w:tcW w:type="dxa" w:w="361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Démarche humaine</w:t>
            </w:r>
          </w:p>
        </w:tc>
      </w:tr>
      <w:tr>
        <w:trPr>
          <w:cantSplit/>
        </w:trPr>
        <w:tc>
          <w:tcPr>
            <w:tcW w:type="dxa" w:w="8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T-07, T-08</w:t>
            </w:r>
          </w:p>
        </w:tc>
        <w:tc>
          <w:tcPr>
            <w:tcW w:type="dxa" w:w="27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Diagnostic et niveau de risque</w:t>
            </w:r>
          </w:p>
        </w:tc>
        <w:tc>
          <w:tcPr>
            <w:tcW w:type="dxa" w:w="24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modèle d'image validé</w:t>
            </w:r>
          </w:p>
        </w:tc>
        <w:tc>
          <w:tcPr>
            <w:tcW w:type="dxa" w:w="361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 : modèle et seuils ; </w:t>
            </w: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5</w:t>
            </w:r>
          </w:p>
        </w:tc>
      </w:tr>
      <w:tr>
        <w:trPr>
          <w:cantSplit/>
        </w:trPr>
        <w:tc>
          <w:tcPr>
            <w:tcW w:type="dxa" w:w="8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T-09</w:t>
            </w:r>
          </w:p>
        </w:tc>
        <w:tc>
          <w:tcPr>
            <w:tcW w:type="dxa" w:w="27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Prévision des rendements (page </w:t>
            </w:r>
            <w:r>
              <w:rPr>
                <w:color w:val="1B1F1A"/>
                <w:sz w:val="16"/>
                <w:szCs w:val="16"/>
                <w:rFonts w:ascii="Consolas" w:cs="Consolas" w:eastAsia="Consolas" w:hAnsi="Consolas"/>
                <w:shd w:fill="EEF1EC" w:color="auto" w:val="clear"/>
              </w:rPr>
              <w:t xml:space="preserve">/previsions</w:t>
            </w:r>
            <w:r>
              <w:rPr>
                <w:color w:val="1B1F1A"/>
                <w:sz w:val="18"/>
                <w:szCs w:val="18"/>
                <w:rFonts w:ascii="Calibri" w:cs="Calibri" w:eastAsia="Calibri" w:hAnsi="Calibri"/>
              </w:rPr>
              <w:t xml:space="preserve">)</w:t>
            </w:r>
          </w:p>
        </w:tc>
        <w:tc>
          <w:tcPr>
            <w:tcW w:type="dxa" w:w="24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Générateur à graine dans le navigateur</w:t>
            </w:r>
          </w:p>
        </w:tc>
        <w:tc>
          <w:tcPr>
            <w:tcW w:type="dxa" w:w="361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INRAB/MAEP : séries de rendement et modèle</w:t>
            </w:r>
          </w:p>
        </w:tc>
      </w:tr>
      <w:tr>
        <w:trPr>
          <w:cantSplit/>
        </w:trPr>
        <w:tc>
          <w:tcPr>
            <w:tcW w:type="dxa" w:w="8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T-50, T-51</w:t>
            </w:r>
          </w:p>
        </w:tc>
        <w:tc>
          <w:tcPr>
            <w:tcW w:type="dxa" w:w="27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Paiement Mobile Money</w:t>
            </w:r>
          </w:p>
        </w:tc>
        <w:tc>
          <w:tcPr>
            <w:tcW w:type="dxa" w:w="24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FakePay</w:t>
            </w:r>
          </w:p>
        </w:tc>
        <w:tc>
          <w:tcPr>
            <w:tcW w:type="dxa" w:w="361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3 (compte marchand, agrégateur)</w:t>
            </w:r>
          </w:p>
        </w:tc>
      </w:tr>
      <w:tr>
        <w:trPr>
          <w:cantSplit/>
        </w:trPr>
        <w:tc>
          <w:tcPr>
            <w:tcW w:type="dxa" w:w="8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T-62</w:t>
            </w:r>
          </w:p>
        </w:tc>
        <w:tc>
          <w:tcPr>
            <w:tcW w:type="dxa" w:w="27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SMS, USSD, vocal</w:t>
            </w:r>
          </w:p>
        </w:tc>
        <w:tc>
          <w:tcPr>
            <w:tcW w:type="dxa" w:w="24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opérateur</w:t>
            </w:r>
          </w:p>
        </w:tc>
        <w:tc>
          <w:tcPr>
            <w:tcW w:type="dxa" w:w="361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2 (ARCEP, fournisseur SMS) et n° 11 (code court USSD MTN/Moov)</w:t>
            </w:r>
          </w:p>
        </w:tc>
      </w:tr>
      <w:tr>
        <w:trPr>
          <w:cantSplit/>
        </w:trPr>
        <w:tc>
          <w:tcPr>
            <w:tcW w:type="dxa" w:w="8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R-02, U-23</w:t>
            </w:r>
          </w:p>
        </w:tc>
        <w:tc>
          <w:tcPr>
            <w:tcW w:type="dxa" w:w="27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Satellite (NDVI, humidité)</w:t>
            </w:r>
          </w:p>
        </w:tc>
        <w:tc>
          <w:tcPr>
            <w:tcW w:type="dxa" w:w="24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Valeurs par hachage</w:t>
            </w:r>
          </w:p>
        </w:tc>
        <w:tc>
          <w:tcPr>
            <w:tcW w:type="dxa" w:w="361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 accès Sentinel/Copernicus</w:t>
            </w:r>
          </w:p>
        </w:tc>
      </w:tr>
      <w:tr>
        <w:trPr>
          <w:cantSplit/>
        </w:trPr>
        <w:tc>
          <w:tcPr>
            <w:tcW w:type="dxa" w:w="8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U-04</w:t>
            </w:r>
          </w:p>
        </w:tc>
        <w:tc>
          <w:tcPr>
            <w:tcW w:type="dxa" w:w="27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Identité ANIP</w:t>
            </w:r>
          </w:p>
        </w:tc>
        <w:tc>
          <w:tcPr>
            <w:tcW w:type="dxa" w:w="24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Fiches fictives</w:t>
            </w:r>
          </w:p>
        </w:tc>
        <w:tc>
          <w:tcPr>
            <w:tcW w:type="dxa" w:w="361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1</w:t>
            </w:r>
          </w:p>
        </w:tc>
      </w:tr>
      <w:tr>
        <w:trPr>
          <w:cantSplit/>
        </w:trPr>
        <w:tc>
          <w:tcPr>
            <w:tcW w:type="dxa" w:w="8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T-14</w:t>
            </w:r>
          </w:p>
        </w:tc>
        <w:tc>
          <w:tcPr>
            <w:tcW w:type="dxa" w:w="27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X-Road</w:t>
            </w:r>
          </w:p>
        </w:tc>
        <w:tc>
          <w:tcPr>
            <w:tcW w:type="dxa" w:w="24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Interface vide</w:t>
            </w:r>
          </w:p>
        </w:tc>
        <w:tc>
          <w:tcPr>
            <w:tcW w:type="dxa" w:w="361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1</w:t>
            </w:r>
          </w:p>
        </w:tc>
      </w:tr>
    </w:tbl>
    <w:p>
      <w:pPr>
        <w:spacing w:after="160"/>
      </w:pPr>
    </w:p>
    <w:p>
      <w:pPr>
        <w:pStyle w:val="Heading2"/>
        <w:keepNext/>
        <w:spacing w:before="280" w:after="100"/>
      </w:pPr>
      <w:r>
        <w:rPr>
          <w:b/>
          <w:bCs/>
          <w:color w:val="1F5B3A"/>
          <w:sz w:val="28"/>
          <w:szCs w:val="28"/>
          <w:rFonts w:ascii="Calibri" w:cs="Calibri" w:eastAsia="Calibri" w:hAnsi="Calibri"/>
        </w:rPr>
        <w:t xml:space="preserve">5.3 Partiel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261"/>
        <w:gridCol w:w="2685"/>
      </w:tblGrid>
      <w:tr>
        <w:trPr>
          <w:cantSplit/>
          <w:tblHeader/>
        </w:trPr>
        <w:tc>
          <w:tcPr>
            <w:tcW w:type="dxa" w:w="234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Réf.</w:t>
            </w:r>
          </w:p>
        </w:tc>
        <w:tc>
          <w:tcPr>
            <w:tcW w:type="dxa" w:w="234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qui est partiel</w:t>
            </w:r>
          </w:p>
        </w:tc>
        <w:tc>
          <w:tcPr>
            <w:tcW w:type="dxa" w:w="226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Raison</w:t>
            </w:r>
          </w:p>
        </w:tc>
        <w:tc>
          <w:tcPr>
            <w:tcW w:type="dxa" w:w="268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Démarche humaine</w:t>
            </w:r>
          </w:p>
        </w:tc>
      </w:tr>
      <w:tr>
        <w:trPr>
          <w:cantSplit/>
        </w:trPr>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T-05</w:t>
            </w:r>
          </w:p>
        </w:tc>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 localisé</w:t>
            </w:r>
          </w:p>
        </w:tc>
        <w:tc>
          <w:tcPr>
            <w:tcW w:type="dxa" w:w="22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Contexte transmis seulement aux LLM</w:t>
            </w:r>
          </w:p>
        </w:tc>
        <w:tc>
          <w:tcPr>
            <w:tcW w:type="dxa" w:w="26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Choix d'un LLM hébergé au Bénin (CoPil)</w:t>
            </w:r>
          </w:p>
        </w:tc>
      </w:tr>
      <w:tr>
        <w:trPr>
          <w:cantSplit/>
        </w:trPr>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T-06, T-57 à T-60, U-12</w:t>
            </w:r>
          </w:p>
        </w:tc>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Langues nationales</w:t>
            </w:r>
          </w:p>
        </w:tc>
        <w:tc>
          <w:tcPr>
            <w:tcW w:type="dxa" w:w="22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texte, aucune voix</w:t>
            </w:r>
          </w:p>
        </w:tc>
        <w:tc>
          <w:tcPr>
            <w:tcW w:type="dxa" w:w="26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MTDI (</w:t>
            </w:r>
            <w:r>
              <w:rPr>
                <w:color w:val="1B1F1A"/>
                <w:sz w:val="16"/>
                <w:szCs w:val="16"/>
                <w:rFonts w:ascii="Consolas" w:cs="Consolas" w:eastAsia="Consolas" w:hAnsi="Consolas"/>
                <w:shd w:fill="EEF1EC" w:color="auto" w:val="clear"/>
              </w:rPr>
              <w:t xml:space="preserve">ACTIONS_HUMAINES</w:t>
            </w:r>
            <w:r>
              <w:rPr>
                <w:color w:val="1B1F1A"/>
                <w:sz w:val="18"/>
                <w:szCs w:val="18"/>
                <w:rFonts w:ascii="Calibri" w:cs="Calibri" w:eastAsia="Calibri" w:hAnsi="Calibri"/>
              </w:rPr>
              <w:t xml:space="preserve"> n° 6 et 7)</w:t>
            </w:r>
          </w:p>
        </w:tc>
      </w:tr>
      <w:tr>
        <w:trPr>
          <w:cantSplit/>
        </w:trPr>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T-12, U-19</w:t>
            </w:r>
          </w:p>
        </w:tc>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Scoring</w:t>
            </w:r>
          </w:p>
        </w:tc>
        <w:tc>
          <w:tcPr>
            <w:tcW w:type="dxa" w:w="22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Grille ; producteur sans accès à son score</w:t>
            </w:r>
          </w:p>
        </w:tc>
        <w:tc>
          <w:tcPr>
            <w:tcW w:type="dxa" w:w="26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FNDA/institutions financières : données ; développement</w:t>
            </w:r>
          </w:p>
        </w:tc>
      </w:tr>
      <w:tr>
        <w:trPr>
          <w:cantSplit/>
        </w:trPr>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T-52</w:t>
            </w:r>
          </w:p>
        </w:tc>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Prévision des récoltes</w:t>
            </w:r>
          </w:p>
        </w:tc>
        <w:tc>
          <w:tcPr>
            <w:tcW w:type="dxa" w:w="22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Rendements de démonstration</w:t>
            </w:r>
          </w:p>
        </w:tc>
        <w:tc>
          <w:tcPr>
            <w:tcW w:type="dxa" w:w="26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 : rendements de référence</w:t>
            </w:r>
          </w:p>
        </w:tc>
      </w:tr>
      <w:tr>
        <w:trPr>
          <w:cantSplit/>
        </w:trPr>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T-64, T-65, M-21</w:t>
            </w:r>
          </w:p>
        </w:tc>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Sécurité et documentation</w:t>
            </w:r>
          </w:p>
        </w:tc>
        <w:tc>
          <w:tcPr>
            <w:tcW w:type="dxa" w:w="22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Durcissement et manuels à faire</w:t>
            </w:r>
          </w:p>
        </w:tc>
        <w:tc>
          <w:tcPr>
            <w:tcW w:type="dxa" w:w="26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Prestataire, CoPil</w:t>
            </w:r>
          </w:p>
        </w:tc>
      </w:tr>
      <w:tr>
        <w:trPr>
          <w:cantSplit/>
        </w:trPr>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R-01, R-03, R-05, R-06, R-09, R-11, R-14, R-16</w:t>
            </w:r>
          </w:p>
        </w:tc>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Données, fiches, modèles, SEA, interopérabilité</w:t>
            </w:r>
          </w:p>
        </w:tc>
        <w:tc>
          <w:tcPr>
            <w:tcW w:type="dxa" w:w="22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Voir lignes</w:t>
            </w:r>
          </w:p>
        </w:tc>
        <w:tc>
          <w:tcPr>
            <w:tcW w:type="dxa" w:w="26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INRAB, MTDI</w:t>
            </w:r>
          </w:p>
        </w:tc>
      </w:tr>
      <w:tr>
        <w:trPr>
          <w:cantSplit/>
        </w:trPr>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U-22, U-24</w:t>
            </w:r>
          </w:p>
        </w:tc>
        <w:tc>
          <w:tcPr>
            <w:tcW w:type="dxa" w:w="234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Dates des indicateurs, autorisation d'export</w:t>
            </w:r>
          </w:p>
        </w:tc>
        <w:tc>
          <w:tcPr>
            <w:tcW w:type="dxa" w:w="22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Non développé</w:t>
            </w:r>
          </w:p>
        </w:tc>
        <w:tc>
          <w:tcPr>
            <w:tcW w:type="dxa" w:w="26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Équipe de développement</w:t>
            </w:r>
          </w:p>
        </w:tc>
      </w:tr>
      <w:tr>
        <w:trPr>
          <w:cantSplit/>
        </w:trPr>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L-391, L-424, L-427, L-428, L-433, L-435, L-328</w:t>
            </w:r>
          </w:p>
        </w:tc>
        <w:tc>
          <w:tcPr>
            <w:tcW w:type="dxa" w:w="234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Conformité au Code du numérique</w:t>
            </w:r>
          </w:p>
        </w:tc>
        <w:tc>
          <w:tcPr>
            <w:tcW w:type="dxa" w:w="22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Documents périmés et traitements non déclarés</w:t>
            </w:r>
          </w:p>
        </w:tc>
        <w:tc>
          <w:tcPr>
            <w:tcW w:type="dxa" w:w="26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(responsable du traitement), DPO</w:t>
            </w:r>
          </w:p>
        </w:tc>
      </w:tr>
    </w:tbl>
    <w:p>
      <w:pPr>
        <w:spacing w:after="160"/>
      </w:pPr>
    </w:p>
    <w:p>
      <w:pPr>
        <w:pStyle w:val="Heading2"/>
        <w:keepNext/>
        <w:spacing w:before="280" w:after="100"/>
      </w:pPr>
      <w:r>
        <w:rPr>
          <w:b/>
          <w:bCs/>
          <w:color w:val="1F5B3A"/>
          <w:sz w:val="28"/>
          <w:szCs w:val="28"/>
          <w:rFonts w:ascii="Calibri" w:cs="Calibri" w:eastAsia="Calibri" w:hAnsi="Calibri"/>
        </w:rPr>
        <w:t xml:space="preserve">5.4 Qui dépend d'un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4"/>
        <w:gridCol w:w="3365"/>
        <w:gridCol w:w="1152"/>
        <w:gridCol w:w="2737"/>
      </w:tblGrid>
      <w:tr>
        <w:trPr>
          <w:cantSplit/>
          <w:tblHeader/>
        </w:trPr>
        <w:tc>
          <w:tcPr>
            <w:tcW w:type="dxa" w:w="238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Réf.</w:t>
            </w:r>
          </w:p>
        </w:tc>
        <w:tc>
          <w:tcPr>
            <w:tcW w:type="dxa" w:w="336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Dépendance</w:t>
            </w:r>
          </w:p>
        </w:tc>
        <w:tc>
          <w:tcPr>
            <w:tcW w:type="dxa" w:w="115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Tiers</w:t>
            </w:r>
          </w:p>
        </w:tc>
        <w:tc>
          <w:tcPr>
            <w:tcW w:type="dxa" w:w="273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Démarche humaine (</w:t>
            </w:r>
            <w:r>
              <w:rPr>
                <w:b/>
                <w:bCs/>
                <w:color w:val="FFFFFF"/>
                <w:sz w:val="16"/>
                <w:szCs w:val="16"/>
                <w:rFonts w:ascii="Consolas" w:cs="Consolas" w:eastAsia="Consolas" w:hAnsi="Consolas"/>
                <w:shd w:fill="EEF1EC" w:color="auto" w:val="clear"/>
              </w:rPr>
              <w:t xml:space="preserve">ACTIONS_HUMAINES.md</w:t>
            </w:r>
            <w:r>
              <w:rPr>
                <w:b/>
                <w:bCs/>
                <w:color w:val="FFFFFF"/>
                <w:sz w:val="18"/>
                <w:szCs w:val="18"/>
                <w:rFonts w:ascii="Calibri" w:cs="Calibri" w:eastAsia="Calibri" w:hAnsi="Calibri"/>
              </w:rPr>
              <w:t xml:space="preserve">)</w:t>
            </w:r>
          </w:p>
        </w:tc>
      </w:tr>
      <w:tr>
        <w:trPr>
          <w:cantSplit/>
        </w:trPr>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T-10, T-11</w:t>
            </w:r>
          </w:p>
        </w:tc>
        <w:tc>
          <w:tcPr>
            <w:tcW w:type="dxa" w:w="33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Seuils des sols et du climat</w:t>
            </w:r>
          </w:p>
        </w:tc>
        <w:tc>
          <w:tcPr>
            <w:tcW w:type="dxa" w:w="115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w:t>
            </w:r>
          </w:p>
        </w:tc>
        <w:tc>
          <w:tcPr>
            <w:tcW w:type="dxa" w:w="27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Relecture de </w:t>
            </w:r>
            <w:r>
              <w:rPr>
                <w:color w:val="1B1F1A"/>
                <w:sz w:val="16"/>
                <w:szCs w:val="16"/>
                <w:rFonts w:ascii="Consolas" w:cs="Consolas" w:eastAsia="Consolas" w:hAnsi="Consolas"/>
                <w:shd w:fill="EEF1EC" w:color="auto" w:val="clear"/>
              </w:rPr>
              <w:t xml:space="preserve">MODEL_CARD.md</w:t>
            </w:r>
            <w:r>
              <w:rPr>
                <w:color w:val="1B1F1A"/>
                <w:sz w:val="18"/>
                <w:szCs w:val="18"/>
                <w:rFonts w:ascii="Calibri" w:cs="Calibri" w:eastAsia="Calibri" w:hAnsi="Calibri"/>
              </w:rPr>
              <w:t xml:space="preserve"> § 5 (n° 5)</w:t>
            </w:r>
          </w:p>
        </w:tc>
      </w:tr>
      <w:tr>
        <w:trPr>
          <w:cantSplit/>
        </w:trPr>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T-27, T-31, T-40</w:t>
            </w:r>
          </w:p>
        </w:tc>
        <w:tc>
          <w:tcPr>
            <w:tcW w:type="dxa" w:w="33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Relevés de prix</w:t>
            </w:r>
          </w:p>
        </w:tc>
        <w:tc>
          <w:tcPr>
            <w:tcW w:type="dxa" w:w="11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Agents, SIM</w:t>
            </w:r>
          </w:p>
        </w:tc>
        <w:tc>
          <w:tcPr>
            <w:tcW w:type="dxa" w:w="27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12 (SIM, Météo-Bénin)</w:t>
            </w:r>
          </w:p>
        </w:tc>
      </w:tr>
      <w:tr>
        <w:trPr>
          <w:cantSplit/>
        </w:trPr>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T-37</w:t>
            </w:r>
          </w:p>
        </w:tc>
        <w:tc>
          <w:tcPr>
            <w:tcW w:type="dxa" w:w="33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Chiffres nationaux de consommation, importations</w:t>
            </w:r>
          </w:p>
        </w:tc>
        <w:tc>
          <w:tcPr>
            <w:tcW w:type="dxa" w:w="115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w:t>
            </w:r>
          </w:p>
        </w:tc>
        <w:tc>
          <w:tcPr>
            <w:tcW w:type="dxa" w:w="27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Saisie par le MAEP ; seuils de veille à arrêter</w:t>
            </w:r>
          </w:p>
        </w:tc>
      </w:tr>
      <w:tr>
        <w:trPr>
          <w:cantSplit/>
        </w:trPr>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T-45, T-52</w:t>
            </w:r>
          </w:p>
        </w:tc>
        <w:tc>
          <w:tcPr>
            <w:tcW w:type="dxa" w:w="33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Rendements de référence</w:t>
            </w:r>
          </w:p>
        </w:tc>
        <w:tc>
          <w:tcPr>
            <w:tcW w:type="dxa" w:w="11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w:t>
            </w:r>
          </w:p>
        </w:tc>
        <w:tc>
          <w:tcPr>
            <w:tcW w:type="dxa" w:w="27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5</w:t>
            </w:r>
          </w:p>
        </w:tc>
      </w:tr>
      <w:tr>
        <w:trPr>
          <w:cantSplit/>
        </w:trPr>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T-61, T-66, U-15</w:t>
            </w:r>
          </w:p>
        </w:tc>
        <w:tc>
          <w:tcPr>
            <w:tcW w:type="dxa" w:w="33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Textes en langues nationales et validations ; consentement d'amélioration des modèles</w:t>
            </w:r>
          </w:p>
        </w:tc>
        <w:tc>
          <w:tcPr>
            <w:tcW w:type="dxa" w:w="115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MTDI, APDP</w:t>
            </w:r>
          </w:p>
        </w:tc>
        <w:tc>
          <w:tcPr>
            <w:tcW w:type="dxa" w:w="27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6, n° 4</w:t>
            </w:r>
          </w:p>
        </w:tc>
      </w:tr>
      <w:tr>
        <w:trPr>
          <w:cantSplit/>
        </w:trPr>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T-14, U-04</w:t>
            </w:r>
          </w:p>
        </w:tc>
        <w:tc>
          <w:tcPr>
            <w:tcW w:type="dxa" w:w="33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Habilitation ANIP, X-Road</w:t>
            </w:r>
          </w:p>
        </w:tc>
        <w:tc>
          <w:tcPr>
            <w:tcW w:type="dxa" w:w="11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ANIP, MAEP, MTDI</w:t>
            </w:r>
          </w:p>
        </w:tc>
        <w:tc>
          <w:tcPr>
            <w:tcW w:type="dxa" w:w="27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1</w:t>
            </w:r>
          </w:p>
        </w:tc>
      </w:tr>
      <w:tr>
        <w:trPr>
          <w:cantSplit/>
        </w:trPr>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T-62</w:t>
            </w:r>
          </w:p>
        </w:tc>
        <w:tc>
          <w:tcPr>
            <w:tcW w:type="dxa" w:w="33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Identifiant d'expéditeur SMS, code USSD</w:t>
            </w:r>
          </w:p>
        </w:tc>
        <w:tc>
          <w:tcPr>
            <w:tcW w:type="dxa" w:w="115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ARCEP, MTN, Moov</w:t>
            </w:r>
          </w:p>
        </w:tc>
        <w:tc>
          <w:tcPr>
            <w:tcW w:type="dxa" w:w="27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2 et n° 11</w:t>
            </w:r>
          </w:p>
        </w:tc>
      </w:tr>
      <w:tr>
        <w:trPr>
          <w:cantSplit/>
        </w:trPr>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T-50, T-51</w:t>
            </w:r>
          </w:p>
        </w:tc>
        <w:tc>
          <w:tcPr>
            <w:tcW w:type="dxa" w:w="33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Compte marchand Mobile Money</w:t>
            </w:r>
          </w:p>
        </w:tc>
        <w:tc>
          <w:tcPr>
            <w:tcW w:type="dxa" w:w="11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Agrégateur</w:t>
            </w:r>
          </w:p>
        </w:tc>
        <w:tc>
          <w:tcPr>
            <w:tcW w:type="dxa" w:w="27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3</w:t>
            </w:r>
          </w:p>
        </w:tc>
      </w:tr>
      <w:tr>
        <w:trPr>
          <w:cantSplit/>
        </w:trPr>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L-405, L-430, L-428, L-435, L-328, L-427</w:t>
            </w:r>
          </w:p>
        </w:tc>
        <w:tc>
          <w:tcPr>
            <w:tcW w:type="dxa" w:w="33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Déclaration, DPO, AIPD finale, registre, mentions légales, procédure d'incident</w:t>
            </w:r>
          </w:p>
        </w:tc>
        <w:tc>
          <w:tcPr>
            <w:tcW w:type="dxa" w:w="115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APDP</w:t>
            </w:r>
          </w:p>
        </w:tc>
        <w:tc>
          <w:tcPr>
            <w:tcW w:type="dxa" w:w="27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4 et n° 10 (contrat de sous-traitance)</w:t>
            </w:r>
          </w:p>
        </w:tc>
      </w:tr>
      <w:tr>
        <w:trPr>
          <w:cantSplit/>
        </w:trPr>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N-14</w:t>
            </w:r>
          </w:p>
        </w:tc>
        <w:tc>
          <w:tcPr>
            <w:tcW w:type="dxa" w:w="33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Hébergement</w:t>
            </w:r>
          </w:p>
        </w:tc>
        <w:tc>
          <w:tcPr>
            <w:tcW w:type="dxa" w:w="11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CoPil, CoTech</w:t>
            </w:r>
          </w:p>
        </w:tc>
        <w:tc>
          <w:tcPr>
            <w:tcW w:type="dxa" w:w="27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9</w:t>
            </w:r>
          </w:p>
        </w:tc>
      </w:tr>
      <w:tr>
        <w:trPr>
          <w:cantSplit/>
        </w:trPr>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R-03, M-04</w:t>
            </w:r>
          </w:p>
        </w:tc>
        <w:tc>
          <w:tcPr>
            <w:tcW w:type="dxa" w:w="33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Validation des fiches ; source des données du POC</w:t>
            </w:r>
          </w:p>
        </w:tc>
        <w:tc>
          <w:tcPr>
            <w:tcW w:type="dxa" w:w="115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 ATDA, MAEP</w:t>
            </w:r>
          </w:p>
        </w:tc>
        <w:tc>
          <w:tcPr>
            <w:tcW w:type="dxa" w:w="27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 5 et n° 8</w:t>
            </w:r>
          </w:p>
        </w:tc>
      </w:tr>
    </w:tbl>
    <w:p>
      <w:pPr>
        <w:spacing w:after="160"/>
      </w:pPr>
    </w:p>
    <w:p>
      <w:pPr>
        <w:pStyle w:val="Heading2"/>
        <w:keepNext/>
        <w:spacing w:before="280" w:after="100"/>
      </w:pPr>
      <w:r>
        <w:rPr>
          <w:b/>
          <w:bCs/>
          <w:color w:val="1F5B3A"/>
          <w:sz w:val="28"/>
          <w:szCs w:val="28"/>
          <w:rFonts w:ascii="Calibri" w:cs="Calibri" w:eastAsia="Calibri" w:hAnsi="Calibri"/>
        </w:rPr>
        <w:t xml:space="preserve">5.5 Déclaré fait, mais non confirmé ou seulement partiellement confirmé par le code</w:t>
      </w:r>
    </w:p>
    <w:p>
      <w:pPr>
        <w:spacing w:after="120" w:line="288"/>
      </w:pPr>
      <w:r>
        <w:rPr>
          <w:color w:val="1B1F1A"/>
          <w:rFonts w:ascii="Calibri" w:cs="Calibri" w:eastAsia="Calibri" w:hAnsi="Calibri"/>
        </w:rPr>
        <w:t xml:space="preserve">Vingt points relevés pendant la vérification. Certains sont des surévaluations de statut, d'autres des affirmations de documents que le code contredit.</w:t>
      </w:r>
    </w:p>
    <w:p>
      <w:pPr>
        <w:pStyle w:val="ListParagraph"/>
        <w:numPr>
          <w:ilvl w:val="0"/>
          <w:numId w:val="7"/>
        </w:numPr>
        <w:spacing w:after="60" w:line="276"/>
      </w:pPr>
      <w:r>
        <w:rPr>
          <w:b/>
          <w:bCs/>
          <w:color w:val="1B1F1A"/>
          <w:rFonts w:ascii="Calibri" w:cs="Calibri" w:eastAsia="Calibri" w:hAnsi="Calibri"/>
        </w:rPr>
        <w:t xml:space="preserve">T-04 « LLM du réseau local branché »</w:t>
      </w:r>
      <w:r>
        <w:rPr>
          <w:color w:val="1B1F1A"/>
          <w:rFonts w:ascii="Calibri" w:cs="Calibri" w:eastAsia="Calibri" w:hAnsi="Calibri"/>
        </w:rPr>
        <w:t xml:space="preserve"> : la classe </w:t>
      </w:r>
      <w:r>
        <w:rPr>
          <w:color w:val="1B1F1A"/>
          <w:sz w:val="19"/>
          <w:szCs w:val="19"/>
          <w:rFonts w:ascii="Consolas" w:cs="Consolas" w:eastAsia="Consolas" w:hAnsi="Consolas"/>
          <w:shd w:fill="EEF1EC" w:color="auto" w:val="clear"/>
        </w:rPr>
        <w:t xml:space="preserve">OpenAICompatibleBackend</w:t>
      </w:r>
      <w:r>
        <w:rPr>
          <w:color w:val="1B1F1A"/>
          <w:rFonts w:ascii="Calibri" w:cs="Calibri" w:eastAsia="Calibri" w:hAnsi="Calibri"/>
        </w:rPr>
        <w:t xml:space="preserve"> existe, mais </w:t>
      </w:r>
      <w:r>
        <w:rPr>
          <w:color w:val="1B1F1A"/>
          <w:sz w:val="19"/>
          <w:szCs w:val="19"/>
          <w:rFonts w:ascii="Consolas" w:cs="Consolas" w:eastAsia="Consolas" w:hAnsi="Consolas"/>
          <w:shd w:fill="EEF1EC" w:color="auto" w:val="clear"/>
        </w:rPr>
        <w:t xml:space="preserve">backend/.env</w:t>
      </w:r>
      <w:r>
        <w:rPr>
          <w:color w:val="1B1F1A"/>
          <w:rFonts w:ascii="Calibri" w:cs="Calibri" w:eastAsia="Calibri" w:hAnsi="Calibri"/>
        </w:rPr>
        <w:t xml:space="preserve"> a </w:t>
      </w:r>
      <w:r>
        <w:rPr>
          <w:color w:val="1B1F1A"/>
          <w:sz w:val="19"/>
          <w:szCs w:val="19"/>
          <w:rFonts w:ascii="Consolas" w:cs="Consolas" w:eastAsia="Consolas" w:hAnsi="Consolas"/>
          <w:shd w:fill="EEF1EC" w:color="auto" w:val="clear"/>
        </w:rPr>
        <w:t xml:space="preserve">OPENAI_API_KEY</w:t>
      </w:r>
      <w:r>
        <w:rPr>
          <w:color w:val="1B1F1A"/>
          <w:rFonts w:ascii="Calibri" w:cs="Calibri" w:eastAsia="Calibri" w:hAnsi="Calibri"/>
        </w:rPr>
        <w:t xml:space="preserve"> vide, </w:t>
      </w:r>
      <w:r>
        <w:rPr>
          <w:color w:val="1B1F1A"/>
          <w:sz w:val="19"/>
          <w:szCs w:val="19"/>
          <w:rFonts w:ascii="Consolas" w:cs="Consolas" w:eastAsia="Consolas" w:hAnsi="Consolas"/>
          <w:shd w:fill="EEF1EC" w:color="auto" w:val="clear"/>
        </w:rPr>
        <w:t xml:space="preserve">ANTHROPIC_API_KEY</w:t>
      </w:r>
      <w:r>
        <w:rPr>
          <w:color w:val="1B1F1A"/>
          <w:rFonts w:ascii="Calibri" w:cs="Calibri" w:eastAsia="Calibri" w:hAnsi="Calibri"/>
        </w:rPr>
        <w:t xml:space="preserve"> vide, Ollama ne répond pas sur </w:t>
      </w:r>
      <w:r>
        <w:rPr>
          <w:color w:val="1B1F1A"/>
          <w:sz w:val="19"/>
          <w:szCs w:val="19"/>
          <w:rFonts w:ascii="Consolas" w:cs="Consolas" w:eastAsia="Consolas" w:hAnsi="Consolas"/>
          <w:shd w:fill="EEF1EC" w:color="auto" w:val="clear"/>
        </w:rPr>
        <w:t xml:space="preserve">localhost:11434</w:t>
      </w:r>
      <w:r>
        <w:rPr>
          <w:color w:val="1B1F1A"/>
          <w:rFonts w:ascii="Calibri" w:cs="Calibri" w:eastAsia="Calibri" w:hAnsi="Calibri"/>
        </w:rPr>
        <w:t xml:space="preserve">, et le journal de la base ne contient que des réponses </w:t>
      </w:r>
      <w:r>
        <w:rPr>
          <w:color w:val="1B1F1A"/>
          <w:sz w:val="19"/>
          <w:szCs w:val="19"/>
          <w:rFonts w:ascii="Consolas" w:cs="Consolas" w:eastAsia="Consolas" w:hAnsi="Consolas"/>
          <w:shd w:fill="EEF1EC" w:color="auto" w:val="clear"/>
        </w:rPr>
        <w:t xml:space="preserve">extractive</w:t>
      </w:r>
      <w:r>
        <w:rPr>
          <w:color w:val="1B1F1A"/>
          <w:rFonts w:ascii="Calibri" w:cs="Calibri" w:eastAsia="Calibri" w:hAnsi="Calibri"/>
        </w:rPr>
        <w:t xml:space="preserve"> (4 </w:t>
      </w:r>
      <w:r>
        <w:rPr>
          <w:color w:val="1B1F1A"/>
          <w:sz w:val="19"/>
          <w:szCs w:val="19"/>
          <w:rFonts w:ascii="Consolas" w:cs="Consolas" w:eastAsia="Consolas" w:hAnsi="Consolas"/>
          <w:shd w:fill="EEF1EC" w:color="auto" w:val="clear"/>
        </w:rPr>
        <w:t xml:space="preserve">answered</w:t>
      </w:r>
      <w:r>
        <w:rPr>
          <w:color w:val="1B1F1A"/>
          <w:rFonts w:ascii="Calibri" w:cs="Calibri" w:eastAsia="Calibri" w:hAnsi="Calibri"/>
        </w:rPr>
        <w:t xml:space="preserve">, 2 </w:t>
      </w:r>
      <w:r>
        <w:rPr>
          <w:color w:val="1B1F1A"/>
          <w:sz w:val="19"/>
          <w:szCs w:val="19"/>
          <w:rFonts w:ascii="Consolas" w:cs="Consolas" w:eastAsia="Consolas" w:hAnsi="Consolas"/>
          <w:shd w:fill="EEF1EC" w:color="auto" w:val="clear"/>
        </w:rPr>
        <w:t xml:space="preserve">escalated</w:t>
      </w:r>
      <w:r>
        <w:rPr>
          <w:color w:val="1B1F1A"/>
          <w:rFonts w:ascii="Calibri" w:cs="Calibri" w:eastAsia="Calibri" w:hAnsi="Calibri"/>
        </w:rPr>
        <w:t xml:space="preserve">). Le « branchement » n'existe qu'avec une clé.</w:t>
      </w:r>
    </w:p>
    <w:p>
      <w:pPr>
        <w:pStyle w:val="ListParagraph"/>
        <w:numPr>
          <w:ilvl w:val="0"/>
          <w:numId w:val="7"/>
        </w:numPr>
        <w:spacing w:after="60" w:line="276"/>
      </w:pPr>
      <w:r>
        <w:rPr>
          <w:b/>
          <w:bCs/>
          <w:color w:val="1B1F1A"/>
          <w:rFonts w:ascii="Calibri" w:cs="Calibri" w:eastAsia="Calibri" w:hAnsi="Calibri"/>
        </w:rPr>
        <w:t xml:space="preserve">T-05 assistant et données de parcelle/météo (Fait)</w:t>
      </w:r>
      <w:r>
        <w:rPr>
          <w:color w:val="1B1F1A"/>
          <w:rFonts w:ascii="Calibri" w:cs="Calibri" w:eastAsia="Calibri" w:hAnsi="Calibri"/>
        </w:rPr>
        <w:t xml:space="preserve"> : le contexte n'atteint que les backends LLM ; en mode extractif il est ignoré. Le contexte se limite à type de terrain, surface, culture, stade, météo des 3 jours, et seulement pour le rôle producteur.</w:t>
      </w:r>
    </w:p>
    <w:p>
      <w:pPr>
        <w:pStyle w:val="ListParagraph"/>
        <w:numPr>
          <w:ilvl w:val="0"/>
          <w:numId w:val="7"/>
        </w:numPr>
        <w:spacing w:after="60" w:line="276"/>
      </w:pPr>
      <w:r>
        <w:rPr>
          <w:b/>
          <w:bCs/>
          <w:color w:val="1B1F1A"/>
          <w:rFonts w:ascii="Calibri" w:cs="Calibri" w:eastAsia="Calibri" w:hAnsi="Calibri"/>
        </w:rPr>
        <w:t xml:space="preserve">T-10 et T-11 (Fait)</w:t>
      </w:r>
      <w:r>
        <w:rPr>
          <w:color w:val="1B1F1A"/>
          <w:rFonts w:ascii="Calibri" w:cs="Calibri" w:eastAsia="Calibri" w:hAnsi="Calibri"/>
        </w:rPr>
        <w:t xml:space="preserve"> : le constat lui-même écrit « seuils à valider par l'INRAB » ; le même cas est classé « Fait côté outil » ailleurs (T-45). Modèles à règles, non prédictifs.</w:t>
      </w:r>
    </w:p>
    <w:p>
      <w:pPr>
        <w:pStyle w:val="ListParagraph"/>
        <w:numPr>
          <w:ilvl w:val="0"/>
          <w:numId w:val="7"/>
        </w:numPr>
        <w:spacing w:after="60" w:line="276"/>
      </w:pPr>
      <w:r>
        <w:rPr>
          <w:b/>
          <w:bCs/>
          <w:color w:val="1B1F1A"/>
          <w:rFonts w:ascii="Calibri" w:cs="Calibri" w:eastAsia="Calibri" w:hAnsi="Calibri"/>
        </w:rPr>
        <w:t xml:space="preserve">T-50 (Fait) et T-51 (Fait)</w:t>
      </w:r>
      <w:r>
        <w:rPr>
          <w:color w:val="1B1F1A"/>
          <w:rFonts w:ascii="Calibri" w:cs="Calibri" w:eastAsia="Calibri" w:hAnsi="Calibri"/>
        </w:rPr>
        <w:t xml:space="preserve"> : le paiement passe par </w:t>
      </w:r>
      <w:r>
        <w:rPr>
          <w:color w:val="1B1F1A"/>
          <w:sz w:val="19"/>
          <w:szCs w:val="19"/>
          <w:rFonts w:ascii="Consolas" w:cs="Consolas" w:eastAsia="Consolas" w:hAnsi="Consolas"/>
          <w:shd w:fill="EEF1EC" w:color="auto" w:val="clear"/>
        </w:rPr>
        <w:t xml:space="preserve">FakePay</w:t>
      </w:r>
      <w:r>
        <w:rPr>
          <w:color w:val="1B1F1A"/>
          <w:rFonts w:ascii="Calibri" w:cs="Calibri" w:eastAsia="Calibri" w:hAnsi="Calibri"/>
        </w:rPr>
        <w:t xml:space="preserve"> ; les trois adaptateurs d'agrégateurs sont des classes vides.</w:t>
      </w:r>
    </w:p>
    <w:p>
      <w:pPr>
        <w:pStyle w:val="ListParagraph"/>
        <w:numPr>
          <w:ilvl w:val="0"/>
          <w:numId w:val="7"/>
        </w:numPr>
        <w:spacing w:after="60" w:line="276"/>
      </w:pPr>
      <w:r>
        <w:rPr>
          <w:b/>
          <w:bCs/>
          <w:color w:val="1B1F1A"/>
          <w:rFonts w:ascii="Calibri" w:cs="Calibri" w:eastAsia="Calibri" w:hAnsi="Calibri"/>
        </w:rPr>
        <w:t xml:space="preserve">T-61 « Qualité validée par des locuteurs natifs » (Fait)</w:t>
      </w:r>
      <w:r>
        <w:rPr>
          <w:color w:val="1B1F1A"/>
          <w:rFonts w:ascii="Calibri" w:cs="Calibri" w:eastAsia="Calibri" w:hAnsi="Calibri"/>
        </w:rPr>
        <w:t xml:space="preserve"> : l'outil de validation par un second locuteur existe ; aucune entrée n'est validée (</w:t>
      </w:r>
      <w:r>
        <w:rPr>
          <w:color w:val="1B1F1A"/>
          <w:sz w:val="19"/>
          <w:szCs w:val="19"/>
          <w:rFonts w:ascii="Consolas" w:cs="Consolas" w:eastAsia="Consolas" w:hAnsi="Consolas"/>
          <w:shd w:fill="EEF1EC" w:color="auto" w:val="clear"/>
        </w:rPr>
        <w:t xml:space="preserve">translations_corpusentry</w:t>
      </w:r>
      <w:r>
        <w:rPr>
          <w:color w:val="1B1F1A"/>
          <w:rFonts w:ascii="Calibri" w:cs="Calibri" w:eastAsia="Calibri" w:hAnsi="Calibri"/>
        </w:rPr>
        <w:t xml:space="preserve"> : 1 ligne </w:t>
      </w:r>
      <w:r>
        <w:rPr>
          <w:color w:val="1B1F1A"/>
          <w:sz w:val="19"/>
          <w:szCs w:val="19"/>
          <w:rFonts w:ascii="Consolas" w:cs="Consolas" w:eastAsia="Consolas" w:hAnsi="Consolas"/>
          <w:shd w:fill="EEF1EC" w:color="auto" w:val="clear"/>
        </w:rPr>
        <w:t xml:space="preserve">a_traduire</w:t>
      </w:r>
      <w:r>
        <w:rPr>
          <w:color w:val="1B1F1A"/>
          <w:rFonts w:ascii="Calibri" w:cs="Calibri" w:eastAsia="Calibri" w:hAnsi="Calibri"/>
        </w:rPr>
        <w:t xml:space="preserve">) ; « justesse » (</w:t>
      </w:r>
      <w:r>
        <w:rPr>
          <w:color w:val="1B1F1A"/>
          <w:sz w:val="19"/>
          <w:szCs w:val="19"/>
          <w:rFonts w:ascii="Consolas" w:cs="Consolas" w:eastAsia="Consolas" w:hAnsi="Consolas"/>
          <w:shd w:fill="EEF1EC" w:color="auto" w:val="clear"/>
        </w:rPr>
        <w:t xml:space="preserve">corpus.py::accuracy</w:t>
      </w:r>
      <w:r>
        <w:rPr>
          <w:color w:val="1B1F1A"/>
          <w:rFonts w:ascii="Calibri" w:cs="Calibri" w:eastAsia="Calibri" w:hAnsi="Calibri"/>
        </w:rPr>
        <w:t xml:space="preserve">) mesure si une reformulation retrouve sa propre entrée.</w:t>
      </w:r>
    </w:p>
    <w:p>
      <w:pPr>
        <w:pStyle w:val="ListParagraph"/>
        <w:numPr>
          <w:ilvl w:val="0"/>
          <w:numId w:val="7"/>
        </w:numPr>
        <w:spacing w:after="60" w:line="276"/>
      </w:pPr>
      <w:r>
        <w:rPr>
          <w:b/>
          <w:bCs/>
          <w:color w:val="1B1F1A"/>
          <w:rFonts w:ascii="Calibri" w:cs="Calibri" w:eastAsia="Calibri" w:hAnsi="Calibri"/>
        </w:rPr>
        <w:t xml:space="preserve">T-57</w:t>
      </w:r>
      <w:r>
        <w:rPr>
          <w:color w:val="1B1F1A"/>
          <w:rFonts w:ascii="Calibri" w:cs="Calibri" w:eastAsia="Calibri" w:hAnsi="Calibri"/>
        </w:rPr>
        <w:t xml:space="preserve"> (constat « circuit prêt ») : la file d'entrées du MTDI est alimentée depuis </w:t>
      </w:r>
      <w:r>
        <w:rPr>
          <w:color w:val="1B1F1A"/>
          <w:sz w:val="19"/>
          <w:szCs w:val="19"/>
          <w:rFonts w:ascii="Consolas" w:cs="Consolas" w:eastAsia="Consolas" w:hAnsi="Consolas"/>
          <w:shd w:fill="EEF1EC" w:color="auto" w:val="clear"/>
        </w:rPr>
        <w:t xml:space="preserve">i18n/fr.json</w:t>
      </w:r>
      <w:r>
        <w:rPr>
          <w:color w:val="1B1F1A"/>
          <w:rFonts w:ascii="Calibri" w:cs="Calibri" w:eastAsia="Calibri" w:hAnsi="Calibri"/>
        </w:rPr>
        <w:t xml:space="preserve"> (1155 clés) seulement ; les 2715 clés de </w:t>
      </w:r>
      <w:r>
        <w:rPr>
          <w:color w:val="1B1F1A"/>
          <w:sz w:val="19"/>
          <w:szCs w:val="19"/>
          <w:rFonts w:ascii="Consolas" w:cs="Consolas" w:eastAsia="Consolas" w:hAnsi="Consolas"/>
          <w:shd w:fill="EEF1EC" w:color="auto" w:val="clear"/>
        </w:rPr>
        <w:t xml:space="preserve">i18n/fr/*.json</w:t>
      </w:r>
      <w:r>
        <w:rPr>
          <w:color w:val="1B1F1A"/>
          <w:rFonts w:ascii="Calibri" w:cs="Calibri" w:eastAsia="Calibri" w:hAnsi="Calibri"/>
        </w:rPr>
        <w:t xml:space="preserve">, qui portent l'interface actuelle, n'y sont pas ; yoruba et dendi ne sont pas semés.</w:t>
      </w:r>
    </w:p>
    <w:p>
      <w:pPr>
        <w:pStyle w:val="ListParagraph"/>
        <w:numPr>
          <w:ilvl w:val="0"/>
          <w:numId w:val="7"/>
        </w:numPr>
        <w:spacing w:after="60" w:line="276"/>
      </w:pPr>
      <w:r>
        <w:rPr>
          <w:b/>
          <w:bCs/>
          <w:color w:val="1B1F1A"/>
          <w:rFonts w:ascii="Calibri" w:cs="Calibri" w:eastAsia="Calibri" w:hAnsi="Calibri"/>
        </w:rPr>
        <w:t xml:space="preserve">T-62 « Canaux SMS, USSD, vocal (Simulé) »</w:t>
      </w:r>
      <w:r>
        <w:rPr>
          <w:color w:val="1B1F1A"/>
          <w:rFonts w:ascii="Calibri" w:cs="Calibri" w:eastAsia="Calibri" w:hAnsi="Calibri"/>
        </w:rPr>
        <w:t xml:space="preserve"> : exact pour SMS et USSD ; le canal vocal est une classe que rien n'appelle.</w:t>
      </w:r>
    </w:p>
    <w:p>
      <w:pPr>
        <w:pStyle w:val="ListParagraph"/>
        <w:numPr>
          <w:ilvl w:val="0"/>
          <w:numId w:val="7"/>
        </w:numPr>
        <w:spacing w:after="60" w:line="276"/>
      </w:pPr>
      <w:r>
        <w:rPr>
          <w:b/>
          <w:bCs/>
          <w:color w:val="1B1F1A"/>
          <w:rFonts w:ascii="Calibri" w:cs="Calibri" w:eastAsia="Calibri" w:hAnsi="Calibri"/>
        </w:rPr>
        <w:t xml:space="preserve">T-64 (Fait)</w:t>
      </w:r>
      <w:r>
        <w:rPr>
          <w:color w:val="1B1F1A"/>
          <w:rFonts w:ascii="Calibri" w:cs="Calibri" w:eastAsia="Calibri" w:hAnsi="Calibri"/>
        </w:rPr>
        <w:t xml:space="preserve"> : mécanismes cités vérifiés ; durcissement de production absent (HSTS, CSP, clé par défaut), outils de sécurité jamais lancés.</w:t>
      </w:r>
    </w:p>
    <w:p>
      <w:pPr>
        <w:pStyle w:val="ListParagraph"/>
        <w:numPr>
          <w:ilvl w:val="0"/>
          <w:numId w:val="7"/>
        </w:numPr>
        <w:spacing w:after="60" w:line="276"/>
      </w:pPr>
      <w:r>
        <w:rPr>
          <w:b/>
          <w:bCs/>
          <w:color w:val="1B1F1A"/>
          <w:rFonts w:ascii="Calibri" w:cs="Calibri" w:eastAsia="Calibri" w:hAnsi="Calibri"/>
        </w:rPr>
        <w:t xml:space="preserve">T-65 (Fait)</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docs/openapi.json</w:t>
      </w:r>
      <w:r>
        <w:rPr>
          <w:color w:val="1B1F1A"/>
          <w:rFonts w:ascii="Calibri" w:cs="Calibri" w:eastAsia="Calibri" w:hAnsi="Calibri"/>
        </w:rPr>
        <w:t xml:space="preserve"> couvre 82 chemins sur 177 routes ; </w:t>
      </w:r>
      <w:r>
        <w:rPr>
          <w:color w:val="1B1F1A"/>
          <w:sz w:val="19"/>
          <w:szCs w:val="19"/>
          <w:rFonts w:ascii="Consolas" w:cs="Consolas" w:eastAsia="Consolas" w:hAnsi="Consolas"/>
          <w:shd w:fill="EEF1EC" w:color="auto" w:val="clear"/>
        </w:rPr>
        <w:t xml:space="preserve">ARCHITECTURE.md</w:t>
      </w:r>
      <w:r>
        <w:rPr>
          <w:color w:val="1B1F1A"/>
          <w:rFonts w:ascii="Calibri" w:cs="Calibri" w:eastAsia="Calibri" w:hAnsi="Calibri"/>
        </w:rPr>
        <w:t xml:space="preserve"> liste 13 modules sur 27 ; pas de </w:t>
      </w:r>
      <w:r>
        <w:rPr>
          <w:color w:val="1B1F1A"/>
          <w:sz w:val="19"/>
          <w:szCs w:val="19"/>
          <w:rFonts w:ascii="Consolas" w:cs="Consolas" w:eastAsia="Consolas" w:hAnsi="Consolas"/>
          <w:shd w:fill="EEF1EC" w:color="auto" w:val="clear"/>
        </w:rPr>
        <w:t xml:space="preserve">LICENSE</w:t>
      </w:r>
      <w:r>
        <w:rPr>
          <w:color w:val="1B1F1A"/>
          <w:rFonts w:ascii="Calibri" w:cs="Calibri" w:eastAsia="Calibri" w:hAnsi="Calibri"/>
        </w:rPr>
        <w:t xml:space="preserve"> ; aucun manuel ; 38 commits locaux non poussés (référence </w:t>
      </w:r>
      <w:r>
        <w:rPr>
          <w:color w:val="1B1F1A"/>
          <w:sz w:val="19"/>
          <w:szCs w:val="19"/>
          <w:rFonts w:ascii="Consolas" w:cs="Consolas" w:eastAsia="Consolas" w:hAnsi="Consolas"/>
          <w:shd w:fill="EEF1EC" w:color="auto" w:val="clear"/>
        </w:rPr>
        <w:t xml:space="preserve">origin/main</w:t>
      </w:r>
      <w:r>
        <w:rPr>
          <w:color w:val="1B1F1A"/>
          <w:rFonts w:ascii="Calibri" w:cs="Calibri" w:eastAsia="Calibri" w:hAnsi="Calibri"/>
        </w:rPr>
        <w:t xml:space="preserve"> locale).</w:t>
      </w:r>
    </w:p>
    <w:p>
      <w:pPr>
        <w:pStyle w:val="ListParagraph"/>
        <w:numPr>
          <w:ilvl w:val="0"/>
          <w:numId w:val="7"/>
        </w:numPr>
        <w:spacing w:after="60" w:line="276"/>
      </w:pPr>
      <w:r>
        <w:rPr>
          <w:b/>
          <w:bCs/>
          <w:color w:val="1B1F1A"/>
          <w:rFonts w:ascii="Calibri" w:cs="Calibri" w:eastAsia="Calibri" w:hAnsi="Calibri"/>
        </w:rPr>
        <w:t xml:space="preserve">U-12</w:t>
      </w:r>
      <w:r>
        <w:rPr>
          <w:color w:val="1B1F1A"/>
          <w:rFonts w:ascii="Calibri" w:cs="Calibri" w:eastAsia="Calibri" w:hAnsi="Calibri"/>
        </w:rPr>
        <w:t xml:space="preserve"> : langue unique (français) ; question non expurgée avant le LLM.</w:t>
      </w:r>
    </w:p>
    <w:p>
      <w:pPr>
        <w:pStyle w:val="ListParagraph"/>
        <w:numPr>
          <w:ilvl w:val="0"/>
          <w:numId w:val="7"/>
        </w:numPr>
        <w:spacing w:after="60" w:line="276"/>
      </w:pPr>
      <w:r>
        <w:rPr>
          <w:b/>
          <w:bCs/>
          <w:color w:val="1B1F1A"/>
          <w:rFonts w:ascii="Calibri" w:cs="Calibri" w:eastAsia="Calibri" w:hAnsi="Calibri"/>
        </w:rPr>
        <w:t xml:space="preserve">U-19 / `MODEL_CARD.md` § 3</w:t>
      </w:r>
      <w:r>
        <w:rPr>
          <w:color w:val="1B1F1A"/>
          <w:rFonts w:ascii="Calibri" w:cs="Calibri" w:eastAsia="Calibri" w:hAnsi="Calibri"/>
        </w:rPr>
        <w:t xml:space="preserve"> : « le producteur voit ses facteurs et peut signaler une donnée inexacte » n'est pas dans le code (</w:t>
      </w:r>
      <w:r>
        <w:rPr>
          <w:color w:val="1B1F1A"/>
          <w:sz w:val="19"/>
          <w:szCs w:val="19"/>
          <w:rFonts w:ascii="Consolas" w:cs="Consolas" w:eastAsia="Consolas" w:hAnsi="Consolas"/>
          <w:shd w:fill="EEF1EC" w:color="auto" w:val="clear"/>
        </w:rPr>
        <w:t xml:space="preserve">/credit/scores/&lt;id&gt;</w:t>
      </w:r>
      <w:r>
        <w:rPr>
          <w:color w:val="1B1F1A"/>
          <w:rFonts w:ascii="Calibri" w:cs="Calibri" w:eastAsia="Calibri" w:hAnsi="Calibri"/>
        </w:rPr>
        <w:t xml:space="preserve"> réservé au rôle </w:t>
      </w:r>
      <w:r>
        <w:rPr>
          <w:color w:val="1B1F1A"/>
          <w:sz w:val="19"/>
          <w:szCs w:val="19"/>
          <w:rFonts w:ascii="Consolas" w:cs="Consolas" w:eastAsia="Consolas" w:hAnsi="Consolas"/>
          <w:shd w:fill="EEF1EC" w:color="auto" w:val="clear"/>
        </w:rPr>
        <w:t xml:space="preserve">agent_financier</w:t>
      </w:r>
      <w:r>
        <w:rPr>
          <w:color w:val="1B1F1A"/>
          <w:rFonts w:ascii="Calibri" w:cs="Calibri" w:eastAsia="Calibri" w:hAnsi="Calibri"/>
        </w:rPr>
        <w:t xml:space="preserve">).</w:t>
      </w:r>
    </w:p>
    <w:p>
      <w:pPr>
        <w:pStyle w:val="ListParagraph"/>
        <w:numPr>
          <w:ilvl w:val="0"/>
          <w:numId w:val="7"/>
        </w:numPr>
        <w:spacing w:after="60" w:line="276"/>
      </w:pPr>
      <w:r>
        <w:rPr>
          <w:b/>
          <w:bCs/>
          <w:color w:val="1B1F1A"/>
          <w:rFonts w:ascii="Calibri" w:cs="Calibri" w:eastAsia="Calibri" w:hAnsi="Calibri"/>
        </w:rPr>
        <w:t xml:space="preserve">U-22</w:t>
      </w:r>
      <w:r>
        <w:rPr>
          <w:color w:val="1B1F1A"/>
          <w:rFonts w:ascii="Calibri" w:cs="Calibri" w:eastAsia="Calibri" w:hAnsi="Calibri"/>
        </w:rPr>
        <w:t xml:space="preserve"> : « chaque chiffre porte sa source et la date de mise à jour » : la date manque pour 9 des 11 indicateurs de </w:t>
      </w:r>
      <w:r>
        <w:rPr>
          <w:color w:val="1B1F1A"/>
          <w:sz w:val="19"/>
          <w:szCs w:val="19"/>
          <w:rFonts w:ascii="Consolas" w:cs="Consolas" w:eastAsia="Consolas" w:hAnsi="Consolas"/>
          <w:shd w:fill="EEF1EC" w:color="auto" w:val="clear"/>
        </w:rPr>
        <w:t xml:space="preserve">/dashboard/sea</w:t>
      </w:r>
      <w:r>
        <w:rPr>
          <w:color w:val="1B1F1A"/>
          <w:rFonts w:ascii="Calibri" w:cs="Calibri" w:eastAsia="Calibri" w:hAnsi="Calibri"/>
        </w:rPr>
        <w:t xml:space="preserve">.</w:t>
      </w:r>
    </w:p>
    <w:p>
      <w:pPr>
        <w:pStyle w:val="ListParagraph"/>
        <w:numPr>
          <w:ilvl w:val="0"/>
          <w:numId w:val="7"/>
        </w:numPr>
        <w:spacing w:after="60" w:line="276"/>
      </w:pPr>
      <w:r>
        <w:rPr>
          <w:b/>
          <w:bCs/>
          <w:color w:val="1B1F1A"/>
          <w:rFonts w:ascii="Calibri" w:cs="Calibri" w:eastAsia="Calibri" w:hAnsi="Calibri"/>
        </w:rPr>
        <w:t xml:space="preserve">U-16</w:t>
      </w:r>
      <w:r>
        <w:rPr>
          <w:color w:val="1B1F1A"/>
          <w:rFonts w:ascii="Calibri" w:cs="Calibri" w:eastAsia="Calibri" w:hAnsi="Calibri"/>
        </w:rPr>
        <w:t xml:space="preserve"> : le statut « échoué » n'est jamais produit ; le vocal n'est pas utilisé ; </w:t>
      </w:r>
      <w:r>
        <w:rPr>
          <w:color w:val="1B1F1A"/>
          <w:sz w:val="19"/>
          <w:szCs w:val="19"/>
          <w:rFonts w:ascii="Consolas" w:cs="Consolas" w:eastAsia="Consolas" w:hAnsi="Consolas"/>
          <w:shd w:fill="EEF1EC" w:color="auto" w:val="clear"/>
        </w:rPr>
        <w:t xml:space="preserve">docs/MOCKS.md</w:t>
      </w:r>
      <w:r>
        <w:rPr>
          <w:color w:val="1B1F1A"/>
          <w:rFonts w:ascii="Calibri" w:cs="Calibri" w:eastAsia="Calibri" w:hAnsi="Calibri"/>
        </w:rPr>
        <w:t xml:space="preserve"> annonce « livre, echoue, lu ».</w:t>
      </w:r>
    </w:p>
    <w:p>
      <w:pPr>
        <w:pStyle w:val="ListParagraph"/>
        <w:numPr>
          <w:ilvl w:val="0"/>
          <w:numId w:val="7"/>
        </w:numPr>
        <w:spacing w:after="60" w:line="276"/>
      </w:pPr>
      <w:r>
        <w:rPr>
          <w:b/>
          <w:bCs/>
          <w:color w:val="1B1F1A"/>
          <w:rFonts w:ascii="Calibri" w:cs="Calibri" w:eastAsia="Calibri" w:hAnsi="Calibri"/>
        </w:rPr>
        <w:t xml:space="preserve">U-13 / `CONFORMITE.md` art. 394 / `MOCKS.md`</w:t>
      </w:r>
      <w:r>
        <w:rPr>
          <w:color w:val="1B1F1A"/>
          <w:rFonts w:ascii="Calibri" w:cs="Calibri" w:eastAsia="Calibri" w:hAnsi="Calibri"/>
        </w:rPr>
        <w:t xml:space="preserve"> : « aucun visage conservé » : aucune détection de visage, seulement une consigne affichée.</w:t>
      </w:r>
    </w:p>
    <w:p>
      <w:pPr>
        <w:pStyle w:val="ListParagraph"/>
        <w:numPr>
          <w:ilvl w:val="0"/>
          <w:numId w:val="7"/>
        </w:numPr>
        <w:spacing w:after="60" w:line="276"/>
      </w:pPr>
      <w:r>
        <w:rPr>
          <w:b/>
          <w:bCs/>
          <w:color w:val="1B1F1A"/>
          <w:rFonts w:ascii="Calibri" w:cs="Calibri" w:eastAsia="Calibri" w:hAnsi="Calibri"/>
        </w:rPr>
        <w:t xml:space="preserve">U-24</w:t>
      </w:r>
      <w:r>
        <w:rPr>
          <w:color w:val="1B1F1A"/>
          <w:rFonts w:ascii="Calibri" w:cs="Calibri" w:eastAsia="Calibri" w:hAnsi="Calibri"/>
        </w:rPr>
        <w:t xml:space="preserve"> : « autorisation » exigée pour un export de données personnelles : seul le motif (≥ 10 caractères) est contrôlé.</w:t>
      </w:r>
    </w:p>
    <w:p>
      <w:pPr>
        <w:pStyle w:val="ListParagraph"/>
        <w:numPr>
          <w:ilvl w:val="0"/>
          <w:numId w:val="7"/>
        </w:numPr>
        <w:spacing w:after="60" w:line="276"/>
      </w:pPr>
      <w:r>
        <w:rPr>
          <w:b/>
          <w:bCs/>
          <w:color w:val="1B1F1A"/>
          <w:rFonts w:ascii="Calibri" w:cs="Calibri" w:eastAsia="Calibri" w:hAnsi="Calibri"/>
        </w:rPr>
        <w:t xml:space="preserve">`docs/MOCKS.md` « Aucune clé réelle, aucun appel à un service externe »</w:t>
      </w:r>
      <w:r>
        <w:rPr>
          <w:color w:val="1B1F1A"/>
          <w:rFonts w:ascii="Calibri" w:cs="Calibri" w:eastAsia="Calibri" w:hAnsi="Calibri"/>
        </w:rPr>
        <w:t xml:space="preserve"> et </w:t>
      </w:r>
      <w:r>
        <w:rPr>
          <w:b/>
          <w:bCs/>
          <w:color w:val="1B1F1A"/>
          <w:rFonts w:ascii="Calibri" w:cs="Calibri" w:eastAsia="Calibri" w:hAnsi="Calibri"/>
        </w:rPr>
        <w:t xml:space="preserve">`REGISTRE_TRAITEMENTS.md` « aucun transfert hors du Bénin »</w:t>
      </w:r>
      <w:r>
        <w:rPr>
          <w:color w:val="1B1F1A"/>
          <w:rFonts w:ascii="Calibri" w:cs="Calibri" w:eastAsia="Calibri" w:hAnsi="Calibri"/>
        </w:rPr>
        <w:t xml:space="preserve"> : faux depuis la météo Open-Meteo (appel sortant) et le LLM facultatif.</w:t>
      </w:r>
    </w:p>
    <w:p>
      <w:pPr>
        <w:pStyle w:val="ListParagraph"/>
        <w:numPr>
          <w:ilvl w:val="0"/>
          <w:numId w:val="7"/>
        </w:numPr>
        <w:spacing w:after="60" w:line="276"/>
      </w:pPr>
      <w:r>
        <w:rPr>
          <w:b/>
          <w:bCs/>
          <w:color w:val="1B1F1A"/>
          <w:rFonts w:ascii="Calibri" w:cs="Calibri" w:eastAsia="Calibri" w:hAnsi="Calibri"/>
        </w:rPr>
        <w:t xml:space="preserve">`docs/ACTIONS_HUMAINES.md` n° 7 « module désactivé »</w:t>
      </w:r>
      <w:r>
        <w:rPr>
          <w:color w:val="1B1F1A"/>
          <w:rFonts w:ascii="Calibri" w:cs="Calibri" w:eastAsia="Calibri" w:hAnsi="Calibri"/>
        </w:rPr>
        <w:t xml:space="preserve"> : aucun module MMS n'existe.</w:t>
      </w:r>
    </w:p>
    <w:p>
      <w:pPr>
        <w:pStyle w:val="ListParagraph"/>
        <w:numPr>
          <w:ilvl w:val="0"/>
          <w:numId w:val="7"/>
        </w:numPr>
        <w:spacing w:after="60" w:line="276"/>
      </w:pPr>
      <w:r>
        <w:rPr>
          <w:b/>
          <w:bCs/>
          <w:color w:val="1B1F1A"/>
          <w:rFonts w:ascii="Calibri" w:cs="Calibri" w:eastAsia="Calibri" w:hAnsi="Calibri"/>
        </w:rPr>
        <w:t xml:space="preserve">Chiffres périmés</w:t>
      </w:r>
      <w:r>
        <w:rPr>
          <w:color w:val="1B1F1A"/>
          <w:rFonts w:ascii="Calibri" w:cs="Calibri" w:eastAsia="Calibri" w:hAnsi="Calibri"/>
        </w:rPr>
        <w:t xml:space="preserve"> de </w:t>
      </w:r>
      <w:r>
        <w:rPr>
          <w:color w:val="1B1F1A"/>
          <w:sz w:val="19"/>
          <w:szCs w:val="19"/>
          <w:rFonts w:ascii="Consolas" w:cs="Consolas" w:eastAsia="Consolas" w:hAnsi="Consolas"/>
          <w:shd w:fill="EEF1EC" w:color="auto" w:val="clear"/>
        </w:rPr>
        <w:t xml:space="preserve">RAPPORT_FINAL.md</w:t>
      </w:r>
      <w:r>
        <w:rPr>
          <w:color w:val="1B1F1A"/>
          <w:rFonts w:ascii="Calibri" w:cs="Calibri" w:eastAsia="Calibri" w:hAnsi="Calibri"/>
        </w:rPr>
        <w:t xml:space="preserve"> : « 21 modules » (27 applications Django), « pytest 38 » et « 57 tests » (147 fonctions </w:t>
      </w:r>
      <w:r>
        <w:rPr>
          <w:color w:val="1B1F1A"/>
          <w:sz w:val="19"/>
          <w:szCs w:val="19"/>
          <w:rFonts w:ascii="Consolas" w:cs="Consolas" w:eastAsia="Consolas" w:hAnsi="Consolas"/>
          <w:shd w:fill="EEF1EC" w:color="auto" w:val="clear"/>
        </w:rPr>
        <w:t xml:space="preserve">test_</w:t>
      </w:r>
      <w:r>
        <w:rPr>
          <w:color w:val="1B1F1A"/>
          <w:rFonts w:ascii="Calibri" w:cs="Calibri" w:eastAsia="Calibri" w:hAnsi="Calibri"/>
        </w:rPr>
        <w:t xml:space="preserve"> comptées), « Vitest 8 » et « 112 » (49 fichiers, ≈ 151 cas), « environ 915 clés » (1155 + 2715), « 45 producteurs » (43 en base), bundle « 579 ko » (build du 19/10 : 834 ko, 263 ko gzip). Les nombres d'exécutions réussies ne sont pas vérifiables par moi.</w:t>
      </w:r>
    </w:p>
    <w:p>
      <w:pPr>
        <w:pStyle w:val="ListParagraph"/>
        <w:numPr>
          <w:ilvl w:val="0"/>
          <w:numId w:val="7"/>
        </w:numPr>
        <w:spacing w:after="60" w:line="276"/>
      </w:pPr>
      <w:r>
        <w:rPr>
          <w:b/>
          <w:bCs/>
          <w:color w:val="1B1F1A"/>
          <w:rFonts w:ascii="Calibri" w:cs="Calibri" w:eastAsia="Calibri" w:hAnsi="Calibri"/>
        </w:rPr>
        <w:t xml:space="preserve">`docs/LANGUES_A_VALIDER.md`</w:t>
      </w:r>
      <w:r>
        <w:rPr>
          <w:color w:val="1B1F1A"/>
          <w:rFonts w:ascii="Calibri" w:cs="Calibri" w:eastAsia="Calibri" w:hAnsi="Calibri"/>
        </w:rPr>
        <w:t xml:space="preserve"> décrit </w:t>
      </w:r>
      <w:r>
        <w:rPr>
          <w:color w:val="1B1F1A"/>
          <w:sz w:val="19"/>
          <w:szCs w:val="19"/>
          <w:rFonts w:ascii="Consolas" w:cs="Consolas" w:eastAsia="Consolas" w:hAnsi="Consolas"/>
          <w:shd w:fill="EEF1EC" w:color="auto" w:val="clear"/>
        </w:rPr>
        <w:t xml:space="preserve">fr.json</w:t>
      </w:r>
      <w:r>
        <w:rPr>
          <w:color w:val="1B1F1A"/>
          <w:rFonts w:ascii="Calibri" w:cs="Calibri" w:eastAsia="Calibri" w:hAnsi="Calibri"/>
        </w:rPr>
        <w:t xml:space="preserve"> comme limité à « navigation, accueil producteur, statuts, stades » (état du 16/10).</w:t>
      </w:r>
    </w:p>
    <w:p>
      <w:pPr>
        <w:pStyle w:val="ListParagraph"/>
        <w:numPr>
          <w:ilvl w:val="0"/>
          <w:numId w:val="7"/>
        </w:numPr>
        <w:spacing w:after="60" w:line="276"/>
      </w:pPr>
      <w:r>
        <w:rPr>
          <w:b/>
          <w:bCs/>
          <w:color w:val="1B1F1A"/>
          <w:rFonts w:ascii="Calibri" w:cs="Calibri" w:eastAsia="Calibri" w:hAnsi="Calibri"/>
        </w:rPr>
        <w:t xml:space="preserve">`docs/CONFORMITE_TDR.md` § 7</w:t>
      </w:r>
      <w:r>
        <w:rPr>
          <w:color w:val="1B1F1A"/>
          <w:rFonts w:ascii="Calibri" w:cs="Calibri" w:eastAsia="Calibri" w:hAnsi="Calibri"/>
        </w:rPr>
        <w:t xml:space="preserve"> : « Les écrans de D et de E partent vides dans la démonstration » ; la base locale contient 24 relevés de prix, 2 enquêtes, 8 statistiques nationales : à reprendre dans le rapport selon la base utilisée.</w:t>
      </w:r>
    </w:p>
    <w:p>
      <w:pPr>
        <w:spacing w:after="8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6. Fait sans avoir été demandé</w:t>
      </w:r>
    </w:p>
    <w:p>
      <w:pPr>
        <w:spacing w:after="120" w:line="288"/>
      </w:pPr>
      <w:r>
        <w:rPr>
          <w:color w:val="1B1F1A"/>
          <w:rFonts w:ascii="Calibri" w:cs="Calibri" w:eastAsia="Calibri" w:hAnsi="Calibri"/>
        </w:rPr>
        <w:t xml:space="preserve">49 éléments ont été construits sans correspondre à une exigence du cahier des charges initial ni du TDR, ou ont dépassé leur périmètre, ou n'ont aucune demande consignée. La liste complète (date, commit, raison, coût, recommandation) est en annexe B.</w:t>
      </w:r>
    </w:p>
    <w:p>
      <w:pPr>
        <w:pStyle w:val="Heading2"/>
        <w:keepNext/>
        <w:spacing w:before="280" w:after="100"/>
      </w:pPr>
      <w:r>
        <w:rPr>
          <w:b/>
          <w:bCs/>
          <w:color w:val="1F5B3A"/>
          <w:sz w:val="28"/>
          <w:szCs w:val="28"/>
          <w:rFonts w:ascii="Calibri" w:cs="Calibri" w:eastAsia="Calibri" w:hAnsi="Calibri"/>
        </w:rPr>
        <w:t xml:space="preserve">6.1 Répartition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0"/>
        <w:gridCol w:w="577"/>
        <w:gridCol w:w="2443"/>
        <w:gridCol w:w="2443"/>
        <w:gridCol w:w="2445"/>
      </w:tblGrid>
      <w:tr>
        <w:trPr>
          <w:cantSplit/>
          <w:tblHeader/>
        </w:trPr>
        <w:tc>
          <w:tcPr>
            <w:tcW w:type="dxa" w:w="173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Catégorie</w:t>
            </w:r>
          </w:p>
        </w:tc>
        <w:tc>
          <w:tcPr>
            <w:tcW w:type="dxa" w:w="5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Nombre</w:t>
            </w:r>
          </w:p>
        </w:tc>
        <w:tc>
          <w:tcPr>
            <w:tcW w:type="dxa" w:w="24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Les plus marquants</w:t>
            </w:r>
          </w:p>
        </w:tc>
        <w:tc>
          <w:tcPr>
            <w:tcW w:type="dxa" w:w="24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Coût ou risque principal</w:t>
            </w:r>
          </w:p>
        </w:tc>
        <w:tc>
          <w:tcPr>
            <w:tcW w:type="dxa" w:w="244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Recommandation d'ensemble</w:t>
            </w:r>
          </w:p>
        </w:tc>
      </w:tr>
      <w:tr>
        <w:trPr>
          <w:cantSplit/>
        </w:trPr>
        <w:tc>
          <w:tcPr>
            <w:tcW w:type="dxa" w:w="173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 Identité visuelle et vitrine publique</w:t>
            </w:r>
          </w:p>
        </w:tc>
        <w:tc>
          <w:tcPr>
            <w:tcW w:type="dxa" w:w="5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w:t>
            </w:r>
          </w:p>
        </w:tc>
        <w:tc>
          <w:tcPr>
            <w:tcW w:type="dxa" w:w="24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Landing 3D (+4 659 lignes), maquettes « Bénin Vert » (78 Mo) et refonte de 57 pages, « Argile et verre », « Sunny Farm », minimalisme, audit UX, nouvelle page d'accueil, logo</w:t>
            </w:r>
          </w:p>
        </w:tc>
        <w:tc>
          <w:tcPr>
            <w:tcW w:type="dxa" w:w="24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Cinq chartes en sept jours : seul le découpage en pages et en composants est durable ; dépendance </w:t>
            </w:r>
            <w:r>
              <w:rPr>
                <w:color w:val="1B1F1A"/>
                <w:sz w:val="16"/>
                <w:szCs w:val="16"/>
                <w:rFonts w:ascii="Consolas" w:cs="Consolas" w:eastAsia="Consolas" w:hAnsi="Consolas"/>
                <w:shd w:fill="EEF1EC" w:color="auto" w:val="clear"/>
              </w:rPr>
              <w:t xml:space="preserve">three</w:t>
            </w:r>
            <w:r>
              <w:rPr>
                <w:color w:val="1B1F1A"/>
                <w:sz w:val="18"/>
                <w:szCs w:val="18"/>
                <w:rFonts w:ascii="Calibri" w:cs="Calibri" w:eastAsia="Calibri" w:hAnsi="Calibri"/>
              </w:rPr>
              <w:t xml:space="preserve"> ; engagements publics (déclaration d'accessibilité, section « Partenaires »)</w:t>
            </w:r>
          </w:p>
        </w:tc>
        <w:tc>
          <w:tcPr>
            <w:tcW w:type="dxa" w:w="24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Figer la dernière charte, archiver le reste, retirer ce qui suggère un partenariat non confirmé</w:t>
            </w:r>
          </w:p>
        </w:tc>
      </w:tr>
      <w:tr>
        <w:trPr>
          <w:cantSplit/>
        </w:trPr>
        <w:tc>
          <w:tcPr>
            <w:tcW w:type="dxa" w:w="173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 Fonctions ajoutées ou étendues</w:t>
            </w:r>
          </w:p>
        </w:tc>
        <w:tc>
          <w:tcPr>
            <w:tcW w:type="dxa" w:w="5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w:t>
            </w:r>
          </w:p>
        </w:tc>
        <w:tc>
          <w:tcPr>
            <w:tcW w:type="dxa" w:w="24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Chaîne d'audit hachée, changement de numéro, fermeture de compte, écran d'interopérabilité, programmes en brouillon, contestation d'un refus, demande d'adhésion, USSD et SMS entrants, mode agent terrain, coque mobile</w:t>
            </w:r>
          </w:p>
        </w:tc>
        <w:tc>
          <w:tcPr>
            <w:tcW w:type="dxa" w:w="24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Surface à maintenir ; authentification et données personnelles touchées ; USSD ouvert sans clé en démonstration</w:t>
            </w:r>
          </w:p>
        </w:tc>
        <w:tc>
          <w:tcPr>
            <w:tcW w:type="dxa" w:w="24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Garder ; fixer les durées avec le délégué à la protection des données ; planifier les commandes</w:t>
            </w:r>
          </w:p>
        </w:tc>
      </w:tr>
      <w:tr>
        <w:trPr>
          <w:cantSplit/>
        </w:trPr>
        <w:tc>
          <w:tcPr>
            <w:tcW w:type="dxa" w:w="173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Intégrations ajoutées</w:t>
            </w:r>
          </w:p>
        </w:tc>
        <w:tc>
          <w:tcPr>
            <w:tcW w:type="dxa" w:w="5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4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Adresse du « serveur Claude » réglable, passerelle de modèle de langage du réseau local, météo réelle Open-Meteo</w:t>
            </w:r>
          </w:p>
        </w:tc>
        <w:tc>
          <w:tcPr>
            <w:tcW w:type="dxa" w:w="24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Hôte privé codé en dur ; questions et contexte envoyés sans expurgation ; coordonnées de parcelle envoyées à un service externe</w:t>
            </w:r>
          </w:p>
        </w:tc>
        <w:tc>
          <w:tcPr>
            <w:tcW w:type="dxa" w:w="24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Retirer l'hôte par défaut, consigner, mettre à jour conformité et registre</w:t>
            </w:r>
          </w:p>
        </w:tc>
      </w:tr>
      <w:tr>
        <w:trPr>
          <w:cantSplit/>
        </w:trPr>
        <w:tc>
          <w:tcPr>
            <w:tcW w:type="dxa" w:w="173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 Données écrites en dur ou fictives</w:t>
            </w:r>
          </w:p>
        </w:tc>
        <w:tc>
          <w:tcPr>
            <w:tcW w:type="dxa" w:w="5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24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Pages « Collecte » et « Offres », page « Prévisions » calculée dans le navigateur, parcelle de 97,75 ha, photo à filigrane iStock, tâches de la semaine</w:t>
            </w:r>
          </w:p>
        </w:tc>
        <w:tc>
          <w:tcPr>
            <w:tcW w:type="dxa" w:w="24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Chiffres fictifs dans des pages qui ressemblent à du réel ; question de licence</w:t>
            </w:r>
          </w:p>
        </w:tc>
        <w:tc>
          <w:tcPr>
            <w:tcW w:type="dxa" w:w="244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Retirer des menus ou brancher sur le serveur ; corriger le seed ; remplacer la photo</w:t>
            </w:r>
          </w:p>
        </w:tc>
      </w:tr>
      <w:tr>
        <w:trPr>
          <w:cantSplit/>
        </w:trPr>
        <w:tc>
          <w:tcPr>
            <w:tcW w:type="dxa" w:w="173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 Outillage, documents, dépôt</w:t>
            </w:r>
          </w:p>
        </w:tc>
        <w:tc>
          <w:tcPr>
            <w:tcW w:type="dxa" w:w="5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4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Huit documents de pilotage, </w:t>
            </w:r>
            <w:r>
              <w:rPr>
                <w:color w:val="1B1F1A"/>
                <w:sz w:val="16"/>
                <w:szCs w:val="16"/>
                <w:rFonts w:ascii="Consolas" w:cs="Consolas" w:eastAsia="Consolas" w:hAnsi="Consolas"/>
                <w:shd w:fill="EEF1EC" w:color="auto" w:val="clear"/>
              </w:rPr>
              <w:t xml:space="preserve">start.bat reset</w:t>
            </w:r>
            <w:r>
              <w:rPr>
                <w:color w:val="1B1F1A"/>
                <w:sz w:val="18"/>
                <w:szCs w:val="18"/>
                <w:rFonts w:ascii="Calibri" w:cs="Calibri" w:eastAsia="Calibri" w:hAnsi="Calibri"/>
              </w:rPr>
              <w:t xml:space="preserve">, deux copies de travail résiduelles</w:t>
            </w:r>
          </w:p>
        </w:tc>
        <w:tc>
          <w:tcPr>
            <w:tcW w:type="dxa" w:w="24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Documents qui vieillissent ; copies complètes du dépôt dans le dossier de travail</w:t>
            </w:r>
          </w:p>
        </w:tc>
        <w:tc>
          <w:tcPr>
            <w:tcW w:type="dxa" w:w="244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Figer les journaux ; supprimer les copies</w:t>
            </w:r>
          </w:p>
        </w:tc>
      </w:tr>
    </w:tbl>
    <w:p>
      <w:pPr>
        <w:spacing w:after="160"/>
      </w:pPr>
    </w:p>
    <w:p>
      <w:pPr>
        <w:pStyle w:val="Heading2"/>
        <w:keepNext/>
        <w:spacing w:before="280" w:after="100"/>
      </w:pPr>
      <w:r>
        <w:rPr>
          <w:b/>
          <w:bCs/>
          <w:color w:val="1F5B3A"/>
          <w:sz w:val="28"/>
          <w:szCs w:val="28"/>
          <w:rFonts w:ascii="Calibri" w:cs="Calibri" w:eastAsia="Calibri" w:hAnsi="Calibri"/>
        </w:rPr>
        <w:t xml:space="preserve">6.2 Ajouts à traiter en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4"/>
        <w:gridCol w:w="2977"/>
        <w:gridCol w:w="2977"/>
        <w:gridCol w:w="2980"/>
      </w:tblGrid>
      <w:tr>
        <w:trPr>
          <w:cantSplit/>
          <w:tblHeader/>
        </w:trPr>
        <w:tc>
          <w:tcPr>
            <w:tcW w:type="dxa" w:w="70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w:t>
            </w:r>
          </w:p>
        </w:tc>
        <w:tc>
          <w:tcPr>
            <w:tcW w:type="dxa" w:w="29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Ajout</w:t>
            </w:r>
          </w:p>
        </w:tc>
        <w:tc>
          <w:tcPr>
            <w:tcW w:type="dxa" w:w="29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Pourquoi</w:t>
            </w:r>
          </w:p>
        </w:tc>
        <w:tc>
          <w:tcPr>
            <w:tcW w:type="dxa" w:w="298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Action</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C2</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Hôte par défaut de la passerelle de modèle de langage (nom de machine d'un réseau privé)</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Raison non consignée ; essayé avant Ollama contrairement au cahier des charges ; contexte de parcelle et météo transmis</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Retirer l'hôte par défaut, consigner la décision</w:t>
            </w:r>
          </w:p>
        </w:tc>
      </w:tr>
      <w:tr>
        <w:trPr>
          <w:cantSplit/>
        </w:trPr>
        <w:tc>
          <w:tcPr>
            <w:tcW w:type="dxa" w:w="7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C3</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Appels Open-Meteo avec la position de la première parcelle</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registre des traitements et la fiche des simulations disent encore « aucun appel externe »</w:t>
            </w:r>
          </w:p>
        </w:tc>
        <w:tc>
          <w:tcPr>
            <w:tcW w:type="dxa" w:w="298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Mettre à jour la conformité ; envisager d'arrondir les coordonnées</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D1</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Pages « Collecte » et « Offres »</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Doublons de « Traçabilité » et « Stocks et ruptures », en données fictives, avec une valeur « infinie » contraire à la règle</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Retirer des menus ou brancher</w:t>
            </w:r>
          </w:p>
        </w:tc>
      </w:tr>
      <w:tr>
        <w:trPr>
          <w:cantSplit/>
        </w:trPr>
        <w:tc>
          <w:tcPr>
            <w:tcW w:type="dxa" w:w="7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A16</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Section « Partenaires » (six sigles)</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Suggère un partenariat officiel non confirmé</w:t>
            </w:r>
          </w:p>
        </w:tc>
        <w:tc>
          <w:tcPr>
            <w:tcW w:type="dxa" w:w="298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Retirer ou reformuler</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D6</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Photo de démonstration à filigrane iStock</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Licence inconnue</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Remplacer</w:t>
            </w:r>
          </w:p>
        </w:tc>
      </w:tr>
      <w:tr>
        <w:trPr>
          <w:cantSplit/>
        </w:trPr>
        <w:tc>
          <w:tcPr>
            <w:tcW w:type="dxa" w:w="7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A10, D8</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Mentions de démonstration retirées des pages de pilotage par le minimalisme</w:t>
            </w:r>
          </w:p>
        </w:tc>
        <w:tc>
          <w:tcPr>
            <w:tcW w:type="dxa" w:w="29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cahier des charges exige que chaque chiffre fictif soit étiqueté</w:t>
            </w:r>
          </w:p>
        </w:tc>
        <w:tc>
          <w:tcPr>
            <w:tcW w:type="dxa" w:w="298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Vérifier que la source et la mention restent visibles</w:t>
            </w:r>
          </w:p>
        </w:tc>
      </w:tr>
      <w:tr>
        <w:trPr>
          <w:cantSplit/>
        </w:trPr>
        <w:tc>
          <w:tcPr>
            <w:tcW w:type="dxa" w:w="7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E3</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Deux copies de travail résiduelles dans </w:t>
            </w:r>
            <w:r>
              <w:rPr>
                <w:color w:val="1B1F1A"/>
                <w:sz w:val="16"/>
                <w:szCs w:val="16"/>
                <w:rFonts w:ascii="Consolas" w:cs="Consolas" w:eastAsia="Consolas" w:hAnsi="Consolas"/>
                <w:shd w:fill="EEF1EC" w:color="auto" w:val="clear"/>
              </w:rPr>
              <w:t xml:space="preserve">.claude/worktrees/</w:t>
            </w:r>
          </w:p>
        </w:tc>
        <w:tc>
          <w:tcPr>
            <w:tcW w:type="dxa" w:w="29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Doublons dans les recherches</w:t>
            </w:r>
          </w:p>
        </w:tc>
        <w:tc>
          <w:tcPr>
            <w:tcW w:type="dxa" w:w="298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Supprimer les copies et les branches</w:t>
            </w:r>
          </w:p>
        </w:tc>
      </w:tr>
    </w:tbl>
    <w:p>
      <w:pPr>
        <w:spacing w:after="16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7. Écarts, revirements et documents périmés</w:t>
      </w:r>
    </w:p>
    <w:p>
      <w:pPr>
        <w:pStyle w:val="Heading2"/>
        <w:keepNext/>
        <w:spacing w:before="280" w:after="100"/>
      </w:pPr>
      <w:r>
        <w:rPr>
          <w:b/>
          <w:bCs/>
          <w:color w:val="1F5B3A"/>
          <w:sz w:val="28"/>
          <w:szCs w:val="28"/>
          <w:rFonts w:ascii="Calibri" w:cs="Calibri" w:eastAsia="Calibri" w:hAnsi="Calibri"/>
        </w:rPr>
        <w:t xml:space="preserve">7.1 Revirements et contradictions de décision</w:t>
      </w:r>
    </w:p>
    <w:p>
      <w:pPr>
        <w:spacing w:after="120" w:line="288"/>
      </w:pPr>
      <w:r>
        <w:rPr>
          <w:color w:val="1B1F1A"/>
          <w:rFonts w:ascii="Calibri" w:cs="Calibri" w:eastAsia="Calibri" w:hAnsi="Calibri"/>
        </w:rPr>
        <w:t xml:space="preserve">Quinze revirements ou contradictions ont été relevés entre les décisions, les documents et le code. Les plus importants : la charte visuelle a changé au moins cinq fois ; </w:t>
      </w:r>
      <w:r>
        <w:rPr>
          <w:color w:val="1B1F1A"/>
          <w:sz w:val="19"/>
          <w:szCs w:val="19"/>
          <w:rFonts w:ascii="Consolas" w:cs="Consolas" w:eastAsia="Consolas" w:hAnsi="Consolas"/>
          <w:shd w:fill="EEF1EC" w:color="auto" w:val="clear"/>
        </w:rPr>
        <w:t xml:space="preserve">DECISIONS.md</w:t>
      </w:r>
      <w:r>
        <w:rPr>
          <w:color w:val="1B1F1A"/>
          <w:rFonts w:ascii="Calibri" w:cs="Calibri" w:eastAsia="Calibri" w:hAnsi="Calibri"/>
        </w:rPr>
        <w:t xml:space="preserve"> dit « sans three.js » alors que </w:t>
      </w:r>
      <w:r>
        <w:rPr>
          <w:color w:val="1B1F1A"/>
          <w:sz w:val="19"/>
          <w:szCs w:val="19"/>
          <w:rFonts w:ascii="Consolas" w:cs="Consolas" w:eastAsia="Consolas" w:hAnsi="Consolas"/>
          <w:shd w:fill="EEF1EC" w:color="auto" w:val="clear"/>
        </w:rPr>
        <w:t xml:space="preserve">three</w:t>
      </w:r>
      <w:r>
        <w:rPr>
          <w:color w:val="1B1F1A"/>
          <w:rFonts w:ascii="Calibri" w:cs="Calibri" w:eastAsia="Calibri" w:hAnsi="Calibri"/>
        </w:rPr>
        <w:t xml:space="preserve"> a été ajouté le jour même ; seul SQLite a été exécuté alors que le cahier des charges demande que le code fonctionne sur les deux bases ; la règle « une session à la fois » a été contournée le 20 octobre avec deux branches parallèles ; les poids par défaut de la sélection diffèrent entre la fiche des modèles (0,4 / 0,3 / 0,3) et l'application (0,5 / 0,3 / 0,2).</w:t>
      </w:r>
    </w:p>
    <w:p>
      <w:pPr>
        <w:spacing w:after="120" w:line="288"/>
      </w:pPr>
      <w:r>
        <w:rPr>
          <w:b/>
          <w:bCs/>
          <w:color w:val="1B1F1A"/>
          <w:rFonts w:ascii="Calibri" w:cs="Calibri" w:eastAsia="Calibri" w:hAnsi="Calibri"/>
        </w:rPr>
        <w:t xml:space="preserve">R1. Palette et charte visuelle : au moins cinq états en sept 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7"/>
        <w:gridCol w:w="5740"/>
        <w:gridCol w:w="2541"/>
      </w:tblGrid>
      <w:tr>
        <w:trPr>
          <w:cantSplit/>
          <w:tblHeader/>
        </w:trPr>
        <w:tc>
          <w:tcPr>
            <w:tcW w:type="dxa" w:w="135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Date</w:t>
            </w:r>
          </w:p>
        </w:tc>
        <w:tc>
          <w:tcPr>
            <w:tcW w:type="dxa" w:w="574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c>
          <w:tcPr>
            <w:tcW w:type="dxa" w:w="254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Source</w:t>
            </w:r>
          </w:p>
        </w:tc>
      </w:tr>
      <w:tr>
        <w:trPr>
          <w:cantSplit/>
        </w:trPr>
        <w:tc>
          <w:tcPr>
            <w:tcW w:type="dxa" w:w="13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57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MASTER_PROMPT § 12 : fond </w:t>
            </w:r>
            <w:r>
              <w:rPr>
                <w:color w:val="1B1F1A"/>
                <w:sz w:val="16"/>
                <w:szCs w:val="16"/>
                <w:rFonts w:ascii="Consolas" w:cs="Consolas" w:eastAsia="Consolas" w:hAnsi="Consolas"/>
                <w:shd w:fill="EEF1EC" w:color="auto" w:val="clear"/>
              </w:rPr>
              <w:t xml:space="preserve">#F7F5F0</w:t>
            </w:r>
            <w:r>
              <w:rPr>
                <w:color w:val="1B1F1A"/>
                <w:sz w:val="18"/>
                <w:szCs w:val="18"/>
                <w:rFonts w:ascii="Calibri" w:cs="Calibri" w:eastAsia="Calibri" w:hAnsi="Calibri"/>
              </w:rPr>
              <w:t xml:space="preserve">, vert unique </w:t>
            </w:r>
            <w:r>
              <w:rPr>
                <w:color w:val="1B1F1A"/>
                <w:sz w:val="16"/>
                <w:szCs w:val="16"/>
                <w:rFonts w:ascii="Consolas" w:cs="Consolas" w:eastAsia="Consolas" w:hAnsi="Consolas"/>
                <w:shd w:fill="EEF1EC" w:color="auto" w:val="clear"/>
              </w:rPr>
              <w:t xml:space="preserve">#1F5B3A</w:t>
            </w:r>
            <w:r>
              <w:rPr>
                <w:color w:val="1B1F1A"/>
                <w:sz w:val="18"/>
                <w:szCs w:val="18"/>
                <w:rFonts w:ascii="Calibri" w:cs="Calibri" w:eastAsia="Calibri" w:hAnsi="Calibri"/>
              </w:rPr>
              <w:t xml:space="preserve">, Source Sans 3, rayon 6 px, « aucun dégradé, aucun flou, aucun effet de verre, aucune ombre colorée », pas de grille de cartes de chiffres identiques</w:t>
            </w:r>
          </w:p>
        </w:tc>
        <w:tc>
          <w:tcPr>
            <w:tcW w:type="dxa" w:w="25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docs/MASTER_PROMPT.md</w:t>
            </w:r>
          </w:p>
        </w:tc>
      </w:tr>
      <w:tr>
        <w:trPr>
          <w:cantSplit/>
        </w:trPr>
        <w:tc>
          <w:tcPr>
            <w:tcW w:type="dxa" w:w="13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57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Bordure de champ </w:t>
            </w:r>
            <w:r>
              <w:rPr>
                <w:color w:val="1B1F1A"/>
                <w:sz w:val="16"/>
                <w:szCs w:val="16"/>
                <w:rFonts w:ascii="Consolas" w:cs="Consolas" w:eastAsia="Consolas" w:hAnsi="Consolas"/>
                <w:shd w:fill="EEF1EC" w:color="auto" w:val="clear"/>
              </w:rPr>
              <w:t xml:space="preserve">#4A5148</w:t>
            </w:r>
            <w:r>
              <w:rPr>
                <w:color w:val="1B1F1A"/>
                <w:sz w:val="18"/>
                <w:szCs w:val="18"/>
                <w:rFonts w:ascii="Calibri" w:cs="Calibri" w:eastAsia="Calibri" w:hAnsi="Calibri"/>
              </w:rPr>
              <w:t xml:space="preserve"> ; landing sombre forêt </w:t>
            </w:r>
            <w:r>
              <w:rPr>
                <w:color w:val="1B1F1A"/>
                <w:sz w:val="16"/>
                <w:szCs w:val="16"/>
                <w:rFonts w:ascii="Consolas" w:cs="Consolas" w:eastAsia="Consolas" w:hAnsi="Consolas"/>
                <w:shd w:fill="EEF1EC" w:color="auto" w:val="clear"/>
              </w:rPr>
              <w:t xml:space="preserve">#0A2417</w:t>
            </w:r>
            <w:r>
              <w:rPr>
                <w:color w:val="1B1F1A"/>
                <w:sz w:val="18"/>
                <w:szCs w:val="18"/>
                <w:rFonts w:ascii="Calibri" w:cs="Calibri" w:eastAsia="Calibri" w:hAnsi="Calibri"/>
              </w:rPr>
              <w:t xml:space="preserve"> + citron </w:t>
            </w:r>
            <w:r>
              <w:rPr>
                <w:color w:val="1B1F1A"/>
                <w:sz w:val="16"/>
                <w:szCs w:val="16"/>
                <w:rFonts w:ascii="Consolas" w:cs="Consolas" w:eastAsia="Consolas" w:hAnsi="Consolas"/>
                <w:shd w:fill="EEF1EC" w:color="auto" w:val="clear"/>
              </w:rPr>
              <w:t xml:space="preserve">#C6F432</w:t>
            </w:r>
            <w:r>
              <w:rPr>
                <w:color w:val="1B1F1A"/>
                <w:sz w:val="18"/>
                <w:szCs w:val="18"/>
                <w:rFonts w:ascii="Calibri" w:cs="Calibri" w:eastAsia="Calibri" w:hAnsi="Calibri"/>
              </w:rPr>
              <w:t xml:space="preserve"> + crème </w:t>
            </w:r>
            <w:r>
              <w:rPr>
                <w:color w:val="1B1F1A"/>
                <w:sz w:val="16"/>
                <w:szCs w:val="16"/>
                <w:rFonts w:ascii="Consolas" w:cs="Consolas" w:eastAsia="Consolas" w:hAnsi="Consolas"/>
                <w:shd w:fill="EEF1EC" w:color="auto" w:val="clear"/>
              </w:rPr>
              <w:t xml:space="preserve">#EFEBD8</w:t>
            </w:r>
            <w:r>
              <w:rPr>
                <w:color w:val="1B1F1A"/>
                <w:sz w:val="18"/>
                <w:szCs w:val="18"/>
                <w:rFonts w:ascii="Calibri" w:cs="Calibri" w:eastAsia="Calibri" w:hAnsi="Calibri"/>
              </w:rPr>
              <w:t xml:space="preserve">, clair </w:t>
            </w:r>
            <w:r>
              <w:rPr>
                <w:color w:val="1B1F1A"/>
                <w:sz w:val="16"/>
                <w:szCs w:val="16"/>
                <w:rFonts w:ascii="Consolas" w:cs="Consolas" w:eastAsia="Consolas" w:hAnsi="Consolas"/>
                <w:shd w:fill="EEF1EC" w:color="auto" w:val="clear"/>
              </w:rPr>
              <w:t xml:space="preserve">#F2F5EE</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#1F5B3A</w:t>
            </w:r>
          </w:p>
        </w:tc>
        <w:tc>
          <w:tcPr>
            <w:tcW w:type="dxa" w:w="25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l.15, l.29</w:t>
            </w:r>
          </w:p>
        </w:tc>
      </w:tr>
      <w:tr>
        <w:trPr>
          <w:cantSplit/>
        </w:trPr>
        <w:tc>
          <w:tcPr>
            <w:tcW w:type="dxa" w:w="13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18-19/10</w:t>
            </w:r>
          </w:p>
        </w:tc>
        <w:tc>
          <w:tcPr>
            <w:tcW w:type="dxa" w:w="57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Bénin Vert » : canopée </w:t>
            </w:r>
            <w:r>
              <w:rPr>
                <w:color w:val="1B1F1A"/>
                <w:sz w:val="16"/>
                <w:szCs w:val="16"/>
                <w:rFonts w:ascii="Consolas" w:cs="Consolas" w:eastAsia="Consolas" w:hAnsi="Consolas"/>
                <w:shd w:fill="EEF1EC" w:color="auto" w:val="clear"/>
              </w:rPr>
              <w:t xml:space="preserve">#0E2F1C</w:t>
            </w:r>
            <w:r>
              <w:rPr>
                <w:color w:val="1B1F1A"/>
                <w:sz w:val="18"/>
                <w:szCs w:val="18"/>
                <w:rFonts w:ascii="Calibri" w:cs="Calibri" w:eastAsia="Calibri" w:hAnsi="Calibri"/>
              </w:rPr>
              <w:t xml:space="preserve">, feuille </w:t>
            </w:r>
            <w:r>
              <w:rPr>
                <w:color w:val="1B1F1A"/>
                <w:sz w:val="16"/>
                <w:szCs w:val="16"/>
                <w:rFonts w:ascii="Consolas" w:cs="Consolas" w:eastAsia="Consolas" w:hAnsi="Consolas"/>
                <w:shd w:fill="EEF1EC" w:color="auto" w:val="clear"/>
              </w:rPr>
              <w:t xml:space="preserve">#1F5A32</w:t>
            </w:r>
            <w:r>
              <w:rPr>
                <w:color w:val="1B1F1A"/>
                <w:sz w:val="18"/>
                <w:szCs w:val="18"/>
                <w:rFonts w:ascii="Calibri" w:cs="Calibri" w:eastAsia="Calibri" w:hAnsi="Calibri"/>
              </w:rPr>
              <w:t xml:space="preserve">, maïs </w:t>
            </w:r>
            <w:r>
              <w:rPr>
                <w:color w:val="1B1F1A"/>
                <w:sz w:val="16"/>
                <w:szCs w:val="16"/>
                <w:rFonts w:ascii="Consolas" w:cs="Consolas" w:eastAsia="Consolas" w:hAnsi="Consolas"/>
                <w:shd w:fill="EEF1EC" w:color="auto" w:val="clear"/>
              </w:rPr>
              <w:t xml:space="preserve">#6FA83A</w:t>
            </w:r>
            <w:r>
              <w:rPr>
                <w:color w:val="1B1F1A"/>
                <w:sz w:val="18"/>
                <w:szCs w:val="18"/>
                <w:rFonts w:ascii="Calibri" w:cs="Calibri" w:eastAsia="Calibri" w:hAnsi="Calibri"/>
              </w:rPr>
              <w:t xml:space="preserve">, soleil </w:t>
            </w:r>
            <w:r>
              <w:rPr>
                <w:color w:val="1B1F1A"/>
                <w:sz w:val="16"/>
                <w:szCs w:val="16"/>
                <w:rFonts w:ascii="Consolas" w:cs="Consolas" w:eastAsia="Consolas" w:hAnsi="Consolas"/>
                <w:shd w:fill="EEF1EC" w:color="auto" w:val="clear"/>
              </w:rPr>
              <w:t xml:space="preserve">#F3C54A</w:t>
            </w:r>
            <w:r>
              <w:rPr>
                <w:color w:val="1B1F1A"/>
                <w:sz w:val="18"/>
                <w:szCs w:val="18"/>
                <w:rFonts w:ascii="Calibri" w:cs="Calibri" w:eastAsia="Calibri" w:hAnsi="Calibri"/>
              </w:rPr>
              <w:t xml:space="preserve">, latérite </w:t>
            </w:r>
            <w:r>
              <w:rPr>
                <w:color w:val="1B1F1A"/>
                <w:sz w:val="16"/>
                <w:szCs w:val="16"/>
                <w:rFonts w:ascii="Consolas" w:cs="Consolas" w:eastAsia="Consolas" w:hAnsi="Consolas"/>
                <w:shd w:fill="EEF1EC" w:color="auto" w:val="clear"/>
              </w:rPr>
              <w:t xml:space="preserve">#B4532D</w:t>
            </w:r>
            <w:r>
              <w:rPr>
                <w:color w:val="1B1F1A"/>
                <w:sz w:val="18"/>
                <w:szCs w:val="18"/>
                <w:rFonts w:ascii="Calibri" w:cs="Calibri" w:eastAsia="Calibri" w:hAnsi="Calibri"/>
              </w:rPr>
              <w:t xml:space="preserve"> ; appliqué à l'app le 19/10 (</w:t>
            </w:r>
            <w:r>
              <w:rPr>
                <w:color w:val="1B1F1A"/>
                <w:sz w:val="16"/>
                <w:szCs w:val="16"/>
                <w:rFonts w:ascii="Consolas" w:cs="Consolas" w:eastAsia="Consolas" w:hAnsi="Consolas"/>
                <w:shd w:fill="EEF1EC" w:color="auto" w:val="clear"/>
              </w:rPr>
              <w:t xml:space="preserve">6191392</w:t>
            </w:r>
            <w:r>
              <w:rPr>
                <w:color w:val="1B1F1A"/>
                <w:sz w:val="18"/>
                <w:szCs w:val="18"/>
                <w:rFonts w:ascii="Calibri" w:cs="Calibri" w:eastAsia="Calibri" w:hAnsi="Calibri"/>
              </w:rPr>
              <w:t xml:space="preserve">)</w:t>
            </w:r>
          </w:p>
        </w:tc>
        <w:tc>
          <w:tcPr>
            <w:tcW w:type="dxa" w:w="25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DESIGN.md</w:t>
            </w:r>
            <w:r>
              <w:rPr>
                <w:color w:val="1B1F1A"/>
                <w:sz w:val="18"/>
                <w:szCs w:val="18"/>
                <w:rFonts w:ascii="Calibri" w:cs="Calibri" w:eastAsia="Calibri" w:hAnsi="Calibri"/>
              </w:rPr>
              <w:t xml:space="preserve">, l.32</w:t>
            </w:r>
          </w:p>
        </w:tc>
      </w:tr>
      <w:tr>
        <w:trPr>
          <w:cantSplit/>
        </w:trPr>
        <w:tc>
          <w:tcPr>
            <w:tcW w:type="dxa" w:w="13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09:50</w:t>
            </w:r>
          </w:p>
        </w:tc>
        <w:tc>
          <w:tcPr>
            <w:tcW w:type="dxa" w:w="57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Argile et verre » : crème </w:t>
            </w:r>
            <w:r>
              <w:rPr>
                <w:color w:val="1B1F1A"/>
                <w:sz w:val="16"/>
                <w:szCs w:val="16"/>
                <w:rFonts w:ascii="Consolas" w:cs="Consolas" w:eastAsia="Consolas" w:hAnsi="Consolas"/>
                <w:shd w:fill="EEF1EC" w:color="auto" w:val="clear"/>
              </w:rPr>
              <w:t xml:space="preserve">#F6F3E8</w:t>
            </w:r>
            <w:r>
              <w:rPr>
                <w:color w:val="1B1F1A"/>
                <w:sz w:val="18"/>
                <w:szCs w:val="18"/>
                <w:rFonts w:ascii="Calibri" w:cs="Calibri" w:eastAsia="Calibri" w:hAnsi="Calibri"/>
              </w:rPr>
              <w:t xml:space="preserve">, marque </w:t>
            </w:r>
            <w:r>
              <w:rPr>
                <w:color w:val="1B1F1A"/>
                <w:sz w:val="16"/>
                <w:szCs w:val="16"/>
                <w:rFonts w:ascii="Consolas" w:cs="Consolas" w:eastAsia="Consolas" w:hAnsi="Consolas"/>
                <w:shd w:fill="EEF1EC" w:color="auto" w:val="clear"/>
              </w:rPr>
              <w:t xml:space="preserve">#1E7A4C</w:t>
            </w:r>
            <w:r>
              <w:rPr>
                <w:color w:val="1B1F1A"/>
                <w:sz w:val="18"/>
                <w:szCs w:val="18"/>
                <w:rFonts w:ascii="Calibri" w:cs="Calibri" w:eastAsia="Calibri" w:hAnsi="Calibri"/>
              </w:rPr>
              <w:t xml:space="preserve"> puis </w:t>
            </w:r>
            <w:r>
              <w:rPr>
                <w:color w:val="1B1F1A"/>
                <w:sz w:val="16"/>
                <w:szCs w:val="16"/>
                <w:rFonts w:ascii="Consolas" w:cs="Consolas" w:eastAsia="Consolas" w:hAnsi="Consolas"/>
                <w:shd w:fill="EEF1EC" w:color="auto" w:val="clear"/>
              </w:rPr>
              <w:t xml:space="preserve">#1A6E43</w:t>
            </w:r>
            <w:r>
              <w:rPr>
                <w:color w:val="1B1F1A"/>
                <w:sz w:val="18"/>
                <w:szCs w:val="18"/>
                <w:rFonts w:ascii="Calibri" w:cs="Calibri" w:eastAsia="Calibri" w:hAnsi="Calibri"/>
              </w:rPr>
              <w:t xml:space="preserve">, sarcelle </w:t>
            </w:r>
            <w:r>
              <w:rPr>
                <w:color w:val="1B1F1A"/>
                <w:sz w:val="16"/>
                <w:szCs w:val="16"/>
                <w:rFonts w:ascii="Consolas" w:cs="Consolas" w:eastAsia="Consolas" w:hAnsi="Consolas"/>
                <w:shd w:fill="EEF1EC" w:color="auto" w:val="clear"/>
              </w:rPr>
              <w:t xml:space="preserve">#0F7C82</w:t>
            </w:r>
            <w:r>
              <w:rPr>
                <w:color w:val="1B1F1A"/>
                <w:sz w:val="18"/>
                <w:szCs w:val="18"/>
                <w:rFonts w:ascii="Calibri" w:cs="Calibri" w:eastAsia="Calibri" w:hAnsi="Calibri"/>
              </w:rPr>
              <w:t xml:space="preserve">, corail </w:t>
            </w:r>
            <w:r>
              <w:rPr>
                <w:color w:val="1B1F1A"/>
                <w:sz w:val="16"/>
                <w:szCs w:val="16"/>
                <w:rFonts w:ascii="Consolas" w:cs="Consolas" w:eastAsia="Consolas" w:hAnsi="Consolas"/>
                <w:shd w:fill="EEF1EC" w:color="auto" w:val="clear"/>
              </w:rPr>
              <w:t xml:space="preserve">#C84B24</w:t>
            </w:r>
          </w:p>
        </w:tc>
        <w:tc>
          <w:tcPr>
            <w:tcW w:type="dxa" w:w="25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REFONTE_FRONTEND.md</w:t>
            </w:r>
            <w:r>
              <w:rPr>
                <w:color w:val="1B1F1A"/>
                <w:sz w:val="18"/>
                <w:szCs w:val="18"/>
                <w:rFonts w:ascii="Calibri" w:cs="Calibri" w:eastAsia="Calibri" w:hAnsi="Calibri"/>
              </w:rPr>
              <w:t xml:space="preserve"> § 3</w:t>
            </w:r>
          </w:p>
        </w:tc>
      </w:tr>
      <w:tr>
        <w:trPr>
          <w:cantSplit/>
        </w:trPr>
        <w:tc>
          <w:tcPr>
            <w:tcW w:type="dxa" w:w="13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15:08</w:t>
            </w:r>
          </w:p>
        </w:tc>
        <w:tc>
          <w:tcPr>
            <w:tcW w:type="dxa" w:w="57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Sunny Farm » : </w:t>
            </w:r>
            <w:r>
              <w:rPr>
                <w:color w:val="1B1F1A"/>
                <w:sz w:val="16"/>
                <w:szCs w:val="16"/>
                <w:rFonts w:ascii="Consolas" w:cs="Consolas" w:eastAsia="Consolas" w:hAnsi="Consolas"/>
                <w:shd w:fill="EEF1EC" w:color="auto" w:val="clear"/>
              </w:rPr>
              <w:t xml:space="preserve">#016648</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#00A563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#F6732F</w:t>
            </w:r>
            <w:r>
              <w:rPr>
                <w:color w:val="1B1F1A"/>
                <w:sz w:val="18"/>
                <w:szCs w:val="18"/>
                <w:rFonts w:ascii="Calibri" w:cs="Calibri" w:eastAsia="Calibri" w:hAnsi="Calibri"/>
              </w:rPr>
              <w:t xml:space="preserve">, blanc</w:t>
            </w:r>
          </w:p>
        </w:tc>
        <w:tc>
          <w:tcPr>
            <w:tcW w:type="dxa" w:w="25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9755df1</w:t>
            </w:r>
          </w:p>
        </w:tc>
      </w:tr>
      <w:tr>
        <w:trPr>
          <w:cantSplit/>
        </w:trPr>
        <w:tc>
          <w:tcPr>
            <w:tcW w:type="dxa" w:w="13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w:t>
            </w:r>
          </w:p>
        </w:tc>
        <w:tc>
          <w:tcPr>
            <w:tcW w:type="dxa" w:w="57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Ciel bleu clair pour la scène d'accueil</w:t>
            </w:r>
          </w:p>
        </w:tc>
        <w:tc>
          <w:tcPr>
            <w:tcW w:type="dxa" w:w="25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9b4cf1f</w:t>
            </w:r>
          </w:p>
        </w:tc>
      </w:tr>
    </w:tbl>
    <w:p>
      <w:pPr>
        <w:spacing w:after="160"/>
      </w:pPr>
    </w:p>
    <w:p>
      <w:pPr>
        <w:spacing w:after="120" w:line="288"/>
      </w:pPr>
      <w:r>
        <w:rPr>
          <w:color w:val="1B1F1A"/>
          <w:rFonts w:ascii="Calibri" w:cs="Calibri" w:eastAsia="Calibri" w:hAnsi="Calibri"/>
        </w:rPr>
        <w:t xml:space="preserve">La phrase de l.29 (« ces jetons deviendront ceux du reste du site à l'étape suivante ») n'a pas été suivie : « Bénin Vert » est arrivé à la place. </w:t>
      </w:r>
      <w:r>
        <w:rPr>
          <w:color w:val="1B1F1A"/>
          <w:sz w:val="19"/>
          <w:szCs w:val="19"/>
          <w:rFonts w:ascii="Consolas" w:cs="Consolas" w:eastAsia="Consolas" w:hAnsi="Consolas"/>
          <w:shd w:fill="EEF1EC" w:color="auto" w:val="clear"/>
        </w:rPr>
        <w:t xml:space="preserve">DESIGN.md</w:t>
      </w:r>
      <w:r>
        <w:rPr>
          <w:color w:val="1B1F1A"/>
          <w:rFonts w:ascii="Calibri" w:cs="Calibri" w:eastAsia="Calibri" w:hAnsi="Calibri"/>
        </w:rPr>
        <w:t xml:space="preserve"> garde un en-tête « Bénin Vert, un champ de maïs vivant » alors que l'application livre Sunny Farm.</w:t>
      </w:r>
    </w:p>
    <w:p>
      <w:pPr>
        <w:spacing w:after="120" w:line="288"/>
      </w:pPr>
      <w:r>
        <w:rPr>
          <w:b/>
          <w:bCs/>
          <w:color w:val="1B1F1A"/>
          <w:rFonts w:ascii="Calibri" w:cs="Calibri" w:eastAsia="Calibri" w:hAnsi="Calibri"/>
        </w:rPr>
        <w:t xml:space="preserve">R2. Les interdits visuels du MASTER_PROMPT § 12 sont levés par la refonte du 21/10.</w:t>
      </w:r>
      <w:r>
        <w:rPr>
          <w:color w:val="1B1F1A"/>
          <w:rFonts w:ascii="Calibri" w:cs="Calibri" w:eastAsia="Calibri" w:hAnsi="Calibri"/>
        </w:rPr>
        <w:t xml:space="preserve"> Dégradés (D12), flou et verre (D4), pastel de cartes de chiffres (D5, avec grille de quatre cartes en tête d'accueil, D10), ombres doubles, rayons 10 à 30 px, trois familles de polices (Bricolage, Atkinson, Young Serif). Le dépôt consigne que l'utilisateur l'a demandé (21/10) ; il ne consigne pas que le MASTER_PROMPT § 12 a été formellement amendé.</w:t>
      </w:r>
    </w:p>
    <w:p>
      <w:pPr>
        <w:spacing w:after="120" w:line="288"/>
      </w:pPr>
      <w:r>
        <w:rPr>
          <w:b/>
          <w:bCs/>
          <w:color w:val="1B1F1A"/>
          <w:rFonts w:ascii="Calibri" w:cs="Calibri" w:eastAsia="Calibri" w:hAnsi="Calibri"/>
        </w:rPr>
        <w:t xml:space="preserve">R3. Mémoire du poste : règle puis dérogation.</w:t>
      </w:r>
      <w:r>
        <w:rPr>
          <w:color w:val="1B1F1A"/>
          <w:rFonts w:ascii="Calibri" w:cs="Calibri" w:eastAsia="Calibri" w:hAnsi="Calibri"/>
        </w:rPr>
        <w:t xml:space="preserve"> 16/10 : </w:t>
      </w:r>
      <w:r>
        <w:rPr>
          <w:color w:val="1B1F1A"/>
          <w:sz w:val="19"/>
          <w:szCs w:val="19"/>
          <w:rFonts w:ascii="Consolas" w:cs="Consolas" w:eastAsia="Consolas" w:hAnsi="Consolas"/>
          <w:shd w:fill="EEF1EC" w:color="auto" w:val="clear"/>
        </w:rPr>
        <w:t xml:space="preserve">node --no-opt</w:t>
      </w:r>
      <w:r>
        <w:rPr>
          <w:color w:val="1B1F1A"/>
          <w:rFonts w:ascii="Calibri" w:cs="Calibri" w:eastAsia="Calibri" w:hAnsi="Calibri"/>
        </w:rPr>
        <w:t xml:space="preserve">, pas de </w:t>
      </w:r>
      <w:r>
        <w:rPr>
          <w:color w:val="1B1F1A"/>
          <w:sz w:val="19"/>
          <w:szCs w:val="19"/>
          <w:rFonts w:ascii="Consolas" w:cs="Consolas" w:eastAsia="Consolas" w:hAnsi="Consolas"/>
          <w:shd w:fill="EEF1EC" w:color="auto" w:val="clear"/>
        </w:rPr>
        <w:t xml:space="preserve">tsc</w:t>
      </w:r>
      <w:r>
        <w:rPr>
          <w:color w:val="1B1F1A"/>
          <w:rFonts w:ascii="Calibri" w:cs="Calibri" w:eastAsia="Calibri" w:hAnsi="Calibri"/>
        </w:rPr>
        <w:t xml:space="preserve"> simultanés (l.13, l.22). 19/10 12:02 : « une session à la fois », car deux sessions en parallèle avaient saturé le poste (lot 5 arrêté, typecheck du lot 1 interrompu ; </w:t>
      </w:r>
      <w:r>
        <w:rPr>
          <w:color w:val="1B1F1A"/>
          <w:sz w:val="19"/>
          <w:szCs w:val="19"/>
          <w:rFonts w:ascii="Consolas" w:cs="Consolas" w:eastAsia="Consolas" w:hAnsi="Consolas"/>
          <w:shd w:fill="EEF1EC" w:color="auto" w:val="clear"/>
        </w:rPr>
        <w:t xml:space="preserve">PLAN_MVP.md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5f162f5</w:t>
      </w:r>
      <w:r>
        <w:rPr>
          <w:color w:val="1B1F1A"/>
          <w:rFonts w:ascii="Calibri" w:cs="Calibri" w:eastAsia="Calibri" w:hAnsi="Calibri"/>
        </w:rPr>
        <w:t xml:space="preserve">). 20/10 : les lots A, B, C sont en série sur </w:t>
      </w:r>
      <w:r>
        <w:rPr>
          <w:color w:val="1B1F1A"/>
          <w:sz w:val="19"/>
          <w:szCs w:val="19"/>
          <w:rFonts w:ascii="Consolas" w:cs="Consolas" w:eastAsia="Consolas" w:hAnsi="Consolas"/>
          <w:shd w:fill="EEF1EC" w:color="auto" w:val="clear"/>
        </w:rPr>
        <w:t xml:space="preserve">main</w:t>
      </w:r>
      <w:r>
        <w:rPr>
          <w:color w:val="1B1F1A"/>
          <w:rFonts w:ascii="Calibri" w:cs="Calibri" w:eastAsia="Calibri" w:hAnsi="Calibri"/>
        </w:rPr>
        <w:t xml:space="preserve">, mais les lots E (15:10-15:33) et D (19:17-19:37) ont été développés sur deux branches parallèles (</w:t>
      </w:r>
      <w:r>
        <w:rPr>
          <w:color w:val="1B1F1A"/>
          <w:sz w:val="19"/>
          <w:szCs w:val="19"/>
          <w:rFonts w:ascii="Consolas" w:cs="Consolas" w:eastAsia="Consolas" w:hAnsi="Consolas"/>
          <w:shd w:fill="EEF1EC" w:color="auto" w:val="clear"/>
        </w:rPr>
        <w:t xml:space="preserve">worktree-agent-aecefdbb3fb31dff9</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worktree-agent-a5a3eea398688ec5f</w:t>
      </w:r>
      <w:r>
        <w:rPr>
          <w:color w:val="1B1F1A"/>
          <w:rFonts w:ascii="Calibri" w:cs="Calibri" w:eastAsia="Calibri" w:hAnsi="Calibri"/>
        </w:rPr>
        <w:t xml:space="preserve">, toujours présentes dans </w:t>
      </w:r>
      <w:r>
        <w:rPr>
          <w:color w:val="1B1F1A"/>
          <w:sz w:val="19"/>
          <w:szCs w:val="19"/>
          <w:rFonts w:ascii="Consolas" w:cs="Consolas" w:eastAsia="Consolas" w:hAnsi="Consolas"/>
          <w:shd w:fill="EEF1EC" w:color="auto" w:val="clear"/>
        </w:rPr>
        <w:t xml:space="preserve">.claude/worktrees/</w:t>
      </w:r>
      <w:r>
        <w:rPr>
          <w:color w:val="1B1F1A"/>
          <w:rFonts w:ascii="Calibri" w:cs="Calibri" w:eastAsia="Calibri" w:hAnsi="Calibri"/>
        </w:rPr>
        <w:t xml:space="preserve">) puis fusionnés (</w:t>
      </w:r>
      <w:r>
        <w:rPr>
          <w:color w:val="1B1F1A"/>
          <w:sz w:val="19"/>
          <w:szCs w:val="19"/>
          <w:rFonts w:ascii="Consolas" w:cs="Consolas" w:eastAsia="Consolas" w:hAnsi="Consolas"/>
          <w:shd w:fill="EEF1EC" w:color="auto" w:val="clear"/>
        </w:rPr>
        <w:t xml:space="preserve">8c5fe91</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3a440d0</w:t>
      </w:r>
      <w:r>
        <w:rPr>
          <w:color w:val="1B1F1A"/>
          <w:rFonts w:ascii="Calibri" w:cs="Calibri" w:eastAsia="Calibri" w:hAnsi="Calibri"/>
        </w:rPr>
        <w:t xml:space="preserve">), avec des conflits sur les fichiers partagés (l.83). Aucun incident mémoire n'est consigné ce jour-là, hormis le délai du test 3D porté à 30 s. 21/10 : « une seule commande lourde à la fois », </w:t>
      </w:r>
      <w:r>
        <w:rPr>
          <w:color w:val="1B1F1A"/>
          <w:sz w:val="19"/>
          <w:szCs w:val="19"/>
          <w:rFonts w:ascii="Consolas" w:cs="Consolas" w:eastAsia="Consolas" w:hAnsi="Consolas"/>
          <w:shd w:fill="EEF1EC" w:color="auto" w:val="clear"/>
        </w:rPr>
        <w:t xml:space="preserve">NODE_OPTIONS=--max-old-space-size=1400</w:t>
      </w:r>
      <w:r>
        <w:rPr>
          <w:color w:val="1B1F1A"/>
          <w:rFonts w:ascii="Calibri" w:cs="Calibri" w:eastAsia="Calibri" w:hAnsi="Calibri"/>
        </w:rPr>
        <w:t xml:space="preserve"> si </w:t>
      </w:r>
      <w:r>
        <w:rPr>
          <w:color w:val="1B1F1A"/>
          <w:sz w:val="19"/>
          <w:szCs w:val="19"/>
          <w:rFonts w:ascii="Consolas" w:cs="Consolas" w:eastAsia="Consolas" w:hAnsi="Consolas"/>
          <w:shd w:fill="EEF1EC" w:color="auto" w:val="clear"/>
        </w:rPr>
        <w:t xml:space="preserve">tsc</w:t>
      </w:r>
      <w:r>
        <w:rPr>
          <w:color w:val="1B1F1A"/>
          <w:rFonts w:ascii="Calibri" w:cs="Calibri" w:eastAsia="Calibri" w:hAnsi="Calibri"/>
        </w:rPr>
        <w:t xml:space="preserve"> plante (</w:t>
      </w:r>
      <w:r>
        <w:rPr>
          <w:color w:val="1B1F1A"/>
          <w:sz w:val="19"/>
          <w:szCs w:val="19"/>
          <w:rFonts w:ascii="Consolas" w:cs="Consolas" w:eastAsia="Consolas" w:hAnsi="Consolas"/>
          <w:shd w:fill="EEF1EC" w:color="auto" w:val="clear"/>
        </w:rPr>
        <w:t xml:space="preserve">REFONTE_FRONTEND.md</w:t>
      </w:r>
      <w:r>
        <w:rPr>
          <w:color w:val="1B1F1A"/>
          <w:rFonts w:ascii="Calibri" w:cs="Calibri" w:eastAsia="Calibri" w:hAnsi="Calibri"/>
        </w:rPr>
        <w:t xml:space="preserve"> § 5).</w:t>
      </w:r>
    </w:p>
    <w:p>
      <w:pPr>
        <w:spacing w:after="120" w:line="288"/>
      </w:pPr>
      <w:r>
        <w:rPr>
          <w:b/>
          <w:bCs/>
          <w:color w:val="1B1F1A"/>
          <w:rFonts w:ascii="Calibri" w:cs="Calibri" w:eastAsia="Calibri" w:hAnsi="Calibri"/>
        </w:rPr>
        <w:t xml:space="preserve">R4. SQLite contre PostgreSQL.</w:t>
      </w:r>
      <w:r>
        <w:rPr>
          <w:color w:val="1B1F1A"/>
          <w:rFonts w:ascii="Calibri" w:cs="Calibri" w:eastAsia="Calibri" w:hAnsi="Calibri"/>
        </w:rPr>
        <w:t xml:space="preserve"> MASTER_PROMPT § 3 : PostgreSQL si Docker, sinon SQLite, et « le code doit fonctionner dans les deux cas ». Réalité : SQLite seul exécuté (l.7 ; commit </w:t>
      </w:r>
      <w:r>
        <w:rPr>
          <w:color w:val="1B1F1A"/>
          <w:sz w:val="19"/>
          <w:szCs w:val="19"/>
          <w:rFonts w:ascii="Consolas" w:cs="Consolas" w:eastAsia="Consolas" w:hAnsi="Consolas"/>
          <w:shd w:fill="EEF1EC" w:color="auto" w:val="clear"/>
        </w:rPr>
        <w:t xml:space="preserve">3c0d19a</w:t>
      </w:r>
      <w:r>
        <w:rPr>
          <w:color w:val="1B1F1A"/>
          <w:rFonts w:ascii="Calibri" w:cs="Calibri" w:eastAsia="Calibri" w:hAnsi="Calibri"/>
        </w:rPr>
        <w:t xml:space="preserve"> « la démo tourne sans Docker » ; README ; </w:t>
      </w:r>
      <w:r>
        <w:rPr>
          <w:color w:val="1B1F1A"/>
          <w:sz w:val="19"/>
          <w:szCs w:val="19"/>
          <w:rFonts w:ascii="Consolas" w:cs="Consolas" w:eastAsia="Consolas" w:hAnsi="Consolas"/>
          <w:shd w:fill="EEF1EC" w:color="auto" w:val="clear"/>
        </w:rPr>
        <w:t xml:space="preserve">infra/</w:t>
      </w:r>
      <w:r>
        <w:rPr>
          <w:color w:val="1B1F1A"/>
          <w:rFonts w:ascii="Calibri" w:cs="Calibri" w:eastAsia="Calibri" w:hAnsi="Calibri"/>
        </w:rPr>
        <w:t xml:space="preserve"> « non utilisé ni testé »). Les règles dépendantes de la base ont été écrites pour SQLite : listes JSON filtrées en Python (l.62), agrégats SEA en Python (l.72), avec la mention « à passer en SQL avec PostgreSQL ». </w:t>
      </w:r>
      <w:r>
        <w:rPr>
          <w:color w:val="1B1F1A"/>
          <w:sz w:val="19"/>
          <w:szCs w:val="19"/>
          <w:rFonts w:ascii="Consolas" w:cs="Consolas" w:eastAsia="Consolas" w:hAnsi="Consolas"/>
          <w:shd w:fill="EEF1EC" w:color="auto" w:val="clear"/>
        </w:rPr>
        <w:t xml:space="preserve">ARCHITECTURE.md</w:t>
      </w:r>
      <w:r>
        <w:rPr>
          <w:color w:val="1B1F1A"/>
          <w:rFonts w:ascii="Calibri" w:cs="Calibri" w:eastAsia="Calibri" w:hAnsi="Calibri"/>
        </w:rPr>
        <w:t xml:space="preserve"> dessine toujours PostgreSQL. La compatibilité PostgreSQL n'a jamais été vérifiée.</w:t>
      </w:r>
    </w:p>
    <w:p>
      <w:pPr>
        <w:spacing w:after="120" w:line="288"/>
      </w:pPr>
      <w:r>
        <w:rPr>
          <w:b/>
          <w:bCs/>
          <w:color w:val="1B1F1A"/>
          <w:rFonts w:ascii="Calibri" w:cs="Calibri" w:eastAsia="Calibri" w:hAnsi="Calibri"/>
        </w:rPr>
        <w:t xml:space="preserve">R5. La 3D : abandonnée ou non ?</w:t>
      </w:r>
    </w:p>
    <w:p>
      <w:pPr>
        <w:pStyle w:val="ListParagraph"/>
        <w:numPr>
          <w:ilvl w:val="0"/>
          <w:numId w:val="4"/>
        </w:numPr>
        <w:spacing w:after="60" w:line="276"/>
      </w:pPr>
      <w:r>
        <w:rPr>
          <w:color w:val="1B1F1A"/>
          <w:rFonts w:ascii="Calibri" w:cs="Calibri" w:eastAsia="Calibri" w:hAnsi="Calibri"/>
        </w:rPr>
        <w:t xml:space="preserve">16/10 16:42 et 17:25 : « sans three.js », canvas 2D écrit à la main (l.27, l.30).</w:t>
      </w:r>
    </w:p>
    <w:p>
      <w:pPr>
        <w:pStyle w:val="ListParagraph"/>
        <w:numPr>
          <w:ilvl w:val="0"/>
          <w:numId w:val="4"/>
        </w:numPr>
        <w:spacing w:after="60" w:line="276"/>
      </w:pPr>
      <w:r>
        <w:rPr>
          <w:color w:val="1B1F1A"/>
          <w:rFonts w:ascii="Calibri" w:cs="Calibri" w:eastAsia="Calibri" w:hAnsi="Calibri"/>
        </w:rPr>
        <w:t xml:space="preserve">16/10 18:17 : </w:t>
      </w:r>
      <w:r>
        <w:rPr>
          <w:color w:val="1B1F1A"/>
          <w:sz w:val="19"/>
          <w:szCs w:val="19"/>
          <w:rFonts w:ascii="Consolas" w:cs="Consolas" w:eastAsia="Consolas" w:hAnsi="Consolas"/>
          <w:shd w:fill="EEF1EC" w:color="auto" w:val="clear"/>
        </w:rPr>
        <w:t xml:space="preserve">56afb40</w:t>
      </w:r>
      <w:r>
        <w:rPr>
          <w:color w:val="1B1F1A"/>
          <w:rFonts w:ascii="Calibri" w:cs="Calibri" w:eastAsia="Calibri" w:hAnsi="Calibri"/>
        </w:rPr>
        <w:t xml:space="preserve"> ajoute </w:t>
      </w:r>
      <w:r>
        <w:rPr>
          <w:color w:val="1B1F1A"/>
          <w:sz w:val="19"/>
          <w:szCs w:val="19"/>
          <w:rFonts w:ascii="Consolas" w:cs="Consolas" w:eastAsia="Consolas" w:hAnsi="Consolas"/>
          <w:shd w:fill="EEF1EC" w:color="auto" w:val="clear"/>
        </w:rPr>
        <w:t xml:space="preserve">field3d.ts</w:t>
      </w:r>
      <w:r>
        <w:rPr>
          <w:color w:val="1B1F1A"/>
          <w:rFonts w:ascii="Calibri" w:cs="Calibri" w:eastAsia="Calibri" w:hAnsi="Calibri"/>
        </w:rPr>
        <w:t xml:space="preserve"> en </w:t>
      </w:r>
      <w:r>
        <w:rPr>
          <w:b/>
          <w:bCs/>
          <w:color w:val="1B1F1A"/>
          <w:rFonts w:ascii="Calibri" w:cs="Calibri" w:eastAsia="Calibri" w:hAnsi="Calibri"/>
        </w:rPr>
        <w:t xml:space="preserve">three.js</w:t>
      </w:r>
      <w:r>
        <w:rPr>
          <w:color w:val="1B1F1A"/>
          <w:rFonts w:ascii="Calibri" w:cs="Calibri" w:eastAsia="Calibri" w:hAnsi="Calibri"/>
        </w:rPr>
        <w:t xml:space="preserve"> avec repli canvas 2D ; le titre du commit parle de « WebGL ». </w:t>
      </w:r>
      <w:r>
        <w:rPr>
          <w:color w:val="1B1F1A"/>
          <w:sz w:val="19"/>
          <w:szCs w:val="19"/>
          <w:rFonts w:ascii="Consolas" w:cs="Consolas" w:eastAsia="Consolas" w:hAnsi="Consolas"/>
          <w:shd w:fill="EEF1EC" w:color="auto" w:val="clear"/>
        </w:rPr>
        <w:t xml:space="preserve">package.json</w:t>
      </w:r>
      <w:r>
        <w:rPr>
          <w:color w:val="1B1F1A"/>
          <w:rFonts w:ascii="Calibri" w:cs="Calibri" w:eastAsia="Calibri" w:hAnsi="Calibri"/>
        </w:rPr>
        <w:t xml:space="preserve"> contient </w:t>
      </w:r>
      <w:r>
        <w:rPr>
          <w:color w:val="1B1F1A"/>
          <w:sz w:val="19"/>
          <w:szCs w:val="19"/>
          <w:rFonts w:ascii="Consolas" w:cs="Consolas" w:eastAsia="Consolas" w:hAnsi="Consolas"/>
          <w:shd w:fill="EEF1EC" w:color="auto" w:val="clear"/>
        </w:rPr>
        <w:t xml:space="preserve">three 0.169.0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DECISIONS.md</w:t>
      </w:r>
      <w:r>
        <w:rPr>
          <w:color w:val="1B1F1A"/>
          <w:rFonts w:ascii="Calibri" w:cs="Calibri" w:eastAsia="Calibri" w:hAnsi="Calibri"/>
        </w:rPr>
        <w:t xml:space="preserve"> n'a jamais été corrigé.</w:t>
      </w:r>
    </w:p>
    <w:p>
      <w:pPr>
        <w:pStyle w:val="ListParagraph"/>
        <w:numPr>
          <w:ilvl w:val="0"/>
          <w:numId w:val="4"/>
        </w:numPr>
        <w:spacing w:after="60" w:line="276"/>
      </w:pPr>
      <w:r>
        <w:rPr>
          <w:color w:val="1B1F1A"/>
          <w:rFonts w:ascii="Calibri" w:cs="Calibri" w:eastAsia="Calibri" w:hAnsi="Calibri"/>
        </w:rPr>
        <w:t xml:space="preserve">20/10 : un test de rendu 3D (56 rendus) dépasse 5 s ; délai porté à 30 s (</w:t>
      </w:r>
      <w:r>
        <w:rPr>
          <w:color w:val="1B1F1A"/>
          <w:sz w:val="19"/>
          <w:szCs w:val="19"/>
          <w:rFonts w:ascii="Consolas" w:cs="Consolas" w:eastAsia="Consolas" w:hAnsi="Consolas"/>
          <w:shd w:fill="EEF1EC" w:color="auto" w:val="clear"/>
        </w:rPr>
        <w:t xml:space="preserve">8c5fe91</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21/10 : D16 conserve la scène 3D comme « héros » de la landing.</w:t>
      </w:r>
    </w:p>
    <w:p>
      <w:pPr>
        <w:pStyle w:val="ListParagraph"/>
        <w:numPr>
          <w:ilvl w:val="0"/>
          <w:numId w:val="4"/>
        </w:numPr>
        <w:spacing w:after="60" w:line="276"/>
      </w:pPr>
      <w:r>
        <w:rPr>
          <w:color w:val="1B1F1A"/>
          <w:rFonts w:ascii="Calibri" w:cs="Calibri" w:eastAsia="Calibri" w:hAnsi="Calibri"/>
        </w:rPr>
        <w:t xml:space="preserve">22/10 08:41 : la route </w:t>
      </w:r>
      <w:r>
        <w:rPr>
          <w:color w:val="1B1F1A"/>
          <w:sz w:val="19"/>
          <w:szCs w:val="19"/>
          <w:rFonts w:ascii="Consolas" w:cs="Consolas" w:eastAsia="Consolas" w:hAnsi="Consolas"/>
          <w:shd w:fill="EEF1EC" w:color="auto" w:val="clear"/>
        </w:rPr>
        <w:t xml:space="preserve">/</w:t>
      </w:r>
      <w:r>
        <w:rPr>
          <w:color w:val="1B1F1A"/>
          <w:rFonts w:ascii="Calibri" w:cs="Calibri" w:eastAsia="Calibri" w:hAnsi="Calibri"/>
        </w:rPr>
        <w:t xml:space="preserve"> sert la nouvelle </w:t>
      </w:r>
      <w:r>
        <w:rPr>
          <w:color w:val="1B1F1A"/>
          <w:sz w:val="19"/>
          <w:szCs w:val="19"/>
          <w:rFonts w:ascii="Consolas" w:cs="Consolas" w:eastAsia="Consolas" w:hAnsi="Consolas"/>
          <w:shd w:fill="EEF1EC" w:color="auto" w:val="clear"/>
        </w:rPr>
        <w:t xml:space="preserve">HomePage</w:t>
      </w:r>
      <w:r>
        <w:rPr>
          <w:color w:val="1B1F1A"/>
          <w:rFonts w:ascii="Calibri" w:cs="Calibri" w:eastAsia="Calibri" w:hAnsi="Calibri"/>
        </w:rPr>
        <w:t xml:space="preserve"> (illustrations SVG) ; la 3D n'est plus qu'à </w:t>
      </w:r>
      <w:r>
        <w:rPr>
          <w:color w:val="1B1F1A"/>
          <w:sz w:val="19"/>
          <w:szCs w:val="19"/>
          <w:rFonts w:ascii="Consolas" w:cs="Consolas" w:eastAsia="Consolas" w:hAnsi="Consolas"/>
          <w:shd w:fill="EEF1EC" w:color="auto" w:val="clear"/>
        </w:rPr>
        <w:t xml:space="preserve">/accueil-3d</w:t>
      </w:r>
      <w:r>
        <w:rPr>
          <w:color w:val="1B1F1A"/>
          <w:rFonts w:ascii="Calibri" w:cs="Calibri" w:eastAsia="Calibri" w:hAnsi="Calibri"/>
        </w:rPr>
        <w:t xml:space="preserve">. 08:50 et 09:07 : la page d'accueil est épurée puis ré-étoffée. La scène « réaliste » du 09:19 est en SVG, pas en 3D.</w:t>
      </w:r>
    </w:p>
    <w:p>
      <w:pPr>
        <w:pStyle w:val="ListParagraph"/>
        <w:numPr>
          <w:ilvl w:val="0"/>
          <w:numId w:val="4"/>
        </w:numPr>
        <w:spacing w:after="60" w:line="276"/>
      </w:pPr>
      <w:r>
        <w:rPr>
          <w:color w:val="1B1F1A"/>
          <w:rFonts w:ascii="Calibri" w:cs="Calibri" w:eastAsia="Calibri" w:hAnsi="Calibri"/>
        </w:rPr>
        <w:t xml:space="preserve">Résultat : la 3D n'est pas supprimée mais n'est plus le parcours principal ; </w:t>
      </w:r>
      <w:r>
        <w:rPr>
          <w:color w:val="1B1F1A"/>
          <w:sz w:val="19"/>
          <w:szCs w:val="19"/>
          <w:rFonts w:ascii="Consolas" w:cs="Consolas" w:eastAsia="Consolas" w:hAnsi="Consolas"/>
          <w:shd w:fill="EEF1EC" w:color="auto" w:val="clear"/>
        </w:rPr>
        <w:t xml:space="preserve">three</w:t>
      </w:r>
      <w:r>
        <w:rPr>
          <w:color w:val="1B1F1A"/>
          <w:rFonts w:ascii="Calibri" w:cs="Calibri" w:eastAsia="Calibri" w:hAnsi="Calibri"/>
        </w:rPr>
        <w:t xml:space="preserve"> (dépendance) et </w:t>
      </w:r>
      <w:r>
        <w:rPr>
          <w:color w:val="1B1F1A"/>
          <w:sz w:val="19"/>
          <w:szCs w:val="19"/>
          <w:rFonts w:ascii="Consolas" w:cs="Consolas" w:eastAsia="Consolas" w:hAnsi="Consolas"/>
          <w:shd w:fill="EEF1EC" w:color="auto" w:val="clear"/>
        </w:rPr>
        <w:t xml:space="preserve">features/landing/</w:t>
      </w:r>
      <w:r>
        <w:rPr>
          <w:color w:val="1B1F1A"/>
          <w:rFonts w:ascii="Calibri" w:cs="Calibri" w:eastAsia="Calibri" w:hAnsi="Calibri"/>
        </w:rPr>
        <w:t xml:space="preserve"> (field3d, scene, relief.json) restent maintenus.</w:t>
      </w:r>
    </w:p>
    <w:p>
      <w:pPr>
        <w:spacing w:after="80"/>
      </w:pPr>
    </w:p>
    <w:p>
      <w:pPr>
        <w:spacing w:after="120" w:line="288"/>
      </w:pPr>
      <w:r>
        <w:rPr>
          <w:b/>
          <w:bCs/>
          <w:color w:val="1B1F1A"/>
          <w:rFonts w:ascii="Calibri" w:cs="Calibri" w:eastAsia="Calibri" w:hAnsi="Calibri"/>
        </w:rPr>
        <w:t xml:space="preserve">R6. Profil.</w:t>
      </w:r>
      <w:r>
        <w:rPr>
          <w:color w:val="1B1F1A"/>
          <w:rFonts w:ascii="Calibri" w:cs="Calibri" w:eastAsia="Calibri" w:hAnsi="Calibri"/>
        </w:rPr>
        <w:t xml:space="preserve"> l.34 (19/10) : changement de numéro et suppression de compte « non proposés ». l.41-l.42 (19/10 12:08 et 12:14, trois heures plus tard) : les deux sont construits.</w:t>
      </w:r>
    </w:p>
    <w:p>
      <w:pPr>
        <w:spacing w:after="120" w:line="288"/>
      </w:pPr>
      <w:r>
        <w:rPr>
          <w:b/>
          <w:bCs/>
          <w:color w:val="1B1F1A"/>
          <w:rFonts w:ascii="Calibri" w:cs="Calibri" w:eastAsia="Calibri" w:hAnsi="Calibri"/>
        </w:rPr>
        <w:t xml:space="preserve">R7. Journal d'audit.</w:t>
      </w:r>
      <w:r>
        <w:rPr>
          <w:color w:val="1B1F1A"/>
          <w:rFonts w:ascii="Calibri" w:cs="Calibri" w:eastAsia="Calibri" w:hAnsi="Calibri"/>
        </w:rPr>
        <w:t xml:space="preserve"> l.35 : « en ajout seul, pas la chaîne » ; l.43 : chaîne SHA-256. L'alerte de la page est remplacée par le bandeau « Chaîne intègre ».</w:t>
      </w:r>
    </w:p>
    <w:p>
      <w:pPr>
        <w:spacing w:after="120" w:line="288"/>
      </w:pPr>
      <w:r>
        <w:rPr>
          <w:b/>
          <w:bCs/>
          <w:color w:val="1B1F1A"/>
          <w:rFonts w:ascii="Calibri" w:cs="Calibri" w:eastAsia="Calibri" w:hAnsi="Calibri"/>
        </w:rPr>
        <w:t xml:space="preserve">R8. Petits effectifs.</w:t>
      </w:r>
      <w:r>
        <w:rPr>
          <w:color w:val="1B1F1A"/>
          <w:rFonts w:ascii="Calibri" w:cs="Calibri" w:eastAsia="Calibri" w:hAnsi="Calibri"/>
        </w:rPr>
        <w:t xml:space="preserve"> l.24 (16/10) : pas de seuil « car le POC ne compte que 45 producteurs, un seuil rendrait les agrégats vides » ; l.44 (19/10) : seuil de 5 ajouté ; l.72 : masquage complémentaire. Conséquence : les écrans SEA détaillés affichent « non disponible » avec les données de démonstration.</w:t>
      </w:r>
    </w:p>
    <w:p>
      <w:pPr>
        <w:spacing w:after="120" w:line="288"/>
      </w:pPr>
      <w:r>
        <w:rPr>
          <w:b/>
          <w:bCs/>
          <w:color w:val="1B1F1A"/>
          <w:rFonts w:ascii="Calibri" w:cs="Calibri" w:eastAsia="Calibri" w:hAnsi="Calibri"/>
        </w:rPr>
        <w:t xml:space="preserve">R9. « Aucun appel externe » contre Open-Meteo et passerelle LLM.</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MOCKS.md</w:t>
      </w:r>
      <w:r>
        <w:rPr>
          <w:color w:val="1B1F1A"/>
          <w:rFonts w:ascii="Calibri" w:cs="Calibri" w:eastAsia="Calibri" w:hAnsi="Calibri"/>
        </w:rPr>
        <w:t xml:space="preserve"> ligne 3 : « aucune clé réelle, aucun appel à un service externe ». Open-Meteo (l.60) reçoit le centroïde de la première parcelle du producteur, ou à défaut le centre de son département (</w:t>
      </w:r>
      <w:r>
        <w:rPr>
          <w:color w:val="1B1F1A"/>
          <w:sz w:val="19"/>
          <w:szCs w:val="19"/>
          <w:rFonts w:ascii="Consolas" w:cs="Consolas" w:eastAsia="Consolas" w:hAnsi="Consolas"/>
          <w:shd w:fill="EEF1EC" w:color="auto" w:val="clear"/>
        </w:rPr>
        <w:t xml:space="preserve">apps/satellite/api.py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place_of</w:t>
      </w:r>
      <w:r>
        <w:rPr>
          <w:color w:val="1B1F1A"/>
          <w:rFonts w:ascii="Calibri" w:cs="Calibri" w:eastAsia="Calibri" w:hAnsi="Calibri"/>
        </w:rPr>
        <w:t xml:space="preserve">, appelé par l'assistant, l'USSD et l'écran météo ; </w:t>
      </w:r>
      <w:r>
        <w:rPr>
          <w:color w:val="1B1F1A"/>
          <w:sz w:val="19"/>
          <w:szCs w:val="19"/>
          <w:rFonts w:ascii="Consolas" w:cs="Consolas" w:eastAsia="Consolas" w:hAnsi="Consolas"/>
          <w:shd w:fill="EEF1EC" w:color="auto" w:val="clear"/>
        </w:rPr>
        <w:t xml:space="preserve">integrations/market_data.py</w:t>
      </w:r>
      <w:r>
        <w:rPr>
          <w:color w:val="1B1F1A"/>
          <w:rFonts w:ascii="Calibri" w:cs="Calibri" w:eastAsia="Calibri" w:hAnsi="Calibri"/>
        </w:rPr>
        <w:t xml:space="preserve"> envoie latitude et longitude telles que reçues, l'arrondi à 2 décimales ne sert qu'à la clé de cache). </w:t>
      </w:r>
      <w:r>
        <w:rPr>
          <w:color w:val="1B1F1A"/>
          <w:sz w:val="19"/>
          <w:szCs w:val="19"/>
          <w:rFonts w:ascii="Consolas" w:cs="Consolas" w:eastAsia="Consolas" w:hAnsi="Consolas"/>
          <w:shd w:fill="EEF1EC" w:color="auto" w:val="clear"/>
        </w:rPr>
        <w:t xml:space="preserve">CONFORMITE.md</w:t>
      </w:r>
      <w:r>
        <w:rPr>
          <w:color w:val="1B1F1A"/>
          <w:rFonts w:ascii="Calibri" w:cs="Calibri" w:eastAsia="Calibri" w:hAnsi="Calibri"/>
        </w:rPr>
        <w:t xml:space="preserve"> (art. 391) n'a pas été mise à jour depuis le 19/10 12:14. </w:t>
      </w:r>
      <w:r>
        <w:rPr>
          <w:color w:val="1B1F1A"/>
          <w:sz w:val="19"/>
          <w:szCs w:val="19"/>
          <w:rFonts w:ascii="Consolas" w:cs="Consolas" w:eastAsia="Consolas" w:hAnsi="Consolas"/>
          <w:shd w:fill="EEF1EC" w:color="auto" w:val="clear"/>
        </w:rPr>
        <w:t xml:space="preserve">ACTIONS_HUMAINES.md</w:t>
      </w:r>
      <w:r>
        <w:rPr>
          <w:color w:val="1B1F1A"/>
          <w:rFonts w:ascii="Calibri" w:cs="Calibri" w:eastAsia="Calibri" w:hAnsi="Calibri"/>
        </w:rPr>
        <w:t xml:space="preserve"> n° 12 demande encore de raccorder Météo-Bénin « pour remplacer les valeurs de démonstration ». La passerelle LLM passe en premier dans </w:t>
      </w:r>
      <w:r>
        <w:rPr>
          <w:color w:val="1B1F1A"/>
          <w:sz w:val="19"/>
          <w:szCs w:val="19"/>
          <w:rFonts w:ascii="Consolas" w:cs="Consolas" w:eastAsia="Consolas" w:hAnsi="Consolas"/>
          <w:shd w:fill="EEF1EC" w:color="auto" w:val="clear"/>
        </w:rPr>
        <w:t xml:space="preserve">llm.py</w:t>
      </w:r>
      <w:r>
        <w:rPr>
          <w:color w:val="1B1F1A"/>
          <w:rFonts w:ascii="Calibri" w:cs="Calibri" w:eastAsia="Calibri" w:hAnsi="Calibri"/>
        </w:rPr>
        <w:t xml:space="preserve"> (avant Ollama), contrairement à l'ordre Ollama, Anthropic, extractif du MASTER_PROMPT § 9.</w:t>
      </w:r>
    </w:p>
    <w:p>
      <w:pPr>
        <w:spacing w:after="120" w:line="288"/>
      </w:pPr>
      <w:r>
        <w:rPr>
          <w:b/>
          <w:bCs/>
          <w:color w:val="1B1F1A"/>
          <w:rFonts w:ascii="Calibri" w:cs="Calibri" w:eastAsia="Calibri" w:hAnsi="Calibri"/>
        </w:rPr>
        <w:t xml:space="preserve">R10. Pondérations de la sélection.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MODEL_CARD.md</w:t>
      </w:r>
      <w:r>
        <w:rPr>
          <w:color w:val="1B1F1A"/>
          <w:rFonts w:ascii="Calibri" w:cs="Calibri" w:eastAsia="Calibri" w:hAnsi="Calibri"/>
        </w:rPr>
        <w:t xml:space="preserve"> et l.20 : 0,4 / 0,3 / 0,3. Formulaire de l'application (</w:t>
      </w:r>
      <w:r>
        <w:rPr>
          <w:color w:val="1B1F1A"/>
          <w:sz w:val="19"/>
          <w:szCs w:val="19"/>
          <w:rFonts w:ascii="Consolas" w:cs="Consolas" w:eastAsia="Consolas" w:hAnsi="Consolas"/>
          <w:shd w:fill="EEF1EC" w:color="auto" w:val="clear"/>
        </w:rPr>
        <w:t xml:space="preserve">frontend/src/features/selection/SelectionPage.tsx</w:t>
      </w:r>
      <w:r>
        <w:rPr>
          <w:color w:val="1B1F1A"/>
          <w:rFonts w:ascii="Calibri" w:cs="Calibri" w:eastAsia="Calibri" w:hAnsi="Calibri"/>
        </w:rPr>
        <w:t xml:space="preserve">, valeurs initiales) et </w:t>
      </w:r>
      <w:r>
        <w:rPr>
          <w:color w:val="1B1F1A"/>
          <w:sz w:val="19"/>
          <w:szCs w:val="19"/>
          <w:rFonts w:ascii="Consolas" w:cs="Consolas" w:eastAsia="Consolas" w:hAnsi="Consolas"/>
          <w:shd w:fill="EEF1EC" w:color="auto" w:val="clear"/>
        </w:rPr>
        <w:t xml:space="preserve">DEMO.md</w:t>
      </w:r>
      <w:r>
        <w:rPr>
          <w:color w:val="1B1F1A"/>
          <w:rFonts w:ascii="Calibri" w:cs="Calibri" w:eastAsia="Calibri" w:hAnsi="Calibri"/>
        </w:rPr>
        <w:t xml:space="preserve"> étape 6 : 0,5 / 0,3 / 0,2 (modifié le 19/10 par </w:t>
      </w:r>
      <w:r>
        <w:rPr>
          <w:color w:val="1B1F1A"/>
          <w:sz w:val="19"/>
          <w:szCs w:val="19"/>
          <w:rFonts w:ascii="Consolas" w:cs="Consolas" w:eastAsia="Consolas" w:hAnsi="Consolas"/>
          <w:shd w:fill="EEF1EC" w:color="auto" w:val="clear"/>
        </w:rPr>
        <w:t xml:space="preserve">9043726</w:t>
      </w:r>
      <w:r>
        <w:rPr>
          <w:color w:val="1B1F1A"/>
          <w:rFonts w:ascii="Calibri" w:cs="Calibri" w:eastAsia="Calibri" w:hAnsi="Calibri"/>
        </w:rPr>
        <w:t xml:space="preserve">). Le « poids par défaut » dépend donc de l'endroit où on le lit.</w:t>
      </w:r>
    </w:p>
    <w:p>
      <w:pPr>
        <w:spacing w:after="120" w:line="288"/>
      </w:pPr>
      <w:r>
        <w:rPr>
          <w:b/>
          <w:bCs/>
          <w:color w:val="1B1F1A"/>
          <w:rFonts w:ascii="Calibri" w:cs="Calibri" w:eastAsia="Calibri" w:hAnsi="Calibri"/>
        </w:rPr>
        <w:t xml:space="preserve">R11. Score de crédit.</w:t>
      </w:r>
      <w:r>
        <w:rPr>
          <w:color w:val="1B1F1A"/>
          <w:rFonts w:ascii="Calibri" w:cs="Calibri" w:eastAsia="Calibri" w:hAnsi="Calibri"/>
        </w:rPr>
        <w:t xml:space="preserve"> l.46 (19/10) : la grille ne change pas ; l.65 (20/10) : le facteur « Appuis remboursés » devient réel « sans toucher aux poids ». </w:t>
      </w:r>
      <w:r>
        <w:rPr>
          <w:color w:val="1B1F1A"/>
          <w:sz w:val="19"/>
          <w:szCs w:val="19"/>
          <w:rFonts w:ascii="Consolas" w:cs="Consolas" w:eastAsia="Consolas" w:hAnsi="Consolas"/>
          <w:shd w:fill="EEF1EC" w:color="auto" w:val="clear"/>
        </w:rPr>
        <w:t xml:space="preserve">RAPPORT_FINAL.md</w:t>
      </w:r>
      <w:r>
        <w:rPr>
          <w:color w:val="1B1F1A"/>
          <w:rFonts w:ascii="Calibri" w:cs="Calibri" w:eastAsia="Calibri" w:hAnsi="Calibri"/>
        </w:rPr>
        <w:t xml:space="preserve"> dit encore « analyses prédictives : non faites ».</w:t>
      </w:r>
    </w:p>
    <w:p>
      <w:pPr>
        <w:spacing w:after="120" w:line="288"/>
      </w:pPr>
      <w:r>
        <w:rPr>
          <w:b/>
          <w:bCs/>
          <w:color w:val="1B1F1A"/>
          <w:rFonts w:ascii="Calibri" w:cs="Calibri" w:eastAsia="Calibri" w:hAnsi="Calibri"/>
        </w:rPr>
        <w:t xml:space="preserve">R12. Verdict de conformité au TDR.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RAPPORT_FINAL.md</w:t>
      </w:r>
      <w:r>
        <w:rPr>
          <w:color w:val="1B1F1A"/>
          <w:rFonts w:ascii="Calibri" w:cs="Calibri" w:eastAsia="Calibri" w:hAnsi="Calibri"/>
        </w:rPr>
        <w:t xml:space="preserve"> (16/10) : analyses prédictives non faites ; </w:t>
      </w:r>
      <w:r>
        <w:rPr>
          <w:color w:val="1B1F1A"/>
          <w:sz w:val="19"/>
          <w:szCs w:val="19"/>
          <w:rFonts w:ascii="Consolas" w:cs="Consolas" w:eastAsia="Consolas" w:hAnsi="Consolas"/>
          <w:shd w:fill="EEF1EC" w:color="auto" w:val="clear"/>
        </w:rPr>
        <w:t xml:space="preserve">b8cc0b4</w:t>
      </w:r>
      <w:r>
        <w:rPr>
          <w:color w:val="1B1F1A"/>
          <w:rFonts w:ascii="Calibri" w:cs="Calibri" w:eastAsia="Calibri" w:hAnsi="Calibri"/>
        </w:rPr>
        <w:t xml:space="preserve"> (20/10 midi) : 30 faites sur 66 contre 15 le matin ; </w:t>
      </w:r>
      <w:r>
        <w:rPr>
          <w:color w:val="1B1F1A"/>
          <w:sz w:val="19"/>
          <w:szCs w:val="19"/>
          <w:rFonts w:ascii="Consolas" w:cs="Consolas" w:eastAsia="Consolas" w:hAnsi="Consolas"/>
          <w:shd w:fill="EEF1EC" w:color="auto" w:val="clear"/>
        </w:rPr>
        <w:t xml:space="preserve">3a440d0</w:t>
      </w:r>
      <w:r>
        <w:rPr>
          <w:color w:val="1B1F1A"/>
          <w:rFonts w:ascii="Calibri" w:cs="Calibri" w:eastAsia="Calibri" w:hAnsi="Calibri"/>
        </w:rPr>
        <w:t xml:space="preserve"> (21/10) : 48 faites (73 %), 6 faites côté outil, 4 simulées, 8 partielles, 0 absente. Le décompte du matin de 20/10 est donné sur 64 exigences, celui du soir sur 66.</w:t>
      </w:r>
    </w:p>
    <w:p>
      <w:pPr>
        <w:spacing w:after="120" w:line="288"/>
      </w:pPr>
      <w:r>
        <w:rPr>
          <w:b/>
          <w:bCs/>
          <w:color w:val="1B1F1A"/>
          <w:rFonts w:ascii="Calibri" w:cs="Calibri" w:eastAsia="Calibri" w:hAnsi="Calibri"/>
        </w:rPr>
        <w:t xml:space="preserve">R13. « Rien n'est poussé » (`RAPPORT_FINAL.md`, 19/10) contre `origin/main`.</w:t>
      </w:r>
      <w:r>
        <w:rPr>
          <w:color w:val="1B1F1A"/>
          <w:rFonts w:ascii="Calibri" w:cs="Calibri" w:eastAsia="Calibri" w:hAnsi="Calibri"/>
        </w:rPr>
        <w:t xml:space="preserve"> Une référence </w:t>
      </w:r>
      <w:r>
        <w:rPr>
          <w:color w:val="1B1F1A"/>
          <w:sz w:val="19"/>
          <w:szCs w:val="19"/>
          <w:rFonts w:ascii="Consolas" w:cs="Consolas" w:eastAsia="Consolas" w:hAnsi="Consolas"/>
          <w:shd w:fill="EEF1EC" w:color="auto" w:val="clear"/>
        </w:rPr>
        <w:t xml:space="preserve">origin/main</w:t>
      </w:r>
      <w:r>
        <w:rPr>
          <w:color w:val="1B1F1A"/>
          <w:rFonts w:ascii="Calibri" w:cs="Calibri" w:eastAsia="Calibri" w:hAnsi="Calibri"/>
        </w:rPr>
        <w:t xml:space="preserve"> existe, à </w:t>
      </w:r>
      <w:r>
        <w:rPr>
          <w:color w:val="1B1F1A"/>
          <w:sz w:val="19"/>
          <w:szCs w:val="19"/>
          <w:rFonts w:ascii="Consolas" w:cs="Consolas" w:eastAsia="Consolas" w:hAnsi="Consolas"/>
          <w:shd w:fill="EEF1EC" w:color="auto" w:val="clear"/>
        </w:rPr>
        <w:t xml:space="preserve">b8cc0b4</w:t>
      </w:r>
      <w:r>
        <w:rPr>
          <w:color w:val="1B1F1A"/>
          <w:rFonts w:ascii="Calibri" w:cs="Calibri" w:eastAsia="Calibri" w:hAnsi="Calibri"/>
        </w:rPr>
        <w:t xml:space="preserve"> (20/10 12:39) : un push a donc eu lieu après la rédaction du rapport. 38 commits locaux ne sont pas poussés.</w:t>
      </w:r>
    </w:p>
    <w:p>
      <w:pPr>
        <w:spacing w:after="120" w:line="288"/>
      </w:pPr>
      <w:r>
        <w:rPr>
          <w:b/>
          <w:bCs/>
          <w:color w:val="1B1F1A"/>
          <w:rFonts w:ascii="Calibri" w:cs="Calibri" w:eastAsia="Calibri" w:hAnsi="Calibri"/>
        </w:rPr>
        <w:t xml:space="preserve">R14. Même journée, ajout puis retrait.</w:t>
      </w:r>
      <w:r>
        <w:rPr>
          <w:color w:val="1B1F1A"/>
          <w:rFonts w:ascii="Calibri" w:cs="Calibri" w:eastAsia="Calibri" w:hAnsi="Calibri"/>
        </w:rPr>
        <w:t xml:space="preserve"> 21/10 : </w:t>
      </w:r>
      <w:r>
        <w:rPr>
          <w:color w:val="1B1F1A"/>
          <w:sz w:val="19"/>
          <w:szCs w:val="19"/>
          <w:rFonts w:ascii="Consolas" w:cs="Consolas" w:eastAsia="Consolas" w:hAnsi="Consolas"/>
          <w:shd w:fill="EEF1EC" w:color="auto" w:val="clear"/>
        </w:rPr>
        <w:t xml:space="preserve">5405c5f</w:t>
      </w:r>
      <w:r>
        <w:rPr>
          <w:color w:val="1B1F1A"/>
          <w:rFonts w:ascii="Calibri" w:cs="Calibri" w:eastAsia="Calibri" w:hAnsi="Calibri"/>
        </w:rPr>
        <w:t xml:space="preserve"> (09:50) pose carte de bienvenue, quatre chiffres pastel, six tuiles d'accès rapide ; </w:t>
      </w:r>
      <w:r>
        <w:rPr>
          <w:color w:val="1B1F1A"/>
          <w:sz w:val="19"/>
          <w:szCs w:val="19"/>
          <w:rFonts w:ascii="Consolas" w:cs="Consolas" w:eastAsia="Consolas" w:hAnsi="Consolas"/>
          <w:shd w:fill="EEF1EC" w:color="auto" w:val="clear"/>
        </w:rPr>
        <w:t xml:space="preserve">82792d2</w:t>
      </w:r>
      <w:r>
        <w:rPr>
          <w:color w:val="1B1F1A"/>
          <w:rFonts w:ascii="Calibri" w:cs="Calibri" w:eastAsia="Calibri" w:hAnsi="Calibri"/>
        </w:rPr>
        <w:t xml:space="preserve"> (10:20) ajoute des icônes aux chiffres ; </w:t>
      </w:r>
      <w:r>
        <w:rPr>
          <w:color w:val="1B1F1A"/>
          <w:sz w:val="19"/>
          <w:szCs w:val="19"/>
          <w:rFonts w:ascii="Consolas" w:cs="Consolas" w:eastAsia="Consolas" w:hAnsi="Consolas"/>
          <w:shd w:fill="EEF1EC" w:color="auto" w:val="clear"/>
        </w:rPr>
        <w:t xml:space="preserve">ec6583f</w:t>
      </w:r>
      <w:r>
        <w:rPr>
          <w:color w:val="1B1F1A"/>
          <w:rFonts w:ascii="Calibri" w:cs="Calibri" w:eastAsia="Calibri" w:hAnsi="Calibri"/>
        </w:rPr>
        <w:t xml:space="preserve"> (15:33) retire tuiles d'accès et carte météo, </w:t>
      </w:r>
      <w:r>
        <w:rPr>
          <w:color w:val="1B1F1A"/>
          <w:sz w:val="19"/>
          <w:szCs w:val="19"/>
          <w:rFonts w:ascii="Consolas" w:cs="Consolas" w:eastAsia="Consolas" w:hAnsi="Consolas"/>
          <w:shd w:fill="EEF1EC" w:color="auto" w:val="clear"/>
        </w:rPr>
        <w:t xml:space="preserve">c55b45c</w:t>
      </w:r>
      <w:r>
        <w:rPr>
          <w:color w:val="1B1F1A"/>
          <w:rFonts w:ascii="Calibri" w:cs="Calibri" w:eastAsia="Calibri" w:hAnsi="Calibri"/>
        </w:rPr>
        <w:t xml:space="preserve"> (15:22) retire les icônes décoratives. 22/10 : </w:t>
      </w:r>
      <w:r>
        <w:rPr>
          <w:color w:val="1B1F1A"/>
          <w:sz w:val="19"/>
          <w:szCs w:val="19"/>
          <w:rFonts w:ascii="Consolas" w:cs="Consolas" w:eastAsia="Consolas" w:hAnsi="Consolas"/>
          <w:shd w:fill="EEF1EC" w:color="auto" w:val="clear"/>
        </w:rPr>
        <w:t xml:space="preserve">d882bbe</w:t>
      </w:r>
      <w:r>
        <w:rPr>
          <w:color w:val="1B1F1A"/>
          <w:rFonts w:ascii="Calibri" w:cs="Calibri" w:eastAsia="Calibri" w:hAnsi="Calibri"/>
        </w:rPr>
        <w:t xml:space="preserve"> (08:41) crée la page d'accueil, </w:t>
      </w:r>
      <w:r>
        <w:rPr>
          <w:color w:val="1B1F1A"/>
          <w:sz w:val="19"/>
          <w:szCs w:val="19"/>
          <w:rFonts w:ascii="Consolas" w:cs="Consolas" w:eastAsia="Consolas" w:hAnsi="Consolas"/>
          <w:shd w:fill="EEF1EC" w:color="auto" w:val="clear"/>
        </w:rPr>
        <w:t xml:space="preserve">563b118</w:t>
      </w:r>
      <w:r>
        <w:rPr>
          <w:color w:val="1B1F1A"/>
          <w:rFonts w:ascii="Calibri" w:cs="Calibri" w:eastAsia="Calibri" w:hAnsi="Calibri"/>
        </w:rPr>
        <w:t xml:space="preserve"> (08:50) en retire six rubriques, </w:t>
      </w:r>
      <w:r>
        <w:rPr>
          <w:color w:val="1B1F1A"/>
          <w:sz w:val="19"/>
          <w:szCs w:val="19"/>
          <w:rFonts w:ascii="Consolas" w:cs="Consolas" w:eastAsia="Consolas" w:hAnsi="Consolas"/>
          <w:shd w:fill="EEF1EC" w:color="auto" w:val="clear"/>
        </w:rPr>
        <w:t xml:space="preserve">1706422</w:t>
      </w:r>
      <w:r>
        <w:rPr>
          <w:color w:val="1B1F1A"/>
          <w:rFonts w:ascii="Calibri" w:cs="Calibri" w:eastAsia="Calibri" w:hAnsi="Calibri"/>
        </w:rPr>
        <w:t xml:space="preserve"> (09:07) les remet « réduites ». Logo : quatre états entre 09:07 et 09:43.</w:t>
      </w:r>
    </w:p>
    <w:p>
      <w:pPr>
        <w:spacing w:after="120" w:line="288"/>
      </w:pPr>
      <w:r>
        <w:rPr>
          <w:b/>
          <w:bCs/>
          <w:color w:val="1B1F1A"/>
          <w:rFonts w:ascii="Calibri" w:cs="Calibri" w:eastAsia="Calibri" w:hAnsi="Calibri"/>
        </w:rPr>
        <w:t xml:space="preserve">R15. Vente du marché : sens du paiement.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f6039e5</w:t>
      </w:r>
      <w:r>
        <w:rPr>
          <w:color w:val="1B1F1A"/>
          <w:rFonts w:ascii="Calibri" w:cs="Calibri" w:eastAsia="Calibri" w:hAnsi="Calibri"/>
        </w:rPr>
        <w:t xml:space="preserve"> (19/10 09:40) corrige un défaut du 16/10 (le vendeur qui demandait le paiement était enregistré payeur) ; </w:t>
      </w:r>
      <w:r>
        <w:rPr>
          <w:color w:val="1B1F1A"/>
          <w:sz w:val="19"/>
          <w:szCs w:val="19"/>
          <w:rFonts w:ascii="Consolas" w:cs="Consolas" w:eastAsia="Consolas" w:hAnsi="Consolas"/>
          <w:shd w:fill="EEF1EC" w:color="auto" w:val="clear"/>
        </w:rPr>
        <w:t xml:space="preserve">caec3d1</w:t>
      </w:r>
      <w:r>
        <w:rPr>
          <w:color w:val="1B1F1A"/>
          <w:rFonts w:ascii="Calibri" w:cs="Calibri" w:eastAsia="Calibri" w:hAnsi="Calibri"/>
        </w:rPr>
        <w:t xml:space="preserve"> (17:14) et </w:t>
      </w:r>
      <w:r>
        <w:rPr>
          <w:color w:val="1B1F1A"/>
          <w:sz w:val="19"/>
          <w:szCs w:val="19"/>
          <w:rFonts w:ascii="Consolas" w:cs="Consolas" w:eastAsia="Consolas" w:hAnsi="Consolas"/>
          <w:shd w:fill="EEF1EC" w:color="auto" w:val="clear"/>
        </w:rPr>
        <w:t xml:space="preserve">b9a7948</w:t>
      </w:r>
      <w:r>
        <w:rPr>
          <w:color w:val="1B1F1A"/>
          <w:rFonts w:ascii="Calibri" w:cs="Calibri" w:eastAsia="Calibri" w:hAnsi="Calibri"/>
        </w:rPr>
        <w:t xml:space="preserve"> (17:31) corrigent encore deux défauts de rôle vendeur/acheteur. Ce circuit monétaire (simulé) a été corrigé trois fois en une journée.</w:t>
      </w:r>
    </w:p>
    <w:p>
      <w:pPr>
        <w:pStyle w:val="Heading2"/>
        <w:keepNext/>
        <w:spacing w:before="280" w:after="100"/>
      </w:pPr>
      <w:r>
        <w:rPr>
          <w:b/>
          <w:bCs/>
          <w:color w:val="1F5B3A"/>
          <w:sz w:val="28"/>
          <w:szCs w:val="28"/>
          <w:rFonts w:ascii="Calibri" w:cs="Calibri" w:eastAsia="Calibri" w:hAnsi="Calibri"/>
        </w:rPr>
        <w:t xml:space="preserve">7.2 Documents périmés ou partiellement périmés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3"/>
        <w:gridCol w:w="1104"/>
        <w:gridCol w:w="4671"/>
      </w:tblGrid>
      <w:tr>
        <w:trPr>
          <w:cantSplit/>
          <w:tblHeader/>
        </w:trPr>
        <w:tc>
          <w:tcPr>
            <w:tcW w:type="dxa" w:w="38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Document</w:t>
            </w:r>
          </w:p>
        </w:tc>
        <w:tc>
          <w:tcPr>
            <w:tcW w:type="dxa" w:w="110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c>
          <w:tcPr>
            <w:tcW w:type="dxa" w:w="467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Pourquoi</w:t>
            </w:r>
          </w:p>
        </w:tc>
      </w:tr>
      <w:tr>
        <w:trPr>
          <w:cantSplit/>
        </w:trPr>
        <w:tc>
          <w:tcPr>
            <w:tcW w:type="dxa" w:w="3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RAPPORT_FINAL.md</w:t>
            </w:r>
          </w:p>
        </w:tc>
        <w:tc>
          <w:tcPr>
            <w:tcW w:type="dxa" w:w="1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Périmé</w:t>
            </w:r>
          </w:p>
        </w:tc>
        <w:tc>
          <w:tcPr>
            <w:tcW w:type="dxa" w:w="46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Dit « analyses prédictives non faites » et « rien n'est poussé » ; chiffres de test du 19 octobre ; ignore les lots A à E, la refonte et l'accueil</w:t>
            </w:r>
          </w:p>
        </w:tc>
      </w:tr>
      <w:tr>
        <w:trPr>
          <w:cantSplit/>
        </w:trPr>
        <w:tc>
          <w:tcPr>
            <w:tcW w:type="dxa" w:w="3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docs/ARCHITECTURE.md</w:t>
            </w:r>
          </w:p>
        </w:tc>
        <w:tc>
          <w:tcPr>
            <w:tcW w:type="dxa" w:w="1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Périmé</w:t>
            </w:r>
          </w:p>
        </w:tc>
        <w:tc>
          <w:tcPr>
            <w:tcW w:type="dxa" w:w="46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Décrit 13 modules sur 27 ; aucun des modules ajoutés depuis le 19 octobre</w:t>
            </w:r>
          </w:p>
        </w:tc>
      </w:tr>
      <w:tr>
        <w:trPr>
          <w:cantSplit/>
        </w:trPr>
        <w:tc>
          <w:tcPr>
            <w:tcW w:type="dxa" w:w="3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docs/API.md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docs/openapi.json</w:t>
            </w:r>
          </w:p>
        </w:tc>
        <w:tc>
          <w:tcPr>
            <w:tcW w:type="dxa" w:w="1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Périmés</w:t>
            </w:r>
          </w:p>
        </w:tc>
        <w:tc>
          <w:tcPr>
            <w:tcW w:type="dxa" w:w="46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schéma couvre 82 chemins sur 177 ; fichier en YAML nommé </w:t>
            </w:r>
            <w:r>
              <w:rPr>
                <w:color w:val="1B1F1A"/>
                <w:sz w:val="16"/>
                <w:szCs w:val="16"/>
                <w:rFonts w:ascii="Consolas" w:cs="Consolas" w:eastAsia="Consolas" w:hAnsi="Consolas"/>
                <w:shd w:fill="EEF1EC" w:color="auto" w:val="clear"/>
              </w:rPr>
              <w:t xml:space="preserve">.json</w:t>
            </w:r>
          </w:p>
        </w:tc>
      </w:tr>
      <w:tr>
        <w:trPr>
          <w:cantSplit/>
        </w:trPr>
        <w:tc>
          <w:tcPr>
            <w:tcW w:type="dxa" w:w="3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docs/AIPD_brouillon.md</w:t>
            </w:r>
          </w:p>
        </w:tc>
        <w:tc>
          <w:tcPr>
            <w:tcW w:type="dxa" w:w="1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Périmé</w:t>
            </w:r>
          </w:p>
        </w:tc>
        <w:tc>
          <w:tcPr>
            <w:tcW w:type="dxa" w:w="46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Ne couvre ni créances et prêts, ni jeu d'entraînement, ni enquêtes, ni météo, ni localisation des parcelles</w:t>
            </w:r>
          </w:p>
        </w:tc>
      </w:tr>
      <w:tr>
        <w:trPr>
          <w:cantSplit/>
        </w:trPr>
        <w:tc>
          <w:tcPr>
            <w:tcW w:type="dxa" w:w="3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docs/REGISTRE_TRAITEMENTS.md</w:t>
            </w:r>
          </w:p>
        </w:tc>
        <w:tc>
          <w:tcPr>
            <w:tcW w:type="dxa" w:w="11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Périmé</w:t>
            </w:r>
          </w:p>
        </w:tc>
        <w:tc>
          <w:tcPr>
            <w:tcW w:type="dxa" w:w="46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11 traitements au 16 octobre ; « aucun transfert hors du Bénin » est inexact depuis la météo réelle</w:t>
            </w:r>
          </w:p>
        </w:tc>
      </w:tr>
      <w:tr>
        <w:trPr>
          <w:cantSplit/>
        </w:trPr>
        <w:tc>
          <w:tcPr>
            <w:tcW w:type="dxa" w:w="3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docs/uml/</w:t>
            </w:r>
          </w:p>
        </w:tc>
        <w:tc>
          <w:tcPr>
            <w:tcW w:type="dxa" w:w="1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Périmés</w:t>
            </w:r>
          </w:p>
        </w:tc>
        <w:tc>
          <w:tcPr>
            <w:tcW w:type="dxa" w:w="46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Jamais modifiés depuis le 16 octobre</w:t>
            </w:r>
          </w:p>
        </w:tc>
      </w:tr>
      <w:tr>
        <w:trPr>
          <w:cantSplit/>
        </w:trPr>
        <w:tc>
          <w:tcPr>
            <w:tcW w:type="dxa" w:w="3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docs/CONFORMITE.md</w:t>
            </w:r>
          </w:p>
        </w:tc>
        <w:tc>
          <w:tcPr>
            <w:tcW w:type="dxa" w:w="1104"/>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46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L'article 391 ignore Open-Meteo et la passerelle de modèle de langage</w:t>
            </w:r>
          </w:p>
        </w:tc>
      </w:tr>
      <w:tr>
        <w:trPr>
          <w:cantSplit/>
        </w:trPr>
        <w:tc>
          <w:tcPr>
            <w:tcW w:type="dxa" w:w="3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docs/MOCKS.md</w:t>
            </w:r>
          </w:p>
        </w:tc>
        <w:tc>
          <w:tcPr>
            <w:tcW w:type="dxa" w:w="1104"/>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46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Dit « aucun appel à un service externe » ; décrit la confiance du diagnostic comme « fixe »</w:t>
            </w:r>
          </w:p>
        </w:tc>
      </w:tr>
      <w:tr>
        <w:trPr>
          <w:cantSplit/>
        </w:trPr>
        <w:tc>
          <w:tcPr>
            <w:tcW w:type="dxa" w:w="3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docs/DECISIONS.md</w:t>
            </w:r>
          </w:p>
        </w:tc>
        <w:tc>
          <w:tcPr>
            <w:tcW w:type="dxa" w:w="1104"/>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46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S'arrête au 20 octobre ; n'a jamais consigné </w:t>
            </w:r>
            <w:r>
              <w:rPr>
                <w:color w:val="1B1F1A"/>
                <w:sz w:val="16"/>
                <w:szCs w:val="16"/>
                <w:rFonts w:ascii="Consolas" w:cs="Consolas" w:eastAsia="Consolas" w:hAnsi="Consolas"/>
                <w:shd w:fill="EEF1EC" w:color="auto" w:val="clear"/>
              </w:rPr>
              <w:t xml:space="preserve">three.js</w:t>
            </w:r>
            <w:r>
              <w:rPr>
                <w:color w:val="1B1F1A"/>
                <w:sz w:val="18"/>
                <w:szCs w:val="18"/>
                <w:rFonts w:ascii="Calibri" w:cs="Calibri" w:eastAsia="Calibri" w:hAnsi="Calibri"/>
              </w:rPr>
              <w:t xml:space="preserve"> ni la passerelle de modèle de langage</w:t>
            </w:r>
          </w:p>
        </w:tc>
      </w:tr>
      <w:tr>
        <w:trPr>
          <w:cantSplit/>
        </w:trPr>
        <w:tc>
          <w:tcPr>
            <w:tcW w:type="dxa" w:w="3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PROJECT_MAP.md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PRODUCT.md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DESIGN.md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README.md</w:t>
            </w:r>
          </w:p>
        </w:tc>
        <w:tc>
          <w:tcPr>
            <w:tcW w:type="dxa" w:w="1104"/>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46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Décrivent des états antérieurs du style ou de la landing</w:t>
            </w:r>
          </w:p>
        </w:tc>
      </w:tr>
      <w:tr>
        <w:trPr>
          <w:cantSplit/>
        </w:trPr>
        <w:tc>
          <w:tcPr>
            <w:tcW w:type="dxa" w:w="3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docs/LANGUES_A_VALIDER.md</w:t>
            </w:r>
          </w:p>
        </w:tc>
        <w:tc>
          <w:tcPr>
            <w:tcW w:type="dxa" w:w="1104"/>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c>
          <w:tcPr>
            <w:tcW w:type="dxa" w:w="46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Décrit un </w:t>
            </w:r>
            <w:r>
              <w:rPr>
                <w:color w:val="1B1F1A"/>
                <w:sz w:val="16"/>
                <w:szCs w:val="16"/>
                <w:rFonts w:ascii="Consolas" w:cs="Consolas" w:eastAsia="Consolas" w:hAnsi="Consolas"/>
                <w:shd w:fill="EEF1EC" w:color="auto" w:val="clear"/>
              </w:rPr>
              <w:t xml:space="preserve">fr.json</w:t>
            </w:r>
            <w:r>
              <w:rPr>
                <w:color w:val="1B1F1A"/>
                <w:sz w:val="18"/>
                <w:szCs w:val="18"/>
                <w:rFonts w:ascii="Calibri" w:cs="Calibri" w:eastAsia="Calibri" w:hAnsi="Calibri"/>
              </w:rPr>
              <w:t xml:space="preserve"> unique alors que l'interface est répartie en 20 fichiers</w:t>
            </w:r>
          </w:p>
        </w:tc>
      </w:tr>
      <w:tr>
        <w:trPr>
          <w:cantSplit/>
        </w:trPr>
        <w:tc>
          <w:tcPr>
            <w:tcW w:type="dxa" w:w="3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docs/PLAN_MVP.md</w:t>
            </w:r>
          </w:p>
        </w:tc>
        <w:tc>
          <w:tcPr>
            <w:tcW w:type="dxa" w:w="11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Historique</w:t>
            </w:r>
          </w:p>
        </w:tc>
        <w:tc>
          <w:tcPr>
            <w:tcW w:type="dxa" w:w="46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État du 19 octobre</w:t>
            </w:r>
          </w:p>
        </w:tc>
      </w:tr>
    </w:tbl>
    <w:p>
      <w:pPr>
        <w:spacing w:after="160"/>
      </w:pPr>
    </w:p>
    <w:p>
      <w:pPr>
        <w:spacing w:after="120" w:line="288"/>
      </w:pPr>
      <w:r>
        <w:rPr>
          <w:color w:val="1B1F1A"/>
          <w:rFonts w:ascii="Calibri" w:cs="Calibri" w:eastAsia="Calibri" w:hAnsi="Calibri"/>
        </w:rPr>
        <w:t xml:space="preserve">À jour : </w:t>
      </w:r>
      <w:r>
        <w:rPr>
          <w:color w:val="1B1F1A"/>
          <w:sz w:val="19"/>
          <w:szCs w:val="19"/>
          <w:rFonts w:ascii="Consolas" w:cs="Consolas" w:eastAsia="Consolas" w:hAnsi="Consolas"/>
          <w:shd w:fill="EEF1EC" w:color="auto" w:val="clear"/>
        </w:rPr>
        <w:t xml:space="preserve">docs/API_CONTRACT_V2.md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docs/DEMO.md</w:t>
      </w:r>
      <w:r>
        <w:rPr>
          <w:color w:val="1B1F1A"/>
          <w:rFonts w:ascii="Calibri" w:cs="Calibri" w:eastAsia="Calibri" w:hAnsi="Calibri"/>
        </w:rPr>
        <w:t xml:space="preserve"> (rejoué le 21 octobre, pas depuis la nouvelle page d'accueil), </w:t>
      </w:r>
      <w:r>
        <w:rPr>
          <w:color w:val="1B1F1A"/>
          <w:sz w:val="19"/>
          <w:szCs w:val="19"/>
          <w:rFonts w:ascii="Consolas" w:cs="Consolas" w:eastAsia="Consolas" w:hAnsi="Consolas"/>
          <w:shd w:fill="EEF1EC" w:color="auto" w:val="clear"/>
        </w:rPr>
        <w:t xml:space="preserve">docs/MODEL_CARD.md</w:t>
      </w:r>
      <w:r>
        <w:rPr>
          <w:color w:val="1B1F1A"/>
          <w:rFonts w:ascii="Calibri" w:cs="Calibri" w:eastAsia="Calibri" w:hAnsi="Calibri"/>
        </w:rPr>
        <w:t xml:space="preserve"> (sauf les poids de sélection), </w:t>
      </w:r>
      <w:r>
        <w:rPr>
          <w:color w:val="1B1F1A"/>
          <w:sz w:val="19"/>
          <w:szCs w:val="19"/>
          <w:rFonts w:ascii="Consolas" w:cs="Consolas" w:eastAsia="Consolas" w:hAnsi="Consolas"/>
          <w:shd w:fill="EEF1EC" w:color="auto" w:val="clear"/>
        </w:rPr>
        <w:t xml:space="preserve">docs/REENTRAINEMENT.md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docs/REFONTE_FRONTEND.md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docs/RAPPORT_PARCOURS.md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start.bat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start.sh</w:t>
      </w:r>
      <w:r>
        <w:rPr>
          <w:color w:val="1B1F1A"/>
          <w:rFonts w:ascii="Calibri" w:cs="Calibri" w:eastAsia="Calibri" w:hAnsi="Calibri"/>
        </w:rPr>
        <w:t xml:space="preserve">.</w:t>
      </w: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8. Risques et points de vigilance</w:t>
      </w:r>
    </w:p>
    <w:p>
      <w:pPr>
        <w:spacing w:after="120" w:line="288"/>
      </w:pPr>
      <w:r>
        <w:rPr>
          <w:color w:val="1B1F1A"/>
          <w:rFonts w:ascii="Calibri" w:cs="Calibri" w:eastAsia="Calibri" w:hAnsi="Calibri"/>
        </w:rPr>
        <w:t xml:space="preserve">Ces risques sont tirés du code et des documents. Aucun n'a été exploité ou testé en conditions réelles. Niveau : Élevé = à lever avant toute exposition hors du poste de développement ; Moyen = à traiter avant la mise en service ; Faible = à surveiller.</w:t>
      </w:r>
    </w:p>
    <w:p>
      <w:pPr>
        <w:pStyle w:val="Heading2"/>
        <w:keepNext/>
        <w:spacing w:before="280" w:after="100"/>
      </w:pPr>
      <w:r>
        <w:rPr>
          <w:b/>
          <w:bCs/>
          <w:color w:val="1F5B3A"/>
          <w:sz w:val="28"/>
          <w:szCs w:val="28"/>
          <w:rFonts w:ascii="Calibri" w:cs="Calibri" w:eastAsia="Calibri" w:hAnsi="Calibri"/>
        </w:rPr>
        <w:t xml:space="preserve">8.1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6"/>
        <w:gridCol w:w="3072"/>
        <w:gridCol w:w="2765"/>
        <w:gridCol w:w="3075"/>
      </w:tblGrid>
      <w:tr>
        <w:trPr>
          <w:cantSplit/>
          <w:tblHeader/>
        </w:trPr>
        <w:tc>
          <w:tcPr>
            <w:tcW w:type="dxa" w:w="72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Niveau</w:t>
            </w:r>
          </w:p>
        </w:tc>
        <w:tc>
          <w:tcPr>
            <w:tcW w:type="dxa" w:w="307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Risque</w:t>
            </w:r>
          </w:p>
        </w:tc>
        <w:tc>
          <w:tcPr>
            <w:tcW w:type="dxa" w:w="276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Où</w:t>
            </w:r>
          </w:p>
        </w:tc>
        <w:tc>
          <w:tcPr>
            <w:tcW w:type="dxa" w:w="307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Action</w:t>
            </w:r>
          </w:p>
        </w:tc>
      </w:tr>
      <w:tr>
        <w:trPr>
          <w:cantSplit/>
        </w:trPr>
        <w:tc>
          <w:tcPr>
            <w:tcW w:type="dxa" w:w="7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Élevé</w:t>
            </w:r>
          </w:p>
        </w:tc>
        <w:tc>
          <w:tcPr>
            <w:tcW w:type="dxa" w:w="307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Avec </w:t>
            </w:r>
            <w:r>
              <w:rPr>
                <w:color w:val="1B1F1A"/>
                <w:sz w:val="16"/>
                <w:szCs w:val="16"/>
                <w:rFonts w:ascii="Consolas" w:cs="Consolas" w:eastAsia="Consolas" w:hAnsi="Consolas"/>
                <w:shd w:fill="EEF1EC" w:color="auto" w:val="clear"/>
              </w:rPr>
              <w:t xml:space="preserve">DEMO_MODE=true</w:t>
            </w:r>
            <w:r>
              <w:rPr>
                <w:color w:val="1B1F1A"/>
                <w:sz w:val="18"/>
                <w:szCs w:val="18"/>
                <w:rFonts w:ascii="Calibri" w:cs="Calibri" w:eastAsia="Calibri" w:hAnsi="Calibri"/>
              </w:rPr>
              <w:t xml:space="preserve"> (valeur par défaut de </w:t>
            </w:r>
            <w:r>
              <w:rPr>
                <w:color w:val="1B1F1A"/>
                <w:sz w:val="16"/>
                <w:szCs w:val="16"/>
                <w:rFonts w:ascii="Consolas" w:cs="Consolas" w:eastAsia="Consolas" w:hAnsi="Consolas"/>
                <w:shd w:fill="EEF1EC" w:color="auto" w:val="clear"/>
              </w:rPr>
              <w:t xml:space="preserve">.env.example</w:t>
            </w:r>
            <w:r>
              <w:rPr>
                <w:color w:val="1B1F1A"/>
                <w:sz w:val="18"/>
                <w:szCs w:val="18"/>
                <w:rFonts w:ascii="Calibri" w:cs="Calibri" w:eastAsia="Calibri" w:hAnsi="Calibri"/>
              </w:rPr>
              <w:t xml:space="preserve"> et de </w:t>
            </w:r>
            <w:r>
              <w:rPr>
                <w:color w:val="1B1F1A"/>
                <w:sz w:val="16"/>
                <w:szCs w:val="16"/>
                <w:rFonts w:ascii="Consolas" w:cs="Consolas" w:eastAsia="Consolas" w:hAnsi="Consolas"/>
                <w:shd w:fill="EEF1EC" w:color="auto" w:val="clear"/>
              </w:rPr>
              <w:t xml:space="preserve">docker-compose.yml</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GET /demo/otp-inbox</w:t>
            </w:r>
            <w:r>
              <w:rPr>
                <w:color w:val="1B1F1A"/>
                <w:sz w:val="18"/>
                <w:szCs w:val="18"/>
                <w:rFonts w:ascii="Calibri" w:cs="Calibri" w:eastAsia="Calibri" w:hAnsi="Calibri"/>
              </w:rPr>
              <w:t xml:space="preserve"> rend à n'importe qui les derniers codes de connexion de n'importe quel numéro : prise de contrôle de tout compte producteur</w:t>
            </w:r>
          </w:p>
        </w:tc>
        <w:tc>
          <w:tcPr>
            <w:tcW w:type="dxa" w:w="27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apps/accounts/api.py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backend/.env.example</w:t>
            </w:r>
          </w:p>
        </w:tc>
        <w:tc>
          <w:tcPr>
            <w:tcW w:type="dxa" w:w="3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Défaut à faux ; refuser le démarrage en production avec ce mode</w:t>
            </w:r>
          </w:p>
        </w:tc>
      </w:tr>
      <w:tr>
        <w:trPr>
          <w:cantSplit/>
        </w:trPr>
        <w:tc>
          <w:tcPr>
            <w:tcW w:type="dxa" w:w="7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Élevé</w:t>
            </w:r>
          </w:p>
        </w:tc>
        <w:tc>
          <w:tcPr>
            <w:tcW w:type="dxa" w:w="307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Avec </w:t>
            </w:r>
            <w:r>
              <w:rPr>
                <w:color w:val="1B1F1A"/>
                <w:sz w:val="16"/>
                <w:szCs w:val="16"/>
                <w:rFonts w:ascii="Consolas" w:cs="Consolas" w:eastAsia="Consolas" w:hAnsi="Consolas"/>
                <w:shd w:fill="EEF1EC" w:color="auto" w:val="clear"/>
              </w:rPr>
              <w:t xml:space="preserve">DEMO_MODE=true</w:t>
            </w:r>
            <w:r>
              <w:rPr>
                <w:color w:val="1B1F1A"/>
                <w:sz w:val="18"/>
                <w:szCs w:val="18"/>
                <w:rFonts w:ascii="Calibri" w:cs="Calibri" w:eastAsia="Calibri" w:hAnsi="Calibri"/>
              </w:rPr>
              <w:t xml:space="preserve">, la passerelle USSD et SMS est ouverte sans clé et identifie l'appelant par son seul numéro (confirmation d'appuis possible pour n'importe quel numéro)</w:t>
            </w:r>
          </w:p>
        </w:tc>
        <w:tc>
          <w:tcPr>
            <w:tcW w:type="dxa" w:w="27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apps/ussd/api.py</w:t>
            </w:r>
          </w:p>
        </w:tc>
        <w:tc>
          <w:tcPr>
            <w:tcW w:type="dxa" w:w="3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Exiger la clé de passerelle en toute circonstance hors démonstration</w:t>
            </w:r>
          </w:p>
        </w:tc>
      </w:tr>
      <w:tr>
        <w:trPr>
          <w:cantSplit/>
        </w:trPr>
        <w:tc>
          <w:tcPr>
            <w:tcW w:type="dxa" w:w="7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Élevé</w:t>
            </w:r>
          </w:p>
        </w:tc>
        <w:tc>
          <w:tcPr>
            <w:tcW w:type="dxa" w:w="307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clé secrète a une valeur de repli de développement ; elle signe les jetons, hache les codes et pseudonymise les jeux d'entraînement</w:t>
            </w:r>
          </w:p>
        </w:tc>
        <w:tc>
          <w:tcPr>
            <w:tcW w:type="dxa" w:w="27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w:t>
            </w:r>
          </w:p>
        </w:tc>
        <w:tc>
          <w:tcPr>
            <w:tcW w:type="dxa" w:w="3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Refuser le démarrage sans clé hors développement</w:t>
            </w:r>
          </w:p>
        </w:tc>
      </w:tr>
      <w:tr>
        <w:trPr>
          <w:cantSplit/>
        </w:trPr>
        <w:tc>
          <w:tcPr>
            <w:tcW w:type="dxa" w:w="7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Élevé</w:t>
            </w:r>
          </w:p>
        </w:tc>
        <w:tc>
          <w:tcPr>
            <w:tcW w:type="dxa" w:w="307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question de l'utilisateur part telle quelle vers le modèle de langage (seul le journal est expurgé) ; l'hôte par défaut est un nom de machine privé codé en dur</w:t>
            </w:r>
          </w:p>
        </w:tc>
        <w:tc>
          <w:tcPr>
            <w:tcW w:type="dxa" w:w="27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apps/assistant/services.py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config/settings.py</w:t>
            </w:r>
          </w:p>
        </w:tc>
        <w:tc>
          <w:tcPr>
            <w:tcW w:type="dxa" w:w="3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Expurger avant l'envoi ; hôte vide par défaut</w:t>
            </w:r>
          </w:p>
        </w:tc>
      </w:tr>
      <w:tr>
        <w:trPr>
          <w:cantSplit/>
        </w:trPr>
        <w:tc>
          <w:tcPr>
            <w:tcW w:type="dxa" w:w="7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Élevé</w:t>
            </w:r>
          </w:p>
        </w:tc>
        <w:tc>
          <w:tcPr>
            <w:tcW w:type="dxa" w:w="307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rotation ni révocation du jeton de rafraîchissement : la déconnexion ne supprime que le cookie</w:t>
            </w:r>
          </w:p>
        </w:tc>
        <w:tc>
          <w:tcPr>
            <w:tcW w:type="dxa" w:w="27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apps/accounts/api.py</w:t>
            </w:r>
          </w:p>
        </w:tc>
        <w:tc>
          <w:tcPr>
            <w:tcW w:type="dxa" w:w="3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Activer la liste noire et la rotation</w:t>
            </w:r>
          </w:p>
        </w:tc>
      </w:tr>
      <w:tr>
        <w:trPr>
          <w:cantSplit/>
        </w:trPr>
        <w:tc>
          <w:tcPr>
            <w:tcW w:type="dxa" w:w="7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307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L'export CSV n'écarte pas les préfixes de formule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et le jeu « producteurs » contient NPI, téléphone et date de naissance</w:t>
            </w:r>
          </w:p>
        </w:tc>
        <w:tc>
          <w:tcPr>
            <w:tcW w:type="dxa" w:w="27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apps/exports/api.py</w:t>
            </w:r>
          </w:p>
        </w:tc>
        <w:tc>
          <w:tcPr>
            <w:tcW w:type="dxa" w:w="3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Neutraliser les formules ; réduire les colonnes ; exiger une autorisation distincte</w:t>
            </w:r>
          </w:p>
        </w:tc>
      </w:tr>
      <w:tr>
        <w:trPr>
          <w:cantSplit/>
        </w:trPr>
        <w:tc>
          <w:tcPr>
            <w:tcW w:type="dxa" w:w="7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307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Ni HSTS, ni CSP, ni redirection HTTPS côté Django ; </w:t>
            </w:r>
            <w:r>
              <w:rPr>
                <w:color w:val="1B1F1A"/>
                <w:sz w:val="16"/>
                <w:szCs w:val="16"/>
                <w:rFonts w:ascii="Consolas" w:cs="Consolas" w:eastAsia="Consolas" w:hAnsi="Consolas"/>
                <w:shd w:fill="EEF1EC" w:color="auto" w:val="clear"/>
              </w:rPr>
              <w:t xml:space="preserve">nginx</w:t>
            </w:r>
            <w:r>
              <w:rPr>
                <w:color w:val="1B1F1A"/>
                <w:sz w:val="18"/>
                <w:szCs w:val="18"/>
                <w:rFonts w:ascii="Calibri" w:cs="Calibri" w:eastAsia="Calibri" w:hAnsi="Calibri"/>
              </w:rPr>
              <w:t xml:space="preserve"> n'écoute qu'en HTTP et laisse HSTS en commentaire</w:t>
            </w:r>
          </w:p>
        </w:tc>
        <w:tc>
          <w:tcPr>
            <w:tcW w:type="dxa" w:w="27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infra/nginx.conf</w:t>
            </w:r>
          </w:p>
        </w:tc>
        <w:tc>
          <w:tcPr>
            <w:tcW w:type="dxa" w:w="3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Durcir avant tout déploiement</w:t>
            </w:r>
          </w:p>
        </w:tc>
      </w:tr>
      <w:tr>
        <w:trPr>
          <w:cantSplit/>
        </w:trPr>
        <w:tc>
          <w:tcPr>
            <w:tcW w:type="dxa" w:w="7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307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compteurs de limitation de débit vivent en mémoire de chaque processus ; l'inscription publique n'a aucune limite</w:t>
            </w:r>
          </w:p>
        </w:tc>
        <w:tc>
          <w:tcPr>
            <w:tcW w:type="dxa" w:w="27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apps/producers/api.py</w:t>
            </w:r>
          </w:p>
        </w:tc>
        <w:tc>
          <w:tcPr>
            <w:tcW w:type="dxa" w:w="3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Cache partagé ; limiter l'inscription</w:t>
            </w:r>
          </w:p>
        </w:tc>
      </w:tr>
      <w:tr>
        <w:trPr>
          <w:cantSplit/>
        </w:trPr>
        <w:tc>
          <w:tcPr>
            <w:tcW w:type="dxa" w:w="7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307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schéma d'API et la documentation interactive sont publics</w:t>
            </w:r>
          </w:p>
        </w:tc>
        <w:tc>
          <w:tcPr>
            <w:tcW w:type="dxa" w:w="27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config/urls.py</w:t>
            </w:r>
          </w:p>
        </w:tc>
        <w:tc>
          <w:tcPr>
            <w:tcW w:type="dxa" w:w="3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réserver à l'administration</w:t>
            </w:r>
          </w:p>
        </w:tc>
      </w:tr>
      <w:tr>
        <w:trPr>
          <w:cantSplit/>
        </w:trPr>
        <w:tc>
          <w:tcPr>
            <w:tcW w:type="dxa" w:w="7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307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journal d'audit garde </w:t>
            </w:r>
            <w:r>
              <w:rPr>
                <w:color w:val="1B1F1A"/>
                <w:sz w:val="16"/>
                <w:szCs w:val="16"/>
                <w:rFonts w:ascii="Consolas" w:cs="Consolas" w:eastAsia="Consolas" w:hAnsi="Consolas"/>
                <w:shd w:fill="EEF1EC" w:color="auto" w:val="clear"/>
              </w:rPr>
              <w:t xml:space="preserve">actor_phone</w:t>
            </w:r>
            <w:r>
              <w:rPr>
                <w:color w:val="1B1F1A"/>
                <w:sz w:val="18"/>
                <w:szCs w:val="18"/>
                <w:rFonts w:ascii="Calibri" w:cs="Calibri" w:eastAsia="Calibri" w:hAnsi="Calibri"/>
              </w:rPr>
              <w:t xml:space="preserve"> après l'effacement d'un compte ; des numéros figurent aussi dans des détails</w:t>
            </w:r>
          </w:p>
        </w:tc>
        <w:tc>
          <w:tcPr>
            <w:tcW w:type="dxa" w:w="276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apps/audit/models.py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apps/production/lots.py</w:t>
            </w:r>
          </w:p>
        </w:tc>
        <w:tc>
          <w:tcPr>
            <w:tcW w:type="dxa" w:w="30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Pseudonymiser à l'effacement</w:t>
            </w:r>
          </w:p>
        </w:tc>
      </w:tr>
      <w:tr>
        <w:trPr>
          <w:cantSplit/>
        </w:trPr>
        <w:tc>
          <w:tcPr>
            <w:tcW w:type="dxa" w:w="7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Faible</w:t>
            </w:r>
          </w:p>
        </w:tc>
        <w:tc>
          <w:tcPr>
            <w:tcW w:type="dxa" w:w="307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requires_password</w:t>
            </w:r>
            <w:r>
              <w:rPr>
                <w:color w:val="1B1F1A"/>
                <w:sz w:val="18"/>
                <w:szCs w:val="18"/>
                <w:rFonts w:ascii="Calibri" w:cs="Calibri" w:eastAsia="Calibri" w:hAnsi="Calibri"/>
              </w:rPr>
              <w:t xml:space="preserve"> distingue les comptes du personnel des autres numéros ; le NPI du tuteur d'un mineur n'est pas vérifié ; </w:t>
            </w:r>
            <w:r>
              <w:rPr>
                <w:color w:val="1B1F1A"/>
                <w:sz w:val="16"/>
                <w:szCs w:val="16"/>
                <w:rFonts w:ascii="Consolas" w:cs="Consolas" w:eastAsia="Consolas" w:hAnsi="Consolas"/>
                <w:shd w:fill="EEF1EC" w:color="auto" w:val="clear"/>
              </w:rPr>
              <w:t xml:space="preserve">ALLOWED_HOSTS</w:t>
            </w:r>
            <w:r>
              <w:rPr>
                <w:color w:val="1B1F1A"/>
                <w:sz w:val="18"/>
                <w:szCs w:val="18"/>
                <w:rFonts w:ascii="Calibri" w:cs="Calibri" w:eastAsia="Calibri" w:hAnsi="Calibri"/>
              </w:rPr>
              <w:t xml:space="preserve"> contient </w:t>
            </w:r>
            <w:r>
              <w:rPr>
                <w:color w:val="1B1F1A"/>
                <w:sz w:val="16"/>
                <w:szCs w:val="16"/>
                <w:rFonts w:ascii="Consolas" w:cs="Consolas" w:eastAsia="Consolas" w:hAnsi="Consolas"/>
                <w:shd w:fill="EEF1EC" w:color="auto" w:val="clear"/>
              </w:rPr>
              <w:t xml:space="preserve">testserver</w:t>
            </w:r>
            <w:r>
              <w:rPr>
                <w:color w:val="1B1F1A"/>
                <w:sz w:val="18"/>
                <w:szCs w:val="18"/>
                <w:rFonts w:ascii="Calibri" w:cs="Calibri" w:eastAsia="Calibri" w:hAnsi="Calibri"/>
              </w:rPr>
              <w:t xml:space="preserve"> par défaut</w:t>
            </w:r>
          </w:p>
        </w:tc>
        <w:tc>
          <w:tcPr>
            <w:tcW w:type="dxa" w:w="276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apps/accounts/services.py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apps/producers/services.py</w:t>
            </w:r>
          </w:p>
        </w:tc>
        <w:tc>
          <w:tcPr>
            <w:tcW w:type="dxa" w:w="30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Corriger à l'occasion</w:t>
            </w:r>
          </w:p>
        </w:tc>
      </w:tr>
    </w:tbl>
    <w:p>
      <w:pPr>
        <w:spacing w:after="160"/>
      </w:pPr>
    </w:p>
    <w:p>
      <w:pPr>
        <w:pStyle w:val="Heading2"/>
        <w:keepNext/>
        <w:spacing w:before="280" w:after="100"/>
      </w:pPr>
      <w:r>
        <w:rPr>
          <w:b/>
          <w:bCs/>
          <w:color w:val="1F5B3A"/>
          <w:sz w:val="28"/>
          <w:szCs w:val="28"/>
          <w:rFonts w:ascii="Calibri" w:cs="Calibri" w:eastAsia="Calibri" w:hAnsi="Calibri"/>
        </w:rPr>
        <w:t xml:space="preserve">8.2 Données personnelles et conformité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9"/>
        <w:gridCol w:w="4309"/>
        <w:gridCol w:w="4310"/>
      </w:tblGrid>
      <w:tr>
        <w:trPr>
          <w:cantSplit/>
          <w:tblHeader/>
        </w:trPr>
        <w:tc>
          <w:tcPr>
            <w:tcW w:type="dxa" w:w="101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Niveau</w:t>
            </w:r>
          </w:p>
        </w:tc>
        <w:tc>
          <w:tcPr>
            <w:tcW w:type="dxa" w:w="430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Risque</w:t>
            </w:r>
          </w:p>
        </w:tc>
        <w:tc>
          <w:tcPr>
            <w:tcW w:type="dxa" w:w="431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Action</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Élevé</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registre des traitements et la fiche des simulations affirment « aucun transfert hors du Bénin » alors que les coordonnées de la première parcelle du producteur partent vers </w:t>
            </w:r>
            <w:r>
              <w:rPr>
                <w:color w:val="1B1F1A"/>
                <w:sz w:val="16"/>
                <w:szCs w:val="16"/>
                <w:rFonts w:ascii="Consolas" w:cs="Consolas" w:eastAsia="Consolas" w:hAnsi="Consolas"/>
                <w:shd w:fill="EEF1EC" w:color="auto" w:val="clear"/>
              </w:rPr>
              <w:t xml:space="preserve">api.open-meteo.com</w:t>
            </w:r>
            <w:r>
              <w:rPr>
                <w:color w:val="1B1F1A"/>
                <w:sz w:val="18"/>
                <w:szCs w:val="18"/>
                <w:rFonts w:ascii="Calibri" w:cs="Calibri" w:eastAsia="Calibri" w:hAnsi="Calibri"/>
              </w:rPr>
              <w:t xml:space="preserve"> et, si une clé est renseignée, la question et le contexte vers le modèle de langage</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Mettre à jour le registre, la conformité et l'analyse d'impact ; décider d'arrondir les coordonnées</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L'analyse d'impact, le registre et la conformité ne couvrent pas les traitements ajoutés les 19 et 20 octobre (créances, prêts, revenus, enquêtes, formations, vitrine, messagerie, diagnostics, matériel, relevés de prix)</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mettre à jour avant la déclaration à l'APDP</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Durées de conservation non arrêtées avec le délégué à la protection des données (365 jours après fermeture de compte, 90 jours pour les photos) et commandes de purge non planifiées</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Décider et planifier</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Mode agent terrain : les inscriptions complètes sont gardées sur le téléphone jusqu'au rejeu, sans chiffrement de l'appareil décidé</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Instruire avec l'APDP avant d'élargir</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Consentement « amélioration des modèles » inexistant dans le code, alors que le cadre de réentraînement le suppose</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 créer avant tout export réel</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Faible</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Mentions légales, contact et déclaration d'accessibilité contiennent des champs à renseigner par le MAEP</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Compléter avant mise en service</w:t>
            </w:r>
          </w:p>
        </w:tc>
      </w:tr>
    </w:tbl>
    <w:p>
      <w:pPr>
        <w:spacing w:after="160"/>
      </w:pPr>
    </w:p>
    <w:p>
      <w:pPr>
        <w:pStyle w:val="Heading2"/>
        <w:keepNext/>
        <w:spacing w:before="280" w:after="100"/>
      </w:pPr>
      <w:r>
        <w:rPr>
          <w:b/>
          <w:bCs/>
          <w:color w:val="1F5B3A"/>
          <w:sz w:val="28"/>
          <w:szCs w:val="28"/>
          <w:rFonts w:ascii="Calibri" w:cs="Calibri" w:eastAsia="Calibri" w:hAnsi="Calibri"/>
        </w:rPr>
        <w:t xml:space="preserve">8.3 Qualité et 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9"/>
        <w:gridCol w:w="4309"/>
        <w:gridCol w:w="4310"/>
      </w:tblGrid>
      <w:tr>
        <w:trPr>
          <w:cantSplit/>
          <w:tblHeader/>
        </w:trPr>
        <w:tc>
          <w:tcPr>
            <w:tcW w:type="dxa" w:w="101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Niveau</w:t>
            </w:r>
          </w:p>
        </w:tc>
        <w:tc>
          <w:tcPr>
            <w:tcW w:type="dxa" w:w="430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Risque</w:t>
            </w:r>
          </w:p>
        </w:tc>
        <w:tc>
          <w:tcPr>
            <w:tcW w:type="dxa" w:w="431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Action</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planificateur : </w:t>
            </w:r>
            <w:r>
              <w:rPr>
                <w:color w:val="1B1F1A"/>
                <w:sz w:val="16"/>
                <w:szCs w:val="16"/>
                <w:rFonts w:ascii="Consolas" w:cs="Consolas" w:eastAsia="Consolas" w:hAnsi="Consolas"/>
                <w:shd w:fill="EEF1EC" w:color="auto" w:val="clear"/>
              </w:rPr>
              <w:t xml:space="preserve">purge_retention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verify_audit_chain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check_stock_alerts</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remind_claims</w:t>
            </w:r>
            <w:r>
              <w:rPr>
                <w:color w:val="1B1F1A"/>
                <w:sz w:val="18"/>
                <w:szCs w:val="18"/>
                <w:rFonts w:ascii="Calibri" w:cs="Calibri" w:eastAsia="Calibri" w:hAnsi="Calibri"/>
              </w:rPr>
              <w:t xml:space="preserve"> ne tournent jamais d'eux-mêmes (django-q2 prévu, jamais installé)</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Planifier (cron ou django-q2)</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PostgreSQL jamais exécuté ; plusieurs règles (listes JSON filtrées, agrégats du suivi-évaluation, qualité des modèles) sont écrites en Python pour SQLite</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Tester sur PostgreSQL et passer ces agrégats en SQL</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Spécifications Playwright, Lighthouse, </w:t>
            </w:r>
            <w:r>
              <w:rPr>
                <w:color w:val="1B1F1A"/>
                <w:sz w:val="16"/>
                <w:szCs w:val="16"/>
                <w:rFonts w:ascii="Consolas" w:cs="Consolas" w:eastAsia="Consolas" w:hAnsi="Consolas"/>
                <w:shd w:fill="EEF1EC" w:color="auto" w:val="clear"/>
              </w:rPr>
              <w:t xml:space="preserve">bandit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pip-audit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npm audit</w:t>
            </w:r>
            <w:r>
              <w:rPr>
                <w:color w:val="1B1F1A"/>
                <w:sz w:val="18"/>
                <w:szCs w:val="18"/>
                <w:rFonts w:ascii="Calibri" w:cs="Calibri" w:eastAsia="Calibri" w:hAnsi="Calibri"/>
              </w:rPr>
              <w:t xml:space="preserve">, essai sur téléphone réel : jamais exécutés</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exécuter sur un poste doté de mémoire</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déploiement : </w:t>
            </w:r>
            <w:r>
              <w:rPr>
                <w:color w:val="1B1F1A"/>
                <w:sz w:val="16"/>
                <w:szCs w:val="16"/>
                <w:rFonts w:ascii="Consolas" w:cs="Consolas" w:eastAsia="Consolas" w:hAnsi="Consolas"/>
                <w:shd w:fill="EEF1EC" w:color="auto" w:val="clear"/>
              </w:rPr>
              <w:t xml:space="preserve">infra/</w:t>
            </w:r>
            <w:r>
              <w:rPr>
                <w:color w:val="1B1F1A"/>
                <w:sz w:val="18"/>
                <w:szCs w:val="18"/>
                <w:rFonts w:ascii="Calibri" w:cs="Calibri" w:eastAsia="Calibri" w:hAnsi="Calibri"/>
              </w:rPr>
              <w:t xml:space="preserve"> (conteneurs, nginx) n'a jamais été exécuté ; l'intégration continue vise GitHub alors que le dépôt distant est un GitLab</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Choisir la plateforme d'hébergement et d'intégration, puis les exécuter</w:t>
            </w:r>
          </w:p>
        </w:tc>
      </w:tr>
      <w:tr>
        <w:trPr>
          <w:cantSplit/>
        </w:trPr>
        <w:tc>
          <w:tcPr>
            <w:tcW w:type="dxa" w:w="10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Moyen</w:t>
            </w:r>
          </w:p>
        </w:tc>
        <w:tc>
          <w:tcPr>
            <w:tcW w:type="dxa" w:w="43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Budget de la page de connexion (250 ko transférés) : le dernier build connu pèse 263 ko compressés, au-dessus du budget</w:t>
            </w:r>
          </w:p>
        </w:tc>
        <w:tc>
          <w:tcPr>
            <w:tcW w:type="dxa" w:w="431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Remesurer sur un build récent</w:t>
            </w:r>
          </w:p>
        </w:tc>
      </w:tr>
      <w:tr>
        <w:trPr>
          <w:cantSplit/>
        </w:trPr>
        <w:tc>
          <w:tcPr>
            <w:tcW w:type="dxa" w:w="10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Faible</w:t>
            </w:r>
          </w:p>
        </w:tc>
        <w:tc>
          <w:tcPr>
            <w:tcW w:type="dxa" w:w="43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Deux identités d'auteur dans Git ; commit de 171 fichiers et 16 691 lignes ; un commit sans message de corps</w:t>
            </w:r>
          </w:p>
        </w:tc>
        <w:tc>
          <w:tcPr>
            <w:tcW w:type="dxa" w:w="431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Observation</w:t>
            </w:r>
          </w:p>
        </w:tc>
      </w:tr>
    </w:tbl>
    <w:p>
      <w:pPr>
        <w:spacing w:after="16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9. Démarches humaines et décisions attendues</w:t>
      </w:r>
    </w:p>
    <w:p>
      <w:pPr>
        <w:spacing w:after="120" w:line="288"/>
      </w:pPr>
      <w:r>
        <w:rPr>
          <w:color w:val="1B1F1A"/>
          <w:rFonts w:ascii="Calibri" w:cs="Calibri" w:eastAsia="Calibri" w:hAnsi="Calibri"/>
        </w:rPr>
        <w:t xml:space="preserve">Le prototype remplace par des simulations tout ce qui exige une démarche administrative ou un tiers. Les douze actions de </w:t>
      </w:r>
      <w:r>
        <w:rPr>
          <w:color w:val="1B1F1A"/>
          <w:sz w:val="19"/>
          <w:szCs w:val="19"/>
          <w:rFonts w:ascii="Consolas" w:cs="Consolas" w:eastAsia="Consolas" w:hAnsi="Consolas"/>
          <w:shd w:fill="EEF1EC" w:color="auto" w:val="clear"/>
        </w:rPr>
        <w:t xml:space="preserve">docs/ACTIONS_HUMAINES.md</w:t>
      </w:r>
      <w:r>
        <w:rPr>
          <w:color w:val="1B1F1A"/>
          <w:rFonts w:ascii="Calibri" w:cs="Calibri" w:eastAsia="Calibri" w:hAnsi="Calibri"/>
        </w:rPr>
        <w:t xml:space="preserve">, puis treize autres actions consignées ailleurs :</w:t>
      </w:r>
    </w:p>
    <w:p>
      <w:pPr>
        <w:pStyle w:val="Heading2"/>
        <w:keepNext/>
        <w:spacing w:before="280" w:after="100"/>
      </w:pPr>
      <w:r>
        <w:rPr>
          <w:b/>
          <w:bCs/>
          <w:color w:val="1F5B3A"/>
          <w:sz w:val="28"/>
          <w:szCs w:val="28"/>
          <w:rFonts w:ascii="Calibri" w:cs="Calibri" w:eastAsia="Calibri" w:hAnsi="Calibri"/>
        </w:rPr>
        <w:t xml:space="preserve">`docs/ACTIONS_HUMAINES.md` (liste complète, 12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0"/>
        <w:gridCol w:w="3554"/>
        <w:gridCol w:w="1688"/>
        <w:gridCol w:w="3556"/>
      </w:tblGrid>
      <w:tr>
        <w:trPr>
          <w:cantSplit/>
          <w:tblHeader/>
        </w:trPr>
        <w:tc>
          <w:tcPr>
            <w:tcW w:type="dxa" w:w="84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w:t>
            </w:r>
          </w:p>
        </w:tc>
        <w:tc>
          <w:tcPr>
            <w:tcW w:type="dxa" w:w="355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Action</w:t>
            </w:r>
          </w:p>
        </w:tc>
        <w:tc>
          <w:tcPr>
            <w:tcW w:type="dxa" w:w="168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Responsable proposé</w:t>
            </w:r>
          </w:p>
        </w:tc>
        <w:tc>
          <w:tcPr>
            <w:tcW w:type="dxa" w:w="355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que le prototype fait à la place</w:t>
            </w:r>
          </w:p>
        </w:tc>
      </w:tr>
      <w:tr>
        <w:trPr>
          <w:cantSplit/>
        </w:trPr>
        <w:tc>
          <w:tcPr>
            <w:tcW w:type="dxa" w:w="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35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Habilitation ANIP et raccordement X-Road (conditions d'accès non publiques) ; confirmer le format exact du NPI</w:t>
            </w:r>
          </w:p>
        </w:tc>
        <w:tc>
          <w:tcPr>
            <w:tcW w:type="dxa" w:w="16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MTDI</w:t>
            </w:r>
          </w:p>
        </w:tc>
        <w:tc>
          <w:tcPr>
            <w:tcW w:type="dxa" w:w="35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AnipClient</w:t>
            </w:r>
            <w:r>
              <w:rPr>
                <w:color w:val="1B1F1A"/>
                <w:sz w:val="18"/>
                <w:szCs w:val="18"/>
                <w:rFonts w:ascii="Calibri" w:cs="Calibri" w:eastAsia="Calibri" w:hAnsi="Calibri"/>
              </w:rPr>
              <w:t xml:space="preserve"> simulé, </w:t>
            </w:r>
            <w:r>
              <w:rPr>
                <w:color w:val="1B1F1A"/>
                <w:sz w:val="16"/>
                <w:szCs w:val="16"/>
                <w:rFonts w:ascii="Consolas" w:cs="Consolas" w:eastAsia="Consolas" w:hAnsi="Consolas"/>
                <w:shd w:fill="EEF1EC" w:color="auto" w:val="clear"/>
              </w:rPr>
              <w:t xml:space="preserve">XRoadAdapter</w:t>
            </w:r>
            <w:r>
              <w:rPr>
                <w:color w:val="1B1F1A"/>
                <w:sz w:val="18"/>
                <w:szCs w:val="18"/>
                <w:rFonts w:ascii="Calibri" w:cs="Calibri" w:eastAsia="Calibri" w:hAnsi="Calibri"/>
              </w:rPr>
              <w:t xml:space="preserve"> vide, NPI à 10 chiffres configurable</w:t>
            </w:r>
          </w:p>
        </w:tc>
      </w:tr>
      <w:tr>
        <w:trPr>
          <w:cantSplit/>
        </w:trPr>
        <w:tc>
          <w:tcPr>
            <w:tcW w:type="dxa" w:w="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35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Pré-enregistrement ARCEP de l'identifiant d'expéditeur SMS ; choix d'un fournisseur SMS et vocal</w:t>
            </w:r>
          </w:p>
        </w:tc>
        <w:tc>
          <w:tcPr>
            <w:tcW w:type="dxa" w:w="16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w:t>
            </w:r>
          </w:p>
        </w:tc>
        <w:tc>
          <w:tcPr>
            <w:tcW w:type="dxa" w:w="35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SmsChannel</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VoiceChannel</w:t>
            </w:r>
            <w:r>
              <w:rPr>
                <w:color w:val="1B1F1A"/>
                <w:sz w:val="18"/>
                <w:szCs w:val="18"/>
                <w:rFonts w:ascii="Calibri" w:cs="Calibri" w:eastAsia="Calibri" w:hAnsi="Calibri"/>
              </w:rPr>
              <w:t xml:space="preserve"> écrivent dans </w:t>
            </w:r>
            <w:r>
              <w:rPr>
                <w:color w:val="1B1F1A"/>
                <w:sz w:val="16"/>
                <w:szCs w:val="16"/>
                <w:rFonts w:ascii="Consolas" w:cs="Consolas" w:eastAsia="Consolas" w:hAnsi="Consolas"/>
                <w:shd w:fill="EEF1EC" w:color="auto" w:val="clear"/>
              </w:rPr>
              <w:t xml:space="preserve">outbox</w:t>
            </w:r>
          </w:p>
        </w:tc>
      </w:tr>
      <w:tr>
        <w:trPr>
          <w:cantSplit/>
        </w:trPr>
        <w:tc>
          <w:tcPr>
            <w:tcW w:type="dxa" w:w="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35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Compte marchand chez un agrégateur Mobile Money (documents d'entreprise, plusieurs jours)</w:t>
            </w:r>
          </w:p>
        </w:tc>
        <w:tc>
          <w:tcPr>
            <w:tcW w:type="dxa" w:w="16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ou opérateur désigné</w:t>
            </w:r>
          </w:p>
        </w:tc>
        <w:tc>
          <w:tcPr>
            <w:tcW w:type="dxa" w:w="35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FakePay</w:t>
            </w:r>
          </w:p>
        </w:tc>
      </w:tr>
      <w:tr>
        <w:trPr>
          <w:cantSplit/>
        </w:trPr>
        <w:tc>
          <w:tcPr>
            <w:tcW w:type="dxa" w:w="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35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Déclaration des traitements à l'APDP (art. 405), délégué à la protection des données (art. 430), analyse d'impact finale (art. 428), mentions légales avec l'identité de l'exploitant (art. 328)</w:t>
            </w:r>
          </w:p>
        </w:tc>
        <w:tc>
          <w:tcPr>
            <w:tcW w:type="dxa" w:w="16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w:t>
            </w:r>
          </w:p>
        </w:tc>
        <w:tc>
          <w:tcPr>
            <w:tcW w:type="dxa" w:w="35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Brouillons : </w:t>
            </w:r>
            <w:r>
              <w:rPr>
                <w:color w:val="1B1F1A"/>
                <w:sz w:val="16"/>
                <w:szCs w:val="16"/>
                <w:rFonts w:ascii="Consolas" w:cs="Consolas" w:eastAsia="Consolas" w:hAnsi="Consolas"/>
                <w:shd w:fill="EEF1EC" w:color="auto" w:val="clear"/>
              </w:rPr>
              <w:t xml:space="preserve">AIPD_brouillon.md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REGISTRE_TRAITEMENTS.md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INCIDENTS.md</w:t>
            </w:r>
            <w:r>
              <w:rPr>
                <w:color w:val="1B1F1A"/>
                <w:sz w:val="18"/>
                <w:szCs w:val="18"/>
                <w:rFonts w:ascii="Calibri" w:cs="Calibri" w:eastAsia="Calibri" w:hAnsi="Calibri"/>
              </w:rPr>
              <w:t xml:space="preserve">, page de mentions légales à compléter</w:t>
            </w:r>
          </w:p>
        </w:tc>
      </w:tr>
      <w:tr>
        <w:trPr>
          <w:cantSplit/>
        </w:trPr>
        <w:tc>
          <w:tcPr>
            <w:tcW w:type="dxa" w:w="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w:t>
            </w:r>
          </w:p>
        </w:tc>
        <w:tc>
          <w:tcPr>
            <w:tcW w:type="dxa" w:w="35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Relecture des fiches par l'INRAB (fond) et les ATDA (adaptation locale) ; sourcer ou retirer les passages </w:t>
            </w:r>
            <w:r>
              <w:rPr>
                <w:color w:val="1B1F1A"/>
                <w:sz w:val="16"/>
                <w:szCs w:val="16"/>
                <w:rFonts w:ascii="Consolas" w:cs="Consolas" w:eastAsia="Consolas" w:hAnsi="Consolas"/>
                <w:shd w:fill="EEF1EC" w:color="auto" w:val="clear"/>
              </w:rPr>
              <w:t xml:space="preserve">a_sourcer</w:t>
            </w:r>
          </w:p>
        </w:tc>
        <w:tc>
          <w:tcPr>
            <w:tcW w:type="dxa" w:w="16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INRAB, ATDA</w:t>
            </w:r>
          </w:p>
        </w:tc>
        <w:tc>
          <w:tcPr>
            <w:tcW w:type="dxa" w:w="35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Passages </w:t>
            </w:r>
            <w:r>
              <w:rPr>
                <w:color w:val="1B1F1A"/>
                <w:sz w:val="16"/>
                <w:szCs w:val="16"/>
                <w:rFonts w:ascii="Consolas" w:cs="Consolas" w:eastAsia="Consolas" w:hAnsi="Consolas"/>
                <w:shd w:fill="EEF1EC" w:color="auto" w:val="clear"/>
              </w:rPr>
              <w:t xml:space="preserve">brouillon_non_valide</w:t>
            </w:r>
            <w:r>
              <w:rPr>
                <w:color w:val="1B1F1A"/>
                <w:sz w:val="18"/>
                <w:szCs w:val="18"/>
                <w:rFonts w:ascii="Calibri" w:cs="Calibri" w:eastAsia="Calibri" w:hAnsi="Calibri"/>
              </w:rPr>
              <w:t xml:space="preserve"> ; sourcés = </w:t>
            </w:r>
            <w:r>
              <w:rPr>
                <w:color w:val="1B1F1A"/>
                <w:sz w:val="16"/>
                <w:szCs w:val="16"/>
                <w:rFonts w:ascii="Consolas" w:cs="Consolas" w:eastAsia="Consolas" w:hAnsi="Consolas"/>
                <w:shd w:fill="EEF1EC" w:color="auto" w:val="clear"/>
              </w:rPr>
              <w:t xml:space="preserve">publie</w:t>
            </w:r>
            <w:r>
              <w:rPr>
                <w:color w:val="1B1F1A"/>
                <w:sz w:val="18"/>
                <w:szCs w:val="18"/>
                <w:rFonts w:ascii="Calibri" w:cs="Calibri" w:eastAsia="Calibri" w:hAnsi="Calibri"/>
              </w:rPr>
              <w:t xml:space="preserve"> pour la démonstration seulement</w:t>
            </w:r>
          </w:p>
        </w:tc>
      </w:tr>
      <w:tr>
        <w:trPr>
          <w:cantSplit/>
        </w:trPr>
        <w:tc>
          <w:tcPr>
            <w:tcW w:type="dxa" w:w="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w:t>
            </w:r>
          </w:p>
        </w:tc>
        <w:tc>
          <w:tcPr>
            <w:tcW w:type="dxa" w:w="35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Relecture du fon et du bariba</w:t>
            </w:r>
          </w:p>
        </w:tc>
        <w:tc>
          <w:tcPr>
            <w:tcW w:type="dxa" w:w="16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MTDI</w:t>
            </w:r>
          </w:p>
        </w:tc>
        <w:tc>
          <w:tcPr>
            <w:tcW w:type="dxa" w:w="35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Textes </w:t>
            </w:r>
            <w:r>
              <w:rPr>
                <w:color w:val="1B1F1A"/>
                <w:sz w:val="16"/>
                <w:szCs w:val="16"/>
                <w:rFonts w:ascii="Consolas" w:cs="Consolas" w:eastAsia="Consolas" w:hAnsi="Consolas"/>
                <w:shd w:fill="EEF1EC" w:color="auto" w:val="clear"/>
              </w:rPr>
              <w:t xml:space="preserve">non_valide</w:t>
            </w:r>
            <w:r>
              <w:rPr>
                <w:color w:val="1B1F1A"/>
                <w:sz w:val="18"/>
                <w:szCs w:val="18"/>
                <w:rFonts w:ascii="Calibri" w:cs="Calibri" w:eastAsia="Calibri" w:hAnsi="Calibri"/>
              </w:rPr>
              <w:t xml:space="preserve">, repli sur le français</w:t>
            </w:r>
          </w:p>
        </w:tc>
      </w:tr>
      <w:tr>
        <w:trPr>
          <w:cantSplit/>
        </w:trPr>
        <w:tc>
          <w:tcPr>
            <w:tcW w:type="dxa" w:w="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w:t>
            </w:r>
          </w:p>
        </w:tc>
        <w:tc>
          <w:tcPr>
            <w:tcW w:type="dxa" w:w="35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Accord sur la licence des modèles vocaux Meta MMS (CC-BY-NC 4.0, usage commercial interdit)</w:t>
            </w:r>
          </w:p>
        </w:tc>
        <w:tc>
          <w:tcPr>
            <w:tcW w:type="dxa" w:w="16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MTDI</w:t>
            </w:r>
          </w:p>
        </w:tc>
        <w:tc>
          <w:tcPr>
            <w:tcW w:type="dxa" w:w="35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Module désactivé</w:t>
            </w:r>
          </w:p>
        </w:tc>
      </w:tr>
      <w:tr>
        <w:trPr>
          <w:cantSplit/>
        </w:trPr>
        <w:tc>
          <w:tcPr>
            <w:tcW w:type="dxa" w:w="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35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Confirmer la liste officielle des filières prioritaires (le MAEP parle de 13) et la source des données du POC</w:t>
            </w:r>
          </w:p>
        </w:tc>
        <w:tc>
          <w:tcPr>
            <w:tcW w:type="dxa" w:w="16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w:t>
            </w:r>
          </w:p>
        </w:tc>
        <w:tc>
          <w:tcPr>
            <w:tcW w:type="dxa" w:w="35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 filières ; données POC marquées non officielles</w:t>
            </w:r>
          </w:p>
        </w:tc>
      </w:tr>
      <w:tr>
        <w:trPr>
          <w:cantSplit/>
        </w:trPr>
        <w:tc>
          <w:tcPr>
            <w:tcW w:type="dxa" w:w="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9</w:t>
            </w:r>
          </w:p>
        </w:tc>
        <w:tc>
          <w:tcPr>
            <w:tcW w:type="dxa" w:w="35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Choix de l'hébergement final avec le CoPil et le CoTech (art. 391, transferts hors du Bénin)</w:t>
            </w:r>
          </w:p>
        </w:tc>
        <w:tc>
          <w:tcPr>
            <w:tcW w:type="dxa" w:w="16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CoPil, CoTech</w:t>
            </w:r>
          </w:p>
        </w:tc>
        <w:tc>
          <w:tcPr>
            <w:tcW w:type="dxa" w:w="35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Exécution locale ; </w:t>
            </w:r>
            <w:r>
              <w:rPr>
                <w:color w:val="1B1F1A"/>
                <w:sz w:val="16"/>
                <w:szCs w:val="16"/>
                <w:rFonts w:ascii="Consolas" w:cs="Consolas" w:eastAsia="Consolas" w:hAnsi="Consolas"/>
                <w:shd w:fill="EEF1EC" w:color="auto" w:val="clear"/>
              </w:rPr>
              <w:t xml:space="preserve">docker-compose.yml</w:t>
            </w:r>
            <w:r>
              <w:rPr>
                <w:color w:val="1B1F1A"/>
                <w:sz w:val="18"/>
                <w:szCs w:val="18"/>
                <w:rFonts w:ascii="Calibri" w:cs="Calibri" w:eastAsia="Calibri" w:hAnsi="Calibri"/>
              </w:rPr>
              <w:t xml:space="preserve"> fourni, non testé</w:t>
            </w:r>
          </w:p>
        </w:tc>
      </w:tr>
      <w:tr>
        <w:trPr>
          <w:cantSplit/>
        </w:trPr>
        <w:tc>
          <w:tcPr>
            <w:tcW w:type="dxa" w:w="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w:t>
            </w:r>
          </w:p>
        </w:tc>
        <w:tc>
          <w:tcPr>
            <w:tcW w:type="dxa" w:w="35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Contrat de sous-traitance entre le MAEP et le prestataire</w:t>
            </w:r>
          </w:p>
        </w:tc>
        <w:tc>
          <w:tcPr>
            <w:tcW w:type="dxa" w:w="16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prestataire</w:t>
            </w:r>
          </w:p>
        </w:tc>
        <w:tc>
          <w:tcPr>
            <w:tcW w:type="dxa" w:w="35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Non couvert par le code</w:t>
            </w:r>
          </w:p>
        </w:tc>
      </w:tr>
      <w:tr>
        <w:trPr>
          <w:cantSplit/>
        </w:trPr>
        <w:tc>
          <w:tcPr>
            <w:tcW w:type="dxa" w:w="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11</w:t>
            </w:r>
          </w:p>
        </w:tc>
        <w:tc>
          <w:tcPr>
            <w:tcW w:type="dxa" w:w="35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Code court USSD et passerelle USSD/SMS entrants chez un opérateur (MTN, Moov), avec </w:t>
            </w:r>
            <w:r>
              <w:rPr>
                <w:color w:val="1B1F1A"/>
                <w:sz w:val="16"/>
                <w:szCs w:val="16"/>
                <w:rFonts w:ascii="Consolas" w:cs="Consolas" w:eastAsia="Consolas" w:hAnsi="Consolas"/>
                <w:shd w:fill="EEF1EC" w:color="auto" w:val="clear"/>
              </w:rPr>
              <w:t xml:space="preserve">USSD_GATEWAY_KEY</w:t>
            </w:r>
          </w:p>
        </w:tc>
        <w:tc>
          <w:tcPr>
            <w:tcW w:type="dxa" w:w="16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 opérateur</w:t>
            </w:r>
          </w:p>
        </w:tc>
        <w:tc>
          <w:tcPr>
            <w:tcW w:type="dxa" w:w="35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Passerelles simulées ouvertes en </w:t>
            </w:r>
            <w:r>
              <w:rPr>
                <w:color w:val="1B1F1A"/>
                <w:sz w:val="16"/>
                <w:szCs w:val="16"/>
                <w:rFonts w:ascii="Consolas" w:cs="Consolas" w:eastAsia="Consolas" w:hAnsi="Consolas"/>
                <w:shd w:fill="EEF1EC" w:color="auto" w:val="clear"/>
              </w:rPr>
              <w:t xml:space="preserve">DEMO_MODE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*000#</w:t>
            </w:r>
            <w:r>
              <w:rPr>
                <w:color w:val="1B1F1A"/>
                <w:sz w:val="18"/>
                <w:szCs w:val="18"/>
                <w:rFonts w:ascii="Calibri" w:cs="Calibri" w:eastAsia="Calibri" w:hAnsi="Calibri"/>
              </w:rPr>
              <w:t xml:space="preserve"> d'exemple</w:t>
            </w:r>
          </w:p>
        </w:tc>
      </w:tr>
      <w:tr>
        <w:trPr>
          <w:cantSplit/>
        </w:trPr>
        <w:tc>
          <w:tcPr>
            <w:tcW w:type="dxa" w:w="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w:t>
            </w:r>
          </w:p>
        </w:tc>
        <w:tc>
          <w:tcPr>
            <w:tcW w:type="dxa" w:w="35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Raccorder une source de météo (Météo-Bénin) et de prix de marché (SIM)</w:t>
            </w:r>
          </w:p>
        </w:tc>
        <w:tc>
          <w:tcPr>
            <w:tcW w:type="dxa" w:w="16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MAEP</w:t>
            </w:r>
          </w:p>
        </w:tc>
        <w:tc>
          <w:tcPr>
            <w:tcW w:type="dxa" w:w="35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integrations/market_data.py</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features/weather/demo.ts</w:t>
            </w:r>
            <w:r>
              <w:rPr>
                <w:color w:val="1B1F1A"/>
                <w:sz w:val="18"/>
                <w:szCs w:val="18"/>
                <w:rFonts w:ascii="Calibri" w:cs="Calibri" w:eastAsia="Calibri" w:hAnsi="Calibri"/>
              </w:rPr>
              <w:t xml:space="preserve"> (la météo est réelle via Open-Meteo depuis le 20/10)</w:t>
            </w:r>
          </w:p>
        </w:tc>
      </w:tr>
    </w:tbl>
    <w:p>
      <w:pPr>
        <w:spacing w:after="160"/>
      </w:pPr>
    </w:p>
    <w:p>
      <w:pPr>
        <w:spacing w:after="120" w:line="288"/>
      </w:pPr>
      <w:r>
        <w:rPr>
          <w:color w:val="1B1F1A"/>
          <w:rFonts w:ascii="Calibri" w:cs="Calibri" w:eastAsia="Calibri" w:hAnsi="Calibri"/>
        </w:rPr>
        <w:t xml:space="preserve">Avertissement MMS (même fichier) : </w:t>
      </w:r>
      <w:r>
        <w:rPr>
          <w:color w:val="1B1F1A"/>
          <w:sz w:val="19"/>
          <w:szCs w:val="19"/>
          <w:rFonts w:ascii="Consolas" w:cs="Consolas" w:eastAsia="Consolas" w:hAnsi="Consolas"/>
          <w:shd w:fill="EEF1EC" w:color="auto" w:val="clear"/>
        </w:rPr>
        <w:t xml:space="preserve">facebook/mms-tts-fon</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facebook/mms-1b-all</w:t>
      </w:r>
      <w:r>
        <w:rPr>
          <w:color w:val="1B1F1A"/>
          <w:rFonts w:ascii="Calibri" w:cs="Calibri" w:eastAsia="Calibri" w:hAnsi="Calibri"/>
        </w:rPr>
        <w:t xml:space="preserve"> sont sous CC-BY-NC 4.0 ; module serveur prévu mais désactivé ; ne pas l'activer sans accord écrit du MAEP et du MTDI après analyse juridique.</w:t>
      </w:r>
    </w:p>
    <w:p>
      <w:pPr>
        <w:spacing w:after="120" w:line="288"/>
      </w:pPr>
      <w:r>
        <w:rPr>
          <w:color w:val="1B1F1A"/>
          <w:rFonts w:ascii="Calibri" w:cs="Calibri" w:eastAsia="Calibri" w:hAnsi="Calibri"/>
        </w:rPr>
        <w:t xml:space="preserve">Autres points du même fichier : Windows « Dossiers contrôlés » (autoriser </w:t>
      </w:r>
      <w:r>
        <w:rPr>
          <w:color w:val="1B1F1A"/>
          <w:sz w:val="19"/>
          <w:szCs w:val="19"/>
          <w:rFonts w:ascii="Consolas" w:cs="Consolas" w:eastAsia="Consolas" w:hAnsi="Consolas"/>
          <w:shd w:fill="EEF1EC" w:color="auto" w:val="clear"/>
        </w:rPr>
        <w:t xml:space="preserve">python.exe</w:t>
      </w:r>
      <w:r>
        <w:rPr>
          <w:color w:val="1B1F1A"/>
          <w:rFonts w:ascii="Calibri" w:cs="Calibri" w:eastAsia="Calibri" w:hAnsi="Calibri"/>
        </w:rPr>
        <w:t xml:space="preserve"> serait une décision humaine, non recommandée) ; prototype sans Docker, </w:t>
      </w:r>
      <w:r>
        <w:rPr>
          <w:color w:val="1B1F1A"/>
          <w:sz w:val="19"/>
          <w:szCs w:val="19"/>
          <w:rFonts w:ascii="Consolas" w:cs="Consolas" w:eastAsia="Consolas" w:hAnsi="Consolas"/>
          <w:shd w:fill="EEF1EC" w:color="auto" w:val="clear"/>
        </w:rPr>
        <w:t xml:space="preserve">infra/</w:t>
      </w:r>
      <w:r>
        <w:rPr>
          <w:color w:val="1B1F1A"/>
          <w:rFonts w:ascii="Calibri" w:cs="Calibri" w:eastAsia="Calibri" w:hAnsi="Calibri"/>
        </w:rPr>
        <w:t xml:space="preserve"> non testé ; fichier POC de 77,5 Mo ; passage « quand semer le maïs à Banikoara » à confirmer par l'ATDA Alibori (fiche WOCAT non ouverte directement) ; photo de démonstration </w:t>
      </w:r>
      <w:r>
        <w:rPr>
          <w:color w:val="1B1F1A"/>
          <w:sz w:val="19"/>
          <w:szCs w:val="19"/>
          <w:rFonts w:ascii="Consolas" w:cs="Consolas" w:eastAsia="Consolas" w:hAnsi="Consolas"/>
          <w:shd w:fill="EEF1EC" w:color="auto" w:val="clear"/>
        </w:rPr>
        <w:t xml:space="preserve">docs/demo/photo-feuille-douteuse.jpg</w:t>
      </w:r>
      <w:r>
        <w:rPr>
          <w:color w:val="1B1F1A"/>
          <w:rFonts w:ascii="Calibri" w:cs="Calibri" w:eastAsia="Calibri" w:hAnsi="Calibri"/>
        </w:rPr>
        <w:t xml:space="preserve"> (et copie dans </w:t>
      </w:r>
      <w:r>
        <w:rPr>
          <w:color w:val="1B1F1A"/>
          <w:sz w:val="19"/>
          <w:szCs w:val="19"/>
          <w:rFonts w:ascii="Consolas" w:cs="Consolas" w:eastAsia="Consolas" w:hAnsi="Consolas"/>
          <w:shd w:fill="EEF1EC" w:color="auto" w:val="clear"/>
        </w:rPr>
        <w:t xml:space="preserve">backend/media/diagnoses/</w:t>
      </w:r>
      <w:r>
        <w:rPr>
          <w:color w:val="1B1F1A"/>
          <w:rFonts w:ascii="Calibri" w:cs="Calibri" w:eastAsia="Calibri" w:hAnsi="Calibri"/>
        </w:rPr>
        <w:t xml:space="preserve">) avec filigrane iStock à remplacer ; pages d'accessibilité et de contact du 22/10 à renseigner (point de contact technique, DPO, délai de réponse, autorité de recours, décision d'un audit externe WCAG 2.2 AA, mentions surlignées tant qu'ouvertes) ; logo (474 × 152 px, fichier vectoriel à fournir, icônes du navigateur à refaire) et partenaires (confirmer la liste, fournir les logos officiels).</w:t>
      </w:r>
    </w:p>
    <w:p>
      <w:pPr>
        <w:pStyle w:val="Heading2"/>
        <w:keepNext/>
        <w:spacing w:before="280" w:after="100"/>
      </w:pPr>
      <w:r>
        <w:rPr>
          <w:b/>
          <w:bCs/>
          <w:color w:val="1F5B3A"/>
          <w:sz w:val="28"/>
          <w:szCs w:val="28"/>
          <w:rFonts w:ascii="Calibri" w:cs="Calibri" w:eastAsia="Calibri" w:hAnsi="Calibri"/>
        </w:rPr>
        <w:t xml:space="preserve">Actions consignées ailleurs mais absentes de ACTIONS_HUMAINES.md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91"/>
        <w:gridCol w:w="4447"/>
      </w:tblGrid>
      <w:tr>
        <w:trPr>
          <w:cantSplit/>
          <w:tblHeader/>
        </w:trPr>
        <w:tc>
          <w:tcPr>
            <w:tcW w:type="dxa" w:w="519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Action</w:t>
            </w:r>
          </w:p>
        </w:tc>
        <w:tc>
          <w:tcPr>
            <w:tcW w:type="dxa" w:w="444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Source</w:t>
            </w:r>
          </w:p>
        </w:tc>
      </w:tr>
      <w:tr>
        <w:trPr>
          <w:cantSplit/>
        </w:trPr>
        <w:tc>
          <w:tcPr>
            <w:tcW w:type="dxa" w:w="51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Fixer avec le DPO la durée de conservation après fermeture de compte (365 jours par défaut) et planifier </w:t>
            </w:r>
            <w:r>
              <w:rPr>
                <w:color w:val="1B1F1A"/>
                <w:sz w:val="16"/>
                <w:szCs w:val="16"/>
                <w:rFonts w:ascii="Consolas" w:cs="Consolas" w:eastAsia="Consolas" w:hAnsi="Consolas"/>
                <w:shd w:fill="EEF1EC" w:color="auto" w:val="clear"/>
              </w:rPr>
              <w:t xml:space="preserve">purge_retention</w:t>
            </w:r>
          </w:p>
        </w:tc>
        <w:tc>
          <w:tcPr>
            <w:tcW w:type="dxa" w:w="44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l.42</w:t>
            </w:r>
          </w:p>
        </w:tc>
      </w:tr>
      <w:tr>
        <w:trPr>
          <w:cantSplit/>
        </w:trPr>
        <w:tc>
          <w:tcPr>
            <w:tcW w:type="dxa" w:w="51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Planifier </w:t>
            </w:r>
            <w:r>
              <w:rPr>
                <w:color w:val="1B1F1A"/>
                <w:sz w:val="16"/>
                <w:szCs w:val="16"/>
                <w:rFonts w:ascii="Consolas" w:cs="Consolas" w:eastAsia="Consolas" w:hAnsi="Consolas"/>
                <w:shd w:fill="EEF1EC" w:color="auto" w:val="clear"/>
              </w:rPr>
              <w:t xml:space="preserve">verify_audit_chain</w:t>
            </w:r>
            <w:r>
              <w:rPr>
                <w:color w:val="1B1F1A"/>
                <w:sz w:val="18"/>
                <w:szCs w:val="18"/>
                <w:rFonts w:ascii="Calibri" w:cs="Calibri" w:eastAsia="Calibri" w:hAnsi="Calibri"/>
              </w:rPr>
              <w:t xml:space="preserve"> la nuit et publier régulièrement l'empreinte de tête hors de la base (rapport au CoPil)</w:t>
            </w:r>
          </w:p>
        </w:tc>
        <w:tc>
          <w:tcPr>
            <w:tcW w:type="dxa" w:w="44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l.43</w:t>
            </w:r>
          </w:p>
        </w:tc>
      </w:tr>
      <w:tr>
        <w:trPr>
          <w:cantSplit/>
        </w:trPr>
        <w:tc>
          <w:tcPr>
            <w:tcW w:type="dxa" w:w="51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Planifier </w:t>
            </w:r>
            <w:r>
              <w:rPr>
                <w:color w:val="1B1F1A"/>
                <w:sz w:val="16"/>
                <w:szCs w:val="16"/>
                <w:rFonts w:ascii="Consolas" w:cs="Consolas" w:eastAsia="Consolas" w:hAnsi="Consolas"/>
                <w:shd w:fill="EEF1EC" w:color="auto" w:val="clear"/>
              </w:rPr>
              <w:t xml:space="preserve">remind_claims</w:t>
            </w:r>
            <w:r>
              <w:rPr>
                <w:color w:val="1B1F1A"/>
                <w:sz w:val="18"/>
                <w:szCs w:val="18"/>
                <w:rFonts w:ascii="Calibri" w:cs="Calibri" w:eastAsia="Calibri" w:hAnsi="Calibri"/>
              </w:rPr>
              <w:t xml:space="preserve"> (rappels d'échéance) et </w:t>
            </w:r>
            <w:r>
              <w:rPr>
                <w:color w:val="1B1F1A"/>
                <w:sz w:val="16"/>
                <w:szCs w:val="16"/>
                <w:rFonts w:ascii="Consolas" w:cs="Consolas" w:eastAsia="Consolas" w:hAnsi="Consolas"/>
                <w:shd w:fill="EEF1EC" w:color="auto" w:val="clear"/>
              </w:rPr>
              <w:t xml:space="preserve">check_stock_alerts</w:t>
            </w:r>
            <w:r>
              <w:rPr>
                <w:color w:val="1B1F1A"/>
                <w:sz w:val="18"/>
                <w:szCs w:val="18"/>
                <w:rFonts w:ascii="Calibri" w:cs="Calibri" w:eastAsia="Calibri" w:hAnsi="Calibri"/>
              </w:rPr>
              <w:t xml:space="preserve"> (alertes de rupture) ; django-q2 absent</w:t>
            </w:r>
          </w:p>
        </w:tc>
        <w:tc>
          <w:tcPr>
            <w:tcW w:type="dxa" w:w="44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l.63, l.79</w:t>
            </w:r>
          </w:p>
        </w:tc>
      </w:tr>
      <w:tr>
        <w:trPr>
          <w:cantSplit/>
        </w:trPr>
        <w:tc>
          <w:tcPr>
            <w:tcW w:type="dxa" w:w="51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Valider les seuils : climat (INRAB), stocks 7 et 15 jours (MAEP), veille 80 % / +20 % / −15 % (MAEP), fenêtre de 12 mois et seuil de 5 de l'impact des appuis (MAEP), rendements de référence (INRAB)</w:t>
            </w:r>
          </w:p>
        </w:tc>
        <w:tc>
          <w:tcPr>
            <w:tcW w:type="dxa" w:w="44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l.68, l.72, l.73, l.79, l.80</w:t>
            </w:r>
          </w:p>
        </w:tc>
      </w:tr>
      <w:tr>
        <w:trPr>
          <w:cantSplit/>
        </w:trPr>
        <w:tc>
          <w:tcPr>
            <w:tcW w:type="dxa" w:w="51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Saisir les statistiques nationales (MAEP, INSAE, douanes) et les relevés de prix réels (agents, SIM)</w:t>
            </w:r>
          </w:p>
        </w:tc>
        <w:tc>
          <w:tcPr>
            <w:tcW w:type="dxa" w:w="44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l.73, l.77</w:t>
            </w:r>
          </w:p>
        </w:tc>
      </w:tr>
      <w:tr>
        <w:trPr>
          <w:cantSplit/>
        </w:trPr>
        <w:tc>
          <w:tcPr>
            <w:tcW w:type="dxa" w:w="51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Réentraînement : consentement distinct « amélioration des modèles », AIPD, avis de l'APDP avant tout export réel ; valider les seuils proposés</w:t>
            </w:r>
          </w:p>
        </w:tc>
        <w:tc>
          <w:tcPr>
            <w:tcW w:type="dxa" w:w="44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l.76 ; </w:t>
            </w:r>
            <w:r>
              <w:rPr>
                <w:color w:val="1B1F1A"/>
                <w:sz w:val="16"/>
                <w:szCs w:val="16"/>
                <w:rFonts w:ascii="Consolas" w:cs="Consolas" w:eastAsia="Consolas" w:hAnsi="Consolas"/>
                <w:shd w:fill="EEF1EC" w:color="auto" w:val="clear"/>
              </w:rPr>
              <w:t xml:space="preserve">REENTRAINEMENT.md</w:t>
            </w:r>
          </w:p>
        </w:tc>
      </w:tr>
      <w:tr>
        <w:trPr>
          <w:cantSplit/>
        </w:trPr>
        <w:tc>
          <w:tcPr>
            <w:tcW w:type="dxa" w:w="51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Instruire avec l'APDP le chiffrement de l'appareil et la durée avant de mettre un secteur entier hors ligne</w:t>
            </w:r>
          </w:p>
        </w:tc>
        <w:tc>
          <w:tcPr>
            <w:tcW w:type="dxa" w:w="44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l.57</w:t>
            </w:r>
          </w:p>
        </w:tc>
      </w:tr>
      <w:tr>
        <w:trPr>
          <w:cantSplit/>
        </w:trPr>
        <w:tc>
          <w:tcPr>
            <w:tcW w:type="dxa" w:w="51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Confirmer avec l'APDP la visibilité des sites des acteurs sur la carte</w:t>
            </w:r>
          </w:p>
        </w:tc>
        <w:tc>
          <w:tcPr>
            <w:tcW w:type="dxa" w:w="44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l.74</w:t>
            </w:r>
          </w:p>
        </w:tc>
      </w:tr>
      <w:tr>
        <w:trPr>
          <w:cantSplit/>
        </w:trPr>
        <w:tc>
          <w:tcPr>
            <w:tcW w:type="dxa" w:w="51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Décider avec le comité de la grille du score de crédit (rendement relatif, coopérative) et de la case « priorité aux femmes et aux moins de 35 ans »</w:t>
            </w:r>
          </w:p>
        </w:tc>
        <w:tc>
          <w:tcPr>
            <w:tcW w:type="dxa" w:w="44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l.45, l.46</w:t>
            </w:r>
          </w:p>
        </w:tc>
      </w:tr>
      <w:tr>
        <w:trPr>
          <w:cantSplit/>
        </w:trPr>
        <w:tc>
          <w:tcPr>
            <w:tcW w:type="dxa" w:w="51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Anonymisation des petits effectifs avant tout raccordement réel d'un partenaire ; métriques X-Road pour remplacer le journal</w:t>
            </w:r>
          </w:p>
        </w:tc>
        <w:tc>
          <w:tcPr>
            <w:tcW w:type="dxa" w:w="44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l.24, l.44</w:t>
            </w:r>
          </w:p>
        </w:tc>
      </w:tr>
      <w:tr>
        <w:trPr>
          <w:cantSplit/>
        </w:trPr>
        <w:tc>
          <w:tcPr>
            <w:tcW w:type="dxa" w:w="51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Ajuster le débit limité de l'enquête publique (30 réponses par heure et par adresse)</w:t>
            </w:r>
          </w:p>
        </w:tc>
        <w:tc>
          <w:tcPr>
            <w:tcW w:type="dxa" w:w="44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l.81</w:t>
            </w:r>
          </w:p>
        </w:tc>
      </w:tr>
      <w:tr>
        <w:trPr>
          <w:cantSplit/>
        </w:trPr>
        <w:tc>
          <w:tcPr>
            <w:tcW w:type="dxa" w:w="51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Exécuter les spécifications Playwright, un parcours sur téléphone réel, Lighthouse, </w:t>
            </w:r>
            <w:r>
              <w:rPr>
                <w:color w:val="1B1F1A"/>
                <w:sz w:val="16"/>
                <w:szCs w:val="16"/>
                <w:rFonts w:ascii="Consolas" w:cs="Consolas" w:eastAsia="Consolas" w:hAnsi="Consolas"/>
                <w:shd w:fill="EEF1EC" w:color="auto" w:val="clear"/>
              </w:rPr>
              <w:t xml:space="preserve">bandit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pip-audit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npm audit</w:t>
            </w:r>
          </w:p>
        </w:tc>
        <w:tc>
          <w:tcPr>
            <w:tcW w:type="dxa" w:w="44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RAPPORT_FINAL.md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RAPPORT_PARCOURS.md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AUDIT_UX.md</w:t>
            </w:r>
          </w:p>
        </w:tc>
      </w:tr>
      <w:tr>
        <w:trPr>
          <w:cantSplit/>
        </w:trPr>
        <w:tc>
          <w:tcPr>
            <w:tcW w:type="dxa" w:w="51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Décider du sort de la passerelle LLM (hôte par défaut), des pages « Collecte » et « Offres » et de la landing 3D</w:t>
            </w:r>
          </w:p>
        </w:tc>
        <w:tc>
          <w:tcPr>
            <w:tcW w:type="dxa" w:w="44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sections 2.3 et 3 de ce rapport</w:t>
            </w:r>
          </w:p>
        </w:tc>
      </w:tr>
      <w:tr>
        <w:trPr>
          <w:cantSplit/>
        </w:trPr>
        <w:tc>
          <w:tcPr>
            <w:tcW w:type="dxa" w:w="51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Relire et valider le fond des fiches publiées pour la démonstration, dont la fenêtre de semis à Banikoara</w:t>
            </w:r>
          </w:p>
        </w:tc>
        <w:tc>
          <w:tcPr>
            <w:tcW w:type="dxa" w:w="44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RAPPORT_FINAL.md</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ACTIONS_HUMAINES.md</w:t>
            </w:r>
            <w:r>
              <w:rPr>
                <w:color w:val="1B1F1A"/>
                <w:sz w:val="18"/>
                <w:szCs w:val="18"/>
                <w:rFonts w:ascii="Calibri" w:cs="Calibri" w:eastAsia="Calibri" w:hAnsi="Calibri"/>
              </w:rPr>
              <w:t xml:space="preserve"> n° 5</w:t>
            </w:r>
          </w:p>
        </w:tc>
      </w:tr>
    </w:tbl>
    <w:p>
      <w:pPr>
        <w:spacing w:after="16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10. Recommandations</w:t>
      </w:r>
    </w:p>
    <w:p>
      <w:pPr>
        <w:pStyle w:val="Heading2"/>
        <w:keepNext/>
        <w:spacing w:before="280" w:after="100"/>
      </w:pPr>
      <w:r>
        <w:rPr>
          <w:b/>
          <w:bCs/>
          <w:color w:val="1F5B3A"/>
          <w:sz w:val="28"/>
          <w:szCs w:val="28"/>
          <w:rFonts w:ascii="Calibri" w:cs="Calibri" w:eastAsia="Calibri" w:hAnsi="Calibri"/>
        </w:rPr>
        <w:t xml:space="preserve">10.1 Avant toute démonstration extérieure</w:t>
      </w:r>
    </w:p>
    <w:p>
      <w:pPr>
        <w:pStyle w:val="ListParagraph"/>
        <w:numPr>
          <w:ilvl w:val="0"/>
          <w:numId w:val="8"/>
        </w:numPr>
        <w:spacing w:after="60" w:line="276"/>
      </w:pPr>
      <w:r>
        <w:rPr>
          <w:color w:val="1B1F1A"/>
          <w:rFonts w:ascii="Calibri" w:cs="Calibri" w:eastAsia="Calibri" w:hAnsi="Calibri"/>
        </w:rPr>
        <w:t xml:space="preserve">Mettre </w:t>
      </w:r>
      <w:r>
        <w:rPr>
          <w:color w:val="1B1F1A"/>
          <w:sz w:val="19"/>
          <w:szCs w:val="19"/>
          <w:rFonts w:ascii="Consolas" w:cs="Consolas" w:eastAsia="Consolas" w:hAnsi="Consolas"/>
          <w:shd w:fill="EEF1EC" w:color="auto" w:val="clear"/>
        </w:rPr>
        <w:t xml:space="preserve">DEMO_MODE</w:t>
      </w:r>
      <w:r>
        <w:rPr>
          <w:color w:val="1B1F1A"/>
          <w:rFonts w:ascii="Calibri" w:cs="Calibri" w:eastAsia="Calibri" w:hAnsi="Calibri"/>
        </w:rPr>
        <w:t xml:space="preserve"> à faux hors du poste de démonstration et poser une clé secrète propre.</w:t>
      </w:r>
    </w:p>
    <w:p>
      <w:pPr>
        <w:pStyle w:val="ListParagraph"/>
        <w:numPr>
          <w:ilvl w:val="0"/>
          <w:numId w:val="8"/>
        </w:numPr>
        <w:spacing w:after="60" w:line="276"/>
      </w:pPr>
      <w:r>
        <w:rPr>
          <w:color w:val="1B1F1A"/>
          <w:rFonts w:ascii="Calibri" w:cs="Calibri" w:eastAsia="Calibri" w:hAnsi="Calibri"/>
        </w:rPr>
        <w:t xml:space="preserve">Remplacer la photo à filigrane, retirer la section « Partenaires » ou la reformuler, vérifier que chaque chiffre fictif reste étiqueté après le minimalisme.</w:t>
      </w:r>
    </w:p>
    <w:p>
      <w:pPr>
        <w:pStyle w:val="ListParagraph"/>
        <w:numPr>
          <w:ilvl w:val="0"/>
          <w:numId w:val="8"/>
        </w:numPr>
        <w:spacing w:after="60" w:line="276"/>
      </w:pPr>
      <w:r>
        <w:rPr>
          <w:color w:val="1B1F1A"/>
          <w:rFonts w:ascii="Calibri" w:cs="Calibri" w:eastAsia="Calibri" w:hAnsi="Calibri"/>
        </w:rPr>
        <w:t xml:space="preserve">Retirer les pages « Collecte » et « Offres » des menus, ou les brancher sur les lots et les stocks réels.</w:t>
      </w:r>
    </w:p>
    <w:p>
      <w:pPr>
        <w:pStyle w:val="ListParagraph"/>
        <w:numPr>
          <w:ilvl w:val="0"/>
          <w:numId w:val="8"/>
        </w:numPr>
        <w:spacing w:after="60" w:line="276"/>
      </w:pPr>
      <w:r>
        <w:rPr>
          <w:color w:val="1B1F1A"/>
          <w:rFonts w:ascii="Calibri" w:cs="Calibri" w:eastAsia="Calibri" w:hAnsi="Calibri"/>
        </w:rPr>
        <w:t xml:space="preserve">Vider l'hôte par défaut de la passerelle de modèle de langage et consigner la décision.</w:t>
      </w:r>
    </w:p>
    <w:p>
      <w:pPr>
        <w:pStyle w:val="ListParagraph"/>
        <w:numPr>
          <w:ilvl w:val="0"/>
          <w:numId w:val="8"/>
        </w:numPr>
        <w:spacing w:after="60" w:line="276"/>
      </w:pPr>
      <w:r>
        <w:rPr>
          <w:color w:val="1B1F1A"/>
          <w:rFonts w:ascii="Calibri" w:cs="Calibri" w:eastAsia="Calibri" w:hAnsi="Calibri"/>
        </w:rPr>
        <w:t xml:space="preserve">Pousser les 38 commits locaux après relecture.</w:t>
      </w:r>
    </w:p>
    <w:p>
      <w:pPr>
        <w:spacing w:after="80"/>
      </w:pPr>
    </w:p>
    <w:p>
      <w:pPr>
        <w:pStyle w:val="Heading2"/>
        <w:keepNext/>
        <w:spacing w:before="280" w:after="100"/>
      </w:pPr>
      <w:r>
        <w:rPr>
          <w:b/>
          <w:bCs/>
          <w:color w:val="1F5B3A"/>
          <w:sz w:val="28"/>
          <w:szCs w:val="28"/>
          <w:rFonts w:ascii="Calibri" w:cs="Calibri" w:eastAsia="Calibri" w:hAnsi="Calibri"/>
        </w:rPr>
        <w:t xml:space="preserve">10.2 Avant la mise en service</w:t>
      </w:r>
    </w:p>
    <w:p>
      <w:pPr>
        <w:pStyle w:val="ListParagraph"/>
        <w:numPr>
          <w:ilvl w:val="0"/>
          <w:numId w:val="9"/>
        </w:numPr>
        <w:spacing w:after="60" w:line="276"/>
      </w:pPr>
      <w:r>
        <w:rPr>
          <w:color w:val="1B1F1A"/>
          <w:rFonts w:ascii="Calibri" w:cs="Calibri" w:eastAsia="Calibri" w:hAnsi="Calibri"/>
        </w:rPr>
        <w:t xml:space="preserve">Durcissement : rotation des jetons, HSTS, CSP, redirection HTTPS, cache partagé pour les limites de débit, garde contre les formules dans l'export, expurgation avant l'envoi au modèle de langage, schéma d'API réservé à l'administration.</w:t>
      </w:r>
    </w:p>
    <w:p>
      <w:pPr>
        <w:pStyle w:val="ListParagraph"/>
        <w:numPr>
          <w:ilvl w:val="0"/>
          <w:numId w:val="9"/>
        </w:numPr>
        <w:spacing w:after="60" w:line="276"/>
      </w:pPr>
      <w:r>
        <w:rPr>
          <w:color w:val="1B1F1A"/>
          <w:rFonts w:ascii="Calibri" w:cs="Calibri" w:eastAsia="Calibri" w:hAnsi="Calibri"/>
        </w:rPr>
        <w:t xml:space="preserve">Planifier les quatre commandes de maintenance ; tester sur PostgreSQL ; exécuter Playwright, Lighthouse, </w:t>
      </w:r>
      <w:r>
        <w:rPr>
          <w:color w:val="1B1F1A"/>
          <w:sz w:val="19"/>
          <w:szCs w:val="19"/>
          <w:rFonts w:ascii="Consolas" w:cs="Consolas" w:eastAsia="Consolas" w:hAnsi="Consolas"/>
          <w:shd w:fill="EEF1EC" w:color="auto" w:val="clear"/>
        </w:rPr>
        <w:t xml:space="preserve">bandit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pip-audit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npm audit</w:t>
      </w:r>
      <w:r>
        <w:rPr>
          <w:color w:val="1B1F1A"/>
          <w:rFonts w:ascii="Calibri" w:cs="Calibri" w:eastAsia="Calibri" w:hAnsi="Calibri"/>
        </w:rPr>
        <w:t xml:space="preserve"> et un essai sur téléphone réel.</w:t>
      </w:r>
    </w:p>
    <w:p>
      <w:pPr>
        <w:pStyle w:val="ListParagraph"/>
        <w:numPr>
          <w:ilvl w:val="0"/>
          <w:numId w:val="9"/>
        </w:numPr>
        <w:spacing w:after="60" w:line="276"/>
      </w:pPr>
      <w:r>
        <w:rPr>
          <w:color w:val="1B1F1A"/>
          <w:rFonts w:ascii="Calibri" w:cs="Calibri" w:eastAsia="Calibri" w:hAnsi="Calibri"/>
        </w:rPr>
        <w:t xml:space="preserve">Mettre à jour la documentation : rapport final, architecture, contrat et schéma d'API (régénérer le schéma), analyse d'impact, registre des traitements, conformité, diagrammes ; ajouter licence, manuel d'utilisation, manuel d'administration, procédure de sauvegarde.</w:t>
      </w:r>
    </w:p>
    <w:p>
      <w:pPr>
        <w:pStyle w:val="ListParagraph"/>
        <w:numPr>
          <w:ilvl w:val="0"/>
          <w:numId w:val="9"/>
        </w:numPr>
        <w:spacing w:after="60" w:line="276"/>
      </w:pPr>
      <w:r>
        <w:rPr>
          <w:color w:val="1B1F1A"/>
          <w:rFonts w:ascii="Calibri" w:cs="Calibri" w:eastAsia="Calibri" w:hAnsi="Calibri"/>
        </w:rPr>
        <w:t xml:space="preserve">Combler les écarts fonctionnels du TDR qui ne dépendent d'aucun tiers : vue du producteur sur son score et contestation (UC-19), dates de mise à jour des indicateurs (UC-22), autorisation distincte de l'export (UC-24), statut « échoué » et canal vocal des alertes, détection de visage ou refus de photo, client TypeScript généré.</w:t>
      </w:r>
    </w:p>
    <w:p>
      <w:pPr>
        <w:pStyle w:val="ListParagraph"/>
        <w:numPr>
          <w:ilvl w:val="0"/>
          <w:numId w:val="9"/>
        </w:numPr>
        <w:spacing w:after="60" w:line="276"/>
      </w:pPr>
      <w:r>
        <w:rPr>
          <w:color w:val="1B1F1A"/>
          <w:rFonts w:ascii="Calibri" w:cs="Calibri" w:eastAsia="Calibri" w:hAnsi="Calibri"/>
        </w:rPr>
        <w:t xml:space="preserve">Alimenter la file de traduction du MTDI avec les clés de l'interface actuelle (2 715 clés ne sont pas semées).</w:t>
      </w:r>
    </w:p>
    <w:p>
      <w:pPr>
        <w:spacing w:after="80"/>
      </w:pPr>
    </w:p>
    <w:p>
      <w:pPr>
        <w:pStyle w:val="Heading2"/>
        <w:keepNext/>
        <w:spacing w:before="280" w:after="100"/>
      </w:pPr>
      <w:r>
        <w:rPr>
          <w:b/>
          <w:bCs/>
          <w:color w:val="1F5B3A"/>
          <w:sz w:val="28"/>
          <w:szCs w:val="28"/>
          <w:rFonts w:ascii="Calibri" w:cs="Calibri" w:eastAsia="Calibri" w:hAnsi="Calibri"/>
        </w:rPr>
        <w:t xml:space="preserve">10.3 Ce qui dépend de tiers</w:t>
      </w:r>
    </w:p>
    <w:p>
      <w:pPr>
        <w:spacing w:after="120" w:line="288"/>
      </w:pPr>
      <w:r>
        <w:rPr>
          <w:color w:val="1B1F1A"/>
          <w:rFonts w:ascii="Calibri" w:cs="Calibri" w:eastAsia="Calibri" w:hAnsi="Calibri"/>
        </w:rPr>
        <w:t xml:space="preserve">Voir les sections 5.4 et 9 : habilitation ANIP et raccordement X-Road, identifiant d'expéditeur SMS et code court USSD, compte marchand Mobile Money, déclaration à l'APDP et désignation du délégué, relecture des fiches par l'INRAB, validation des seuils (climat, stocks, veille, rendements de référence), saisie des statistiques nationales et des relevés de prix, textes en fon, bariba, yoruba et dendi, licence des modèles vocaux, hébergement.</w:t>
      </w:r>
    </w:p>
    <w:p>
      <w:pPr>
        <w:pStyle w:val="Heading2"/>
        <w:keepNext/>
        <w:spacing w:before="280" w:after="100"/>
      </w:pPr>
      <w:r>
        <w:rPr>
          <w:b/>
          <w:bCs/>
          <w:color w:val="1F5B3A"/>
          <w:sz w:val="28"/>
          <w:szCs w:val="28"/>
          <w:rFonts w:ascii="Calibri" w:cs="Calibri" w:eastAsia="Calibri" w:hAnsi="Calibri"/>
        </w:rPr>
        <w:t xml:space="preserve">10.4 Pour le suivi du projet</w:t>
      </w:r>
    </w:p>
    <w:p>
      <w:pPr>
        <w:spacing w:after="120" w:line="288"/>
      </w:pPr>
      <w:r>
        <w:rPr>
          <w:color w:val="1B1F1A"/>
          <w:rFonts w:ascii="Calibri" w:cs="Calibri" w:eastAsia="Calibri" w:hAnsi="Calibri"/>
        </w:rPr>
        <w:t xml:space="preserve">Les livrables non logiciels du TDR (rapports, formations, consultations, modèle économique) ne sont pas dans le périmètre du dépôt ; ils doivent être planifiés par ailleurs. Une revue de ce rapport avec le comité de pilotage permettrait de trancher les huit décisions de la section 1.4.</w:t>
      </w: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Annexe A : matrice détaillée des 167 exigences</w:t>
      </w:r>
    </w:p>
    <w:p>
      <w:pPr>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pPr>
    </w:p>
    <w:p>
      <w:pPr>
        <w:spacing w:after="120" w:line="288"/>
      </w:pPr>
      <w:r>
        <w:rPr>
          <w:color w:val="1B1F1A"/>
          <w:rFonts w:ascii="Calibri" w:cs="Calibri" w:eastAsia="Calibri" w:hAnsi="Calibri"/>
        </w:rPr>
        <w:t xml:space="preserve">La matrice confronte chaque exigence à l'état déclaré et à l'état vérifié dans le code. Références : T (66 lignes du document de conformité), U (cas d'usage), R (exigences du TDR hors des 66 lignes), L (Code du numérique), M (exigences transversales du cahier des charges), N (non logicielles).</w:t>
      </w:r>
    </w:p>
    <w:p>
      <w:pPr>
        <w:pStyle w:val="Heading2"/>
        <w:keepNext/>
        <w:spacing w:before="280" w:after="100"/>
      </w:pPr>
      <w:r>
        <w:rPr>
          <w:b/>
          <w:bCs/>
          <w:color w:val="1F5B3A"/>
          <w:sz w:val="28"/>
          <w:szCs w:val="28"/>
          <w:rFonts w:ascii="Calibri" w:cs="Calibri" w:eastAsia="Calibri" w:hAnsi="Calibri"/>
        </w:rPr>
        <w:t xml:space="preserve">Les 66 lignes de `docs/CONFORMITE_TDR.md`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82"/>
        <w:gridCol w:w="2802"/>
        <w:gridCol w:w="1286"/>
        <w:gridCol w:w="862"/>
        <w:gridCol w:w="1331"/>
        <w:gridCol w:w="2802"/>
        <w:gridCol w:w="2805"/>
      </w:tblGrid>
      <w:tr>
        <w:trPr>
          <w:cantSplit/>
          <w:tblHeader/>
        </w:trPr>
        <w:tc>
          <w:tcPr>
            <w:tcW w:type="dxa" w:w="26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Réf. TDR (section)</w:t>
            </w:r>
          </w:p>
        </w:tc>
        <w:tc>
          <w:tcPr>
            <w:tcW w:type="dxa" w:w="280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Exigence (courte)</w:t>
            </w:r>
          </w:p>
        </w:tc>
        <w:tc>
          <w:tcPr>
            <w:tcW w:type="dxa" w:w="128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Priorité</w:t>
            </w:r>
          </w:p>
        </w:tc>
        <w:tc>
          <w:tcPr>
            <w:tcW w:type="dxa" w:w="86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déclaré</w:t>
            </w:r>
          </w:p>
        </w:tc>
        <w:tc>
          <w:tcPr>
            <w:tcW w:type="dxa" w:w="133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vérifié dans le code</w:t>
            </w:r>
          </w:p>
        </w:tc>
        <w:tc>
          <w:tcPr>
            <w:tcW w:type="dxa" w:w="280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Preuve (chemin, fonction, endpoint)</w:t>
            </w:r>
          </w:p>
        </w:tc>
        <w:tc>
          <w:tcPr>
            <w:tcW w:type="dxa" w:w="280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Écart</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T-01 · §2 obj.1 ; §3.1 Collecte</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Base d'identification de tous les acteurs et de leurs actifs par filière</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apps/producers/models.py::Producer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apps/cooperatives/models.py::Cooperative, Organisation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apps/production/models.py::Site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apps/farmservices/models.py::Equipment, Pmea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/producers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/sites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/equipment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/pmea</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Institutions financières, transformateurs et distributeurs = comptes utilisateurs (pas de fiche « institution »). Données de démonstration seulement : 43 producteurs fictifs dans </w:t>
            </w:r>
            <w:r>
              <w:rPr>
                <w:color w:val="1B1F1A"/>
                <w:sz w:val="14"/>
                <w:szCs w:val="14"/>
                <w:rFonts w:ascii="Consolas" w:cs="Consolas" w:eastAsia="Consolas" w:hAnsi="Consolas"/>
                <w:shd w:fill="EEF1EC" w:color="auto" w:val="clear"/>
              </w:rPr>
              <w:t xml:space="preserve">db.sqlite3</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T-02 · §2 obj.1 ; §1 enjeux internes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Gestion des interrelations entre acteurs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cooperatives/models.py::Membership, Organisation.cooperatives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market/models.py::Match</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production/models.py::Lot.parents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alerts/models.py::ChatMessage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/memberships/mine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/matches/mine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/chat</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T-03 · §2 obj.1</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des efforts de l'État envers les acteurs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production/models.py::Support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programs/models.py::Program, Application, SelectionRun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/supports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/programs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/dashboard/financing</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knowledge/publications.py::financing_by_chain</w:t>
            </w:r>
            <w:r>
              <w:rPr>
                <w:color w:val="1B1F1A"/>
                <w:sz w:val="16"/>
                <w:szCs w:val="16"/>
                <w:rFonts w:ascii="Calibri" w:cs="Calibri" w:eastAsia="Calibri" w:hAnsi="Calibri"/>
              </w:rPr>
              <w:t xml:space="preserv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T-04 · §2 obj.2 ; §3.1 IA</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Assistant alimenté par les fiches INRAB/ATDA</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 (UC-12, UC-14)</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assistant/services.py::ask</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knowledge/services.py::search</w:t>
            </w:r>
            <w:r>
              <w:rPr>
                <w:color w:val="1B1F1A"/>
                <w:sz w:val="16"/>
                <w:szCs w:val="16"/>
                <w:rFonts w:ascii="Calibri" w:cs="Calibri" w:eastAsia="Calibri" w:hAnsi="Calibri"/>
              </w:rPr>
              <w:t xml:space="preserve"> (BM25 sur </w:t>
            </w:r>
            <w:r>
              <w:rPr>
                <w:color w:val="1B1F1A"/>
                <w:sz w:val="14"/>
                <w:szCs w:val="14"/>
                <w:rFonts w:ascii="Consolas" w:cs="Consolas" w:eastAsia="Consolas" w:hAnsi="Consolas"/>
                <w:shd w:fill="EEF1EC" w:color="auto" w:val="clear"/>
              </w:rPr>
              <w:t xml:space="preserve">status="publie"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/assistant/ask</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/assistant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backend/data/knowledge/*.json</w:t>
            </w:r>
            <w:r>
              <w:rPr>
                <w:color w:val="1B1F1A"/>
                <w:sz w:val="16"/>
                <w:szCs w:val="16"/>
                <w:rFonts w:ascii="Calibri" w:cs="Calibri" w:eastAsia="Calibri" w:hAnsi="Calibri"/>
              </w:rPr>
              <w:t xml:space="preserve"> = 86 fiches dont 42 publiées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constat « LLM du réseau local branché » n'est pas confirmé : </w:t>
            </w:r>
            <w:r>
              <w:rPr>
                <w:color w:val="1B1F1A"/>
                <w:sz w:val="14"/>
                <w:szCs w:val="14"/>
                <w:rFonts w:ascii="Consolas" w:cs="Consolas" w:eastAsia="Consolas" w:hAnsi="Consolas"/>
                <w:shd w:fill="EEF1EC" w:color="auto" w:val="clear"/>
              </w:rPr>
              <w:t xml:space="preserve">OPENAI_API_KEY</w:t>
            </w:r>
            <w:r>
              <w:rPr>
                <w:color w:val="1B1F1A"/>
                <w:sz w:val="16"/>
                <w:szCs w:val="16"/>
                <w:rFonts w:ascii="Calibri" w:cs="Calibri" w:eastAsia="Calibri" w:hAnsi="Calibri"/>
              </w:rPr>
              <w:t xml:space="preserve"> vide dans </w:t>
            </w:r>
            <w:r>
              <w:rPr>
                <w:color w:val="1B1F1A"/>
                <w:sz w:val="14"/>
                <w:szCs w:val="14"/>
                <w:rFonts w:ascii="Consolas" w:cs="Consolas" w:eastAsia="Consolas" w:hAnsi="Consolas"/>
                <w:shd w:fill="EEF1EC" w:color="auto" w:val="clear"/>
              </w:rPr>
              <w:t xml:space="preserve">backend/.env</w:t>
            </w:r>
            <w:r>
              <w:rPr>
                <w:color w:val="1B1F1A"/>
                <w:sz w:val="16"/>
                <w:szCs w:val="16"/>
                <w:rFonts w:ascii="Calibri" w:cs="Calibri" w:eastAsia="Calibri" w:hAnsi="Calibri"/>
              </w:rPr>
              <w:t xml:space="preserve">, Ollama ne répond pas sur le poste, et les 6 réponses du journal de la base sont toutes </w:t>
            </w:r>
            <w:r>
              <w:rPr>
                <w:color w:val="1B1F1A"/>
                <w:sz w:val="14"/>
                <w:szCs w:val="14"/>
                <w:rFonts w:ascii="Consolas" w:cs="Consolas" w:eastAsia="Consolas" w:hAnsi="Consolas"/>
                <w:shd w:fill="EEF1EC" w:color="auto" w:val="clear"/>
              </w:rPr>
              <w:t xml:space="preserve">extractive</w:t>
            </w:r>
            <w:r>
              <w:rPr>
                <w:color w:val="1B1F1A"/>
                <w:sz w:val="16"/>
                <w:szCs w:val="16"/>
                <w:rFonts w:ascii="Calibri" w:cs="Calibri" w:eastAsia="Calibri" w:hAnsi="Calibri"/>
              </w:rPr>
              <w:t xml:space="preserve">. 44 fiches sur 86 sont </w:t>
            </w:r>
            <w:r>
              <w:rPr>
                <w:color w:val="1B1F1A"/>
                <w:sz w:val="14"/>
                <w:szCs w:val="14"/>
                <w:rFonts w:ascii="Consolas" w:cs="Consolas" w:eastAsia="Consolas" w:hAnsi="Consolas"/>
                <w:shd w:fill="EEF1EC" w:color="auto" w:val="clear"/>
              </w:rPr>
              <w:t xml:space="preserve">a_sourcer</w:t>
            </w:r>
            <w:r>
              <w:rPr>
                <w:color w:val="1B1F1A"/>
                <w:sz w:val="16"/>
                <w:szCs w:val="16"/>
                <w:rFonts w:ascii="Calibri" w:cs="Calibri" w:eastAsia="Calibri" w:hAnsi="Calibri"/>
              </w:rPr>
              <w:t xml:space="preserve"> (brouillons, non utilisées). Fiches publiées = « technologies » du recueil INRAB, non relues par l'INRAB (</w:t>
            </w:r>
            <w:r>
              <w:rPr>
                <w:color w:val="1B1F1A"/>
                <w:sz w:val="14"/>
                <w:szCs w:val="14"/>
                <w:rFonts w:ascii="Consolas" w:cs="Consolas" w:eastAsia="Consolas" w:hAnsi="Consolas"/>
                <w:shd w:fill="EEF1EC" w:color="auto" w:val="clear"/>
              </w:rPr>
              <w:t xml:space="preserve">ACTIONS_HUMAINES</w:t>
            </w:r>
            <w:r>
              <w:rPr>
                <w:color w:val="1B1F1A"/>
                <w:sz w:val="16"/>
                <w:szCs w:val="16"/>
                <w:rFonts w:ascii="Calibri" w:cs="Calibri" w:eastAsia="Calibri" w:hAnsi="Calibri"/>
              </w:rPr>
              <w:t xml:space="preserve"> n° 5).</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T-05 · §2 obj.2 ; §3.1 IA (données géospatiales et météo)</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Assistant alimenté par les données de la parcelle et la météo</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assistant/services.py::_field_context</w:t>
            </w:r>
            <w:r>
              <w:rPr>
                <w:color w:val="1B1F1A"/>
                <w:sz w:val="16"/>
                <w:szCs w:val="16"/>
                <w:rFonts w:ascii="Calibri" w:cs="Calibri" w:eastAsia="Calibri" w:hAnsi="Calibri"/>
              </w:rPr>
              <w:t xml:space="preserve"> (type, surface, culture, stade, météo 3 jours, rôle producteur seulement) ; </w:t>
            </w:r>
            <w:r>
              <w:rPr>
                <w:color w:val="1B1F1A"/>
                <w:sz w:val="14"/>
                <w:szCs w:val="14"/>
                <w:rFonts w:ascii="Consolas" w:cs="Consolas" w:eastAsia="Consolas" w:hAnsi="Consolas"/>
                <w:shd w:fill="EEF1EC" w:color="auto" w:val="clear"/>
              </w:rPr>
              <w:t xml:space="preserve">integrations/llm.py::ExtractiveBackend.answer</w:t>
            </w:r>
            <w:r>
              <w:rPr>
                <w:color w:val="1B1F1A"/>
                <w:sz w:val="16"/>
                <w:szCs w:val="16"/>
                <w:rFonts w:ascii="Calibri" w:cs="Calibri" w:eastAsia="Calibri" w:hAnsi="Calibri"/>
              </w:rPr>
              <w:t xml:space="preserve"> </w:t>
            </w:r>
            <w:r>
              <w:rPr>
                <w:b/>
                <w:bCs/>
                <w:color w:val="1B1F1A"/>
                <w:sz w:val="16"/>
                <w:szCs w:val="16"/>
                <w:rFonts w:ascii="Calibri" w:cs="Calibri" w:eastAsia="Calibri" w:hAnsi="Calibri"/>
              </w:rPr>
              <w:t xml:space="preserve">n'utilise pas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context</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assistant/tests.py::test_assistant_context_carries_the_parcel_and_real_weather</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contexte n'atteint que les backends LLM (</w:t>
            </w:r>
            <w:r>
              <w:rPr>
                <w:color w:val="1B1F1A"/>
                <w:sz w:val="14"/>
                <w:szCs w:val="14"/>
                <w:rFonts w:ascii="Consolas" w:cs="Consolas" w:eastAsia="Consolas" w:hAnsi="Consolas"/>
                <w:shd w:fill="EEF1EC" w:color="auto" w:val="clear"/>
              </w:rPr>
              <w:t xml:space="preserve">OllamaBackend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OpenAICompatibleBackend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AnthropicBackend</w:t>
            </w:r>
            <w:r>
              <w:rPr>
                <w:color w:val="1B1F1A"/>
                <w:sz w:val="16"/>
                <w:szCs w:val="16"/>
                <w:rFonts w:ascii="Calibri" w:cs="Calibri" w:eastAsia="Calibri" w:hAnsi="Calibri"/>
              </w:rPr>
              <w:t xml:space="preserve">). En mode extractif (le seul actif ici) la réponse est un extrait de fiche non localisé. Pas de sol, d'historique de parcelle ni de NDVI dans le contexte.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T-06 · §2 obj.2 ; §1 (langues)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Assistant en fon et bariba</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 (UC-15)</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translations/corpus.py::match</w:t>
            </w:r>
            <w:r>
              <w:rPr>
                <w:color w:val="1B1F1A"/>
                <w:sz w:val="16"/>
                <w:szCs w:val="16"/>
                <w:rFonts w:ascii="Calibri" w:cs="Calibri" w:eastAsia="Calibri" w:hAnsi="Calibri"/>
              </w:rPr>
              <w:t xml:space="preserve"> (recoupement de mots ≥ 0,5 avec une réponse validée) ; </w:t>
            </w:r>
            <w:r>
              <w:rPr>
                <w:color w:val="1B1F1A"/>
                <w:sz w:val="14"/>
                <w:szCs w:val="14"/>
                <w:rFonts w:ascii="Consolas" w:cs="Consolas" w:eastAsia="Consolas" w:hAnsi="Consolas"/>
                <w:shd w:fill="EEF1EC" w:color="auto" w:val="clear"/>
              </w:rPr>
              <w:t xml:space="preserve">assistant/services.py::ask</w:t>
            </w:r>
            <w:r>
              <w:rPr>
                <w:color w:val="1B1F1A"/>
                <w:sz w:val="16"/>
                <w:szCs w:val="16"/>
                <w:rFonts w:ascii="Calibri" w:cs="Calibri" w:eastAsia="Calibri" w:hAnsi="Calibri"/>
              </w:rPr>
              <w:t xml:space="preserve"> (branche </w:t>
            </w:r>
            <w:r>
              <w:rPr>
                <w:color w:val="1B1F1A"/>
                <w:sz w:val="14"/>
                <w:szCs w:val="14"/>
                <w:rFonts w:ascii="Consolas" w:cs="Consolas" w:eastAsia="Consolas" w:hAnsi="Consolas"/>
                <w:shd w:fill="EEF1EC" w:color="auto" w:val="clear"/>
              </w:rPr>
              <w:t xml:space="preserve">native</w:t>
            </w:r>
            <w:r>
              <w:rPr>
                <w:color w:val="1B1F1A"/>
                <w:sz w:val="16"/>
                <w:szCs w:val="16"/>
                <w:rFonts w:ascii="Calibri" w:cs="Calibri" w:eastAsia="Calibri" w:hAnsi="Calibri"/>
              </w:rPr>
              <w:t xml:space="preserve">) ; base : </w:t>
            </w:r>
            <w:r>
              <w:rPr>
                <w:color w:val="1B1F1A"/>
                <w:sz w:val="14"/>
                <w:szCs w:val="14"/>
                <w:rFonts w:ascii="Consolas" w:cs="Consolas" w:eastAsia="Consolas" w:hAnsi="Consolas"/>
                <w:shd w:fill="EEF1EC" w:color="auto" w:val="clear"/>
              </w:rPr>
              <w:t xml:space="preserve">translations_corpusentry</w:t>
            </w:r>
            <w:r>
              <w:rPr>
                <w:color w:val="1B1F1A"/>
                <w:sz w:val="16"/>
                <w:szCs w:val="16"/>
                <w:rFonts w:ascii="Calibri" w:cs="Calibri" w:eastAsia="Calibri" w:hAnsi="Calibri"/>
              </w:rPr>
              <w:t xml:space="preserve"> = 1 ligne </w:t>
            </w:r>
            <w:r>
              <w:rPr>
                <w:color w:val="1B1F1A"/>
                <w:sz w:val="14"/>
                <w:szCs w:val="14"/>
                <w:rFonts w:ascii="Consolas" w:cs="Consolas" w:eastAsia="Consolas" w:hAnsi="Consolas"/>
                <w:shd w:fill="EEF1EC" w:color="auto" w:val="clear"/>
              </w:rPr>
              <w:t xml:space="preserve">a_traduire</w:t>
            </w:r>
            <w:r>
              <w:rPr>
                <w:color w:val="1B1F1A"/>
                <w:sz w:val="16"/>
                <w:szCs w:val="16"/>
                <w:rFonts w:ascii="Calibri" w:cs="Calibri" w:eastAsia="Calibri" w:hAnsi="Calibri"/>
              </w:rPr>
              <w:t xml:space="preserve">, 0 validée</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Appariement de questions-réponses écrites par des humains, pas de compréhension ni de génération de texte (TDR §3.1 « compréhension et génération »). Aucun contenu.</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T-07 · §2 obj.3</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Diagnostic photo : état, maladie probable, recommandations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(UC-13)</w:t>
            </w:r>
          </w:p>
        </w:tc>
        <w:tc>
          <w:tcPr>
            <w:tcW w:type="dxa" w:w="862"/>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1331"/>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integrations/diagnosis.py::SimulatedDiagnosis</w:t>
            </w:r>
            <w:r>
              <w:rPr>
                <w:color w:val="1B1F1A"/>
                <w:sz w:val="16"/>
                <w:szCs w:val="16"/>
                <w:rFonts w:ascii="Calibri" w:cs="Calibri" w:eastAsia="Calibri" w:hAnsi="Calibri"/>
              </w:rPr>
              <w:t xml:space="preserve"> (hachage SHA-256 de l'image, 10 pathologies de démonstration) ; </w:t>
            </w:r>
            <w:r>
              <w:rPr>
                <w:color w:val="1B1F1A"/>
                <w:sz w:val="14"/>
                <w:szCs w:val="14"/>
                <w:rFonts w:ascii="Consolas" w:cs="Consolas" w:eastAsia="Consolas" w:hAnsi="Consolas"/>
                <w:shd w:fill="EEF1EC" w:color="auto" w:val="clear"/>
              </w:rPr>
              <w:t xml:space="preserve">diagnosis/services.py::create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/diagnoses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à la déclaration. Aucun modèle d'image.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T-08 · §2 obj.3</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Diagnostic : niveau de risque</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(UC-13)</w:t>
            </w:r>
          </w:p>
        </w:tc>
        <w:tc>
          <w:tcPr>
            <w:tcW w:type="dxa" w:w="862"/>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1331"/>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integrations/diagnosis.py::RISK</w:t>
            </w:r>
            <w:r>
              <w:rPr>
                <w:color w:val="1B1F1A"/>
                <w:sz w:val="16"/>
                <w:szCs w:val="16"/>
                <w:rFonts w:ascii="Calibri" w:cs="Calibri" w:eastAsia="Calibri" w:hAnsi="Calibri"/>
              </w:rPr>
              <w:t xml:space="preserve"> (valeurs « de DÉMONSTRATION »)</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T-09 · §2 obj.4 ; §3.1 IA</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Prévision des rendements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1331"/>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frontend/src/features/forecasts/simulate.ts</w:t>
            </w:r>
            <w:r>
              <w:rPr>
                <w:color w:val="1B1F1A"/>
                <w:sz w:val="16"/>
                <w:szCs w:val="16"/>
                <w:rFonts w:ascii="Calibri" w:cs="Calibri" w:eastAsia="Calibri" w:hAnsi="Calibri"/>
              </w:rPr>
              <w:t xml:space="preserve"> (générateur pseudo-aléatoire à graine, aucun appel API dans </w:t>
            </w:r>
            <w:r>
              <w:rPr>
                <w:color w:val="1B1F1A"/>
                <w:sz w:val="14"/>
                <w:szCs w:val="14"/>
                <w:rFonts w:ascii="Consolas" w:cs="Consolas" w:eastAsia="Consolas" w:hAnsi="Consolas"/>
                <w:shd w:fill="EEF1EC" w:color="auto" w:val="clear"/>
              </w:rPr>
              <w:t xml:space="preserve">ForecastsPage.tsx</w:t>
            </w:r>
            <w:r>
              <w:rPr>
                <w:color w:val="1B1F1A"/>
                <w:sz w:val="16"/>
                <w:szCs w:val="16"/>
                <w:rFonts w:ascii="Calibri" w:cs="Calibri" w:eastAsia="Calibri" w:hAnsi="Calibri"/>
              </w:rPr>
              <w:t xml:space="preserve">) ; côté serveur seulement </w:t>
            </w:r>
            <w:r>
              <w:rPr>
                <w:color w:val="1B1F1A"/>
                <w:sz w:val="14"/>
                <w:szCs w:val="14"/>
                <w:rFonts w:ascii="Consolas" w:cs="Consolas" w:eastAsia="Consolas" w:hAnsi="Consolas"/>
                <w:shd w:fill="EEF1EC" w:color="auto" w:val="clear"/>
              </w:rPr>
              <w:t xml:space="preserve">Harvest.estimated_kg</w:t>
            </w:r>
            <w:r>
              <w:rPr>
                <w:color w:val="1B1F1A"/>
                <w:sz w:val="16"/>
                <w:szCs w:val="16"/>
                <w:rFonts w:ascii="Calibri" w:cs="Calibri" w:eastAsia="Calibri" w:hAnsi="Calibri"/>
              </w:rPr>
              <w:t xml:space="preserve"> (rendement de référence × surface) et </w:t>
            </w:r>
            <w:r>
              <w:rPr>
                <w:color w:val="1B1F1A"/>
                <w:sz w:val="14"/>
                <w:szCs w:val="14"/>
                <w:rFonts w:ascii="Consolas" w:cs="Consolas" w:eastAsia="Consolas" w:hAnsi="Consolas"/>
                <w:shd w:fill="EEF1EC" w:color="auto" w:val="clear"/>
              </w:rPr>
              <w:t xml:space="preserve">markets/analysis.py::expected_supply</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modèle (scikit-learn absent de </w:t>
            </w:r>
            <w:r>
              <w:rPr>
                <w:color w:val="1B1F1A"/>
                <w:sz w:val="14"/>
                <w:szCs w:val="14"/>
                <w:rFonts w:ascii="Consolas" w:cs="Consolas" w:eastAsia="Consolas" w:hAnsi="Consolas"/>
                <w:shd w:fill="EEF1EC" w:color="auto" w:val="clear"/>
              </w:rPr>
              <w:t xml:space="preserve">requirements.txt</w:t>
            </w:r>
            <w:r>
              <w:rPr>
                <w:color w:val="1B1F1A"/>
                <w:sz w:val="16"/>
                <w:szCs w:val="16"/>
                <w:rFonts w:ascii="Calibri" w:cs="Calibri" w:eastAsia="Calibri" w:hAnsi="Calibri"/>
              </w:rPr>
              <w:t xml:space="preserve">/</w:t>
            </w:r>
            <w:r>
              <w:rPr>
                <w:color w:val="1B1F1A"/>
                <w:sz w:val="14"/>
                <w:szCs w:val="14"/>
                <w:rFonts w:ascii="Consolas" w:cs="Consolas" w:eastAsia="Consolas" w:hAnsi="Consolas"/>
                <w:shd w:fill="EEF1EC" w:color="auto" w:val="clear"/>
              </w:rPr>
              <w:t xml:space="preserve">requirements.lock</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T-10 · §2 obj.4</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Analyses des sols et de l'utilisation des terres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b/>
                <w:bCs/>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lands/services.py::interpret, land_use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lands/models.py::SoilAnalysis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/soil-analyses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/land-use</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/sols</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lands/tests.py::test_soil_analysis_is_interpreted_without_any_dose</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Seuils « non validés » (</w:t>
            </w:r>
            <w:r>
              <w:rPr>
                <w:color w:val="1B1F1A"/>
                <w:sz w:val="14"/>
                <w:szCs w:val="14"/>
                <w:rFonts w:ascii="Consolas" w:cs="Consolas" w:eastAsia="Consolas" w:hAnsi="Consolas"/>
                <w:shd w:fill="EEF1EC" w:color="auto" w:val="clear"/>
              </w:rPr>
              <w:t xml:space="preserve">MODEL_CARD.md</w:t>
            </w:r>
            <w:r>
              <w:rPr>
                <w:color w:val="1B1F1A"/>
                <w:sz w:val="16"/>
                <w:szCs w:val="16"/>
                <w:rFonts w:ascii="Calibri" w:cs="Calibri" w:eastAsia="Calibri" w:hAnsi="Calibri"/>
              </w:rPr>
              <w:t xml:space="preserve"> § 5), lecture descriptive et non prédictive ; la base contient 2 analyses de test. Le document classe pourtant la ligne « Fait » alors qu'il écrit « seuils à valider par l'INRAB » (règle 2).</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T-11 · §2 obj.4 ; §3.1 IA</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Risques climatiques (sécheresse, inondation, stress hydrique)</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b/>
                <w:bCs/>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lands/climate.py::assess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KC</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FLOOD_MM</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integrations/market_data.py::climate_series</w:t>
            </w:r>
            <w:r>
              <w:rPr>
                <w:color w:val="1B1F1A"/>
                <w:sz w:val="16"/>
                <w:szCs w:val="16"/>
                <w:rFonts w:ascii="Calibri" w:cs="Calibri" w:eastAsia="Calibri" w:hAnsi="Calibri"/>
              </w:rPr>
              <w:t xml:space="preserve"> (Open-Meteo, repli simulé signalé) ; </w:t>
            </w:r>
            <w:r>
              <w:rPr>
                <w:color w:val="1B1F1A"/>
                <w:sz w:val="14"/>
                <w:szCs w:val="14"/>
                <w:rFonts w:ascii="Consolas" w:cs="Consolas" w:eastAsia="Consolas" w:hAnsi="Consolas"/>
                <w:shd w:fill="EEF1EC" w:color="auto" w:val="clear"/>
              </w:rPr>
              <w:t xml:space="preserve">/climate-risks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/climate-risks/departments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/risques-climatiques</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lands/tests.py::test_risk_model_flags_drought_water_stress_and_floods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Modèle à règles, seuils à valider par l'INRAB, aucune confrontation à des sinistres (</w:t>
            </w:r>
            <w:r>
              <w:rPr>
                <w:color w:val="1B1F1A"/>
                <w:sz w:val="14"/>
                <w:szCs w:val="14"/>
                <w:rFonts w:ascii="Consolas" w:cs="Consolas" w:eastAsia="Consolas" w:hAnsi="Consolas"/>
                <w:shd w:fill="EEF1EC" w:color="auto" w:val="clear"/>
              </w:rPr>
              <w:t xml:space="preserve">MODEL_CARD.md</w:t>
            </w:r>
            <w:r>
              <w:rPr>
                <w:color w:val="1B1F1A"/>
                <w:sz w:val="16"/>
                <w:szCs w:val="16"/>
                <w:rFonts w:ascii="Calibri" w:cs="Calibri" w:eastAsia="Calibri" w:hAnsi="Calibri"/>
              </w:rPr>
              <w:t xml:space="preserve"> § 5). Même remarque de classement que T-10.</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T-12 · §2 obj.4 ; §3.1 IA</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Scoring crédit</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(UC-19, UC-20)</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credit/services.py::compute</w:t>
            </w:r>
            <w:r>
              <w:rPr>
                <w:color w:val="1B1F1A"/>
                <w:sz w:val="16"/>
                <w:szCs w:val="16"/>
                <w:rFonts w:ascii="Calibri" w:cs="Calibri" w:eastAsia="Calibri" w:hAnsi="Calibri"/>
              </w:rPr>
              <w:t xml:space="preserve"> (5 facteurs pondérés 0,2/0,2/0,25/0,25/0,1) ; </w:t>
            </w:r>
            <w:r>
              <w:rPr>
                <w:color w:val="1B1F1A"/>
                <w:sz w:val="14"/>
                <w:szCs w:val="14"/>
                <w:rFonts w:ascii="Consolas" w:cs="Consolas" w:eastAsia="Consolas" w:hAnsi="Consolas"/>
                <w:shd w:fill="EEF1EC" w:color="auto" w:val="clear"/>
              </w:rPr>
              <w:t xml:space="preserve">/credit/scores/&lt;id&gt;</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/credit</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Grille fixe, pas de modèle statistique, pas de données Mobile Money (TDR §3.3 « données alternatives »). Le producteur ne voit pas son propre score (voir U-19).</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T-13 · §2 obj.4</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Accès des analyses à MAEP central, ATDA/INRAB, institutions financières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core/permissions.py::roles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lands/api.py::STAFF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credit/api.py</w:t>
            </w:r>
            <w:r>
              <w:rPr>
                <w:color w:val="1B1F1A"/>
                <w:sz w:val="16"/>
                <w:szCs w:val="16"/>
                <w:rFonts w:ascii="Calibri" w:cs="Calibri" w:eastAsia="Calibri" w:hAnsi="Calibri"/>
              </w:rPr>
              <w:t xml:space="preserve"> (rôle </w:t>
            </w:r>
            <w:r>
              <w:rPr>
                <w:color w:val="1B1F1A"/>
                <w:sz w:val="14"/>
                <w:szCs w:val="14"/>
                <w:rFonts w:ascii="Consolas" w:cs="Consolas" w:eastAsia="Consolas" w:hAnsi="Consolas"/>
                <w:shd w:fill="EEF1EC" w:color="auto" w:val="clear"/>
              </w:rPr>
              <w:t xml:space="preserve">agent_financier</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observatory/api.py::READERS, QUALITY_READERS</w:t>
            </w:r>
            <w:r>
              <w:rPr>
                <w:color w:val="1B1F1A"/>
                <w:sz w:val="16"/>
                <w:szCs w:val="16"/>
                <w:rFonts w:ascii="Calibri" w:cs="Calibri" w:eastAsia="Calibri" w:hAnsi="Calibri"/>
              </w:rPr>
              <w:t xml:space="preserve"> (agronome INRAB)</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L'agronome INRAB n'accède pas aux sols, au climat ni aux prévisions (</w:t>
            </w:r>
            <w:r>
              <w:rPr>
                <w:color w:val="1B1F1A"/>
                <w:sz w:val="14"/>
                <w:szCs w:val="14"/>
                <w:rFonts w:ascii="Consolas" w:cs="Consolas" w:eastAsia="Consolas" w:hAnsi="Consolas"/>
                <w:shd w:fill="EEF1EC" w:color="auto" w:val="clear"/>
              </w:rPr>
              <w:t xml:space="preserve">App.tsx::LAND</w:t>
            </w:r>
            <w:r>
              <w:rPr>
                <w:color w:val="1B1F1A"/>
                <w:sz w:val="16"/>
                <w:szCs w:val="16"/>
                <w:rFonts w:ascii="Calibri" w:cs="Calibri" w:eastAsia="Calibri" w:hAnsi="Calibri"/>
              </w:rPr>
              <w:t xml:space="preserve"> ne l'inclut pas) ; l'institution financière n'a que score et recouvrement. L'auditeur du CoPil lit davantage que « le journal » (voir M-09).</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T-14 · §2 obj.8 ; §3.4</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Synergie avec les SI du MAEP et X-Road</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(UC-24)</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integrations/xroad.py::XRoadClient.call</w:t>
            </w:r>
            <w:r>
              <w:rPr>
                <w:color w:val="1B1F1A"/>
                <w:sz w:val="16"/>
                <w:szCs w:val="16"/>
                <w:rFonts w:ascii="Calibri" w:cs="Calibri" w:eastAsia="Calibri" w:hAnsi="Calibri"/>
              </w:rPr>
              <w:t xml:space="preserve"> lève </w:t>
            </w:r>
            <w:r>
              <w:rPr>
                <w:color w:val="1B1F1A"/>
                <w:sz w:val="14"/>
                <w:szCs w:val="14"/>
                <w:rFonts w:ascii="Consolas" w:cs="Consolas" w:eastAsia="Consolas" w:hAnsi="Consolas"/>
                <w:shd w:fill="EEF1EC" w:color="auto" w:val="clear"/>
              </w:rPr>
              <w:t xml:space="preserve">NotImplementedError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interop/api.py::aggregates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/interop/&lt;partner&gt;/aggregates</w:t>
            </w:r>
            <w:r>
              <w:rPr>
                <w:color w:val="1B1F1A"/>
                <w:sz w:val="16"/>
                <w:szCs w:val="16"/>
                <w:rFonts w:ascii="Calibri" w:cs="Calibri" w:eastAsia="Calibri" w:hAnsi="Calibri"/>
              </w:rPr>
              <w:t xml:space="preserve">, clé API par partenaire)</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Un seul agrégat (département × filière, cellules &lt; 5 masquées) servi à l'identique aux trois « partenaires » </w:t>
            </w:r>
            <w:r>
              <w:rPr>
                <w:color w:val="1B1F1A"/>
                <w:sz w:val="14"/>
                <w:szCs w:val="14"/>
                <w:rFonts w:ascii="Consolas" w:cs="Consolas" w:eastAsia="Consolas" w:hAnsi="Consolas"/>
                <w:shd w:fill="EEF1EC" w:color="auto" w:val="clear"/>
              </w:rPr>
              <w:t xml:space="preserve">xroad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sonama</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fnda</w:t>
            </w:r>
            <w:r>
              <w:rPr>
                <w:color w:val="1B1F1A"/>
                <w:sz w:val="16"/>
                <w:szCs w:val="16"/>
                <w:rFonts w:ascii="Calibri" w:cs="Calibri" w:eastAsia="Calibri" w:hAnsi="Calibri"/>
              </w:rPr>
              <w:t xml:space="preserve">. FOPAPS jamais cité dans le code ni les docs.</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T-15 · §3.1 Aménagements</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Parcelles par GPS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 (UC-08)</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parcels/services.py::create_parcel, to_utm</w:t>
            </w:r>
            <w:r>
              <w:rPr>
                <w:color w:val="1B1F1A"/>
                <w:sz w:val="16"/>
                <w:szCs w:val="16"/>
                <w:rFonts w:ascii="Calibri" w:cs="Calibri" w:eastAsia="Calibri" w:hAnsi="Calibri"/>
              </w:rPr>
              <w:t xml:space="preserve"> (shapely + pyproj) ; </w:t>
            </w:r>
            <w:r>
              <w:rPr>
                <w:color w:val="1B1F1A"/>
                <w:sz w:val="14"/>
                <w:szCs w:val="14"/>
                <w:rFonts w:ascii="Consolas" w:cs="Consolas" w:eastAsia="Consolas" w:hAnsi="Consolas"/>
                <w:shd w:fill="EEF1EC" w:color="auto" w:val="clear"/>
              </w:rPr>
              <w:t xml:space="preserve">/parcels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frontend/src/features/parcels/GpsTrace.tsx</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watchPosition</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/parcelles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T-16 · §3.1 Aménagements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Superficies disponibles / exploitables / exploitées ; types de terrain</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 (UC-08)</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lands/services.py::land_use, _check_areas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Parcel.land_type, arable_ha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/land-use</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/amenagements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Exploitable » est déclaré, non contrôlé sur le terrain.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T-17 · §3.1 Aménagements</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Réhabilitation, nouveaux aménagements, entretien des périmètres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lands/models.py::Works.TYPES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lands/services.py::create_works, update_works, WORKS_MOVES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/schemes/&lt;id&gt;/works</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test_rehabilitation_works_drive_the_scheme_status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carte des aménagements (coordonnées stockées, couche </w:t>
            </w:r>
            <w:r>
              <w:rPr>
                <w:color w:val="1B1F1A"/>
                <w:sz w:val="14"/>
                <w:szCs w:val="14"/>
                <w:rFonts w:ascii="Consolas" w:cs="Consolas" w:eastAsia="Consolas" w:hAnsi="Consolas"/>
                <w:shd w:fill="EEF1EC" w:color="auto" w:val="clear"/>
              </w:rPr>
              <w:t xml:space="preserve">schemes</w:t>
            </w:r>
            <w:r>
              <w:rPr>
                <w:color w:val="1B1F1A"/>
                <w:sz w:val="16"/>
                <w:szCs w:val="16"/>
                <w:rFonts w:ascii="Calibri" w:cs="Calibri" w:eastAsia="Calibri" w:hAnsi="Calibri"/>
              </w:rPr>
              <w:t xml:space="preserve"> de </w:t>
            </w:r>
            <w:r>
              <w:rPr>
                <w:color w:val="1B1F1A"/>
                <w:sz w:val="14"/>
                <w:szCs w:val="14"/>
                <w:rFonts w:ascii="Consolas" w:cs="Consolas" w:eastAsia="Consolas" w:hAnsi="Consolas"/>
                <w:shd w:fill="EEF1EC" w:color="auto" w:val="clear"/>
              </w:rPr>
              <w:t xml:space="preserve">/map/actors</w:t>
            </w:r>
            <w:r>
              <w:rPr>
                <w:color w:val="1B1F1A"/>
                <w:sz w:val="16"/>
                <w:szCs w:val="16"/>
                <w:rFonts w:ascii="Calibri" w:cs="Calibri" w:eastAsia="Calibri" w:hAnsi="Calibri"/>
              </w:rPr>
              <w:t xml:space="preserve"> seulement).</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T-18 · §3.1 Production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Producteurs et parcelles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 (UC-04, UC-08, UC-09)</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producers/services.py::register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parcels/services.py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/producers/register</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/parcels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/campaigns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T-19 · §3.1 Production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Activités semencières du centre aux bénéficiaires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farmservices/models.py::SeedLot, SeedDistribution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farmservices/services.py::create_seed_lot, distribute_seeds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/seed-lots/&lt;id&gt;/distribute</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test_seed_lot_is_distributed_as_a_support_with_its_code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Certificat saisi, non vérifié contre un registre.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T-20 · §3.1 Production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Appuis en intrants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(UC-10)</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production/services.py</w:t>
            </w:r>
            <w:r>
              <w:rPr>
                <w:color w:val="1B1F1A"/>
                <w:sz w:val="16"/>
                <w:szCs w:val="16"/>
                <w:rFonts w:ascii="Calibri" w:cs="Calibri" w:eastAsia="Calibri" w:hAnsi="Calibri"/>
              </w:rPr>
              <w:t xml:space="preserve"> (remise, confirmation, signalement) ; </w:t>
            </w:r>
            <w:r>
              <w:rPr>
                <w:color w:val="1B1F1A"/>
                <w:sz w:val="14"/>
                <w:szCs w:val="14"/>
                <w:rFonts w:ascii="Consolas" w:cs="Consolas" w:eastAsia="Consolas" w:hAnsi="Consolas"/>
                <w:shd w:fill="EEF1EC" w:color="auto" w:val="clear"/>
              </w:rPr>
              <w:t xml:space="preserve">/supports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/supports/&lt;id&gt;/confirm</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/report</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/appuis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T-21 · §3.1 Production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Prestations de mécanisation</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farmservices/services.py::create_request, decide_request, complete_request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/mechanization/requests*</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test_mechanization_request_from_acceptance_to_expense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paiement de la prestation est hors plateforme (</w:t>
            </w:r>
            <w:r>
              <w:rPr>
                <w:color w:val="1B1F1A"/>
                <w:sz w:val="14"/>
                <w:szCs w:val="14"/>
                <w:rFonts w:ascii="Consolas" w:cs="Consolas" w:eastAsia="Consolas" w:hAnsi="Consolas"/>
                <w:shd w:fill="EEF1EC" w:color="auto" w:val="clear"/>
              </w:rPr>
              <w:t xml:space="preserve">DECISIONS</w:t>
            </w:r>
            <w:r>
              <w:rPr>
                <w:color w:val="1B1F1A"/>
                <w:sz w:val="16"/>
                <w:szCs w:val="16"/>
                <w:rFonts w:ascii="Calibri" w:cs="Calibri" w:eastAsia="Calibri" w:hAnsi="Calibri"/>
              </w:rPr>
              <w:t xml:space="preserve"> 2026-10-20 « Lot C »).</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T-22 · §3.1 Production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de la production (campagnes, stades, récoltes)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P0/P1 (UC-09, UC-11)</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parcels/services.py::create_campaign, set_stage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production/services.py</w:t>
            </w:r>
            <w:r>
              <w:rPr>
                <w:color w:val="1B1F1A"/>
                <w:sz w:val="16"/>
                <w:szCs w:val="16"/>
                <w:rFonts w:ascii="Calibri" w:cs="Calibri" w:eastAsia="Calibri" w:hAnsi="Calibri"/>
              </w:rPr>
              <w:t xml:space="preserve"> (récolte, </w:t>
            </w:r>
            <w:r>
              <w:rPr>
                <w:color w:val="1B1F1A"/>
                <w:sz w:val="14"/>
                <w:szCs w:val="14"/>
                <w:rFonts w:ascii="Consolas" w:cs="Consolas" w:eastAsia="Consolas" w:hAnsi="Consolas"/>
                <w:shd w:fill="EEF1EC" w:color="auto" w:val="clear"/>
              </w:rPr>
              <w:t xml:space="preserve">DEVIATION_FLAG_PCT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/campaigns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/harvests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T-23 · §3.1 Production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du recouvrement des appuis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production/recovery.py::open_claim, pay, remind, repayment_rate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/claims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/claims/portfolio</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/claims/&lt;id&gt;/pay</w:t>
            </w:r>
            <w:r>
              <w:rPr>
                <w:color w:val="1B1F1A"/>
                <w:sz w:val="16"/>
                <w:szCs w:val="16"/>
                <w:rFonts w:ascii="Calibri" w:cs="Calibri" w:eastAsia="Calibri" w:hAnsi="Calibri"/>
              </w:rPr>
              <w:t xml:space="preserve"> ; pages </w:t>
            </w:r>
            <w:r>
              <w:rPr>
                <w:color w:val="1B1F1A"/>
                <w:sz w:val="14"/>
                <w:szCs w:val="14"/>
                <w:rFonts w:ascii="Consolas" w:cs="Consolas" w:eastAsia="Consolas" w:hAnsi="Consolas"/>
                <w:shd w:fill="EEF1EC" w:color="auto" w:val="clear"/>
              </w:rPr>
              <w:t xml:space="preserve">/remboursements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/recouvrement</w:t>
            </w:r>
            <w:r>
              <w:rPr>
                <w:color w:val="1B1F1A"/>
                <w:sz w:val="16"/>
                <w:szCs w:val="16"/>
                <w:rFonts w:ascii="Calibri" w:cs="Calibri" w:eastAsia="Calibri" w:hAnsi="Calibri"/>
              </w:rPr>
              <w:t xml:space="preserve"> ; tests </w:t>
            </w:r>
            <w:r>
              <w:rPr>
                <w:color w:val="1B1F1A"/>
                <w:sz w:val="14"/>
                <w:szCs w:val="14"/>
                <w:rFonts w:ascii="Consolas" w:cs="Consolas" w:eastAsia="Consolas" w:hAnsi="Consolas"/>
                <w:shd w:fill="EEF1EC" w:color="auto" w:val="clear"/>
              </w:rPr>
              <w:t xml:space="preserve">test_recovery.py</w:t>
            </w:r>
            <w:r>
              <w:rPr>
                <w:color w:val="1B1F1A"/>
                <w:sz w:val="16"/>
                <w:szCs w:val="16"/>
                <w:rFonts w:ascii="Calibri" w:cs="Calibri" w:eastAsia="Calibri" w:hAnsi="Calibri"/>
              </w:rPr>
              <w:t xml:space="preserve"> (8 fonctions)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Règlement par </w:t>
            </w:r>
            <w:r>
              <w:rPr>
                <w:color w:val="1B1F1A"/>
                <w:sz w:val="14"/>
                <w:szCs w:val="14"/>
                <w:rFonts w:ascii="Consolas" w:cs="Consolas" w:eastAsia="Consolas" w:hAnsi="Consolas"/>
                <w:shd w:fill="EEF1EC" w:color="auto" w:val="clear"/>
              </w:rPr>
              <w:t xml:space="preserve">FakePay</w:t>
            </w:r>
            <w:r>
              <w:rPr>
                <w:color w:val="1B1F1A"/>
                <w:sz w:val="16"/>
                <w:szCs w:val="16"/>
                <w:rFonts w:ascii="Calibri" w:cs="Calibri" w:eastAsia="Calibri" w:hAnsi="Calibri"/>
              </w:rPr>
              <w:t xml:space="preserve"> (règle 1) ; rappels via la commande </w:t>
            </w:r>
            <w:r>
              <w:rPr>
                <w:color w:val="1B1F1A"/>
                <w:sz w:val="14"/>
                <w:szCs w:val="14"/>
                <w:rFonts w:ascii="Consolas" w:cs="Consolas" w:eastAsia="Consolas" w:hAnsi="Consolas"/>
                <w:shd w:fill="EEF1EC" w:color="auto" w:val="clear"/>
              </w:rPr>
              <w:t xml:space="preserve">remind_claims</w:t>
            </w:r>
            <w:r>
              <w:rPr>
                <w:color w:val="1B1F1A"/>
                <w:sz w:val="16"/>
                <w:szCs w:val="16"/>
                <w:rFonts w:ascii="Calibri" w:cs="Calibri" w:eastAsia="Calibri" w:hAnsi="Calibri"/>
              </w:rPr>
              <w:t xml:space="preserve">, non planifiée.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T-24 · §3.1 Production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des magasins de stockage</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production/models.py::Site.KINDS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magasin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Lot.site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/sites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/stocks/outlook</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T-25 · §3.1 Transformation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Transformateurs, unités et sites par GPS ; plateau technique</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Site.KINDS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unite_transformation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Site.equipment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capacity_t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lots.py::create_site</w:t>
            </w:r>
            <w:r>
              <w:rPr>
                <w:color w:val="1B1F1A"/>
                <w:sz w:val="16"/>
                <w:szCs w:val="16"/>
                <w:rFonts w:ascii="Calibri" w:cs="Calibri" w:eastAsia="Calibri" w:hAnsi="Calibri"/>
              </w:rPr>
              <w:t xml:space="preserve"> (contrôle de coordonnées au Bénin)</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Plateau technique = champ texte libre.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T-26 · §3.1 Transformation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Flux matières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production/lots.py::collect, transfer, transform, trace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/lots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/lots/collect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/lots/transform</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/lots/&lt;ref&gt;/trace</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/tracabilite</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test_lots.py::test_lot_traced_from_harvest_to_transformed_product</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T-27 · §3.1 Transformation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Prix brut et transformé</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markets/prices.py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/prices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/prices/margins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/prix</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integrations/market_data.py::prices</w:t>
            </w:r>
            <w:r>
              <w:rPr>
                <w:color w:val="1B1F1A"/>
                <w:sz w:val="16"/>
                <w:szCs w:val="16"/>
                <w:rFonts w:ascii="Calibri" w:cs="Calibri" w:eastAsia="Calibri" w:hAnsi="Calibri"/>
              </w:rPr>
              <w:t xml:space="preserve"> (repli </w:t>
            </w:r>
            <w:r>
              <w:rPr>
                <w:color w:val="1B1F1A"/>
                <w:sz w:val="14"/>
                <w:szCs w:val="14"/>
                <w:rFonts w:ascii="Consolas" w:cs="Consolas" w:eastAsia="Consolas" w:hAnsi="Consolas"/>
                <w:shd w:fill="EEF1EC" w:color="auto" w:val="clear"/>
              </w:rPr>
              <w:t xml:space="preserve">simulated: true</w:t>
            </w:r>
            <w:r>
              <w:rPr>
                <w:color w:val="1B1F1A"/>
                <w:sz w:val="16"/>
                <w:szCs w:val="16"/>
                <w:rFonts w:ascii="Calibri" w:cs="Calibri" w:eastAsia="Calibri" w:hAnsi="Calibri"/>
              </w:rPr>
              <w:t xml:space="preserv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 24 relevés dans </w:t>
            </w:r>
            <w:r>
              <w:rPr>
                <w:color w:val="1B1F1A"/>
                <w:sz w:val="14"/>
                <w:szCs w:val="14"/>
                <w:rFonts w:ascii="Consolas" w:cs="Consolas" w:eastAsia="Consolas" w:hAnsi="Consolas"/>
                <w:shd w:fill="EEF1EC" w:color="auto" w:val="clear"/>
              </w:rPr>
              <w:t xml:space="preserve">db.sqlite3</w:t>
            </w:r>
            <w:r>
              <w:rPr>
                <w:color w:val="1B1F1A"/>
                <w:sz w:val="16"/>
                <w:szCs w:val="16"/>
                <w:rFonts w:ascii="Calibri" w:cs="Calibri" w:eastAsia="Calibri" w:hAnsi="Calibri"/>
              </w:rPr>
              <w:t xml:space="preserve"> (saisis par l'API, 24 entrées </w:t>
            </w:r>
            <w:r>
              <w:rPr>
                <w:color w:val="1B1F1A"/>
                <w:sz w:val="14"/>
                <w:szCs w:val="14"/>
                <w:rFonts w:ascii="Consolas" w:cs="Consolas" w:eastAsia="Consolas" w:hAnsi="Consolas"/>
                <w:shd w:fill="EEF1EC" w:color="auto" w:val="clear"/>
              </w:rPr>
              <w:t xml:space="preserve">price.record</w:t>
            </w:r>
            <w:r>
              <w:rPr>
                <w:color w:val="1B1F1A"/>
                <w:sz w:val="16"/>
                <w:szCs w:val="16"/>
                <w:rFonts w:ascii="Calibri" w:cs="Calibri" w:eastAsia="Calibri" w:hAnsi="Calibri"/>
              </w:rPr>
              <w:t xml:space="preserve"> au journal) ; sans relevé récent, valeurs de démonstration.</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T-28 · §3.1 Transformation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Renforcement du plateau technique, recouvrement</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production/recovery.py::open_claim</w:t>
            </w:r>
            <w:r>
              <w:rPr>
                <w:color w:val="1B1F1A"/>
                <w:sz w:val="16"/>
                <w:szCs w:val="16"/>
                <w:rFonts w:ascii="Calibri" w:cs="Calibri" w:eastAsia="Calibri" w:hAnsi="Calibri"/>
              </w:rPr>
              <w:t xml:space="preserve"> (type équipement) ; test </w:t>
            </w:r>
            <w:r>
              <w:rPr>
                <w:color w:val="1B1F1A"/>
                <w:sz w:val="14"/>
                <w:szCs w:val="14"/>
                <w:rFonts w:ascii="Consolas" w:cs="Consolas" w:eastAsia="Consolas" w:hAnsi="Consolas"/>
                <w:shd w:fill="EEF1EC" w:color="auto" w:val="clear"/>
              </w:rPr>
              <w:t xml:space="preserve">test_plateau_equipment_is_opened_by_the_agent_of_the_zone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markets/trainings.py</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Règlement par </w:t>
            </w:r>
            <w:r>
              <w:rPr>
                <w:color w:val="1B1F1A"/>
                <w:sz w:val="14"/>
                <w:szCs w:val="14"/>
                <w:rFonts w:ascii="Consolas" w:cs="Consolas" w:eastAsia="Consolas" w:hAnsi="Consolas"/>
                <w:shd w:fill="EEF1EC" w:color="auto" w:val="clear"/>
              </w:rPr>
              <w:t xml:space="preserve">FakePay</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T-29 · §3.1 Distribution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Distributeurs, magasins, points de vente par GPS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Site.KINDS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point_vente</w:t>
            </w:r>
            <w:r>
              <w:rPr>
                <w:color w:val="1B1F1A"/>
                <w:sz w:val="16"/>
                <w:szCs w:val="16"/>
                <w:rFonts w:ascii="Calibri" w:cs="Calibri" w:eastAsia="Calibri" w:hAnsi="Calibri"/>
              </w:rPr>
              <w:t xml:space="preserv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T-30 · §3.1 Distribution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des stocks et anticipation des ruptures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production/stocks.py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/stocks/outlook</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management/commands/check_stock_alerts.py</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/stocks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test_stocks.py</w:t>
            </w:r>
            <w:r>
              <w:rPr>
                <w:color w:val="1B1F1A"/>
                <w:sz w:val="16"/>
                <w:szCs w:val="16"/>
                <w:rFonts w:ascii="Calibri" w:cs="Calibri" w:eastAsia="Calibri" w:hAnsi="Calibri"/>
              </w:rPr>
              <w:t xml:space="preserve"> (6 fonctions)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Alertes par commande non planifiée ; ventes du marché hors lot non vues (reconnu dans </w:t>
            </w:r>
            <w:r>
              <w:rPr>
                <w:color w:val="1B1F1A"/>
                <w:sz w:val="14"/>
                <w:szCs w:val="14"/>
                <w:rFonts w:ascii="Consolas" w:cs="Consolas" w:eastAsia="Consolas" w:hAnsi="Consolas"/>
                <w:shd w:fill="EEF1EC" w:color="auto" w:val="clear"/>
              </w:rPr>
              <w:t xml:space="preserve">MODEL_CARD.md</w:t>
            </w:r>
            <w:r>
              <w:rPr>
                <w:color w:val="1B1F1A"/>
                <w:sz w:val="16"/>
                <w:szCs w:val="16"/>
                <w:rFonts w:ascii="Calibri" w:cs="Calibri" w:eastAsia="Calibri" w:hAnsi="Calibri"/>
              </w:rPr>
              <w:t xml:space="preserve"> § 7).</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T-31 · §3.1 Distribution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des prix</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idem T-27</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Idem.</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T-32 · §3.1 Distribution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Enquêtes de satisfaction des consommateurs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markets/surveys.py</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MIN_CELL = 5</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surveys_api.py::public_respond</w:t>
            </w:r>
            <w:r>
              <w:rPr>
                <w:color w:val="1B1F1A"/>
                <w:sz w:val="16"/>
                <w:szCs w:val="16"/>
                <w:rFonts w:ascii="Calibri" w:cs="Calibri" w:eastAsia="Calibri" w:hAnsi="Calibri"/>
              </w:rPr>
              <w:t xml:space="preserve"> (limitation de débit, champ piège) ; </w:t>
            </w:r>
            <w:r>
              <w:rPr>
                <w:color w:val="1B1F1A"/>
                <w:sz w:val="14"/>
                <w:szCs w:val="14"/>
                <w:rFonts w:ascii="Consolas" w:cs="Consolas" w:eastAsia="Consolas" w:hAnsi="Consolas"/>
                <w:shd w:fill="EEF1EC" w:color="auto" w:val="clear"/>
              </w:rPr>
              <w:t xml:space="preserve">/public/surveys/&lt;code&gt;/respond</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/enquete/:code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test_surveys.py</w:t>
            </w:r>
            <w:r>
              <w:rPr>
                <w:color w:val="1B1F1A"/>
                <w:sz w:val="16"/>
                <w:szCs w:val="16"/>
                <w:rFonts w:ascii="Calibri" w:cs="Calibri" w:eastAsia="Calibri" w:hAnsi="Calibri"/>
              </w:rPr>
              <w:t xml:space="preserve"> (6 fonctions)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recueil dépend des répondants ; 2 enquêtes dans la base.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T-33 · §3.1 Gouvernance</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Interprofessions, OIA, fédérations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cooperatives/models.py::Organisation.KINDS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organisations.py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/organisations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/organisations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T-34 · §3.1 Gouvernance</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Coopératives et effectifs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 (UC-06)</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Cooperative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Membership</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dashboard/sea_detail.py::workforce</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T-35 · §3.1 Gouvernance</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Fonctionnement des interprofessions, prix, renforcement de capacités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cooperatives/models.py::OrgEvent</w:t>
            </w:r>
            <w:r>
              <w:rPr>
                <w:color w:val="1B1F1A"/>
                <w:sz w:val="16"/>
                <w:szCs w:val="16"/>
                <w:rFonts w:ascii="Calibri" w:cs="Calibri" w:eastAsia="Calibri" w:hAnsi="Calibri"/>
              </w:rPr>
              <w:t xml:space="preserve"> (assemblée, réunion, prix, formation, femmes, jeunes) ; </w:t>
            </w:r>
            <w:r>
              <w:rPr>
                <w:color w:val="1B1F1A"/>
                <w:sz w:val="14"/>
                <w:szCs w:val="14"/>
                <w:rFonts w:ascii="Consolas" w:cs="Consolas" w:eastAsia="Consolas" w:hAnsi="Consolas"/>
                <w:shd w:fill="EEF1EC" w:color="auto" w:val="clear"/>
              </w:rPr>
              <w:t xml:space="preserve">markets/trainings.py</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T-36 · §3.1 Suivi-évaluation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Production par filière, effectifs, impact des appuis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dashboard/sea_detail.py::production, workforce, impact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/dashboard/sea/*</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/suivi-evaluation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test_sea_detail.py</w:t>
            </w:r>
            <w:r>
              <w:rPr>
                <w:color w:val="1B1F1A"/>
                <w:sz w:val="16"/>
                <w:szCs w:val="16"/>
                <w:rFonts w:ascii="Calibri" w:cs="Calibri" w:eastAsia="Calibri" w:hAnsi="Calibri"/>
              </w:rPr>
              <w:t xml:space="preserve"> (5 fonctions)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Avec 43 producteurs, l'impact affiche « non disponible » (groupes &lt; 5, reconnu dans </w:t>
            </w:r>
            <w:r>
              <w:rPr>
                <w:color w:val="1B1F1A"/>
                <w:sz w:val="14"/>
                <w:szCs w:val="14"/>
                <w:rFonts w:ascii="Consolas" w:cs="Consolas" w:eastAsia="Consolas" w:hAnsi="Consolas"/>
                <w:shd w:fill="EEF1EC" w:color="auto" w:val="clear"/>
              </w:rPr>
              <w:t xml:space="preserve">DECISIONS</w:t>
            </w:r>
            <w:r>
              <w:rPr>
                <w:color w:val="1B1F1A"/>
                <w:sz w:val="16"/>
                <w:szCs w:val="16"/>
                <w:rFonts w:ascii="Calibri" w:cs="Calibri" w:eastAsia="Calibri" w:hAnsi="Calibri"/>
              </w:rPr>
              <w:t xml:space="preserve"> 2026-10-20). Voir R-09 à R-15 pour les indicateurs du § 3.1 non couverts.</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T-37 · §3.1 Suivi-évaluation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Couverture de la consommation nationale, importations, tendances, veille</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observatory/models.py::NationalStat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/national-coverage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/national-coverage/import</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/couverture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 8 lignes de démonstration seulement ; chiffres officiels à saisir par le MAEP.</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T-38 · §3.1 Suivi-évaluation</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Cartographie des acteurs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observatory/actors_map.py::register</w:t>
            </w:r>
            <w:r>
              <w:rPr>
                <w:color w:val="1B1F1A"/>
                <w:sz w:val="16"/>
                <w:szCs w:val="16"/>
                <w:rFonts w:ascii="Calibri" w:cs="Calibri" w:eastAsia="Calibri" w:hAnsi="Calibri"/>
              </w:rPr>
              <w:t xml:space="preserve"> (couches sites, aménagements, organisations, coopératives, parcelles) + </w:t>
            </w:r>
            <w:r>
              <w:rPr>
                <w:color w:val="1B1F1A"/>
                <w:sz w:val="14"/>
                <w:szCs w:val="14"/>
                <w:rFonts w:ascii="Consolas" w:cs="Consolas" w:eastAsia="Consolas" w:hAnsi="Consolas"/>
                <w:shd w:fill="EEF1EC" w:color="auto" w:val="clear"/>
              </w:rPr>
              <w:t xml:space="preserve">farmservices/map_layers.py</w:t>
            </w:r>
            <w:r>
              <w:rPr>
                <w:color w:val="1B1F1A"/>
                <w:sz w:val="16"/>
                <w:szCs w:val="16"/>
                <w:rFonts w:ascii="Calibri" w:cs="Calibri" w:eastAsia="Calibri" w:hAnsi="Calibri"/>
              </w:rPr>
              <w:t xml:space="preserve"> (PMEA, matériel) ; </w:t>
            </w:r>
            <w:r>
              <w:rPr>
                <w:color w:val="1B1F1A"/>
                <w:sz w:val="14"/>
                <w:szCs w:val="14"/>
                <w:rFonts w:ascii="Consolas" w:cs="Consolas" w:eastAsia="Consolas" w:hAnsi="Consolas"/>
                <w:shd w:fill="EEF1EC" w:color="auto" w:val="clear"/>
              </w:rPr>
              <w:t xml:space="preserve">/map/actors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/carte-acteurs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Organisations et coopératives placées au centre du département (jamais une position réelle). Pas de couche « producteurs » individuels.</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T-39 · §3.1 Services transversaux</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Météo</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integrations/market_data.py::weather</w:t>
            </w:r>
            <w:r>
              <w:rPr>
                <w:color w:val="1B1F1A"/>
                <w:sz w:val="16"/>
                <w:szCs w:val="16"/>
                <w:rFonts w:ascii="Calibri" w:cs="Calibri" w:eastAsia="Calibri" w:hAnsi="Calibri"/>
              </w:rPr>
              <w:t xml:space="preserve"> (Open-Meteo, cache 1 h, repli simulé) ; </w:t>
            </w:r>
            <w:r>
              <w:rPr>
                <w:color w:val="1B1F1A"/>
                <w:sz w:val="14"/>
                <w:szCs w:val="14"/>
                <w:rFonts w:ascii="Consolas" w:cs="Consolas" w:eastAsia="Consolas" w:hAnsi="Consolas"/>
                <w:shd w:fill="EEF1EC" w:color="auto" w:val="clear"/>
              </w:rPr>
              <w:t xml:space="preserve">/weather</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/meteo-prix</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Météo-Bénin et AGRHYMET non raccordés. Appel sortant vers </w:t>
            </w:r>
            <w:r>
              <w:rPr>
                <w:color w:val="1B1F1A"/>
                <w:sz w:val="14"/>
                <w:szCs w:val="14"/>
                <w:rFonts w:ascii="Consolas" w:cs="Consolas" w:eastAsia="Consolas" w:hAnsi="Consolas"/>
                <w:shd w:fill="EEF1EC" w:color="auto" w:val="clear"/>
              </w:rPr>
              <w:t xml:space="preserve">api.open-meteo.com</w:t>
            </w:r>
            <w:r>
              <w:rPr>
                <w:color w:val="1B1F1A"/>
                <w:sz w:val="16"/>
                <w:szCs w:val="16"/>
                <w:rFonts w:ascii="Calibri" w:cs="Calibri" w:eastAsia="Calibri" w:hAnsi="Calibri"/>
              </w:rPr>
              <w:t xml:space="preserve"> avec la position non arrondie de la première parcelle du producteur (voir L-391).</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T-40 · §3.1 Services transversaux</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Prix</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idem T-27 ; SMS </w:t>
            </w:r>
            <w:r>
              <w:rPr>
                <w:color w:val="1B1F1A"/>
                <w:sz w:val="14"/>
                <w:szCs w:val="14"/>
                <w:rFonts w:ascii="Consolas" w:cs="Consolas" w:eastAsia="Consolas" w:hAnsi="Consolas"/>
                <w:shd w:fill="EEF1EC" w:color="auto" w:val="clear"/>
              </w:rPr>
              <w:t xml:space="preserve">PRIX</w:t>
            </w:r>
            <w:r>
              <w:rPr>
                <w:color w:val="1B1F1A"/>
                <w:sz w:val="16"/>
                <w:szCs w:val="16"/>
                <w:rFonts w:ascii="Calibri" w:cs="Calibri" w:eastAsia="Calibri" w:hAnsi="Calibri"/>
              </w:rPr>
              <w:t xml:space="preserve"> et USSD (</w:t>
            </w:r>
            <w:r>
              <w:rPr>
                <w:color w:val="1B1F1A"/>
                <w:sz w:val="14"/>
                <w:szCs w:val="14"/>
                <w:rFonts w:ascii="Consolas" w:cs="Consolas" w:eastAsia="Consolas" w:hAnsi="Consolas"/>
                <w:shd w:fill="EEF1EC" w:color="auto" w:val="clear"/>
              </w:rPr>
              <w:t xml:space="preserve">ussd/services.py::prices_text</w:t>
            </w:r>
            <w:r>
              <w:rPr>
                <w:color w:val="1B1F1A"/>
                <w:sz w:val="16"/>
                <w:szCs w:val="16"/>
                <w:rFonts w:ascii="Calibri" w:cs="Calibri" w:eastAsia="Calibri" w:hAnsi="Calibri"/>
              </w:rPr>
              <w:t xml:space="preserve">)</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Idem.</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T-41 · §3.1 Services transversaux</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Conseil par l'assistant</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 (UC-12)</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assistant/services.py::ask</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Français seulement (voir T-06).</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T-42 · §3.1 Services transversaux</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Disponibilités en produits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(UC-21)</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market/models.py::Offer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/offers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/marche</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pages </w:t>
            </w:r>
            <w:r>
              <w:rPr>
                <w:color w:val="1B1F1A"/>
                <w:sz w:val="14"/>
                <w:szCs w:val="14"/>
                <w:rFonts w:ascii="Consolas" w:cs="Consolas" w:eastAsia="Consolas" w:hAnsi="Consolas"/>
                <w:shd w:fill="EEF1EC" w:color="auto" w:val="clear"/>
              </w:rPr>
              <w:t xml:space="preserve">/collecte</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/offres</w:t>
            </w:r>
            <w:r>
              <w:rPr>
                <w:color w:val="1B1F1A"/>
                <w:sz w:val="16"/>
                <w:szCs w:val="16"/>
                <w:rFonts w:ascii="Calibri" w:cs="Calibri" w:eastAsia="Calibri" w:hAnsi="Calibri"/>
              </w:rPr>
              <w:t xml:space="preserve"> restent en données codées en dur (</w:t>
            </w:r>
            <w:r>
              <w:rPr>
                <w:color w:val="1B1F1A"/>
                <w:sz w:val="14"/>
                <w:szCs w:val="14"/>
                <w:rFonts w:ascii="Consolas" w:cs="Consolas" w:eastAsia="Consolas" w:hAnsi="Consolas"/>
                <w:shd w:fill="EEF1EC" w:color="auto" w:val="clear"/>
              </w:rPr>
              <w:t xml:space="preserve">features/supply/demo.ts</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T-43 · §3.1 Services transversaux</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Services de partenaires (e-banking, assurance, publicité)</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knowledge/models.py::Publication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service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innovation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financement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/publications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/services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Annonces saisies à la main par le personnel, aucune intégration avec un service d'e-banking ou d'assurance.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T-44 · §3.1 Services transversaux ; §1 enjeux externes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Promotion des innovations ; financements mobilisés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Publication.amount_xof</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/dashboard/financing</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T-45 · §3.1 Services transversaux</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Analyses prospectives des marchés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markets/analysis.py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/market-analysis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/analyses-marches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MODEL_CARD.md</w:t>
            </w:r>
            <w:r>
              <w:rPr>
                <w:color w:val="1B1F1A"/>
                <w:sz w:val="16"/>
                <w:szCs w:val="16"/>
                <w:rFonts w:ascii="Calibri" w:cs="Calibri" w:eastAsia="Calibri" w:hAnsi="Calibri"/>
              </w:rPr>
              <w:t xml:space="preserve"> § 7</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 heuristique sans apprentissage.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T-46 · §3.1 Services producteurs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Mise en relation avec un transformateur, appui à la vente</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(UC-21)</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market/services.py::create_offer, contact, decide, set_offer_status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/offers/&lt;id&gt;/contact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/matches/&lt;id&gt;/accept</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market/tests.py::test_owner_suspends_reopens_and_withdraws_an_offer</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Photo d'annonce et négociation par propositions non faites (</w:t>
            </w:r>
            <w:r>
              <w:rPr>
                <w:color w:val="1B1F1A"/>
                <w:sz w:val="14"/>
                <w:szCs w:val="14"/>
                <w:rFonts w:ascii="Consolas" w:cs="Consolas" w:eastAsia="Consolas" w:hAnsi="Consolas"/>
                <w:shd w:fill="EEF1EC" w:color="auto" w:val="clear"/>
              </w:rPr>
              <w:t xml:space="preserve">DECISIONS</w:t>
            </w:r>
            <w:r>
              <w:rPr>
                <w:color w:val="1B1F1A"/>
                <w:sz w:val="16"/>
                <w:szCs w:val="16"/>
                <w:rFonts w:ascii="Calibri" w:cs="Calibri" w:eastAsia="Calibri" w:hAnsi="Calibri"/>
              </w:rPr>
              <w:t xml:space="preserve"> « Lot 3 »).</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T-47 · §3.1 Services producteurs</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Échange avec son agent</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alerts/services.py::post_chat</w:t>
            </w:r>
            <w:r>
              <w:rPr>
                <w:color w:val="1B1F1A"/>
                <w:sz w:val="16"/>
                <w:szCs w:val="16"/>
                <w:rFonts w:ascii="Calibri" w:cs="Calibri" w:eastAsia="Calibri" w:hAnsi="Calibri"/>
              </w:rPr>
              <w:t xml:space="preserve"> (notification de l'agent ; SMS simulé vers le producteur) ; </w:t>
            </w:r>
            <w:r>
              <w:rPr>
                <w:color w:val="1B1F1A"/>
                <w:sz w:val="14"/>
                <w:szCs w:val="14"/>
                <w:rFonts w:ascii="Consolas" w:cs="Consolas" w:eastAsia="Consolas" w:hAnsi="Consolas"/>
                <w:shd w:fill="EEF1EC" w:color="auto" w:val="clear"/>
              </w:rPr>
              <w:t xml:space="preserve">/chat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/chat/threads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T-48 · §3.1 Services producteurs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Accès aux PMEA de la zone</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farmservices/models.py::Pmea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services.py::verify_pmea, pmea_visible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/pmea</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/pmea</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Vérification déclarative par l'agent.</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T-49 · §3.1 Services producteurs</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du revenu</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production/revenue.py::revenue, create_expense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/revenue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/expenses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/revenu</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test_revenue_is_sales_minus_expenses_minus_repayments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Dépenses déclaratives.</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T-50 · §3.1 Services producteurs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Paiement en un clic des appuis reçus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(UC-21)</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b/>
                <w:bCs/>
                <w:color w:val="7A5200"/>
                <w:sz w:val="16"/>
                <w:szCs w:val="16"/>
                <w:rFonts w:ascii="Calibri" w:cs="Calibri" w:eastAsia="Calibri" w:hAnsi="Calibri"/>
              </w:rPr>
              <w:t xml:space="preserve">Simulé</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production/recovery.py::pay</w:t>
            </w:r>
            <w:r>
              <w:rPr>
                <w:color w:val="1B1F1A"/>
                <w:sz w:val="16"/>
                <w:szCs w:val="16"/>
                <w:rFonts w:ascii="Calibri" w:cs="Calibri" w:eastAsia="Calibri" w:hAnsi="Calibri"/>
              </w:rPr>
              <w:t xml:space="preserve"> appelle </w:t>
            </w:r>
            <w:r>
              <w:rPr>
                <w:color w:val="1B1F1A"/>
                <w:sz w:val="14"/>
                <w:szCs w:val="14"/>
                <w:rFonts w:ascii="Consolas" w:cs="Consolas" w:eastAsia="Consolas" w:hAnsi="Consolas"/>
                <w:shd w:fill="EEF1EC" w:color="auto" w:val="clear"/>
              </w:rPr>
              <w:t xml:space="preserve">integrations/payment.py::get_provider()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FakePay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FedaPayProvider</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KKiaPayProvider</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CinetPayProvider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pass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L'écran et l'imputation sur échéance sont réels ; aucun argent ne circule (règle 1). Dépend de </w:t>
            </w:r>
            <w:r>
              <w:rPr>
                <w:color w:val="1B1F1A"/>
                <w:sz w:val="14"/>
                <w:szCs w:val="14"/>
                <w:rFonts w:ascii="Consolas" w:cs="Consolas" w:eastAsia="Consolas" w:hAnsi="Consolas"/>
                <w:shd w:fill="EEF1EC" w:color="auto" w:val="clear"/>
              </w:rPr>
              <w:t xml:space="preserve">ACTIONS_HUMAINES</w:t>
            </w:r>
            <w:r>
              <w:rPr>
                <w:color w:val="1B1F1A"/>
                <w:sz w:val="16"/>
                <w:szCs w:val="16"/>
                <w:rFonts w:ascii="Calibri" w:cs="Calibri" w:eastAsia="Calibri" w:hAnsi="Calibri"/>
              </w:rPr>
              <w:t xml:space="preserve"> n° 3.</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T-51 · §3.1 Services transformateurs/distributeurs</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Mise en relation et paiement en un clic</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(UC-21)</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market/services.py::create_payment</w:t>
            </w:r>
            <w:r>
              <w:rPr>
                <w:color w:val="1B1F1A"/>
                <w:sz w:val="16"/>
                <w:szCs w:val="16"/>
                <w:rFonts w:ascii="Calibri" w:cs="Calibri" w:eastAsia="Calibri" w:hAnsi="Calibri"/>
              </w:rPr>
              <w:t xml:space="preserve"> (plafond </w:t>
            </w:r>
            <w:r>
              <w:rPr>
                <w:color w:val="1B1F1A"/>
                <w:sz w:val="14"/>
                <w:szCs w:val="14"/>
                <w:rFonts w:ascii="Consolas" w:cs="Consolas" w:eastAsia="Consolas" w:hAnsi="Consolas"/>
                <w:shd w:fill="EEF1EC" w:color="auto" w:val="clear"/>
              </w:rPr>
              <w:t xml:space="preserve">PAYMENT_MAX_XOF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refund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/payments*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Mise en relation réelle ; paiement par </w:t>
            </w:r>
            <w:r>
              <w:rPr>
                <w:color w:val="1B1F1A"/>
                <w:sz w:val="14"/>
                <w:szCs w:val="14"/>
                <w:rFonts w:ascii="Consolas" w:cs="Consolas" w:eastAsia="Consolas" w:hAnsi="Consolas"/>
                <w:shd w:fill="EEF1EC" w:color="auto" w:val="clear"/>
              </w:rPr>
              <w:t xml:space="preserve">FakePay</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T-52 · §3.1 Services transformateurs/distributeurs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Prévision des récoltes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markets/analysis.py::expected_supply</w:t>
            </w:r>
            <w:r>
              <w:rPr>
                <w:color w:val="1B1F1A"/>
                <w:sz w:val="16"/>
                <w:szCs w:val="16"/>
                <w:rFonts w:ascii="Calibri" w:cs="Calibri" w:eastAsia="Calibri" w:hAnsi="Calibri"/>
              </w:rPr>
              <w:t xml:space="preserve"> (rendements de référence de démonstration) ; page </w:t>
            </w:r>
            <w:r>
              <w:rPr>
                <w:color w:val="1B1F1A"/>
                <w:sz w:val="14"/>
                <w:szCs w:val="14"/>
                <w:rFonts w:ascii="Consolas" w:cs="Consolas" w:eastAsia="Consolas" w:hAnsi="Consolas"/>
                <w:shd w:fill="EEF1EC" w:color="auto" w:val="clear"/>
              </w:rPr>
              <w:t xml:space="preserve">/analyses-marches</w:t>
            </w:r>
            <w:r>
              <w:rPr>
                <w:color w:val="1B1F1A"/>
                <w:sz w:val="16"/>
                <w:szCs w:val="16"/>
                <w:rFonts w:ascii="Calibri" w:cs="Calibri" w:eastAsia="Calibri" w:hAnsi="Calibri"/>
              </w:rPr>
              <w:t xml:space="preserve"> ; la page </w:t>
            </w:r>
            <w:r>
              <w:rPr>
                <w:color w:val="1B1F1A"/>
                <w:sz w:val="14"/>
                <w:szCs w:val="14"/>
                <w:rFonts w:ascii="Consolas" w:cs="Consolas" w:eastAsia="Consolas" w:hAnsi="Consolas"/>
                <w:shd w:fill="EEF1EC" w:color="auto" w:val="clear"/>
              </w:rPr>
              <w:t xml:space="preserve">/previsions</w:t>
            </w:r>
            <w:r>
              <w:rPr>
                <w:color w:val="1B1F1A"/>
                <w:sz w:val="16"/>
                <w:szCs w:val="16"/>
                <w:rFonts w:ascii="Calibri" w:cs="Calibri" w:eastAsia="Calibri" w:hAnsi="Calibri"/>
              </w:rPr>
              <w:t xml:space="preserve"> reste simulée (voir T-09)</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à la déclaration.</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T-53 · §3.1 Services transformateurs/distributeurs</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Circuit de collecte</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production/lots.py::collect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/lots/collect</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/tracabilite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menu de ces rôles propose aussi </w:t>
            </w:r>
            <w:r>
              <w:rPr>
                <w:color w:val="1B1F1A"/>
                <w:sz w:val="14"/>
                <w:szCs w:val="14"/>
                <w:rFonts w:ascii="Consolas" w:cs="Consolas" w:eastAsia="Consolas" w:hAnsi="Consolas"/>
                <w:shd w:fill="EEF1EC" w:color="auto" w:val="clear"/>
              </w:rPr>
              <w:t xml:space="preserve">/collecte</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/offres</w:t>
            </w:r>
            <w:r>
              <w:rPr>
                <w:color w:val="1B1F1A"/>
                <w:sz w:val="16"/>
                <w:szCs w:val="16"/>
                <w:rFonts w:ascii="Calibri" w:cs="Calibri" w:eastAsia="Calibri" w:hAnsi="Calibri"/>
              </w:rPr>
              <w:t xml:space="preserve">, pages en données codées en dur (</w:t>
            </w:r>
            <w:r>
              <w:rPr>
                <w:color w:val="1B1F1A"/>
                <w:sz w:val="14"/>
                <w:szCs w:val="14"/>
                <w:rFonts w:ascii="Consolas" w:cs="Consolas" w:eastAsia="Consolas" w:hAnsi="Consolas"/>
                <w:shd w:fill="EEF1EC" w:color="auto" w:val="clear"/>
              </w:rPr>
              <w:t xml:space="preserve">supply/CollectionPage.tsx</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OffersPage.tsx</w:t>
            </w:r>
            <w:r>
              <w:rPr>
                <w:color w:val="1B1F1A"/>
                <w:sz w:val="16"/>
                <w:szCs w:val="16"/>
                <w:rFonts w:ascii="Calibri" w:cs="Calibri" w:eastAsia="Calibri" w:hAnsi="Calibri"/>
              </w:rPr>
              <w:t xml:space="preserve">), à retirer ou brancher (</w:t>
            </w:r>
            <w:r>
              <w:rPr>
                <w:color w:val="1B1F1A"/>
                <w:sz w:val="14"/>
                <w:szCs w:val="14"/>
                <w:rFonts w:ascii="Consolas" w:cs="Consolas" w:eastAsia="Consolas" w:hAnsi="Consolas"/>
                <w:shd w:fill="EEF1EC" w:color="auto" w:val="clear"/>
              </w:rPr>
              <w:t xml:space="preserve">CONFORMITE_TDR</w:t>
            </w:r>
            <w:r>
              <w:rPr>
                <w:color w:val="1B1F1A"/>
                <w:sz w:val="16"/>
                <w:szCs w:val="16"/>
                <w:rFonts w:ascii="Calibri" w:cs="Calibri" w:eastAsia="Calibri" w:hAnsi="Calibri"/>
              </w:rPr>
              <w:t xml:space="preserve"> § 8).</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T-54 · §3.1 Services transformateurs/distributeurs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Renforcement de capacités, promotion des produits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markets/trainings.py</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showcase.py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/trainings*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/showcase</w:t>
            </w:r>
            <w:r>
              <w:rPr>
                <w:color w:val="1B1F1A"/>
                <w:sz w:val="16"/>
                <w:szCs w:val="16"/>
                <w:rFonts w:ascii="Calibri" w:cs="Calibri" w:eastAsia="Calibri" w:hAnsi="Calibri"/>
              </w:rPr>
              <w:t xml:space="preserve"> ; pages </w:t>
            </w:r>
            <w:r>
              <w:rPr>
                <w:color w:val="1B1F1A"/>
                <w:sz w:val="14"/>
                <w:szCs w:val="14"/>
                <w:rFonts w:ascii="Consolas" w:cs="Consolas" w:eastAsia="Consolas" w:hAnsi="Consolas"/>
                <w:shd w:fill="EEF1EC" w:color="auto" w:val="clear"/>
              </w:rPr>
              <w:t xml:space="preserve">/formations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/vitrine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test_trainings.py</w:t>
            </w:r>
            <w:r>
              <w:rPr>
                <w:color w:val="1B1F1A"/>
                <w:sz w:val="16"/>
                <w:szCs w:val="16"/>
                <w:rFonts w:ascii="Calibri" w:cs="Calibri" w:eastAsia="Calibri" w:hAnsi="Calibri"/>
              </w:rPr>
              <w:t xml:space="preserve"> (5 fonctions)</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rappel de séance ni de certificat (reconnu).</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T-55 · §3.1 Services institutions financières</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Enregistrement, accès au scoring</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(UC-20)</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credit/api.py::consented_producers, score</w:t>
            </w:r>
            <w:r>
              <w:rPr>
                <w:color w:val="1B1F1A"/>
                <w:sz w:val="16"/>
                <w:szCs w:val="16"/>
                <w:rFonts w:ascii="Calibri" w:cs="Calibri" w:eastAsia="Calibri" w:hAnsi="Calibri"/>
              </w:rPr>
              <w:t xml:space="preserve"> (rôle </w:t>
            </w:r>
            <w:r>
              <w:rPr>
                <w:color w:val="1B1F1A"/>
                <w:sz w:val="14"/>
                <w:szCs w:val="14"/>
                <w:rFonts w:ascii="Consolas" w:cs="Consolas" w:eastAsia="Consolas" w:hAnsi="Consolas"/>
                <w:shd w:fill="EEF1EC" w:color="auto" w:val="clear"/>
              </w:rPr>
              <w:t xml:space="preserve">agent_financier</w:t>
            </w:r>
            <w:r>
              <w:rPr>
                <w:color w:val="1B1F1A"/>
                <w:sz w:val="16"/>
                <w:szCs w:val="16"/>
                <w:rFonts w:ascii="Calibri" w:cs="Calibri" w:eastAsia="Calibri" w:hAnsi="Calibri"/>
              </w:rPr>
              <w:t xml:space="preserve">, consentement actif, consultation journalisée)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d'entité « institution » : un compte utilisateur.</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T-56 · §3.1 Services institutions financières</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Fourniture de services, recouvrement</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Publication</w:t>
            </w:r>
            <w:r>
              <w:rPr>
                <w:color w:val="1B1F1A"/>
                <w:sz w:val="16"/>
                <w:szCs w:val="16"/>
                <w:rFonts w:ascii="Calibri" w:cs="Calibri" w:eastAsia="Calibri" w:hAnsi="Calibri"/>
              </w:rPr>
              <w:t xml:space="preserve"> (rôle </w:t>
            </w:r>
            <w:r>
              <w:rPr>
                <w:color w:val="1B1F1A"/>
                <w:sz w:val="14"/>
                <w:szCs w:val="14"/>
                <w:rFonts w:ascii="Consolas" w:cs="Consolas" w:eastAsia="Consolas" w:hAnsi="Consolas"/>
                <w:shd w:fill="EEF1EC" w:color="auto" w:val="clear"/>
              </w:rPr>
              <w:t xml:space="preserve">agent_financier</w:t>
            </w:r>
            <w:r>
              <w:rPr>
                <w:color w:val="1B1F1A"/>
                <w:sz w:val="16"/>
                <w:szCs w:val="16"/>
                <w:rFonts w:ascii="Calibri" w:cs="Calibri" w:eastAsia="Calibri" w:hAnsi="Calibri"/>
              </w:rPr>
              <w:t xml:space="preserve"> autorisé) ; prêts : </w:t>
            </w:r>
            <w:r>
              <w:rPr>
                <w:color w:val="1B1F1A"/>
                <w:sz w:val="14"/>
                <w:szCs w:val="14"/>
                <w:rFonts w:ascii="Consolas" w:cs="Consolas" w:eastAsia="Consolas" w:hAnsi="Consolas"/>
                <w:shd w:fill="EEF1EC" w:color="auto" w:val="clear"/>
              </w:rPr>
              <w:t xml:space="preserve">production/recovery.py::open_claim</w:t>
            </w:r>
            <w:r>
              <w:rPr>
                <w:color w:val="1B1F1A"/>
                <w:sz w:val="16"/>
                <w:szCs w:val="16"/>
                <w:rFonts w:ascii="Calibri" w:cs="Calibri" w:eastAsia="Calibri" w:hAnsi="Calibri"/>
              </w:rPr>
              <w:t xml:space="preserve"> (type </w:t>
            </w:r>
            <w:r>
              <w:rPr>
                <w:color w:val="1B1F1A"/>
                <w:sz w:val="14"/>
                <w:szCs w:val="14"/>
                <w:rFonts w:ascii="Consolas" w:cs="Consolas" w:eastAsia="Consolas" w:hAnsi="Consolas"/>
                <w:shd w:fill="EEF1EC" w:color="auto" w:val="clear"/>
              </w:rPr>
              <w:t xml:space="preserve">pret</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test_loan_needs_the_credit_consent_and_stays_between_the_bank_and_the_borrower</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Règlement par </w:t>
            </w:r>
            <w:r>
              <w:rPr>
                <w:color w:val="1B1F1A"/>
                <w:sz w:val="14"/>
                <w:szCs w:val="14"/>
                <w:rFonts w:ascii="Consolas" w:cs="Consolas" w:eastAsia="Consolas" w:hAnsi="Consolas"/>
                <w:shd w:fill="EEF1EC" w:color="auto" w:val="clear"/>
              </w:rPr>
              <w:t xml:space="preserve">FakePay</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T-57 · §1 ; §3.1 IA ; §3.4</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Comprendre et répondre nativement en fon et bariba (écrit)</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 (UC-15)</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idem T-06 ; </w:t>
            </w:r>
            <w:r>
              <w:rPr>
                <w:color w:val="1B1F1A"/>
                <w:sz w:val="14"/>
                <w:szCs w:val="14"/>
                <w:rFonts w:ascii="Consolas" w:cs="Consolas" w:eastAsia="Consolas" w:hAnsi="Consolas"/>
                <w:shd w:fill="EEF1EC" w:color="auto" w:val="clear"/>
              </w:rPr>
              <w:t xml:space="preserve">frontend/src/i18n/fon.json</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bba.json</w:t>
            </w:r>
            <w:r>
              <w:rPr>
                <w:color w:val="1B1F1A"/>
                <w:sz w:val="16"/>
                <w:szCs w:val="16"/>
                <w:rFonts w:ascii="Calibri" w:cs="Calibri" w:eastAsia="Calibri" w:hAnsi="Calibri"/>
              </w:rPr>
              <w:t xml:space="preserve"> = 180 octets (</w:t>
            </w:r>
            <w:r>
              <w:rPr>
                <w:color w:val="1B1F1A"/>
                <w:sz w:val="14"/>
                <w:szCs w:val="14"/>
                <w:rFonts w:ascii="Consolas" w:cs="Consolas" w:eastAsia="Consolas" w:hAnsi="Consolas"/>
                <w:shd w:fill="EEF1EC" w:color="auto" w:val="clear"/>
              </w:rPr>
              <w:t xml:space="preserve">_meta</w:t>
            </w:r>
            <w:r>
              <w:rPr>
                <w:color w:val="1B1F1A"/>
                <w:sz w:val="16"/>
                <w:szCs w:val="16"/>
                <w:rFonts w:ascii="Calibri" w:cs="Calibri" w:eastAsia="Calibri" w:hAnsi="Calibri"/>
              </w:rPr>
              <w:t xml:space="preserve"> seulement) ; </w:t>
            </w:r>
            <w:r>
              <w:rPr>
                <w:color w:val="1B1F1A"/>
                <w:sz w:val="14"/>
                <w:szCs w:val="14"/>
                <w:rFonts w:ascii="Consolas" w:cs="Consolas" w:eastAsia="Consolas" w:hAnsi="Consolas"/>
                <w:shd w:fill="EEF1EC" w:color="auto" w:val="clear"/>
              </w:rPr>
              <w:t xml:space="preserve">translations_translationentry</w:t>
            </w:r>
            <w:r>
              <w:rPr>
                <w:color w:val="1B1F1A"/>
                <w:sz w:val="16"/>
                <w:szCs w:val="16"/>
                <w:rFonts w:ascii="Calibri" w:cs="Calibri" w:eastAsia="Calibri" w:hAnsi="Calibri"/>
              </w:rPr>
              <w:t xml:space="preserve"> : 1155 </w:t>
            </w:r>
            <w:r>
              <w:rPr>
                <w:color w:val="1B1F1A"/>
                <w:sz w:val="14"/>
                <w:szCs w:val="14"/>
                <w:rFonts w:ascii="Consolas" w:cs="Consolas" w:eastAsia="Consolas" w:hAnsi="Consolas"/>
                <w:shd w:fill="EEF1EC" w:color="auto" w:val="clear"/>
              </w:rPr>
              <w:t xml:space="preserve">a_traduire</w:t>
            </w:r>
            <w:r>
              <w:rPr>
                <w:color w:val="1B1F1A"/>
                <w:sz w:val="16"/>
                <w:szCs w:val="16"/>
                <w:rFonts w:ascii="Calibri" w:cs="Calibri" w:eastAsia="Calibri" w:hAnsi="Calibri"/>
              </w:rPr>
              <w:t xml:space="preserve"> par langue, 0 validée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file de traduction du MTDI n'est alimentée que par </w:t>
            </w:r>
            <w:r>
              <w:rPr>
                <w:color w:val="1B1F1A"/>
                <w:sz w:val="14"/>
                <w:szCs w:val="14"/>
                <w:rFonts w:ascii="Consolas" w:cs="Consolas" w:eastAsia="Consolas" w:hAnsi="Consolas"/>
                <w:shd w:fill="EEF1EC" w:color="auto" w:val="clear"/>
              </w:rPr>
              <w:t xml:space="preserve">frontend/src/i18n/fr.json</w:t>
            </w:r>
            <w:r>
              <w:rPr>
                <w:color w:val="1B1F1A"/>
                <w:sz w:val="16"/>
                <w:szCs w:val="16"/>
                <w:rFonts w:ascii="Calibri" w:cs="Calibri" w:eastAsia="Calibri" w:hAnsi="Calibri"/>
              </w:rPr>
              <w:t xml:space="preserve"> (1155 clés) via </w:t>
            </w:r>
            <w:r>
              <w:rPr>
                <w:color w:val="1B1F1A"/>
                <w:sz w:val="14"/>
                <w:szCs w:val="14"/>
                <w:rFonts w:ascii="Consolas" w:cs="Consolas" w:eastAsia="Consolas" w:hAnsi="Consolas"/>
                <w:shd w:fill="EEF1EC" w:color="auto" w:val="clear"/>
              </w:rPr>
              <w:t xml:space="preserve">translations/services.py::seed_entries</w:t>
            </w:r>
            <w:r>
              <w:rPr>
                <w:color w:val="1B1F1A"/>
                <w:sz w:val="16"/>
                <w:szCs w:val="16"/>
                <w:rFonts w:ascii="Calibri" w:cs="Calibri" w:eastAsia="Calibri" w:hAnsi="Calibri"/>
              </w:rPr>
              <w:t xml:space="preserve"> ; les 2715 clés de </w:t>
            </w:r>
            <w:r>
              <w:rPr>
                <w:color w:val="1B1F1A"/>
                <w:sz w:val="14"/>
                <w:szCs w:val="14"/>
                <w:rFonts w:ascii="Consolas" w:cs="Consolas" w:eastAsia="Consolas" w:hAnsi="Consolas"/>
                <w:shd w:fill="EEF1EC" w:color="auto" w:val="clear"/>
              </w:rPr>
              <w:t xml:space="preserve">frontend/src/i18n/fr/*.json</w:t>
            </w:r>
            <w:r>
              <w:rPr>
                <w:color w:val="1B1F1A"/>
                <w:sz w:val="16"/>
                <w:szCs w:val="16"/>
                <w:rFonts w:ascii="Calibri" w:cs="Calibri" w:eastAsia="Calibri" w:hAnsi="Calibri"/>
              </w:rPr>
              <w:t xml:space="preserve">, qui portent l'interface actuelle, n'y figurent pas.</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T-58 · §1 ; §3.5</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Yoruba et dendi</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translations/models.py::LANGUAGES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corpus.py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yo.json</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dnd.json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SEED_LANGUAGES = ["fon", "bba"]</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texte ; le seed ne crée même pas d'entrées yoruba ou dendi pour l'interface.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T-59 · §1 ; §3.1 IA</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Oral : synthèse et reconnaissance vocales</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frontend/src/features/assistant/AssistantPage.tsx</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r.lang = 'fr-FR'</w:t>
            </w:r>
            <w:r>
              <w:rPr>
                <w:color w:val="1B1F1A"/>
                <w:sz w:val="16"/>
                <w:szCs w:val="16"/>
                <w:rFonts w:ascii="Calibri" w:cs="Calibri" w:eastAsia="Calibri" w:hAnsi="Calibri"/>
              </w:rPr>
              <w:t xml:space="preserve">, Web Speech API)</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Français seulement ; aucun module MMS dans </w:t>
            </w:r>
            <w:r>
              <w:rPr>
                <w:color w:val="1B1F1A"/>
                <w:sz w:val="14"/>
                <w:szCs w:val="14"/>
                <w:rFonts w:ascii="Consolas" w:cs="Consolas" w:eastAsia="Consolas" w:hAnsi="Consolas"/>
                <w:shd w:fill="EEF1EC" w:color="auto" w:val="clear"/>
              </w:rPr>
              <w:t xml:space="preserve">backend</w:t>
            </w:r>
            <w:r>
              <w:rPr>
                <w:color w:val="1B1F1A"/>
                <w:sz w:val="16"/>
                <w:szCs w:val="16"/>
                <w:rFonts w:ascii="Calibri" w:cs="Calibri" w:eastAsia="Calibri" w:hAnsi="Calibri"/>
              </w:rPr>
              <w:t xml:space="preserve"> (voir M-16).</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T-60 · §1 ; §3.1 IA</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Corpus linguistique développé et intégré</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w:t>
            </w:r>
          </w:p>
        </w:tc>
        <w:tc>
          <w:tcPr>
            <w:tcW w:type="dxa" w:w="86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translations/models.py::CorpusEntry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/corpus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/corpus/stats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test_corpus.py</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Outil sans contenu (1 entrée </w:t>
            </w:r>
            <w:r>
              <w:rPr>
                <w:color w:val="1B1F1A"/>
                <w:sz w:val="14"/>
                <w:szCs w:val="14"/>
                <w:rFonts w:ascii="Consolas" w:cs="Consolas" w:eastAsia="Consolas" w:hAnsi="Consolas"/>
                <w:shd w:fill="EEF1EC" w:color="auto" w:val="clear"/>
              </w:rPr>
              <w:t xml:space="preserve">a_traduire</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T-61 · §3.4 ; §3.5</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Qualité validée par des locuteurs natifs, justesse</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b/>
                <w:bCs/>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corpus.py::corpus_validate</w:t>
            </w:r>
            <w:r>
              <w:rPr>
                <w:color w:val="1B1F1A"/>
                <w:sz w:val="16"/>
                <w:szCs w:val="16"/>
                <w:rFonts w:ascii="Calibri" w:cs="Calibri" w:eastAsia="Calibri" w:hAnsi="Calibri"/>
              </w:rPr>
              <w:t xml:space="preserve"> (second représentant obligatoire, </w:t>
            </w:r>
            <w:r>
              <w:rPr>
                <w:color w:val="1B1F1A"/>
                <w:sz w:val="14"/>
                <w:szCs w:val="14"/>
                <w:rFonts w:ascii="Consolas" w:cs="Consolas" w:eastAsia="Consolas" w:hAnsi="Consolas"/>
                <w:shd w:fill="EEF1EC" w:color="auto" w:val="clear"/>
              </w:rPr>
              <w:t xml:space="preserve">same_author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corpus.py::accuracy</w:t>
            </w:r>
            <w:r>
              <w:rPr>
                <w:color w:val="1B1F1A"/>
                <w:sz w:val="16"/>
                <w:szCs w:val="16"/>
                <w:rFonts w:ascii="Calibri" w:cs="Calibri" w:eastAsia="Calibri" w:hAnsi="Calibri"/>
              </w:rPr>
              <w:t xml:space="preserve"> = part des reformulations qui retrouvent leur propre entrée</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validation n'a eu lieu (0 entrée validée). La « justesse » mesure la cohérence de l'appariement, pas la justesse linguistique ni celle des réponses.</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T-62 · §3.1 IA (canaux)</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Canaux SMS, USSD, vocal</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 (UC-16, SMS simulés)</w:t>
            </w:r>
          </w:p>
        </w:tc>
        <w:tc>
          <w:tcPr>
            <w:tcW w:type="dxa" w:w="862"/>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1331"/>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integrations/notifications.py::SmsChannel</w:t>
            </w:r>
            <w:r>
              <w:rPr>
                <w:color w:val="1B1F1A"/>
                <w:sz w:val="16"/>
                <w:szCs w:val="16"/>
                <w:rFonts w:ascii="Calibri" w:cs="Calibri" w:eastAsia="Calibri" w:hAnsi="Calibri"/>
              </w:rPr>
              <w:t xml:space="preserve"> (écrit dans </w:t>
            </w:r>
            <w:r>
              <w:rPr>
                <w:color w:val="1B1F1A"/>
                <w:sz w:val="14"/>
                <w:szCs w:val="14"/>
                <w:rFonts w:ascii="Consolas" w:cs="Consolas" w:eastAsia="Consolas" w:hAnsi="Consolas"/>
                <w:shd w:fill="EEF1EC" w:color="auto" w:val="clear"/>
              </w:rPr>
              <w:t xml:space="preserve">Outbox</w:t>
            </w:r>
            <w:r>
              <w:rPr>
                <w:color w:val="1B1F1A"/>
                <w:sz w:val="16"/>
                <w:szCs w:val="16"/>
                <w:rFonts w:ascii="Calibri" w:cs="Calibri" w:eastAsia="Calibri" w:hAnsi="Calibri"/>
              </w:rPr>
              <w:t xml:space="preserve">, statut </w:t>
            </w:r>
            <w:r>
              <w:rPr>
                <w:color w:val="1B1F1A"/>
                <w:sz w:val="14"/>
                <w:szCs w:val="14"/>
                <w:rFonts w:ascii="Consolas" w:cs="Consolas" w:eastAsia="Consolas" w:hAnsi="Consolas"/>
                <w:shd w:fill="EEF1EC" w:color="auto" w:val="clear"/>
              </w:rPr>
              <w:t xml:space="preserve">livre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ussd/api.py</w:t>
            </w:r>
            <w:r>
              <w:rPr>
                <w:color w:val="1B1F1A"/>
                <w:sz w:val="16"/>
                <w:szCs w:val="16"/>
                <w:rFonts w:ascii="Calibri" w:cs="Calibri" w:eastAsia="Calibri" w:hAnsi="Calibri"/>
              </w:rPr>
              <w:t xml:space="preserve"> (passerelle ouverte en </w:t>
            </w:r>
            <w:r>
              <w:rPr>
                <w:color w:val="1B1F1A"/>
                <w:sz w:val="14"/>
                <w:szCs w:val="14"/>
                <w:rFonts w:ascii="Consolas" w:cs="Consolas" w:eastAsia="Consolas" w:hAnsi="Consolas"/>
                <w:shd w:fill="EEF1EC" w:color="auto" w:val="clear"/>
              </w:rPr>
              <w:t xml:space="preserve">DEMO_MODE</w:t>
            </w:r>
            <w:r>
              <w:rPr>
                <w:color w:val="1B1F1A"/>
                <w:sz w:val="16"/>
                <w:szCs w:val="16"/>
                <w:rFonts w:ascii="Calibri" w:cs="Calibri" w:eastAsia="Calibri" w:hAnsi="Calibri"/>
              </w:rPr>
              <w:t xml:space="preserve">) ; </w:t>
            </w:r>
            <w:r>
              <w:rPr>
                <w:b/>
                <w:bCs/>
                <w:color w:val="1B1F1A"/>
                <w:sz w:val="16"/>
                <w:szCs w:val="16"/>
                <w:rFonts w:ascii="Calibri" w:cs="Calibri" w:eastAsia="Calibri" w:hAnsi="Calibri"/>
              </w:rPr>
              <w:t xml:space="preserve">`VoiceChannel` n'est appelé nulle part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get_channel("voice")</w:t>
            </w:r>
            <w:r>
              <w:rPr>
                <w:color w:val="1B1F1A"/>
                <w:sz w:val="16"/>
                <w:szCs w:val="16"/>
                <w:rFonts w:ascii="Calibri" w:cs="Calibri" w:eastAsia="Calibri" w:hAnsi="Calibri"/>
              </w:rPr>
              <w:t xml:space="preserve"> absent de </w:t>
            </w:r>
            <w:r>
              <w:rPr>
                <w:color w:val="1B1F1A"/>
                <w:sz w:val="14"/>
                <w:szCs w:val="14"/>
                <w:rFonts w:ascii="Consolas" w:cs="Consolas" w:eastAsia="Consolas" w:hAnsi="Consolas"/>
                <w:shd w:fill="EEF1EC" w:color="auto" w:val="clear"/>
              </w:rPr>
              <w:t xml:space="preserve">backend/apps</w:t>
            </w:r>
            <w:r>
              <w:rPr>
                <w:color w:val="1B1F1A"/>
                <w:sz w:val="16"/>
                <w:szCs w:val="16"/>
                <w:rFonts w:ascii="Calibri" w:cs="Calibri" w:eastAsia="Calibri" w:hAnsi="Calibri"/>
              </w:rPr>
              <w:t xml:space="preserve">)</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pour SMS et USSD. Le canal vocal n'est exercé par aucune fonction (seule la lecture à voix haute du navigateur existe).</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T-63 · §3.4</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Formats ouverts, pas de système propriétaire</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REST JSON, GeoJSON, CSV (</w:t>
            </w:r>
            <w:r>
              <w:rPr>
                <w:color w:val="1B1F1A"/>
                <w:sz w:val="14"/>
                <w:szCs w:val="14"/>
                <w:rFonts w:ascii="Consolas" w:cs="Consolas" w:eastAsia="Consolas" w:hAnsi="Consolas"/>
                <w:shd w:fill="EEF1EC" w:color="auto" w:val="clear"/>
              </w:rPr>
              <w:t xml:space="preserve">exports/api.py</w:t>
            </w:r>
            <w:r>
              <w:rPr>
                <w:color w:val="1B1F1A"/>
                <w:sz w:val="16"/>
                <w:szCs w:val="16"/>
                <w:rFonts w:ascii="Calibri" w:cs="Calibri" w:eastAsia="Calibri" w:hAnsi="Calibri"/>
              </w:rPr>
              <w:t xml:space="preserve">), OpenAPI ; Django, React, Leaflet, SQLite/PostgreSQL</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LLM facultatifs (Anthropic, passerelle OpenAI) sont des services externes, désactivés sans clé.</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T-64 · §2 obj.5 ; §3.5</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Sécurité, confidentialité, protection des données</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vérifié : </w:t>
            </w:r>
            <w:r>
              <w:rPr>
                <w:color w:val="14532D"/>
                <w:sz w:val="14"/>
                <w:szCs w:val="14"/>
                <w:rFonts w:ascii="Consolas" w:cs="Consolas" w:eastAsia="Consolas" w:hAnsi="Consolas"/>
                <w:shd w:fill="EEF1EC" w:color="auto" w:val="clear"/>
              </w:rPr>
              <w:t xml:space="preserve">audit/models.py</w:t>
            </w:r>
            <w:r>
              <w:rPr>
                <w:color w:val="14532D"/>
                <w:sz w:val="16"/>
                <w:szCs w:val="16"/>
                <w:rFonts w:ascii="Calibri" w:cs="Calibri" w:eastAsia="Calibri" w:hAnsi="Calibri"/>
              </w:rPr>
              <w:t xml:space="preserve"> (journal chaîné SHA-256, </w:t>
            </w:r>
            <w:r>
              <w:rPr>
                <w:color w:val="14532D"/>
                <w:sz w:val="14"/>
                <w:szCs w:val="14"/>
                <w:rFonts w:ascii="Consolas" w:cs="Consolas" w:eastAsia="Consolas" w:hAnsi="Consolas"/>
                <w:shd w:fill="EEF1EC" w:color="auto" w:val="clear"/>
              </w:rPr>
              <w:t xml:space="preserve">verify_chain</w:t>
            </w:r>
            <w:r>
              <w:rPr>
                <w:color w:val="14532D"/>
                <w:sz w:val="16"/>
                <w:szCs w:val="16"/>
                <w:rFonts w:ascii="Calibri" w:cs="Calibri" w:eastAsia="Calibri" w:hAnsi="Calibri"/>
              </w:rPr>
              <w:t xml:space="preserve">), </w:t>
            </w:r>
            <w:r>
              <w:rPr>
                <w:color w:val="14532D"/>
                <w:sz w:val="14"/>
                <w:szCs w:val="14"/>
                <w:rFonts w:ascii="Consolas" w:cs="Consolas" w:eastAsia="Consolas" w:hAnsi="Consolas"/>
                <w:shd w:fill="EEF1EC" w:color="auto" w:val="clear"/>
              </w:rPr>
              <w:t xml:space="preserve">producers/models.py::Consent</w:t>
            </w:r>
            <w:r>
              <w:rPr>
                <w:color w:val="14532D"/>
                <w:sz w:val="16"/>
                <w:szCs w:val="16"/>
                <w:rFonts w:ascii="Calibri" w:cs="Calibri" w:eastAsia="Calibri" w:hAnsi="Calibri"/>
              </w:rPr>
              <w:t xml:space="preserve">, périmètres (</w:t>
            </w:r>
            <w:r>
              <w:rPr>
                <w:color w:val="14532D"/>
                <w:sz w:val="14"/>
                <w:szCs w:val="14"/>
                <w:rFonts w:ascii="Consolas" w:cs="Consolas" w:eastAsia="Consolas" w:hAnsi="Consolas"/>
                <w:shd w:fill="EEF1EC" w:color="auto" w:val="clear"/>
              </w:rPr>
              <w:t xml:space="preserve">core/permissions.py::in_scope</w:t>
            </w:r>
            <w:r>
              <w:rPr>
                <w:color w:val="14532D"/>
                <w:sz w:val="16"/>
                <w:szCs w:val="16"/>
                <w:rFonts w:ascii="Calibri" w:cs="Calibri" w:eastAsia="Calibri" w:hAnsi="Calibri"/>
              </w:rPr>
              <w:t xml:space="preserve">), cookie de rafraîchissement </w:t>
            </w:r>
            <w:r>
              <w:rPr>
                <w:color w:val="14532D"/>
                <w:sz w:val="14"/>
                <w:szCs w:val="14"/>
                <w:rFonts w:ascii="Consolas" w:cs="Consolas" w:eastAsia="Consolas" w:hAnsi="Consolas"/>
                <w:shd w:fill="EEF1EC" w:color="auto" w:val="clear"/>
              </w:rPr>
              <w:t xml:space="preserve">httponly=True, samesite="Lax"</w:t>
            </w:r>
            <w:r>
              <w:rPr>
                <w:color w:val="14532D"/>
                <w:sz w:val="16"/>
                <w:szCs w:val="16"/>
                <w:rFonts w:ascii="Calibri" w:cs="Calibri" w:eastAsia="Calibri" w:hAnsi="Calibri"/>
              </w:rPr>
              <w:t xml:space="preserve"> (</w:t>
            </w:r>
            <w:r>
              <w:rPr>
                <w:color w:val="14532D"/>
                <w:sz w:val="14"/>
                <w:szCs w:val="14"/>
                <w:rFonts w:ascii="Consolas" w:cs="Consolas" w:eastAsia="Consolas" w:hAnsi="Consolas"/>
                <w:shd w:fill="EEF1EC" w:color="auto" w:val="clear"/>
              </w:rPr>
              <w:t xml:space="preserve">accounts/api.py:81</w:t>
            </w:r>
            <w:r>
              <w:rPr>
                <w:color w:val="14532D"/>
                <w:sz w:val="16"/>
                <w:szCs w:val="16"/>
                <w:rFonts w:ascii="Calibri" w:cs="Calibri" w:eastAsia="Calibri" w:hAnsi="Calibri"/>
              </w:rPr>
              <w:t xml:space="preserve">), CORS restreint, limitation de débit (</w:t>
            </w:r>
            <w:r>
              <w:rPr>
                <w:color w:val="14532D"/>
                <w:sz w:val="14"/>
                <w:szCs w:val="14"/>
                <w:rFonts w:ascii="Consolas" w:cs="Consolas" w:eastAsia="Consolas" w:hAnsi="Consolas"/>
                <w:shd w:fill="EEF1EC" w:color="auto" w:val="clear"/>
              </w:rPr>
              <w:t xml:space="preserve">config/settings.py</w:t>
            </w:r>
            <w:r>
              <w:rPr>
                <w:color w:val="14532D"/>
                <w:sz w:val="16"/>
                <w:szCs w:val="16"/>
                <w:rFonts w:ascii="Calibri" w:cs="Calibri" w:eastAsia="Calibri" w:hAnsi="Calibri"/>
              </w:rPr>
              <w:t xml:space="preserve"> </w:t>
            </w:r>
            <w:r>
              <w:rPr>
                <w:color w:val="14532D"/>
                <w:sz w:val="14"/>
                <w:szCs w:val="14"/>
                <w:rFonts w:ascii="Consolas" w:cs="Consolas" w:eastAsia="Consolas" w:hAnsi="Consolas"/>
                <w:shd w:fill="EEF1EC" w:color="auto" w:val="clear"/>
              </w:rPr>
              <w:t xml:space="preserve">OTP_THROTTLE_RATE</w:t>
            </w:r>
            <w:r>
              <w:rPr>
                <w:color w:val="14532D"/>
                <w:sz w:val="16"/>
                <w:szCs w:val="16"/>
                <w:rFonts w:ascii="Calibri" w:cs="Calibri" w:eastAsia="Calibri" w:hAnsi="Calibri"/>
              </w:rPr>
              <w:t xml:space="preserve">)</w:t>
            </w:r>
          </w:p>
        </w:tc>
        <w:tc>
          <w:tcPr>
            <w:tcW w:type="dxa" w:w="2805"/>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Non fait : pas de </w:t>
            </w:r>
            <w:r>
              <w:rPr>
                <w:color w:val="8E1B14"/>
                <w:sz w:val="14"/>
                <w:szCs w:val="14"/>
                <w:rFonts w:ascii="Consolas" w:cs="Consolas" w:eastAsia="Consolas" w:hAnsi="Consolas"/>
                <w:shd w:fill="EEF1EC" w:color="auto" w:val="clear"/>
              </w:rPr>
              <w:t xml:space="preserve">SECURE_HSTS_*</w:t>
            </w:r>
            <w:r>
              <w:rPr>
                <w:color w:val="8E1B14"/>
                <w:sz w:val="16"/>
                <w:szCs w:val="16"/>
                <w:rFonts w:ascii="Calibri" w:cs="Calibri" w:eastAsia="Calibri" w:hAnsi="Calibri"/>
              </w:rPr>
              <w:t xml:space="preserve">, ni CSP, ni </w:t>
            </w:r>
            <w:r>
              <w:rPr>
                <w:color w:val="8E1B14"/>
                <w:sz w:val="14"/>
                <w:szCs w:val="14"/>
                <w:rFonts w:ascii="Consolas" w:cs="Consolas" w:eastAsia="Consolas" w:hAnsi="Consolas"/>
                <w:shd w:fill="EEF1EC" w:color="auto" w:val="clear"/>
              </w:rPr>
              <w:t xml:space="preserve">SECURE_SSL_REDIRECT</w:t>
            </w:r>
            <w:r>
              <w:rPr>
                <w:color w:val="8E1B14"/>
                <w:sz w:val="16"/>
                <w:szCs w:val="16"/>
                <w:rFonts w:ascii="Calibri" w:cs="Calibri" w:eastAsia="Calibri" w:hAnsi="Calibri"/>
              </w:rPr>
              <w:t xml:space="preserve"> ; </w:t>
            </w:r>
            <w:r>
              <w:rPr>
                <w:color w:val="8E1B14"/>
                <w:sz w:val="14"/>
                <w:szCs w:val="14"/>
                <w:rFonts w:ascii="Consolas" w:cs="Consolas" w:eastAsia="Consolas" w:hAnsi="Consolas"/>
                <w:shd w:fill="EEF1EC" w:color="auto" w:val="clear"/>
              </w:rPr>
              <w:t xml:space="preserve">SECRET_KEY</w:t>
            </w:r>
            <w:r>
              <w:rPr>
                <w:color w:val="8E1B14"/>
                <w:sz w:val="16"/>
                <w:szCs w:val="16"/>
                <w:rFonts w:ascii="Calibri" w:cs="Calibri" w:eastAsia="Calibri" w:hAnsi="Calibri"/>
              </w:rPr>
              <w:t xml:space="preserve"> a une valeur par défaut </w:t>
            </w:r>
            <w:r>
              <w:rPr>
                <w:color w:val="8E1B14"/>
                <w:sz w:val="14"/>
                <w:szCs w:val="14"/>
                <w:rFonts w:ascii="Consolas" w:cs="Consolas" w:eastAsia="Consolas" w:hAnsi="Consolas"/>
                <w:shd w:fill="EEF1EC" w:color="auto" w:val="clear"/>
              </w:rPr>
              <w:t xml:space="preserve">dev-insecure-key-change-me</w:t>
            </w:r>
            <w:r>
              <w:rPr>
                <w:color w:val="8E1B14"/>
                <w:sz w:val="16"/>
                <w:szCs w:val="16"/>
                <w:rFonts w:ascii="Calibri" w:cs="Calibri" w:eastAsia="Calibri" w:hAnsi="Calibri"/>
              </w:rPr>
              <w:t xml:space="preserve"> ; </w:t>
            </w:r>
            <w:r>
              <w:rPr>
                <w:color w:val="8E1B14"/>
                <w:sz w:val="14"/>
                <w:szCs w:val="14"/>
                <w:rFonts w:ascii="Consolas" w:cs="Consolas" w:eastAsia="Consolas" w:hAnsi="Consolas"/>
                <w:shd w:fill="EEF1EC" w:color="auto" w:val="clear"/>
              </w:rPr>
              <w:t xml:space="preserve">bandit</w:t>
            </w:r>
            <w:r>
              <w:rPr>
                <w:color w:val="8E1B14"/>
                <w:sz w:val="16"/>
                <w:szCs w:val="16"/>
                <w:rFonts w:ascii="Calibri" w:cs="Calibri" w:eastAsia="Calibri" w:hAnsi="Calibri"/>
              </w:rPr>
              <w:t xml:space="preserve">/</w:t>
            </w:r>
            <w:r>
              <w:rPr>
                <w:color w:val="8E1B14"/>
                <w:sz w:val="14"/>
                <w:szCs w:val="14"/>
                <w:rFonts w:ascii="Consolas" w:cs="Consolas" w:eastAsia="Consolas" w:hAnsi="Consolas"/>
                <w:shd w:fill="EEF1EC" w:color="auto" w:val="clear"/>
              </w:rPr>
              <w:t xml:space="preserve">pip-audit</w:t>
            </w:r>
            <w:r>
              <w:rPr>
                <w:color w:val="8E1B14"/>
                <w:sz w:val="16"/>
                <w:szCs w:val="16"/>
                <w:rFonts w:ascii="Calibri" w:cs="Calibri" w:eastAsia="Calibri" w:hAnsi="Calibri"/>
              </w:rPr>
              <w:t xml:space="preserve"> seulement dans </w:t>
            </w:r>
            <w:r>
              <w:rPr>
                <w:color w:val="8E1B14"/>
                <w:sz w:val="14"/>
                <w:szCs w:val="14"/>
                <w:rFonts w:ascii="Consolas" w:cs="Consolas" w:eastAsia="Consolas" w:hAnsi="Consolas"/>
                <w:shd w:fill="EEF1EC" w:color="auto" w:val="clear"/>
              </w:rPr>
              <w:t xml:space="preserve">.github/workflows/ci.yml</w:t>
            </w:r>
            <w:r>
              <w:rPr>
                <w:color w:val="8E1B14"/>
                <w:sz w:val="16"/>
                <w:szCs w:val="16"/>
                <w:rFonts w:ascii="Calibri" w:cs="Calibri" w:eastAsia="Calibri" w:hAnsi="Calibri"/>
              </w:rPr>
              <w:t xml:space="preserve">, jamais exécutés ; AIPD, déclaration APDP, DPO non faits (</w:t>
            </w:r>
            <w:r>
              <w:rPr>
                <w:color w:val="8E1B14"/>
                <w:sz w:val="14"/>
                <w:szCs w:val="14"/>
                <w:rFonts w:ascii="Consolas" w:cs="Consolas" w:eastAsia="Consolas" w:hAnsi="Consolas"/>
                <w:shd w:fill="EEF1EC" w:color="auto" w:val="clear"/>
              </w:rPr>
              <w:t xml:space="preserve">ACTIONS_HUMAINES</w:t>
            </w:r>
            <w:r>
              <w:rPr>
                <w:color w:val="8E1B14"/>
                <w:sz w:val="16"/>
                <w:szCs w:val="16"/>
                <w:rFonts w:ascii="Calibri" w:cs="Calibri" w:eastAsia="Calibri" w:hAnsi="Calibri"/>
              </w:rPr>
              <w:t xml:space="preserve"> n° 4).</w:t>
            </w:r>
          </w:p>
        </w:tc>
      </w:tr>
      <w:tr>
        <w:trPr>
          <w:cantSplit/>
        </w:trPr>
        <w:tc>
          <w:tcPr>
            <w:tcW w:type="dxa" w:w="26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T-65 · §3.6 ; §4 Code source, Documentation</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Code source, documentation, scripts d'installation</w:t>
            </w:r>
          </w:p>
        </w:tc>
        <w:tc>
          <w:tcPr>
            <w:tcW w:type="dxa" w:w="128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33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8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Dépôt Git (122 commits), </w:t>
            </w:r>
            <w:r>
              <w:rPr>
                <w:color w:val="1B1F1A"/>
                <w:sz w:val="14"/>
                <w:szCs w:val="14"/>
                <w:rFonts w:ascii="Consolas" w:cs="Consolas" w:eastAsia="Consolas" w:hAnsi="Consolas"/>
                <w:shd w:fill="EEF1EC" w:color="auto" w:val="clear"/>
              </w:rPr>
              <w:t xml:space="preserve">start.bat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start.sh</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.github/workflows/ci.yml</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README.md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w:t>
            </w:r>
          </w:p>
        </w:tc>
        <w:tc>
          <w:tcPr>
            <w:tcW w:type="dxa" w:w="28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docs/openapi.json</w:t>
            </w:r>
            <w:r>
              <w:rPr>
                <w:color w:val="1B1F1A"/>
                <w:sz w:val="16"/>
                <w:szCs w:val="16"/>
                <w:rFonts w:ascii="Calibri" w:cs="Calibri" w:eastAsia="Calibri" w:hAnsi="Calibri"/>
              </w:rPr>
              <w:t xml:space="preserve"> (en fait du YAML, 82 chemins, daté 16/10) contre 177 routes dans </w:t>
            </w:r>
            <w:r>
              <w:rPr>
                <w:color w:val="1B1F1A"/>
                <w:sz w:val="14"/>
                <w:szCs w:val="14"/>
                <w:rFonts w:ascii="Consolas" w:cs="Consolas" w:eastAsia="Consolas" w:hAnsi="Consolas"/>
                <w:shd w:fill="EEF1EC" w:color="auto" w:val="clear"/>
              </w:rPr>
              <w:t xml:space="preserve">config/urls.py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docs/ARCHITECTURE.md</w:t>
            </w:r>
            <w:r>
              <w:rPr>
                <w:color w:val="1B1F1A"/>
                <w:sz w:val="16"/>
                <w:szCs w:val="16"/>
                <w:rFonts w:ascii="Calibri" w:cs="Calibri" w:eastAsia="Calibri" w:hAnsi="Calibri"/>
              </w:rPr>
              <w:t xml:space="preserve"> décrit 13 modules sur 27 ; pas de fichier </w:t>
            </w:r>
            <w:r>
              <w:rPr>
                <w:color w:val="1B1F1A"/>
                <w:sz w:val="14"/>
                <w:szCs w:val="14"/>
                <w:rFonts w:ascii="Consolas" w:cs="Consolas" w:eastAsia="Consolas" w:hAnsi="Consolas"/>
                <w:shd w:fill="EEF1EC" w:color="auto" w:val="clear"/>
              </w:rPr>
              <w:t xml:space="preserve">LICENSE</w:t>
            </w:r>
            <w:r>
              <w:rPr>
                <w:color w:val="1B1F1A"/>
                <w:sz w:val="16"/>
                <w:szCs w:val="16"/>
                <w:rFonts w:ascii="Calibri" w:cs="Calibri" w:eastAsia="Calibri" w:hAnsi="Calibri"/>
              </w:rPr>
              <w:t xml:space="preserve"> ; aucun manuel utilisateur, d'administration, de sauvegarde ni de maintenance ; </w:t>
            </w:r>
            <w:r>
              <w:rPr>
                <w:color w:val="1B1F1A"/>
                <w:sz w:val="14"/>
                <w:szCs w:val="14"/>
                <w:rFonts w:ascii="Consolas" w:cs="Consolas" w:eastAsia="Consolas" w:hAnsi="Consolas"/>
                <w:shd w:fill="EEF1EC" w:color="auto" w:val="clear"/>
              </w:rPr>
              <w:t xml:space="preserve">infra/</w:t>
            </w:r>
            <w:r>
              <w:rPr>
                <w:color w:val="1B1F1A"/>
                <w:sz w:val="16"/>
                <w:szCs w:val="16"/>
                <w:rFonts w:ascii="Calibri" w:cs="Calibri" w:eastAsia="Calibri" w:hAnsi="Calibri"/>
              </w:rPr>
              <w:t xml:space="preserve"> jamais exécuté ; le dépôt local a 38 commits d'avance sur </w:t>
            </w:r>
            <w:r>
              <w:rPr>
                <w:color w:val="1B1F1A"/>
                <w:sz w:val="14"/>
                <w:szCs w:val="14"/>
                <w:rFonts w:ascii="Consolas" w:cs="Consolas" w:eastAsia="Consolas" w:hAnsi="Consolas"/>
                <w:shd w:fill="EEF1EC" w:color="auto" w:val="clear"/>
              </w:rPr>
              <w:t xml:space="preserve">origin/main</w:t>
            </w:r>
            <w:r>
              <w:rPr>
                <w:color w:val="1B1F1A"/>
                <w:sz w:val="16"/>
                <w:szCs w:val="16"/>
                <w:rFonts w:ascii="Calibri" w:cs="Calibri" w:eastAsia="Calibri" w:hAnsi="Calibri"/>
              </w:rPr>
              <w:t xml:space="preserve">.</w:t>
            </w:r>
          </w:p>
        </w:tc>
      </w:tr>
      <w:tr>
        <w:trPr>
          <w:cantSplit/>
        </w:trPr>
        <w:tc>
          <w:tcPr>
            <w:tcW w:type="dxa" w:w="26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T-66 · §3.6 ; §6 Rapport final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Cadre de réentraînement</w:t>
            </w:r>
          </w:p>
        </w:tc>
        <w:tc>
          <w:tcPr>
            <w:tcW w:type="dxa" w:w="128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62"/>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1331"/>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28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docs/REENTRAINEMENT.md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observatory/quality.py</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GET /models/quality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observatory/management/commands/export_training_set.py</w:t>
            </w:r>
          </w:p>
        </w:tc>
        <w:tc>
          <w:tcPr>
            <w:tcW w:type="dxa" w:w="28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 aucun modèle appris ; consentement « amélioration des modèles » et AIPD absents.</w:t>
            </w:r>
          </w:p>
        </w:tc>
      </w:tr>
    </w:tbl>
    <w:p>
      <w:pPr>
        <w:spacing w:after="160"/>
      </w:pPr>
    </w:p>
    <w:p>
      <w:pPr>
        <w:pStyle w:val="Heading2"/>
        <w:keepNext/>
        <w:spacing w:before="280" w:after="100"/>
      </w:pPr>
      <w:r>
        <w:rPr>
          <w:b/>
          <w:bCs/>
          <w:color w:val="1F5B3A"/>
          <w:sz w:val="28"/>
          <w:szCs w:val="28"/>
          <w:rFonts w:ascii="Calibri" w:cs="Calibri" w:eastAsia="Calibri" w:hAnsi="Calibri"/>
        </w:rPr>
        <w:t xml:space="preserve">Les 25 cas d'usage du `MASTER_PROMPT` § 6</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37"/>
        <w:gridCol w:w="2695"/>
        <w:gridCol w:w="637"/>
        <w:gridCol w:w="2657"/>
        <w:gridCol w:w="1950"/>
        <w:gridCol w:w="2695"/>
        <w:gridCol w:w="2699"/>
      </w:tblGrid>
      <w:tr>
        <w:trPr>
          <w:cantSplit/>
          <w:tblHeader/>
        </w:trPr>
        <w:tc>
          <w:tcPr>
            <w:tcW w:type="dxa" w:w="123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Réf. TDR (section)</w:t>
            </w:r>
          </w:p>
        </w:tc>
        <w:tc>
          <w:tcPr>
            <w:tcW w:type="dxa" w:w="269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Exigence (courte)</w:t>
            </w:r>
          </w:p>
        </w:tc>
        <w:tc>
          <w:tcPr>
            <w:tcW w:type="dxa" w:w="63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Priorité</w:t>
            </w:r>
          </w:p>
        </w:tc>
        <w:tc>
          <w:tcPr>
            <w:tcW w:type="dxa" w:w="265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déclaré</w:t>
            </w:r>
          </w:p>
        </w:tc>
        <w:tc>
          <w:tcPr>
            <w:tcW w:type="dxa" w:w="195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vérifié dans le code</w:t>
            </w:r>
          </w:p>
        </w:tc>
        <w:tc>
          <w:tcPr>
            <w:tcW w:type="dxa" w:w="269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Preuve (chemin, fonction, endpoint)</w:t>
            </w:r>
          </w:p>
        </w:tc>
        <w:tc>
          <w:tcPr>
            <w:tcW w:type="dxa" w:w="269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Écart</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U-01 · §3.5 (sécurité)</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Connexion téléphone + code 6 chiffres 10 min, blocage 15 min après 5 échecs ; mot de passe pour le personnel</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(RAPPORT_FINAL)</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accounts/services.py::request_otp, verify_otp, _fail</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OTP_TTL</w:t>
            </w:r>
            <w:r>
              <w:rPr>
                <w:color w:val="1B1F1A"/>
                <w:sz w:val="16"/>
                <w:szCs w:val="16"/>
                <w:rFonts w:ascii="Calibri" w:cs="Calibri" w:eastAsia="Calibri" w:hAnsi="Calibri"/>
              </w:rPr>
              <w:t xml:space="preserve"> 10 min, </w:t>
            </w:r>
            <w:r>
              <w:rPr>
                <w:color w:val="1B1F1A"/>
                <w:sz w:val="14"/>
                <w:szCs w:val="14"/>
                <w:rFonts w:ascii="Consolas" w:cs="Consolas" w:eastAsia="Consolas" w:hAnsi="Consolas"/>
                <w:shd w:fill="EEF1EC" w:color="auto" w:val="clear"/>
              </w:rPr>
              <w:t xml:space="preserve">LOCK_TTL</w:t>
            </w:r>
            <w:r>
              <w:rPr>
                <w:color w:val="1B1F1A"/>
                <w:sz w:val="16"/>
                <w:szCs w:val="16"/>
                <w:rFonts w:ascii="Calibri" w:cs="Calibri" w:eastAsia="Calibri" w:hAnsi="Calibri"/>
              </w:rPr>
              <w:t xml:space="preserve"> 15 min) ; </w:t>
            </w:r>
            <w:r>
              <w:rPr>
                <w:color w:val="1B1F1A"/>
                <w:sz w:val="14"/>
                <w:szCs w:val="14"/>
                <w:rFonts w:ascii="Consolas" w:cs="Consolas" w:eastAsia="Consolas" w:hAnsi="Consolas"/>
                <w:shd w:fill="EEF1EC" w:color="auto" w:val="clear"/>
              </w:rPr>
              <w:t xml:space="preserve">/auth/otp/request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/auth/otp/verify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accounts/tests.py::test_otp_lock_after_5_failures</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Mot de passe fort » = 10 caractères minimum (</w:t>
            </w:r>
            <w:r>
              <w:rPr>
                <w:color w:val="1B1F1A"/>
                <w:sz w:val="14"/>
                <w:szCs w:val="14"/>
                <w:rFonts w:ascii="Consolas" w:cs="Consolas" w:eastAsia="Consolas" w:hAnsi="Consolas"/>
                <w:shd w:fill="EEF1EC" w:color="auto" w:val="clear"/>
              </w:rPr>
              <w:t xml:space="preserve">min_length=10</w:t>
            </w:r>
            <w:r>
              <w:rPr>
                <w:color w:val="1B1F1A"/>
                <w:sz w:val="16"/>
                <w:szCs w:val="16"/>
                <w:rFonts w:ascii="Calibri" w:cs="Calibri" w:eastAsia="Calibri" w:hAnsi="Calibri"/>
              </w:rPr>
              <w:t xml:space="preserve"> dans </w:t>
            </w:r>
            <w:r>
              <w:rPr>
                <w:color w:val="1B1F1A"/>
                <w:sz w:val="14"/>
                <w:szCs w:val="14"/>
                <w:rFonts w:ascii="Consolas" w:cs="Consolas" w:eastAsia="Consolas" w:hAnsi="Consolas"/>
                <w:shd w:fill="EEF1EC" w:color="auto" w:val="clear"/>
              </w:rPr>
              <w:t xml:space="preserve">accounts/api.py:166</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validate_password</w:t>
            </w:r>
            <w:r>
              <w:rPr>
                <w:color w:val="1B1F1A"/>
                <w:sz w:val="16"/>
                <w:szCs w:val="16"/>
                <w:rFonts w:ascii="Calibri" w:cs="Calibri" w:eastAsia="Calibri" w:hAnsi="Calibri"/>
              </w:rPr>
              <w:t xml:space="preserve"> de Django non appelé.</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U-02 · §3.5</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Création, suspension, réaffectation de comptes ; périmètre ; journalisé</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accounts/services.py::create_user, update_user</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record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/admin/users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/comptes</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U-03 · §3.5 ; §2 obj.5</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Journal d'audit non modifiable, consultable par l'auditeur, conservation paramétrable (5 ans)</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audit/models.py::AuditLog</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save</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delete</w:t>
            </w:r>
            <w:r>
              <w:rPr>
                <w:color w:val="1B1F1A"/>
                <w:sz w:val="16"/>
                <w:szCs w:val="16"/>
                <w:rFonts w:ascii="Calibri" w:cs="Calibri" w:eastAsia="Calibri" w:hAnsi="Calibri"/>
              </w:rPr>
              <w:t xml:space="preserve"> refusés, chaîne </w:t>
            </w:r>
            <w:r>
              <w:rPr>
                <w:color w:val="1B1F1A"/>
                <w:sz w:val="14"/>
                <w:szCs w:val="14"/>
                <w:rFonts w:ascii="Consolas" w:cs="Consolas" w:eastAsia="Consolas" w:hAnsi="Consolas"/>
                <w:shd w:fill="EEF1EC" w:color="auto" w:val="clear"/>
              </w:rPr>
              <w:t xml:space="preserve">prev_hash</w:t>
            </w:r>
            <w:r>
              <w:rPr>
                <w:color w:val="1B1F1A"/>
                <w:sz w:val="16"/>
                <w:szCs w:val="16"/>
                <w:rFonts w:ascii="Calibri" w:cs="Calibri" w:eastAsia="Calibri" w:hAnsi="Calibri"/>
              </w:rPr>
              <w:t xml:space="preserve">/</w:t>
            </w:r>
            <w:r>
              <w:rPr>
                <w:color w:val="1B1F1A"/>
                <w:sz w:val="14"/>
                <w:szCs w:val="14"/>
                <w:rFonts w:ascii="Consolas" w:cs="Consolas" w:eastAsia="Consolas" w:hAnsi="Consolas"/>
                <w:shd w:fill="EEF1EC" w:color="auto" w:val="clear"/>
              </w:rPr>
              <w:t xml:space="preserve">hash</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audit/services.py::record, verify_chain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RetentionPolicy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settings.AUDIT_RETENTION_DAYS = 1825</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/audit-logs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/audit-logs/verify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purge_retention.py</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modifiable au niveau applicatif seulement (pas de déclencheur en base) ; la purge n'est pas planifiée.</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U-04 · §2 obj.1</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Inscription : NPI vérifié ANIP, doublon proposant la fiche, consentement, mineurs</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producers/services.py::register, check_duplicates, verify_identity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integrations/anip.py::MockAnipClient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/producers/register</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producers/tests.py</w:t>
            </w:r>
            <w:r>
              <w:rPr>
                <w:color w:val="1B1F1A"/>
                <w:sz w:val="16"/>
                <w:szCs w:val="16"/>
                <w:rFonts w:ascii="Calibri" w:cs="Calibri" w:eastAsia="Calibri" w:hAnsi="Calibri"/>
              </w:rPr>
              <w:t xml:space="preserve"> (8 fonctions)</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ANIP simulé (conforme à la consigne).</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U-05 · §2 obj.1</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Validation, rejet motivé, correction, historique des versions</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producers/services.py::validate, reject, update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ProducerVersion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/producers/&lt;id&gt;/validate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/reject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/versions</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U-06 · §3.1 Gouvernance</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Coopératives, plusieurs adhésions, historique</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cooperatives/models.py::Membership</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left_at</w:t>
            </w:r>
            <w:r>
              <w:rPr>
                <w:color w:val="1B1F1A"/>
                <w:sz w:val="16"/>
                <w:szCs w:val="16"/>
                <w:rFonts w:ascii="Calibri" w:cs="Calibri" w:eastAsia="Calibri" w:hAnsi="Calibri"/>
              </w:rPr>
              <w:t xml:space="preserve">, contrainte </w:t>
            </w:r>
            <w:r>
              <w:rPr>
                <w:color w:val="1B1F1A"/>
                <w:sz w:val="14"/>
                <w:szCs w:val="14"/>
                <w:rFonts w:ascii="Consolas" w:cs="Consolas" w:eastAsia="Consolas" w:hAnsi="Consolas"/>
                <w:shd w:fill="EEF1EC" w:color="auto" w:val="clear"/>
              </w:rPr>
              <w:t xml:space="preserve">one_active_membership</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/cooperatives*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/memberships/*</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U-07 · §3.1</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Carte producteur avec code de vérification</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producers/services.py::issue_card</w:t>
            </w:r>
            <w:r>
              <w:rPr>
                <w:color w:val="1B1F1A"/>
                <w:sz w:val="16"/>
                <w:szCs w:val="16"/>
                <w:rFonts w:ascii="Calibri" w:cs="Calibri" w:eastAsia="Calibri" w:hAnsi="Calibri"/>
              </w:rPr>
              <w:t xml:space="preserve"> (code aléatoire 8 car.) ; </w:t>
            </w:r>
            <w:r>
              <w:rPr>
                <w:color w:val="1B1F1A"/>
                <w:sz w:val="14"/>
                <w:szCs w:val="14"/>
                <w:rFonts w:ascii="Consolas" w:cs="Consolas" w:eastAsia="Consolas" w:hAnsi="Consolas"/>
                <w:shd w:fill="EEF1EC" w:color="auto" w:val="clear"/>
              </w:rPr>
              <w:t xml:space="preserve">/producers/&lt;id&gt;/card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/verify/&lt;code&gt;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test_card.py</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QR code (décision).</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U-08 · §3.1 Aménagements</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Parcelle dessinée ou relevée, surface calculée, type, statut foncier, chevauchement &gt; 20 %</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parcels/services.py::create_parcel, overlaps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OVERLAP_RATIO = 0.20</w:t>
            </w:r>
            <w:r>
              <w:rPr>
                <w:color w:val="1B1F1A"/>
                <w:sz w:val="16"/>
                <w:szCs w:val="16"/>
                <w:rFonts w:ascii="Calibri" w:cs="Calibri" w:eastAsia="Calibri" w:hAnsi="Calibri"/>
              </w:rPr>
              <w:t xml:space="preserve">, comparaison au département) ; </w:t>
            </w:r>
            <w:r>
              <w:rPr>
                <w:color w:val="1B1F1A"/>
                <w:sz w:val="14"/>
                <w:szCs w:val="14"/>
                <w:rFonts w:ascii="Consolas" w:cs="Consolas" w:eastAsia="Consolas" w:hAnsi="Consolas"/>
                <w:shd w:fill="EEF1EC" w:color="auto" w:val="clear"/>
              </w:rPr>
              <w:t xml:space="preserve">parcels/tests.py::test_parcel_area_overlap_and_campaign</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Comparaison faite en Python sur toutes les parcelles du département (coût croissant).</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U-09 · §3.1 Production</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Campagne : une culture principale par parcelle et saison, stades</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parcels/services.py::create_campaign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campaign_exists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set_stage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/campaigns</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U-10 · §3.1 Production</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Appuis : remise, confirmation</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production/services.py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/supports*</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preuve de remise (photo, signature).</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U-11 · §3.1 Production</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Récolte, stockage, vente ; écart signalé</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production/services.py</w:t>
            </w:r>
            <w:r>
              <w:rPr>
                <w:color w:val="1B1F1A"/>
                <w:sz w:val="16"/>
                <w:szCs w:val="16"/>
                <w:rFonts w:ascii="Calibri" w:cs="Calibri" w:eastAsia="Calibri" w:hAnsi="Calibri"/>
              </w:rPr>
              <w:t xml:space="preserve"> (stock + vente ≤ récolte, </w:t>
            </w:r>
            <w:r>
              <w:rPr>
                <w:color w:val="1B1F1A"/>
                <w:sz w:val="14"/>
                <w:szCs w:val="14"/>
                <w:rFonts w:ascii="Consolas" w:cs="Consolas" w:eastAsia="Consolas" w:hAnsi="Consolas"/>
                <w:shd w:fill="EEF1EC" w:color="auto" w:val="clear"/>
              </w:rPr>
              <w:t xml:space="preserve">DEVIATION_FLAG_PCT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check</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/harvests*</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U-12 · §2 obj.2</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Assistant : question orale ou écrite dans la langue du producteur, fiches publiées, citation, « je ne sais pas », renvoi pour sujets à risque</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(RAPPORT_FINAL)</w:t>
            </w:r>
          </w:p>
        </w:tc>
        <w:tc>
          <w:tcPr>
            <w:tcW w:type="dxa" w:w="195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assistant/services.py::ask</w:t>
            </w:r>
            <w:r>
              <w:rPr>
                <w:color w:val="1B1F1A"/>
                <w:sz w:val="16"/>
                <w:szCs w:val="16"/>
                <w:rFonts w:ascii="Calibri" w:cs="Calibri" w:eastAsia="Calibri" w:hAnsi="Calibri"/>
              </w:rPr>
              <w:t xml:space="preserve"> (statuts </w:t>
            </w:r>
            <w:r>
              <w:rPr>
                <w:color w:val="1B1F1A"/>
                <w:sz w:val="14"/>
                <w:szCs w:val="14"/>
                <w:rFonts w:ascii="Consolas" w:cs="Consolas" w:eastAsia="Consolas" w:hAnsi="Consolas"/>
                <w:shd w:fill="EEF1EC" w:color="auto" w:val="clear"/>
              </w:rPr>
              <w:t xml:space="preserve">answered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unknown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escalated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is_dosage_question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escalate</w:t>
            </w:r>
            <w:r>
              <w:rPr>
                <w:color w:val="1B1F1A"/>
                <w:sz w:val="16"/>
                <w:szCs w:val="16"/>
                <w:rFonts w:ascii="Calibri" w:cs="Calibri" w:eastAsia="Calibri" w:hAnsi="Calibri"/>
              </w:rPr>
              <w:t xml:space="preserve"> (notification aux agents du département)</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Langue : français seulement (oral compris) ; la question n'est pas expurgée avant l'envoi au LLM (seul le journal passe par </w:t>
            </w:r>
            <w:r>
              <w:rPr>
                <w:color w:val="1B1F1A"/>
                <w:sz w:val="14"/>
                <w:szCs w:val="14"/>
                <w:rFonts w:ascii="Consolas" w:cs="Consolas" w:eastAsia="Consolas" w:hAnsi="Consolas"/>
                <w:shd w:fill="EEF1EC" w:color="auto" w:val="clear"/>
              </w:rPr>
              <w:t xml:space="preserve">_redact</w:t>
            </w:r>
            <w:r>
              <w:rPr>
                <w:color w:val="1B1F1A"/>
                <w:sz w:val="16"/>
                <w:szCs w:val="16"/>
                <w:rFonts w:ascii="Calibri" w:cs="Calibri" w:eastAsia="Calibri" w:hAnsi="Calibri"/>
              </w:rPr>
              <w:t xml:space="preserve">).</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U-13 · §2 obj.3</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Diagnostic photo simulé, seuil 0,6, transmission à l'agronome, aucune photo de visage</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1950"/>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diagnosis/services.py::create, clean_image</w:t>
            </w:r>
            <w:r>
              <w:rPr>
                <w:color w:val="1B1F1A"/>
                <w:sz w:val="16"/>
                <w:szCs w:val="16"/>
                <w:rFonts w:ascii="Calibri" w:cs="Calibri" w:eastAsia="Calibri" w:hAnsi="Calibri"/>
              </w:rPr>
              <w:t xml:space="preserve"> (réencodage sans EXIF), </w:t>
            </w:r>
            <w:r>
              <w:rPr>
                <w:color w:val="1B1F1A"/>
                <w:sz w:val="14"/>
                <w:szCs w:val="14"/>
                <w:rFonts w:ascii="Consolas" w:cs="Consolas" w:eastAsia="Consolas" w:hAnsi="Consolas"/>
                <w:shd w:fill="EEF1EC" w:color="auto" w:val="clear"/>
              </w:rPr>
              <w:t xml:space="preserve">DIAGNOSIS_THRESHOLD = 0.6</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ask_agronome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purge</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détection de visage : seule consigne affichée (</w:t>
            </w:r>
            <w:r>
              <w:rPr>
                <w:color w:val="1B1F1A"/>
                <w:sz w:val="14"/>
                <w:szCs w:val="14"/>
                <w:rFonts w:ascii="Consolas" w:cs="Consolas" w:eastAsia="Consolas" w:hAnsi="Consolas"/>
                <w:shd w:fill="EEF1EC" w:color="auto" w:val="clear"/>
              </w:rPr>
              <w:t xml:space="preserve">HELP</w:t>
            </w:r>
            <w:r>
              <w:rPr>
                <w:color w:val="1B1F1A"/>
                <w:sz w:val="16"/>
                <w:szCs w:val="16"/>
                <w:rFonts w:ascii="Calibri" w:cs="Calibri" w:eastAsia="Calibri" w:hAnsi="Calibri"/>
              </w:rPr>
              <w:t xml:space="preserve">).</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U-14 · §3.1 IA</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Fiches : brouillon, relecture, publication, versions</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knowledge/services.py</w:t>
            </w:r>
            <w:r>
              <w:rPr>
                <w:color w:val="1B1F1A"/>
                <w:sz w:val="16"/>
                <w:szCs w:val="16"/>
                <w:rFonts w:ascii="Calibri" w:cs="Calibri" w:eastAsia="Calibri" w:hAnsi="Calibri"/>
              </w:rPr>
              <w:t xml:space="preserve"> (statuts, </w:t>
            </w:r>
            <w:r>
              <w:rPr>
                <w:color w:val="1B1F1A"/>
                <w:sz w:val="14"/>
                <w:szCs w:val="14"/>
                <w:rFonts w:ascii="Consolas" w:cs="Consolas" w:eastAsia="Consolas" w:hAnsi="Consolas"/>
                <w:shd w:fill="EEF1EC" w:color="auto" w:val="clear"/>
              </w:rPr>
              <w:t xml:space="preserve">rebuild_index</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/knowledge*</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/fiches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KnowledgeDocVersion</w:t>
            </w:r>
            <w:r>
              <w:rPr>
                <w:color w:val="1B1F1A"/>
                <w:sz w:val="16"/>
                <w:szCs w:val="16"/>
                <w:rFonts w:ascii="Calibri" w:cs="Calibri" w:eastAsia="Calibri" w:hAnsi="Calibri"/>
              </w:rPr>
              <w:t xml:space="preserve"> ; relecture par une autre personne (</w:t>
            </w:r>
            <w:r>
              <w:rPr>
                <w:color w:val="1B1F1A"/>
                <w:sz w:val="14"/>
                <w:szCs w:val="14"/>
                <w:rFonts w:ascii="Consolas" w:cs="Consolas" w:eastAsia="Consolas" w:hAnsi="Consolas"/>
                <w:shd w:fill="EEF1EC" w:color="auto" w:val="clear"/>
              </w:rPr>
              <w:t xml:space="preserve">same_author</w:t>
            </w:r>
            <w:r>
              <w:rPr>
                <w:color w:val="1B1F1A"/>
                <w:sz w:val="16"/>
                <w:szCs w:val="16"/>
                <w:rFonts w:ascii="Calibri" w:cs="Calibri" w:eastAsia="Calibri" w:hAnsi="Calibri"/>
              </w:rPr>
              <w:t xml:space="preserve">)</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Index BM25 en mémoire par processus.</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U-15 · §3.4</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Notation du fon et du bariba par le MTDI, ouverture au-dessus d'un seuil</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w:t>
            </w:r>
          </w:p>
        </w:tc>
        <w:tc>
          <w:tcPr>
            <w:tcW w:type="dxa" w:w="2657"/>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 (RAPPORT_FINAL : aucune traduction fournie)</w:t>
            </w:r>
          </w:p>
        </w:tc>
        <w:tc>
          <w:tcPr>
            <w:tcW w:type="dxa" w:w="1950"/>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translations/services.py</w:t>
            </w:r>
            <w:r>
              <w:rPr>
                <w:color w:val="1B1F1A"/>
                <w:sz w:val="16"/>
                <w:szCs w:val="16"/>
                <w:rFonts w:ascii="Calibri" w:cs="Calibri" w:eastAsia="Calibri" w:hAnsi="Calibri"/>
              </w:rPr>
              <w:t xml:space="preserve"> (seuil </w:t>
            </w:r>
            <w:r>
              <w:rPr>
                <w:color w:val="1B1F1A"/>
                <w:sz w:val="14"/>
                <w:szCs w:val="14"/>
                <w:rFonts w:ascii="Consolas" w:cs="Consolas" w:eastAsia="Consolas" w:hAnsi="Consolas"/>
                <w:shd w:fill="EEF1EC" w:color="auto" w:val="clear"/>
              </w:rPr>
              <w:t xml:space="preserve">LANGUAGE_OPEN_THRESHOLD = 0.8</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/translations*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/i18n/&lt;langue&gt;.json</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/langues</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0 texte validé sur 2310 entrées.</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U-16 · §3.1 Services</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Alertes : gravités, seconde validation de l'urgent, zone et cultures, SMS/vocal simulés, in-app, statuts</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alerts/services.py::create, approve, send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/alerts*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alerts/tests.py::test_urgent_alert_second_validation</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Statuts : seul </w:t>
            </w:r>
            <w:r>
              <w:rPr>
                <w:color w:val="1B1F1A"/>
                <w:sz w:val="14"/>
                <w:szCs w:val="14"/>
                <w:rFonts w:ascii="Consolas" w:cs="Consolas" w:eastAsia="Consolas" w:hAnsi="Consolas"/>
                <w:shd w:fill="EEF1EC" w:color="auto" w:val="clear"/>
              </w:rPr>
              <w:t xml:space="preserve">livre</w:t>
            </w:r>
            <w:r>
              <w:rPr>
                <w:color w:val="1B1F1A"/>
                <w:sz w:val="16"/>
                <w:szCs w:val="16"/>
                <w:rFonts w:ascii="Calibri" w:cs="Calibri" w:eastAsia="Calibri" w:hAnsi="Calibri"/>
              </w:rPr>
              <w:t xml:space="preserve"> est produit par la simulation (82 lignes </w:t>
            </w:r>
            <w:r>
              <w:rPr>
                <w:color w:val="1B1F1A"/>
                <w:sz w:val="14"/>
                <w:szCs w:val="14"/>
                <w:rFonts w:ascii="Consolas" w:cs="Consolas" w:eastAsia="Consolas" w:hAnsi="Consolas"/>
                <w:shd w:fill="EEF1EC" w:color="auto" w:val="clear"/>
              </w:rPr>
              <w:t xml:space="preserve">livre</w:t>
            </w:r>
            <w:r>
              <w:rPr>
                <w:color w:val="1B1F1A"/>
                <w:sz w:val="16"/>
                <w:szCs w:val="16"/>
                <w:rFonts w:ascii="Calibri" w:cs="Calibri" w:eastAsia="Calibri" w:hAnsi="Calibri"/>
              </w:rPr>
              <w:t xml:space="preserve"> dans </w:t>
            </w:r>
            <w:r>
              <w:rPr>
                <w:color w:val="1B1F1A"/>
                <w:sz w:val="14"/>
                <w:szCs w:val="14"/>
                <w:rFonts w:ascii="Consolas" w:cs="Consolas" w:eastAsia="Consolas" w:hAnsi="Consolas"/>
                <w:shd w:fill="EEF1EC" w:color="auto" w:val="clear"/>
              </w:rPr>
              <w:t xml:space="preserve">alerts_outbox</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echoue</w:t>
            </w:r>
            <w:r>
              <w:rPr>
                <w:color w:val="1B1F1A"/>
                <w:sz w:val="16"/>
                <w:szCs w:val="16"/>
                <w:rFonts w:ascii="Calibri" w:cs="Calibri" w:eastAsia="Calibri" w:hAnsi="Calibri"/>
              </w:rPr>
              <w:t xml:space="preserve"> n'arrive jamais ; le canal vocal n'est pas utilisé (voir T-62).</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U-17 · §2 obj.1</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Sélection de bénéficiaires : pondérations fixées, proposition, validation par un autre agent, contestation</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programs/services.py::run_selection, validate_run, contest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/selection-runs*</w:t>
            </w:r>
            <w:r>
              <w:rPr>
                <w:color w:val="1B1F1A"/>
                <w:sz w:val="16"/>
                <w:szCs w:val="16"/>
                <w:rFonts w:ascii="Calibri" w:cs="Calibri" w:eastAsia="Calibri" w:hAnsi="Calibri"/>
              </w:rPr>
              <w:t xml:space="preserve"> ; page </w:t>
            </w:r>
            <w:r>
              <w:rPr>
                <w:color w:val="1B1F1A"/>
                <w:sz w:val="14"/>
                <w:szCs w:val="14"/>
                <w:rFonts w:ascii="Consolas" w:cs="Consolas" w:eastAsia="Consolas" w:hAnsi="Consolas"/>
                <w:shd w:fill="EEF1EC" w:color="auto" w:val="clear"/>
              </w:rPr>
              <w:t xml:space="preserve">/selection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programs/tests.py::test_selection_proposal_validation_contest</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Calcul sur les fermes du POC, pas sur les fiches producteurs.</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U-18 · §2 obj.1</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Candidature : conditions, clôture réelle, statuts, motif de refus, notifications</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programs/services.py::apply, decide, contest_application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/programs/&lt;id&gt;/apply</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/applications*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test_programs_apply_closed</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U-19 · §2 obj.4</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Score de crédit avec consentement révocable, facteurs affichés en clair, contestation d'une donnée</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(RAPPORT_FINAL)</w:t>
            </w:r>
          </w:p>
        </w:tc>
        <w:tc>
          <w:tcPr>
            <w:tcW w:type="dxa" w:w="195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credit/services.py::give_consent, withdraw_consent, compute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credit/api.py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/credit/scores/&lt;id&gt;</w:t>
            </w:r>
            <w:r>
              <w:rPr>
                <w:color w:val="1B1F1A"/>
                <w:sz w:val="16"/>
                <w:szCs w:val="16"/>
                <w:rFonts w:ascii="Calibri" w:cs="Calibri" w:eastAsia="Calibri" w:hAnsi="Calibri"/>
              </w:rPr>
              <w:t xml:space="preserve"> réservé au rôle </w:t>
            </w:r>
            <w:r>
              <w:rPr>
                <w:color w:val="1B1F1A"/>
                <w:sz w:val="14"/>
                <w:szCs w:val="14"/>
                <w:rFonts w:ascii="Consolas" w:cs="Consolas" w:eastAsia="Consolas" w:hAnsi="Consolas"/>
                <w:shd w:fill="EEF1EC" w:color="auto" w:val="clear"/>
              </w:rPr>
              <w:t xml:space="preserve">agent_financier</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endpoint ni écran ne montre au producteur son propre score ni ne permet de contester une donnée du score ; </w:t>
            </w:r>
            <w:r>
              <w:rPr>
                <w:color w:val="1B1F1A"/>
                <w:sz w:val="14"/>
                <w:szCs w:val="14"/>
                <w:rFonts w:ascii="Consolas" w:cs="Consolas" w:eastAsia="Consolas" w:hAnsi="Consolas"/>
                <w:shd w:fill="EEF1EC" w:color="auto" w:val="clear"/>
              </w:rPr>
              <w:t xml:space="preserve">MODEL_CARD.md</w:t>
            </w:r>
            <w:r>
              <w:rPr>
                <w:color w:val="1B1F1A"/>
                <w:sz w:val="16"/>
                <w:szCs w:val="16"/>
                <w:rFonts w:ascii="Calibri" w:cs="Calibri" w:eastAsia="Calibri" w:hAnsi="Calibri"/>
              </w:rPr>
              <w:t xml:space="preserve"> § 3 écrit pourtant « le producteur voit ses facteurs, peut signaler une donnée inexacte ».</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U-20 · §3.1 Services IF</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L'agent financier voit score et facteurs d'un producteur consentant ; consultation journalisée</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credit/services.py::consult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record "credit.score_view"</w:t>
            </w:r>
            <w:r>
              <w:rPr>
                <w:color w:val="1B1F1A"/>
                <w:sz w:val="16"/>
                <w:szCs w:val="16"/>
                <w:rFonts w:ascii="Calibri" w:cs="Calibri" w:eastAsia="Calibri" w:hAnsi="Calibri"/>
              </w:rPr>
              <w:t xml:space="preserve">)</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U-21 · §3.1 Services</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Offres et demandes, mise en relation, paiement Mobile Money simulé</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(périmètre MASTER : paiement simulé)</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market/services.py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/offers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/payments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market/tests.py</w:t>
            </w:r>
            <w:r>
              <w:rPr>
                <w:color w:val="1B1F1A"/>
                <w:sz w:val="16"/>
                <w:szCs w:val="16"/>
                <w:rFonts w:ascii="Calibri" w:cs="Calibri" w:eastAsia="Calibri" w:hAnsi="Calibri"/>
              </w:rPr>
              <w:t xml:space="preserve"> (4 fonctions)</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Voir T-50 et T-51 : simulé au regard du TDR.</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U-22 · §3.1 SEA</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Tableau de bord par rôle et périmètre ; chaque chiffre porte sa source </w:t>
            </w:r>
            <w:r>
              <w:rPr>
                <w:b/>
                <w:bCs/>
                <w:color w:val="1B1F1A"/>
                <w:sz w:val="16"/>
                <w:szCs w:val="16"/>
                <w:rFonts w:ascii="Calibri" w:cs="Calibri" w:eastAsia="Calibri" w:hAnsi="Calibri"/>
              </w:rPr>
              <w:t xml:space="preserve">et la date de mise à jour</w:t>
            </w:r>
            <w:r>
              <w:rPr>
                <w:color w:val="1B1F1A"/>
                <w:sz w:val="16"/>
                <w:szCs w:val="16"/>
                <w:rFonts w:ascii="Calibri" w:cs="Calibri" w:eastAsia="Calibri" w:hAnsi="Calibri"/>
              </w:rPr>
              <w:t xml:space="preserve"> ; « non disponible » si absent</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dashboard/api.py::dashboard, sea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_ind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_sea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frontend/src/features/dashboard/viz.tsx::Src</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Dans </w:t>
            </w:r>
            <w:r>
              <w:rPr>
                <w:color w:val="1B1F1A"/>
                <w:sz w:val="14"/>
                <w:szCs w:val="14"/>
                <w:rFonts w:ascii="Consolas" w:cs="Consolas" w:eastAsia="Consolas" w:hAnsi="Consolas"/>
                <w:shd w:fill="EEF1EC" w:color="auto" w:val="clear"/>
              </w:rPr>
              <w:t xml:space="preserve">sea</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women_share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under_35_share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area_by_chain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application_acceptance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alert_delivery</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supports_value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harvests_flagged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assistant_questions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assistant_escalation</w:t>
            </w:r>
            <w:r>
              <w:rPr>
                <w:color w:val="1B1F1A"/>
                <w:sz w:val="16"/>
                <w:szCs w:val="16"/>
                <w:rFonts w:ascii="Calibri" w:cs="Calibri" w:eastAsia="Calibri" w:hAnsi="Calibri"/>
              </w:rPr>
              <w:t xml:space="preserve"> n'ont pas de date (</w:t>
            </w:r>
            <w:r>
              <w:rPr>
                <w:color w:val="1B1F1A"/>
                <w:sz w:val="14"/>
                <w:szCs w:val="14"/>
                <w:rFonts w:ascii="Consolas" w:cs="Consolas" w:eastAsia="Consolas" w:hAnsi="Consolas"/>
                <w:shd w:fill="EEF1EC" w:color="auto" w:val="clear"/>
              </w:rPr>
              <w:t xml:space="preserve">updated_at</w:t>
            </w:r>
            <w:r>
              <w:rPr>
                <w:color w:val="1B1F1A"/>
                <w:sz w:val="16"/>
                <w:szCs w:val="16"/>
                <w:rFonts w:ascii="Calibri" w:cs="Calibri" w:eastAsia="Calibri" w:hAnsi="Calibri"/>
              </w:rPr>
              <w:t xml:space="preserve"> nul) ; l'écran affiche « source seule » (</w:t>
            </w:r>
            <w:r>
              <w:rPr>
                <w:color w:val="1B1F1A"/>
                <w:sz w:val="14"/>
                <w:szCs w:val="14"/>
                <w:rFonts w:ascii="Consolas" w:cs="Consolas" w:eastAsia="Consolas" w:hAnsi="Consolas"/>
                <w:shd w:fill="EEF1EC" w:color="auto" w:val="clear"/>
              </w:rPr>
              <w:t xml:space="preserve">pilotage.srcOnly</w:t>
            </w:r>
            <w:r>
              <w:rPr>
                <w:color w:val="1B1F1A"/>
                <w:sz w:val="16"/>
                <w:szCs w:val="16"/>
                <w:rFonts w:ascii="Calibri" w:cs="Calibri" w:eastAsia="Calibri" w:hAnsi="Calibri"/>
              </w:rPr>
              <w:t xml:space="preserve">). « Non disponible » est bien géré.</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U-23 · §3.1 Collecte</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Suivi satellite par zone, date d'acquisition, valeurs de démonstration</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1950"/>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satellite/api.py::satellite</w:t>
            </w:r>
            <w:r>
              <w:rPr>
                <w:color w:val="1B1F1A"/>
                <w:sz w:val="16"/>
                <w:szCs w:val="16"/>
                <w:rFonts w:ascii="Calibri" w:cs="Calibri" w:eastAsia="Calibri" w:hAnsi="Calibri"/>
              </w:rPr>
              <w:t xml:space="preserve"> (valeurs déterministes par hachage, source « Données de démonstration (POC), non officielles ») ; </w:t>
            </w:r>
            <w:r>
              <w:rPr>
                <w:color w:val="1B1F1A"/>
                <w:sz w:val="14"/>
                <w:szCs w:val="14"/>
                <w:rFonts w:ascii="Consolas" w:cs="Consolas" w:eastAsia="Consolas" w:hAnsi="Consolas"/>
                <w:shd w:fill="EEF1EC" w:color="auto" w:val="clear"/>
              </w:rPr>
              <w:t xml:space="preserve">/satellite</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w:t>
            </w:r>
          </w:p>
        </w:tc>
      </w:tr>
      <w:tr>
        <w:trPr>
          <w:cantSplit/>
        </w:trPr>
        <w:tc>
          <w:tcPr>
            <w:tcW w:type="dxa" w:w="12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U-24 · §2 obj.8</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Exports CSV et API pour X-Road, SONAMA, FNDA ; export de données personnelles : motif et autorisation</w:t>
            </w:r>
          </w:p>
        </w:tc>
        <w:tc>
          <w:tcPr>
            <w:tcW w:type="dxa" w:w="63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(RAPPORT_FINAL)</w:t>
            </w:r>
          </w:p>
        </w:tc>
        <w:tc>
          <w:tcPr>
            <w:tcW w:type="dxa" w:w="195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b/>
                <w:bCs/>
                <w:color w:val="8A4B12"/>
                <w:sz w:val="16"/>
                <w:szCs w:val="16"/>
                <w:rFonts w:ascii="Calibri" w:cs="Calibri" w:eastAsia="Calibri" w:hAnsi="Calibri"/>
              </w:rPr>
              <w:t xml:space="preserve">Partiel</w:t>
            </w:r>
          </w:p>
        </w:tc>
        <w:tc>
          <w:tcPr>
            <w:tcW w:type="dxa" w:w="26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exports/api.py::export</w:t>
            </w:r>
            <w:r>
              <w:rPr>
                <w:color w:val="1B1F1A"/>
                <w:sz w:val="16"/>
                <w:szCs w:val="16"/>
                <w:rFonts w:ascii="Calibri" w:cs="Calibri" w:eastAsia="Calibri" w:hAnsi="Calibri"/>
              </w:rPr>
              <w:t xml:space="preserve"> (admin seul, motif ≥ 10 caractères, </w:t>
            </w:r>
            <w:r>
              <w:rPr>
                <w:color w:val="1B1F1A"/>
                <w:sz w:val="14"/>
                <w:szCs w:val="14"/>
                <w:rFonts w:ascii="Consolas" w:cs="Consolas" w:eastAsia="Consolas" w:hAnsi="Consolas"/>
                <w:shd w:fill="EEF1EC" w:color="auto" w:val="clear"/>
              </w:rPr>
              <w:t xml:space="preserve">record "export.csv"</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interop/api.py::aggregates</w:t>
            </w:r>
          </w:p>
        </w:tc>
        <w:tc>
          <w:tcPr>
            <w:tcW w:type="dxa" w:w="26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d'étape d'« autorisation » distincte du motif ; le jeu </w:t>
            </w:r>
            <w:r>
              <w:rPr>
                <w:color w:val="1B1F1A"/>
                <w:sz w:val="14"/>
                <w:szCs w:val="14"/>
                <w:rFonts w:ascii="Consolas" w:cs="Consolas" w:eastAsia="Consolas" w:hAnsi="Consolas"/>
                <w:shd w:fill="EEF1EC" w:color="auto" w:val="clear"/>
              </w:rPr>
              <w:t xml:space="preserve">producers</w:t>
            </w:r>
            <w:r>
              <w:rPr>
                <w:color w:val="1B1F1A"/>
                <w:sz w:val="16"/>
                <w:szCs w:val="16"/>
                <w:rFonts w:ascii="Calibri" w:cs="Calibri" w:eastAsia="Calibri" w:hAnsi="Calibri"/>
              </w:rPr>
              <w:t xml:space="preserve"> exporte NPI, nom, naissance, téléphone ; l'API est un agrégat unique identique pour les trois partenaires.</w:t>
            </w:r>
          </w:p>
        </w:tc>
      </w:tr>
      <w:tr>
        <w:trPr>
          <w:cantSplit/>
        </w:trPr>
        <w:tc>
          <w:tcPr>
            <w:tcW w:type="dxa" w:w="12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U-25 · §3.1 Services</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ligne : saisie locale, synchronisation, conflit résolu par l'agent</w:t>
            </w:r>
          </w:p>
        </w:tc>
        <w:tc>
          <w:tcPr>
            <w:tcW w:type="dxa" w:w="63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657"/>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19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frontend/src/features/outbox/offlineQueue.ts</w:t>
            </w:r>
            <w:r>
              <w:rPr>
                <w:color w:val="1B1F1A"/>
                <w:sz w:val="16"/>
                <w:szCs w:val="16"/>
                <w:rFonts w:ascii="Calibri" w:cs="Calibri" w:eastAsia="Calibri" w:hAnsi="Calibri"/>
              </w:rPr>
              <w:t xml:space="preserve"> (Dexie) ; </w:t>
            </w:r>
            <w:r>
              <w:rPr>
                <w:color w:val="1B1F1A"/>
                <w:sz w:val="14"/>
                <w:szCs w:val="14"/>
                <w:rFonts w:ascii="Consolas" w:cs="Consolas" w:eastAsia="Consolas" w:hAnsi="Consolas"/>
                <w:shd w:fill="EEF1EC" w:color="auto" w:val="clear"/>
              </w:rPr>
              <w:t xml:space="preserve">ConflictsPanel.tsx</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parcels/services.py::set_stage</w:t>
            </w:r>
            <w:r>
              <w:rPr>
                <w:color w:val="1B1F1A"/>
                <w:sz w:val="16"/>
                <w:szCs w:val="16"/>
                <w:rFonts w:ascii="Calibri" w:cs="Calibri" w:eastAsia="Calibri" w:hAnsi="Calibri"/>
              </w:rPr>
              <w:t xml:space="preserve"> (409 </w:t>
            </w:r>
            <w:r>
              <w:rPr>
                <w:color w:val="1B1F1A"/>
                <w:sz w:val="14"/>
                <w:szCs w:val="14"/>
                <w:rFonts w:ascii="Consolas" w:cs="Consolas" w:eastAsia="Consolas" w:hAnsi="Consolas"/>
                <w:shd w:fill="EEF1EC" w:color="auto" w:val="clear"/>
              </w:rPr>
              <w:t xml:space="preserve">conflict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parcels/test_conflict.py</w:t>
            </w:r>
          </w:p>
        </w:tc>
        <w:tc>
          <w:tcPr>
            <w:tcW w:type="dxa" w:w="26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file ne couvre que parcelles, campagnes, stades, inscription, fiche producteur et appuis (pas les récoltes).</w:t>
            </w:r>
          </w:p>
        </w:tc>
      </w:tr>
    </w:tbl>
    <w:p>
      <w:pPr>
        <w:spacing w:after="160"/>
      </w:pPr>
    </w:p>
    <w:p>
      <w:pPr>
        <w:pStyle w:val="Heading2"/>
        <w:keepNext/>
        <w:spacing w:before="280" w:after="100"/>
      </w:pPr>
      <w:r>
        <w:rPr>
          <w:b/>
          <w:bCs/>
          <w:color w:val="1F5B3A"/>
          <w:sz w:val="28"/>
          <w:szCs w:val="28"/>
          <w:rFonts w:ascii="Calibri" w:cs="Calibri" w:eastAsia="Calibri" w:hAnsi="Calibri"/>
        </w:rPr>
        <w:t xml:space="preserve">Exigences logicielles du TDR absentes des 66 lignes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88"/>
        <w:gridCol w:w="3136"/>
        <w:gridCol w:w="741"/>
        <w:gridCol w:w="1540"/>
        <w:gridCol w:w="1490"/>
        <w:gridCol w:w="3136"/>
        <w:gridCol w:w="3139"/>
      </w:tblGrid>
      <w:tr>
        <w:trPr>
          <w:cantSplit/>
          <w:tblHeader/>
        </w:trPr>
        <w:tc>
          <w:tcPr>
            <w:tcW w:type="dxa" w:w="138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Réf. TDR (section)</w:t>
            </w:r>
          </w:p>
        </w:tc>
        <w:tc>
          <w:tcPr>
            <w:tcW w:type="dxa" w:w="313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Exigence (courte)</w:t>
            </w:r>
          </w:p>
        </w:tc>
        <w:tc>
          <w:tcPr>
            <w:tcW w:type="dxa" w:w="74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Priorité</w:t>
            </w:r>
          </w:p>
        </w:tc>
        <w:tc>
          <w:tcPr>
            <w:tcW w:type="dxa" w:w="154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déclaré</w:t>
            </w:r>
          </w:p>
        </w:tc>
        <w:tc>
          <w:tcPr>
            <w:tcW w:type="dxa" w:w="149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vérifié dans le code</w:t>
            </w:r>
          </w:p>
        </w:tc>
        <w:tc>
          <w:tcPr>
            <w:tcW w:type="dxa" w:w="313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Preuve (chemin, fonction, endpoint)</w:t>
            </w:r>
          </w:p>
        </w:tc>
        <w:tc>
          <w:tcPr>
            <w:tcW w:type="dxa" w:w="313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Écart</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R-01 · §3.1 Collecte</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Données géospatiales, télédétection, rendements historiques, couches pédologiques et d'occupation des sols, climat (Météo-Bénin, AGRHYMET, CHIRPS, Copernicus)</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GPS : </w:t>
            </w:r>
            <w:r>
              <w:rPr>
                <w:color w:val="1B1F1A"/>
                <w:sz w:val="14"/>
                <w:szCs w:val="14"/>
                <w:rFonts w:ascii="Consolas" w:cs="Consolas" w:eastAsia="Consolas" w:hAnsi="Consolas"/>
                <w:shd w:fill="EEF1EC" w:color="auto" w:val="clear"/>
              </w:rPr>
              <w:t xml:space="preserve">parcels</w:t>
            </w:r>
            <w:r>
              <w:rPr>
                <w:color w:val="1B1F1A"/>
                <w:sz w:val="16"/>
                <w:szCs w:val="16"/>
                <w:rFonts w:ascii="Calibri" w:cs="Calibri" w:eastAsia="Calibri" w:hAnsi="Calibri"/>
              </w:rPr>
              <w:t xml:space="preserve"> ; fermes POC : </w:t>
            </w:r>
            <w:r>
              <w:rPr>
                <w:color w:val="1B1F1A"/>
                <w:sz w:val="14"/>
                <w:szCs w:val="14"/>
                <w:rFonts w:ascii="Consolas" w:cs="Consolas" w:eastAsia="Consolas" w:hAnsi="Consolas"/>
                <w:shd w:fill="EEF1EC" w:color="auto" w:val="clear"/>
              </w:rPr>
              <w:t xml:space="preserve">farms/models.py::FarmPOC</w:t>
            </w:r>
            <w:r>
              <w:rPr>
                <w:color w:val="1B1F1A"/>
                <w:sz w:val="16"/>
                <w:szCs w:val="16"/>
                <w:rFonts w:ascii="Calibri" w:cs="Calibri" w:eastAsia="Calibri" w:hAnsi="Calibri"/>
              </w:rPr>
              <w:t xml:space="preserve"> (200 873 lignes dans </w:t>
            </w:r>
            <w:r>
              <w:rPr>
                <w:color w:val="1B1F1A"/>
                <w:sz w:val="14"/>
                <w:szCs w:val="14"/>
                <w:rFonts w:ascii="Consolas" w:cs="Consolas" w:eastAsia="Consolas" w:hAnsi="Consolas"/>
                <w:shd w:fill="EEF1EC" w:color="auto" w:val="clear"/>
              </w:rPr>
              <w:t xml:space="preserve">db.sqlite3</w:t>
            </w:r>
            <w:r>
              <w:rPr>
                <w:color w:val="1B1F1A"/>
                <w:sz w:val="16"/>
                <w:szCs w:val="16"/>
                <w:rFonts w:ascii="Calibri" w:cs="Calibri" w:eastAsia="Calibri" w:hAnsi="Calibri"/>
              </w:rPr>
              <w:t xml:space="preserve">) ; climat : Open-Meteo seul</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raccordement Météo-Bénin, AGRHYMET, CHIRPS ni Copernicus ; aucune couche pédologique ; rendements historiques = </w:t>
            </w:r>
            <w:r>
              <w:rPr>
                <w:color w:val="1B1F1A"/>
                <w:sz w:val="14"/>
                <w:szCs w:val="14"/>
                <w:rFonts w:ascii="Consolas" w:cs="Consolas" w:eastAsia="Consolas" w:hAnsi="Consolas"/>
                <w:shd w:fill="EEF1EC" w:color="auto" w:val="clear"/>
              </w:rPr>
              <w:t xml:space="preserve">ReferenceYield</w:t>
            </w:r>
            <w:r>
              <w:rPr>
                <w:color w:val="1B1F1A"/>
                <w:sz w:val="16"/>
                <w:szCs w:val="16"/>
                <w:rFonts w:ascii="Calibri" w:cs="Calibri" w:eastAsia="Calibri" w:hAnsi="Calibri"/>
              </w:rPr>
              <w:t xml:space="preserve"> de démonstration.</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R-02 · §3.1 Collecte</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Sources ouvertes alternatives (Sentinel, Landsat)</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(UC-23)</w:t>
            </w:r>
          </w:p>
        </w:tc>
        <w:tc>
          <w:tcPr>
            <w:tcW w:type="dxa" w:w="15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CE9B8" w:color="auto" w:val="clear"/>
            <w:tcMar>
              <w:top w:type="dxa" w:w="50"/>
              <w:left w:type="dxa" w:w="80"/>
              <w:bottom w:type="dxa" w:w="50"/>
              <w:right w:type="dxa" w:w="80"/>
            </w:tcMar>
            <w:vAlign w:val="top"/>
          </w:tcPr>
          <w:p>
            <w:pPr>
              <w:spacing w:after="20"/>
            </w:pPr>
            <w:r>
              <w:rPr>
                <w:color w:val="7A5200"/>
                <w:sz w:val="16"/>
                <w:szCs w:val="16"/>
                <w:rFonts w:ascii="Calibri" w:cs="Calibri" w:eastAsia="Calibri" w:hAnsi="Calibri"/>
              </w:rPr>
              <w:t xml:space="preserve">Simulé</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satellite/api.py</w:t>
            </w:r>
            <w:r>
              <w:rPr>
                <w:color w:val="1B1F1A"/>
                <w:sz w:val="16"/>
                <w:szCs w:val="16"/>
                <w:rFonts w:ascii="Calibri" w:cs="Calibri" w:eastAsia="Calibri" w:hAnsi="Calibri"/>
              </w:rPr>
              <w:t xml:space="preserve"> (hachage, aucune image lue)</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image réelle.</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R-03 · §3.1 Collecte</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Numériser, structurer, harmoniser les fiches d'itinéraires techniques du SNRA</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 (UC-14)</w:t>
            </w:r>
          </w:p>
        </w:tc>
        <w:tc>
          <w:tcPr>
            <w:tcW w:type="dxa" w:w="15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backend/data/knowledge/*.json</w:t>
            </w:r>
            <w:r>
              <w:rPr>
                <w:color w:val="1B1F1A"/>
                <w:sz w:val="16"/>
                <w:szCs w:val="16"/>
                <w:rFonts w:ascii="Calibri" w:cs="Calibri" w:eastAsia="Calibri" w:hAnsi="Calibri"/>
              </w:rPr>
              <w:t xml:space="preserve"> (86 fiches, 10 filières ≥ 8 passages) ; </w:t>
            </w:r>
            <w:r>
              <w:rPr>
                <w:color w:val="1B1F1A"/>
                <w:sz w:val="14"/>
                <w:szCs w:val="14"/>
                <w:rFonts w:ascii="Consolas" w:cs="Consolas" w:eastAsia="Consolas" w:hAnsi="Consolas"/>
                <w:shd w:fill="EEF1EC" w:color="auto" w:val="clear"/>
              </w:rPr>
              <w:t xml:space="preserve">seed_demo.py::_knowledge</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Seul le recueil public INRAB est numérisé (technologies promues) ; 44 fiches </w:t>
            </w:r>
            <w:r>
              <w:rPr>
                <w:color w:val="1B1F1A"/>
                <w:sz w:val="14"/>
                <w:szCs w:val="14"/>
                <w:rFonts w:ascii="Consolas" w:cs="Consolas" w:eastAsia="Consolas" w:hAnsi="Consolas"/>
                <w:shd w:fill="EEF1EC" w:color="auto" w:val="clear"/>
              </w:rPr>
              <w:t xml:space="preserve">a_sourcer</w:t>
            </w:r>
            <w:r>
              <w:rPr>
                <w:color w:val="1B1F1A"/>
                <w:sz w:val="16"/>
                <w:szCs w:val="16"/>
                <w:rFonts w:ascii="Calibri" w:cs="Calibri" w:eastAsia="Calibri" w:hAnsi="Calibri"/>
              </w:rPr>
              <w:t xml:space="preserve"> ; aucune fiche d'itinéraire technique fournie par l'INRAB/les ATDA ; relecture INRAB non faite.</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R-04 · §3.1 IA</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Détection précoce des ravageurs et maladies</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fonction : les alertes </w:t>
            </w:r>
            <w:r>
              <w:rPr>
                <w:color w:val="1B1F1A"/>
                <w:sz w:val="14"/>
                <w:szCs w:val="14"/>
                <w:rFonts w:ascii="Consolas" w:cs="Consolas" w:eastAsia="Consolas" w:hAnsi="Consolas"/>
                <w:shd w:fill="EEF1EC" w:color="auto" w:val="clear"/>
              </w:rPr>
              <w:t xml:space="preserve">ravageur</w:t>
            </w:r>
            <w:r>
              <w:rPr>
                <w:color w:val="1B1F1A"/>
                <w:sz w:val="16"/>
                <w:szCs w:val="16"/>
                <w:rFonts w:ascii="Calibri" w:cs="Calibri" w:eastAsia="Calibri" w:hAnsi="Calibri"/>
              </w:rPr>
              <w:t xml:space="preserve"> sont saisies à la main (</w:t>
            </w:r>
            <w:r>
              <w:rPr>
                <w:color w:val="1B1F1A"/>
                <w:sz w:val="14"/>
                <w:szCs w:val="14"/>
                <w:rFonts w:ascii="Consolas" w:cs="Consolas" w:eastAsia="Consolas" w:hAnsi="Consolas"/>
                <w:shd w:fill="EEF1EC" w:color="auto" w:val="clear"/>
              </w:rPr>
              <w:t xml:space="preserve">alerts/api.py</w:t>
            </w:r>
            <w:r>
              <w:rPr>
                <w:color w:val="1B1F1A"/>
                <w:sz w:val="16"/>
                <w:szCs w:val="16"/>
                <w:rFonts w:ascii="Calibri" w:cs="Calibri" w:eastAsia="Calibri" w:hAnsi="Calibri"/>
              </w:rPr>
              <w:t xml:space="preserve">, catégories </w:t>
            </w:r>
            <w:r>
              <w:rPr>
                <w:color w:val="1B1F1A"/>
                <w:sz w:val="14"/>
                <w:szCs w:val="14"/>
                <w:rFonts w:ascii="Consolas" w:cs="Consolas" w:eastAsia="Consolas" w:hAnsi="Consolas"/>
                <w:shd w:fill="EEF1EC" w:color="auto" w:val="clear"/>
              </w:rPr>
              <w:t xml:space="preserve">meteo/ravageur/programme/marche</w:t>
            </w:r>
            <w:r>
              <w:rPr>
                <w:color w:val="1B1F1A"/>
                <w:sz w:val="16"/>
                <w:szCs w:val="16"/>
                <w:rFonts w:ascii="Calibri" w:cs="Calibri" w:eastAsia="Calibri" w:hAnsi="Calibri"/>
              </w:rPr>
              <w:t xml:space="preserve">) ; diagnostic simulé</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modèle ni donnée.</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R-05 · §3.1 IA</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Intégrer l'ensemble des modèles prédictifs dans la plateforme</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grilles et règles intégrées (</w:t>
            </w:r>
            <w:r>
              <w:rPr>
                <w:color w:val="1B1F1A"/>
                <w:sz w:val="14"/>
                <w:szCs w:val="14"/>
                <w:rFonts w:ascii="Consolas" w:cs="Consolas" w:eastAsia="Consolas" w:hAnsi="Consolas"/>
                <w:shd w:fill="EEF1EC" w:color="auto" w:val="clear"/>
              </w:rPr>
              <w:t xml:space="preserve">credit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lands/climate.py</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markets/analysis.py</w:t>
            </w:r>
            <w:r>
              <w:rPr>
                <w:color w:val="1B1F1A"/>
                <w:sz w:val="16"/>
                <w:szCs w:val="16"/>
                <w:rFonts w:ascii="Calibri" w:cs="Calibri" w:eastAsia="Calibri" w:hAnsi="Calibri"/>
              </w:rPr>
              <w:t xml:space="preserve">) ; aucun modèle appris</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scikit-learn</w:t>
            </w:r>
            <w:r>
              <w:rPr>
                <w:color w:val="1B1F1A"/>
                <w:sz w:val="16"/>
                <w:szCs w:val="16"/>
                <w:rFonts w:ascii="Calibri" w:cs="Calibri" w:eastAsia="Calibri" w:hAnsi="Calibri"/>
              </w:rPr>
              <w:t xml:space="preserve"> absent de </w:t>
            </w:r>
            <w:r>
              <w:rPr>
                <w:color w:val="1B1F1A"/>
                <w:sz w:val="14"/>
                <w:szCs w:val="14"/>
                <w:rFonts w:ascii="Consolas" w:cs="Consolas" w:eastAsia="Consolas" w:hAnsi="Consolas"/>
                <w:shd w:fill="EEF1EC" w:color="auto" w:val="clear"/>
              </w:rPr>
              <w:t xml:space="preserve">requirements.txt</w:t>
            </w:r>
            <w:r>
              <w:rPr>
                <w:color w:val="1B1F1A"/>
                <w:sz w:val="16"/>
                <w:szCs w:val="16"/>
                <w:rFonts w:ascii="Calibri" w:cs="Calibri" w:eastAsia="Calibri" w:hAnsi="Calibri"/>
              </w:rPr>
              <w:t xml:space="preserve">.</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R-06 · §3.1 IA</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Valider les modèles finaux : seuils de précision, données historiques, robustesse par zone agro-écologique, hypothèses documentées</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hypothèses et limites : </w:t>
            </w:r>
            <w:r>
              <w:rPr>
                <w:color w:val="1B1F1A"/>
                <w:sz w:val="14"/>
                <w:szCs w:val="14"/>
                <w:rFonts w:ascii="Consolas" w:cs="Consolas" w:eastAsia="Consolas" w:hAnsi="Consolas"/>
                <w:shd w:fill="EEF1EC" w:color="auto" w:val="clear"/>
              </w:rPr>
              <w:t xml:space="preserve">docs/MODEL_CARD.md</w:t>
            </w:r>
            <w:r>
              <w:rPr>
                <w:color w:val="1B1F1A"/>
                <w:sz w:val="16"/>
                <w:szCs w:val="16"/>
                <w:rFonts w:ascii="Calibri" w:cs="Calibri" w:eastAsia="Calibri" w:hAnsi="Calibri"/>
              </w:rPr>
              <w:t xml:space="preserve"> ; mesure : </w:t>
            </w:r>
            <w:r>
              <w:rPr>
                <w:color w:val="1B1F1A"/>
                <w:sz w:val="14"/>
                <w:szCs w:val="14"/>
                <w:rFonts w:ascii="Consolas" w:cs="Consolas" w:eastAsia="Consolas" w:hAnsi="Consolas"/>
                <w:shd w:fill="EEF1EC" w:color="auto" w:val="clear"/>
              </w:rPr>
              <w:t xml:space="preserve">observatory/quality.py</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validation sur données historiques, aucune notion de zone agro-écologique, seuils = propositions.</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R-07 · §3.1 Conception</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Standards minimaux de qualité (temps de réponse, seuils de précision, disponibilité)</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objectif chiffré ni mesure de disponibilité ou de temps de réponse dans le code ou les docs</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fixer avec le CoPil/CoTech au démarrage.</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R-08 · §3.1 IA (canaux)</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Application mobile</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(PLAN_MVP lots 1 à 4)</w:t>
            </w:r>
          </w:p>
        </w:tc>
        <w:tc>
          <w:tcPr>
            <w:tcW w:type="dxa" w:w="149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frontend/vite.config.ts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VitePWA</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frontend/dist/manifest.webmanifest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sw.js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app/Layout.tsx</w:t>
            </w:r>
            <w:r>
              <w:rPr>
                <w:color w:val="1B1F1A"/>
                <w:sz w:val="16"/>
                <w:szCs w:val="16"/>
                <w:rFonts w:ascii="Calibri" w:cs="Calibri" w:eastAsia="Calibri" w:hAnsi="Calibri"/>
              </w:rPr>
              <w:t xml:space="preserve"> (barre d'onglets sous 640 px)</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PWA et non application native ; le </w:t>
            </w:r>
            <w:r>
              <w:rPr>
                <w:color w:val="1B1F1A"/>
                <w:sz w:val="14"/>
                <w:szCs w:val="14"/>
                <w:rFonts w:ascii="Consolas" w:cs="Consolas" w:eastAsia="Consolas" w:hAnsi="Consolas"/>
                <w:shd w:fill="EEF1EC" w:color="auto" w:val="clear"/>
              </w:rPr>
              <w:t xml:space="preserve">dist</w:t>
            </w:r>
            <w:r>
              <w:rPr>
                <w:color w:val="1B1F1A"/>
                <w:sz w:val="16"/>
                <w:szCs w:val="16"/>
                <w:rFonts w:ascii="Calibri" w:cs="Calibri" w:eastAsia="Calibri" w:hAnsi="Calibri"/>
              </w:rPr>
              <w:t xml:space="preserve"> date du 19/10.</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R-09 · §3.1 SEA ; §4</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Dispositif SEA : tableaux de bord interactifs et reporting automatisé</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(T-36)</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dashboard/api.py::sea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/dashboard/sea/*</w:t>
            </w:r>
            <w:r>
              <w:rPr>
                <w:color w:val="1B1F1A"/>
                <w:sz w:val="16"/>
                <w:szCs w:val="16"/>
                <w:rFonts w:ascii="Calibri" w:cs="Calibri" w:eastAsia="Calibri" w:hAnsi="Calibri"/>
              </w:rPr>
              <w:t xml:space="preserve"> ; export CSV manuel</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rapport automatisé ni planifié ; pas de tableau trimestriel.</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R-10 · §3.1 SEA</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Indicateur : nombre de producteurs et d'hectares suivis</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producers_by_chain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area_by_chain</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R-11 · §3.1 SEA</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Indicateur : estimations de rendement</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dashboard/sea_detail.py::production</w:t>
            </w:r>
            <w:r>
              <w:rPr>
                <w:color w:val="1B1F1A"/>
                <w:sz w:val="16"/>
                <w:szCs w:val="16"/>
                <w:rFonts w:ascii="Calibri" w:cs="Calibri" w:eastAsia="Calibri" w:hAnsi="Calibri"/>
              </w:rPr>
              <w:t xml:space="preserve"> (rendement déclaré) ; </w:t>
            </w:r>
            <w:r>
              <w:rPr>
                <w:color w:val="1B1F1A"/>
                <w:sz w:val="14"/>
                <w:szCs w:val="14"/>
                <w:rFonts w:ascii="Consolas" w:cs="Consolas" w:eastAsia="Consolas" w:hAnsi="Consolas"/>
                <w:shd w:fill="EEF1EC" w:color="auto" w:val="clear"/>
              </w:rPr>
              <w:t xml:space="preserve">sea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maize_yield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None</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rendement moyen du maïs est « non disponible » sur le tableau de bord ; aucune estimation de rendement fiable.</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R-12 · §3.1 SEA</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Indicateur : adoption des pratiques améliorées</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frontend/src/features/dashboard/SeaPage.tsx</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na:adoption</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i18n/fr/pilotage.json</w:t>
            </w:r>
            <w:r>
              <w:rPr>
                <w:color w:val="1B1F1A"/>
                <w:sz w:val="16"/>
                <w:szCs w:val="16"/>
                <w:rFonts w:ascii="Calibri" w:cs="Calibri" w:eastAsia="Calibri" w:hAnsi="Calibri"/>
              </w:rPr>
              <w:t xml:space="preserve"> (« exige une enquête terrain ATDA, pas encore saisie »)</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collecte dans le code.</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R-13 · §3.1 SEA</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Indicateur : accès aux intrants</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supports_value</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R-14 · §3.1 SEA</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Indicateur : accès au crédit</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SeaPage.tsx</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na:credits_granted</w:t>
            </w:r>
            <w:r>
              <w:rPr>
                <w:color w:val="1B1F1A"/>
                <w:sz w:val="16"/>
                <w:szCs w:val="16"/>
                <w:rFonts w:ascii="Calibri" w:cs="Calibri" w:eastAsia="Calibri" w:hAnsi="Calibri"/>
              </w:rPr>
              <w:t xml:space="preserve"> ; les prêts ouverts par une institution existent (</w:t>
            </w:r>
            <w:r>
              <w:rPr>
                <w:color w:val="1B1F1A"/>
                <w:sz w:val="14"/>
                <w:szCs w:val="14"/>
                <w:rFonts w:ascii="Consolas" w:cs="Consolas" w:eastAsia="Consolas" w:hAnsi="Consolas"/>
                <w:shd w:fill="EEF1EC" w:color="auto" w:val="clear"/>
              </w:rPr>
              <w:t xml:space="preserve">production/recovery.py</w:t>
            </w:r>
            <w:r>
              <w:rPr>
                <w:color w:val="1B1F1A"/>
                <w:sz w:val="16"/>
                <w:szCs w:val="16"/>
                <w:rFonts w:ascii="Calibri" w:cs="Calibri" w:eastAsia="Calibri" w:hAnsi="Calibri"/>
              </w:rPr>
              <w:t xml:space="preserve">, type </w:t>
            </w:r>
            <w:r>
              <w:rPr>
                <w:color w:val="1B1F1A"/>
                <w:sz w:val="14"/>
                <w:szCs w:val="14"/>
                <w:rFonts w:ascii="Consolas" w:cs="Consolas" w:eastAsia="Consolas" w:hAnsi="Consolas"/>
                <w:shd w:fill="EEF1EC" w:color="auto" w:val="clear"/>
              </w:rPr>
              <w:t xml:space="preserve">pret</w:t>
            </w:r>
            <w:r>
              <w:rPr>
                <w:color w:val="1B1F1A"/>
                <w:sz w:val="16"/>
                <w:szCs w:val="16"/>
                <w:rFonts w:ascii="Calibri" w:cs="Calibri" w:eastAsia="Calibri" w:hAnsi="Calibri"/>
              </w:rPr>
              <w:t xml:space="preserve">) mais ne sont pas comptés dans </w:t>
            </w:r>
            <w:r>
              <w:rPr>
                <w:color w:val="1B1F1A"/>
                <w:sz w:val="14"/>
                <w:szCs w:val="14"/>
                <w:rFonts w:ascii="Consolas" w:cs="Consolas" w:eastAsia="Consolas" w:hAnsi="Consolas"/>
                <w:shd w:fill="EEF1EC" w:color="auto" w:val="clear"/>
              </w:rPr>
              <w:t xml:space="preserve">sea</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Crédits accordés » affiché « non disponible ».</w:t>
            </w:r>
          </w:p>
        </w:tc>
      </w:tr>
      <w:tr>
        <w:trPr>
          <w:cantSplit/>
        </w:trPr>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R-15 · §3.1 SEA</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Indicateur : participation des femmes et des jeunes</w:t>
            </w:r>
          </w:p>
        </w:tc>
        <w:tc>
          <w:tcPr>
            <w:tcW w:type="dxa" w:w="74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5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149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1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sea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women_share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under_35_share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sea_detail.workforce</w:t>
            </w:r>
          </w:p>
        </w:tc>
        <w:tc>
          <w:tcPr>
            <w:tcW w:type="dxa" w:w="31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Sans date de mise à jour (U-22).</w:t>
            </w:r>
          </w:p>
        </w:tc>
      </w:tr>
      <w:tr>
        <w:trPr>
          <w:cantSplit/>
        </w:trPr>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R-16 · §3.4</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Interopérabilité avec MAEP, SONAMA, FNDA/FOPAPS par formats ouverts</w:t>
            </w:r>
          </w:p>
        </w:tc>
        <w:tc>
          <w:tcPr>
            <w:tcW w:type="dxa" w:w="74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 (UC-24)</w:t>
            </w:r>
          </w:p>
        </w:tc>
        <w:tc>
          <w:tcPr>
            <w:tcW w:type="dxa" w:w="154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 (T-14)</w:t>
            </w:r>
          </w:p>
        </w:tc>
        <w:tc>
          <w:tcPr>
            <w:tcW w:type="dxa" w:w="1490"/>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1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interop/api.py</w:t>
            </w:r>
          </w:p>
        </w:tc>
        <w:tc>
          <w:tcPr>
            <w:tcW w:type="dxa" w:w="31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FOPAPS jamais mentionné ; aucun connecteur.</w:t>
            </w:r>
          </w:p>
        </w:tc>
      </w:tr>
    </w:tbl>
    <w:p>
      <w:pPr>
        <w:spacing w:after="160"/>
      </w:pPr>
    </w:p>
    <w:p>
      <w:pPr>
        <w:pStyle w:val="Heading2"/>
        <w:keepNext/>
        <w:spacing w:before="280" w:after="100"/>
      </w:pPr>
      <w:r>
        <w:rPr>
          <w:b/>
          <w:bCs/>
          <w:color w:val="1F5B3A"/>
          <w:sz w:val="28"/>
          <w:szCs w:val="28"/>
          <w:rFonts w:ascii="Calibri" w:cs="Calibri" w:eastAsia="Calibri" w:hAnsi="Calibri"/>
        </w:rPr>
        <w:t xml:space="preserve">Code du numérique (loi n° 2017-20), `MASTER_PROMPT` § 13 et `docs/CONFORMITE.md`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78"/>
        <w:gridCol w:w="2958"/>
        <w:gridCol w:w="709"/>
        <w:gridCol w:w="818"/>
        <w:gridCol w:w="3001"/>
        <w:gridCol w:w="3001"/>
        <w:gridCol w:w="3005"/>
      </w:tblGrid>
      <w:tr>
        <w:trPr>
          <w:cantSplit/>
          <w:tblHeader/>
        </w:trPr>
        <w:tc>
          <w:tcPr>
            <w:tcW w:type="dxa" w:w="107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Réf. TDR (section)</w:t>
            </w:r>
          </w:p>
        </w:tc>
        <w:tc>
          <w:tcPr>
            <w:tcW w:type="dxa" w:w="295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Exigence (courte)</w:t>
            </w:r>
          </w:p>
        </w:tc>
        <w:tc>
          <w:tcPr>
            <w:tcW w:type="dxa" w:w="70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Priorité</w:t>
            </w:r>
          </w:p>
        </w:tc>
        <w:tc>
          <w:tcPr>
            <w:tcW w:type="dxa" w:w="81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déclaré</w:t>
            </w:r>
          </w:p>
        </w:tc>
        <w:tc>
          <w:tcPr>
            <w:tcW w:type="dxa" w:w="300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vérifié dans le code</w:t>
            </w:r>
          </w:p>
        </w:tc>
        <w:tc>
          <w:tcPr>
            <w:tcW w:type="dxa" w:w="300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Preuve (chemin, fonction, endpoint)</w:t>
            </w:r>
          </w:p>
        </w:tc>
        <w:tc>
          <w:tcPr>
            <w:tcW w:type="dxa" w:w="300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Écart</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L-389 · §2 obj.5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Consentement légitime</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respecté</w:t>
            </w:r>
          </w:p>
        </w:tc>
        <w:tc>
          <w:tcPr>
            <w:tcW w:type="dxa" w:w="300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producers/services.py::register</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consent_required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Consent</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Texte juridique à faire valider par le DPO.</w:t>
            </w:r>
          </w:p>
        </w:tc>
      </w:tr>
      <w:tr>
        <w:trPr>
          <w:cantSplit/>
        </w:trPr>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L-390 · §2 obj.5</w:t>
            </w:r>
          </w:p>
        </w:tc>
        <w:tc>
          <w:tcPr>
            <w:tcW w:type="dxa" w:w="29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Consentement démontrable, distinct, retirable</w:t>
            </w:r>
          </w:p>
        </w:tc>
        <w:tc>
          <w:tcPr>
            <w:tcW w:type="dxa" w:w="7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respecté</w:t>
            </w:r>
          </w:p>
        </w:tc>
        <w:tc>
          <w:tcPr>
            <w:tcW w:type="dxa" w:w="300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0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Consent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type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text_version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channel</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created_at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withdrawn_at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/consents/&lt;id&gt;/withdraw</w:t>
            </w:r>
          </w:p>
        </w:tc>
        <w:tc>
          <w:tcPr>
            <w:tcW w:type="dxa" w:w="30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L-391 · §3.5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transfert hors du Bénin sans équivalence</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integrations/market_data.py::weather</w:t>
            </w:r>
            <w:r>
              <w:rPr>
                <w:color w:val="1B1F1A"/>
                <w:sz w:val="16"/>
                <w:szCs w:val="16"/>
                <w:rFonts w:ascii="Calibri" w:cs="Calibri" w:eastAsia="Calibri" w:hAnsi="Calibri"/>
              </w:rPr>
              <w:t xml:space="preserve"> (latitude et longitude du centre de la première parcelle du producteur, non arrondies, envoyées à </w:t>
            </w:r>
            <w:r>
              <w:rPr>
                <w:color w:val="1B1F1A"/>
                <w:sz w:val="14"/>
                <w:szCs w:val="14"/>
                <w:rFonts w:ascii="Consolas" w:cs="Consolas" w:eastAsia="Consolas" w:hAnsi="Consolas"/>
                <w:shd w:fill="EEF1EC" w:color="auto" w:val="clear"/>
              </w:rPr>
              <w:t xml:space="preserve">api.open-meteo.com</w:t>
            </w:r>
            <w:r>
              <w:rPr>
                <w:color w:val="1B1F1A"/>
                <w:sz w:val="16"/>
                <w:szCs w:val="16"/>
                <w:rFonts w:ascii="Calibri" w:cs="Calibri" w:eastAsia="Calibri" w:hAnsi="Calibri"/>
              </w:rPr>
              <w:t xml:space="preserve"> ; l'arrondi à 0,01° ne sert qu'à la clé de cache) ; </w:t>
            </w:r>
            <w:r>
              <w:rPr>
                <w:color w:val="1B1F1A"/>
                <w:sz w:val="14"/>
                <w:szCs w:val="14"/>
                <w:rFonts w:ascii="Consolas" w:cs="Consolas" w:eastAsia="Consolas" w:hAnsi="Consolas"/>
                <w:shd w:fill="EEF1EC" w:color="auto" w:val="clear"/>
              </w:rPr>
              <w:t xml:space="preserve">integrations/llm.py::_prompt</w:t>
            </w:r>
            <w:r>
              <w:rPr>
                <w:color w:val="1B1F1A"/>
                <w:sz w:val="16"/>
                <w:szCs w:val="16"/>
                <w:rFonts w:ascii="Calibri" w:cs="Calibri" w:eastAsia="Calibri" w:hAnsi="Calibri"/>
              </w:rPr>
              <w:t xml:space="preserve"> (question brute + commune + parcelle + météo) ; </w:t>
            </w:r>
            <w:r>
              <w:rPr>
                <w:color w:val="1B1F1A"/>
                <w:sz w:val="14"/>
                <w:szCs w:val="14"/>
                <w:rFonts w:ascii="Consolas" w:cs="Consolas" w:eastAsia="Consolas" w:hAnsi="Consolas"/>
                <w:shd w:fill="EEF1EC" w:color="auto" w:val="clear"/>
              </w:rPr>
              <w:t xml:space="preserve">settings.OPENAI_BASE_URL</w:t>
            </w:r>
            <w:r>
              <w:rPr>
                <w:color w:val="1B1F1A"/>
                <w:sz w:val="16"/>
                <w:szCs w:val="16"/>
                <w:rFonts w:ascii="Calibri" w:cs="Calibri" w:eastAsia="Calibri" w:hAnsi="Calibri"/>
              </w:rPr>
              <w:t xml:space="preserve"> par défaut = hôte </w:t>
            </w:r>
            <w:r>
              <w:rPr>
                <w:color w:val="1B1F1A"/>
                <w:sz w:val="14"/>
                <w:szCs w:val="14"/>
                <w:rFonts w:ascii="Consolas" w:cs="Consolas" w:eastAsia="Consolas" w:hAnsi="Consolas"/>
                <w:shd w:fill="EEF1EC" w:color="auto" w:val="clear"/>
              </w:rPr>
              <w:t xml:space="preserve">glm-gateway.tail577250.ts.net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ANTHROPIC_BASE_URL</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api.anthropic.com</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docs/REGISTRE_TRAITEMENTS.md</w:t>
            </w:r>
            <w:r>
              <w:rPr>
                <w:color w:val="1B1F1A"/>
                <w:sz w:val="16"/>
                <w:szCs w:val="16"/>
                <w:rFonts w:ascii="Calibri" w:cs="Calibri" w:eastAsia="Calibri" w:hAnsi="Calibri"/>
              </w:rPr>
              <w:t xml:space="preserve"> écrit « Transferts hors du Bénin : aucun dans la configuration par défaut » : inexact depuis la météo réelle (20/10). </w:t>
            </w:r>
            <w:r>
              <w:rPr>
                <w:color w:val="1B1F1A"/>
                <w:sz w:val="14"/>
                <w:szCs w:val="14"/>
                <w:rFonts w:ascii="Consolas" w:cs="Consolas" w:eastAsia="Consolas" w:hAnsi="Consolas"/>
                <w:shd w:fill="EEF1EC" w:color="auto" w:val="clear"/>
              </w:rPr>
              <w:t xml:space="preserve">docs/MOCKS.md</w:t>
            </w:r>
            <w:r>
              <w:rPr>
                <w:color w:val="1B1F1A"/>
                <w:sz w:val="16"/>
                <w:szCs w:val="16"/>
                <w:rFonts w:ascii="Calibri" w:cs="Calibri" w:eastAsia="Calibri" w:hAnsi="Calibri"/>
              </w:rPr>
              <w:t xml:space="preserve"> écrit « aucun appel à un service externe ».</w:t>
            </w:r>
          </w:p>
        </w:tc>
      </w:tr>
      <w:tr>
        <w:trPr>
          <w:cantSplit/>
        </w:trPr>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L-394 · §2 obj.5</w:t>
            </w:r>
          </w:p>
        </w:tc>
        <w:tc>
          <w:tcPr>
            <w:tcW w:type="dxa" w:w="29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données sensibles ni biométriques</w:t>
            </w:r>
          </w:p>
        </w:tc>
        <w:tc>
          <w:tcPr>
            <w:tcW w:type="dxa" w:w="7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respecté</w:t>
            </w:r>
          </w:p>
        </w:tc>
        <w:tc>
          <w:tcPr>
            <w:tcW w:type="dxa" w:w="300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0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Producer</w:t>
            </w:r>
            <w:r>
              <w:rPr>
                <w:color w:val="1B1F1A"/>
                <w:sz w:val="16"/>
                <w:szCs w:val="16"/>
                <w:rFonts w:ascii="Calibri" w:cs="Calibri" w:eastAsia="Calibri" w:hAnsi="Calibri"/>
              </w:rPr>
              <w:t xml:space="preserve"> sans champ sensible ; pas de photo d'identité ; images réencodées sans EXIF</w:t>
            </w:r>
          </w:p>
        </w:tc>
        <w:tc>
          <w:tcPr>
            <w:tcW w:type="dxa" w:w="30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détection de visage dans les photos de diagnostic.</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L-401 · §2 obj.5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décision par le seul traitement automatisé</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respecté</w:t>
            </w:r>
          </w:p>
        </w:tc>
        <w:tc>
          <w:tcPr>
            <w:tcW w:type="dxa" w:w="300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programs/services.py::validate_run</w:t>
            </w:r>
            <w:r>
              <w:rPr>
                <w:color w:val="1B1F1A"/>
                <w:sz w:val="16"/>
                <w:szCs w:val="16"/>
                <w:rFonts w:ascii="Calibri" w:cs="Calibri" w:eastAsia="Calibri" w:hAnsi="Calibri"/>
              </w:rPr>
              <w:t xml:space="preserve"> (autre utilisateur, motif), </w:t>
            </w:r>
            <w:r>
              <w:rPr>
                <w:color w:val="1B1F1A"/>
                <w:sz w:val="14"/>
                <w:szCs w:val="14"/>
                <w:rFonts w:ascii="Consolas" w:cs="Consolas" w:eastAsia="Consolas" w:hAnsi="Consolas"/>
                <w:shd w:fill="EEF1EC" w:color="auto" w:val="clear"/>
              </w:rPr>
              <w:t xml:space="preserve">contest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credit/services.py::DISCLAIMER</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L-405 · §3.5</w:t>
            </w:r>
          </w:p>
        </w:tc>
        <w:tc>
          <w:tcPr>
            <w:tcW w:type="dxa" w:w="29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Déclaration préalable à l'APDP</w:t>
            </w:r>
          </w:p>
        </w:tc>
        <w:tc>
          <w:tcPr>
            <w:tcW w:type="dxa" w:w="7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administratif</w:t>
            </w:r>
          </w:p>
        </w:tc>
        <w:tc>
          <w:tcPr>
            <w:tcW w:type="dxa" w:w="3001"/>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(acte administratif, aucune pièce dans le dépôt)</w:t>
            </w:r>
          </w:p>
        </w:tc>
        <w:tc>
          <w:tcPr>
            <w:tcW w:type="dxa" w:w="30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ACTIONS_HUMAINES.md</w:t>
            </w:r>
            <w:r>
              <w:rPr>
                <w:color w:val="1B1F1A"/>
                <w:sz w:val="16"/>
                <w:szCs w:val="16"/>
                <w:rFonts w:ascii="Calibri" w:cs="Calibri" w:eastAsia="Calibri" w:hAnsi="Calibri"/>
              </w:rPr>
              <w:t xml:space="preserve"> n° 4</w:t>
            </w:r>
          </w:p>
        </w:tc>
        <w:tc>
          <w:tcPr>
            <w:tcW w:type="dxa" w:w="30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déposer par le MAEP.</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L-424 · §2 obj.5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Protection dès la conception et par défaut</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agrégats masqués sous 5 (</w:t>
            </w:r>
            <w:r>
              <w:rPr>
                <w:color w:val="1B1F1A"/>
                <w:sz w:val="14"/>
                <w:szCs w:val="14"/>
                <w:rFonts w:ascii="Consolas" w:cs="Consolas" w:eastAsia="Consolas" w:hAnsi="Consolas"/>
                <w:shd w:fill="EEF1EC" w:color="auto" w:val="clear"/>
              </w:rPr>
              <w:t xml:space="preserve">interop/services.py::mask_small</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surveys.py::MIN_CELL</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export_training_set</w:t>
            </w:r>
            <w:r>
              <w:rPr>
                <w:color w:val="1B1F1A"/>
                <w:sz w:val="16"/>
                <w:szCs w:val="16"/>
                <w:rFonts w:ascii="Calibri" w:cs="Calibri" w:eastAsia="Calibri" w:hAnsi="Calibri"/>
              </w:rPr>
              <w:t xml:space="preserve"> pseudonymisé</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CONFORMITE.md</w:t>
            </w:r>
            <w:r>
              <w:rPr>
                <w:color w:val="1B1F1A"/>
                <w:sz w:val="16"/>
                <w:szCs w:val="16"/>
                <w:rFonts w:ascii="Calibri" w:cs="Calibri" w:eastAsia="Calibri" w:hAnsi="Calibri"/>
              </w:rPr>
              <w:t xml:space="preserve"> est périmé sur la pseudonymisation (faite pour les jeux d'entraînement le 20/10) ; l'export CSV </w:t>
            </w:r>
            <w:r>
              <w:rPr>
                <w:color w:val="1B1F1A"/>
                <w:sz w:val="14"/>
                <w:szCs w:val="14"/>
                <w:rFonts w:ascii="Consolas" w:cs="Consolas" w:eastAsia="Consolas" w:hAnsi="Consolas"/>
                <w:shd w:fill="EEF1EC" w:color="auto" w:val="clear"/>
              </w:rPr>
              <w:t xml:space="preserve">producers</w:t>
            </w:r>
            <w:r>
              <w:rPr>
                <w:color w:val="1B1F1A"/>
                <w:sz w:val="16"/>
                <w:szCs w:val="16"/>
                <w:rFonts w:ascii="Calibri" w:cs="Calibri" w:eastAsia="Calibri" w:hAnsi="Calibri"/>
              </w:rPr>
              <w:t xml:space="preserve"> reste nominatif.</w:t>
            </w:r>
          </w:p>
        </w:tc>
      </w:tr>
      <w:tr>
        <w:trPr>
          <w:cantSplit/>
        </w:trPr>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L-427 · §3.5</w:t>
            </w:r>
          </w:p>
        </w:tc>
        <w:tc>
          <w:tcPr>
            <w:tcW w:type="dxa" w:w="29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Notification des ruptures de sécurité</w:t>
            </w:r>
          </w:p>
        </w:tc>
        <w:tc>
          <w:tcPr>
            <w:tcW w:type="dxa" w:w="7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docs/INCIDENTS.md</w:t>
            </w:r>
          </w:p>
        </w:tc>
        <w:tc>
          <w:tcPr>
            <w:tcW w:type="dxa" w:w="30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Procédure jamais testée.</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L-428 · §3.5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Analyse d'impact</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docs/AIPD_brouillon.md</w:t>
            </w:r>
            <w:r>
              <w:rPr>
                <w:color w:val="1B1F1A"/>
                <w:sz w:val="16"/>
                <w:szCs w:val="16"/>
                <w:rFonts w:ascii="Calibri" w:cs="Calibri" w:eastAsia="Calibri" w:hAnsi="Calibri"/>
              </w:rPr>
              <w:t xml:space="preserve"> (sections A scoring/sélection et B assistant)</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Rien sur recouvrement, prêts, diagnostic, enquêtes publiques, météo, formations.</w:t>
            </w:r>
          </w:p>
        </w:tc>
      </w:tr>
      <w:tr>
        <w:trPr>
          <w:cantSplit/>
        </w:trPr>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L-430 · §3.5</w:t>
            </w:r>
          </w:p>
        </w:tc>
        <w:tc>
          <w:tcPr>
            <w:tcW w:type="dxa" w:w="29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Délégué à la protection des données</w:t>
            </w:r>
          </w:p>
        </w:tc>
        <w:tc>
          <w:tcPr>
            <w:tcW w:type="dxa" w:w="7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administratif</w:t>
            </w:r>
          </w:p>
        </w:tc>
        <w:tc>
          <w:tcPr>
            <w:tcW w:type="dxa" w:w="3001"/>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(acte administratif)</w:t>
            </w:r>
          </w:p>
        </w:tc>
        <w:tc>
          <w:tcPr>
            <w:tcW w:type="dxa" w:w="30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ACTIONS_HUMAINES.md</w:t>
            </w:r>
            <w:r>
              <w:rPr>
                <w:color w:val="1B1F1A"/>
                <w:sz w:val="16"/>
                <w:szCs w:val="16"/>
                <w:rFonts w:ascii="Calibri" w:cs="Calibri" w:eastAsia="Calibri" w:hAnsi="Calibri"/>
              </w:rPr>
              <w:t xml:space="preserve"> n° 4</w:t>
            </w:r>
          </w:p>
        </w:tc>
        <w:tc>
          <w:tcPr>
            <w:tcW w:type="dxa" w:w="30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désigner par le MAEP.</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L-433 · §3.5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Conservation limitée</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audit/models.py::RetentionPolicy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purge_retention.py</w:t>
            </w:r>
            <w:r>
              <w:rPr>
                <w:color w:val="1B1F1A"/>
                <w:sz w:val="16"/>
                <w:szCs w:val="16"/>
                <w:rFonts w:ascii="Calibri" w:cs="Calibri" w:eastAsia="Calibri" w:hAnsi="Calibri"/>
              </w:rPr>
              <w:t xml:space="preserve"> (audit 1825 j, photos 90 j, comptes fermés 365 j)</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Commande jamais planifiée (aucun django-q2 ni cron dans le dépôt) ; durées non arrêtées avec le DPO ; pas de purge des autres données (messages, relevés).</w:t>
            </w:r>
          </w:p>
        </w:tc>
      </w:tr>
      <w:tr>
        <w:trPr>
          <w:cantSplit/>
        </w:trPr>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L-435 · §3.5</w:t>
            </w:r>
          </w:p>
        </w:tc>
        <w:tc>
          <w:tcPr>
            <w:tcW w:type="dxa" w:w="29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Registre des traitements</w:t>
            </w:r>
          </w:p>
        </w:tc>
        <w:tc>
          <w:tcPr>
            <w:tcW w:type="dxa" w:w="7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docs/REGISTRE_TRAITEMENTS.md</w:t>
            </w:r>
          </w:p>
        </w:tc>
        <w:tc>
          <w:tcPr>
            <w:tcW w:type="dxa" w:w="30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11 traitements (état du 16/10) ; manquent recouvrement/prêts, revenus, enquêtes, formations, vitrine, messagerie, diagnostics, matériel, relevés de prix, appels Open-Meteo.</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L-446 · §2 obj.5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Mineur de moins de 16 ans</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respecté</w:t>
            </w:r>
          </w:p>
        </w:tc>
        <w:tc>
          <w:tcPr>
            <w:tcW w:type="dxa" w:w="300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producers/services.py::register</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guardian_required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test_minor_requires_guardian</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Vérification de l'identité du tuteur non faite (NPI saisi seulement).</w:t>
            </w:r>
          </w:p>
        </w:tc>
      </w:tr>
      <w:tr>
        <w:trPr>
          <w:cantSplit/>
        </w:trPr>
        <w:tc>
          <w:tcPr>
            <w:tcW w:type="dxa" w:w="10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L-328 · §3.5</w:t>
            </w:r>
          </w:p>
        </w:tc>
        <w:tc>
          <w:tcPr>
            <w:tcW w:type="dxa" w:w="29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Mentions légales</w:t>
            </w:r>
          </w:p>
        </w:tc>
        <w:tc>
          <w:tcPr>
            <w:tcW w:type="dxa" w:w="7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30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frontend/src/features/legal/LegalPage.tsx</w:t>
            </w:r>
            <w:r>
              <w:rPr>
                <w:color w:val="1B1F1A"/>
                <w:sz w:val="16"/>
                <w:szCs w:val="16"/>
                <w:rFonts w:ascii="Calibri" w:cs="Calibri" w:eastAsia="Calibri" w:hAnsi="Calibri"/>
              </w:rPr>
              <w:t xml:space="preserve"> (routes </w:t>
            </w:r>
            <w:r>
              <w:rPr>
                <w:color w:val="1B1F1A"/>
                <w:sz w:val="14"/>
                <w:szCs w:val="14"/>
                <w:rFonts w:ascii="Consolas" w:cs="Consolas" w:eastAsia="Consolas" w:hAnsi="Consolas"/>
                <w:shd w:fill="EEF1EC" w:color="auto" w:val="clear"/>
              </w:rPr>
              <w:t xml:space="preserve">/mentions-legales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/confidentialite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/conditions-utilisation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/accessibilite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/contact</w:t>
            </w:r>
            <w:r>
              <w:rPr>
                <w:color w:val="1B1F1A"/>
                <w:sz w:val="16"/>
                <w:szCs w:val="16"/>
                <w:rFonts w:ascii="Calibri" w:cs="Calibri" w:eastAsia="Calibri" w:hAnsi="Calibri"/>
              </w:rPr>
              <w:t xml:space="preserve">)</w:t>
            </w:r>
          </w:p>
        </w:tc>
        <w:tc>
          <w:tcPr>
            <w:tcW w:type="dxa" w:w="300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Identité de l'exploitant à renseigner (</w:t>
            </w:r>
            <w:r>
              <w:rPr>
                <w:color w:val="1B1F1A"/>
                <w:sz w:val="14"/>
                <w:szCs w:val="14"/>
                <w:rFonts w:ascii="Consolas" w:cs="Consolas" w:eastAsia="Consolas" w:hAnsi="Consolas"/>
                <w:shd w:fill="EEF1EC" w:color="auto" w:val="clear"/>
              </w:rPr>
              <w:t xml:space="preserve">ACTIONS_HUMAINES</w:t>
            </w:r>
            <w:r>
              <w:rPr>
                <w:color w:val="1B1F1A"/>
                <w:sz w:val="16"/>
                <w:szCs w:val="16"/>
                <w:rFonts w:ascii="Calibri" w:cs="Calibri" w:eastAsia="Calibri" w:hAnsi="Calibri"/>
              </w:rPr>
              <w:t xml:space="preserve"> n° 4 et dernière rubrique).</w:t>
            </w:r>
          </w:p>
        </w:tc>
      </w:tr>
      <w:tr>
        <w:trPr>
          <w:cantSplit/>
        </w:trPr>
        <w:tc>
          <w:tcPr>
            <w:tcW w:type="dxa" w:w="10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L-495 · §2 obj.5</w:t>
            </w:r>
          </w:p>
        </w:tc>
        <w:tc>
          <w:tcPr>
            <w:tcW w:type="dxa" w:w="29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Conservation des données d'identification des contributeurs</w:t>
            </w:r>
          </w:p>
        </w:tc>
        <w:tc>
          <w:tcPr>
            <w:tcW w:type="dxa" w:w="7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respecté</w:t>
            </w:r>
          </w:p>
        </w:tc>
        <w:tc>
          <w:tcPr>
            <w:tcW w:type="dxa" w:w="300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30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audit/services.py::record</w:t>
            </w:r>
            <w:r>
              <w:rPr>
                <w:color w:val="1B1F1A"/>
                <w:sz w:val="16"/>
                <w:szCs w:val="16"/>
                <w:rFonts w:ascii="Calibri" w:cs="Calibri" w:eastAsia="Calibri" w:hAnsi="Calibri"/>
              </w:rPr>
              <w:t xml:space="preserve"> (acteur, rôle, action, objet, date)</w:t>
            </w:r>
          </w:p>
        </w:tc>
        <w:tc>
          <w:tcPr>
            <w:tcW w:type="dxa" w:w="300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bl>
    <w:p>
      <w:pPr>
        <w:spacing w:after="160"/>
      </w:pPr>
    </w:p>
    <w:p>
      <w:pPr>
        <w:pStyle w:val="Heading2"/>
        <w:keepNext/>
        <w:spacing w:before="280" w:after="100"/>
      </w:pPr>
      <w:r>
        <w:rPr>
          <w:b/>
          <w:bCs/>
          <w:color w:val="1F5B3A"/>
          <w:sz w:val="28"/>
          <w:szCs w:val="28"/>
          <w:rFonts w:ascii="Calibri" w:cs="Calibri" w:eastAsia="Calibri" w:hAnsi="Calibri"/>
        </w:rPr>
        <w:t xml:space="preserve">Exigences transversales du `MASTER_PROMPT`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55"/>
        <w:gridCol w:w="2611"/>
        <w:gridCol w:w="617"/>
        <w:gridCol w:w="2350"/>
        <w:gridCol w:w="2611"/>
        <w:gridCol w:w="2611"/>
        <w:gridCol w:w="2615"/>
      </w:tblGrid>
      <w:tr>
        <w:trPr>
          <w:cantSplit/>
          <w:tblHeader/>
        </w:trPr>
        <w:tc>
          <w:tcPr>
            <w:tcW w:type="dxa" w:w="115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Réf. TDR (section)</w:t>
            </w:r>
          </w:p>
        </w:tc>
        <w:tc>
          <w:tcPr>
            <w:tcW w:type="dxa" w:w="261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Exigence (courte)</w:t>
            </w:r>
          </w:p>
        </w:tc>
        <w:tc>
          <w:tcPr>
            <w:tcW w:type="dxa" w:w="61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Priorité</w:t>
            </w:r>
          </w:p>
        </w:tc>
        <w:tc>
          <w:tcPr>
            <w:tcW w:type="dxa" w:w="235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déclaré</w:t>
            </w:r>
          </w:p>
        </w:tc>
        <w:tc>
          <w:tcPr>
            <w:tcW w:type="dxa" w:w="261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vérifié dans le code</w:t>
            </w:r>
          </w:p>
        </w:tc>
        <w:tc>
          <w:tcPr>
            <w:tcW w:type="dxa" w:w="261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Preuve (chemin, fonction, endpoint)</w:t>
            </w:r>
          </w:p>
        </w:tc>
        <w:tc>
          <w:tcPr>
            <w:tcW w:type="dxa" w:w="261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Écart</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M-01 · §1 filières</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10 filières présentes (listes et base de connaissances, ≥ 8 passages chacune)</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referentiel/data.py::VALUE_CHAINS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data/knowledge/*.json</w:t>
            </w:r>
            <w:r>
              <w:rPr>
                <w:color w:val="1B1F1A"/>
                <w:sz w:val="16"/>
                <w:szCs w:val="16"/>
                <w:rFonts w:ascii="Calibri" w:cs="Calibri" w:eastAsia="Calibri" w:hAnsi="Calibri"/>
              </w:rPr>
              <w:t xml:space="preserve"> (8 à 11 fiches par filière)</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Voir R-03 sur la valeur des fiches.</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M-02 · §1</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Filières de réserve (igname, maraîchage, palmier)</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referentiel/data.py::RESERVE_VALUE_CHAINS, ALL_VALUE_CHAIN_CODES</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fiche de connaissances pour ces filières.</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M-03 · §3.1 Collecte</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Seed d'environ 40 producteurs fictifs dans les 12 départements, 10 filières</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db.sqlite3</w:t>
            </w:r>
            <w:r>
              <w:rPr>
                <w:color w:val="1B1F1A"/>
                <w:sz w:val="16"/>
                <w:szCs w:val="16"/>
                <w:rFonts w:ascii="Calibri" w:cs="Calibri" w:eastAsia="Calibri" w:hAnsi="Calibri"/>
              </w:rPr>
              <w:t xml:space="preserve"> : 43 producteurs, 12 départements, 44 campagnes dans les 10 filières</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Un seul agent ATDA (Alibori) dans la base.</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M-04 · §3.1 Collecte</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Données du POC importées côté serveur, jamais dans le navigateur</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farms/management/commands/import_poc_farms.py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FarmPOC</w:t>
            </w:r>
            <w:r>
              <w:rPr>
                <w:color w:val="1B1F1A"/>
                <w:sz w:val="16"/>
                <w:szCs w:val="16"/>
                <w:rFonts w:ascii="Calibri" w:cs="Calibri" w:eastAsia="Calibri" w:hAnsi="Calibri"/>
              </w:rPr>
              <w:t xml:space="preserve"> = 200 873 lignes ; </w:t>
            </w:r>
            <w:r>
              <w:rPr>
                <w:color w:val="1B1F1A"/>
                <w:sz w:val="14"/>
                <w:szCs w:val="14"/>
                <w:rFonts w:ascii="Consolas" w:cs="Consolas" w:eastAsia="Consolas" w:hAnsi="Consolas"/>
                <w:shd w:fill="EEF1EC" w:color="auto" w:val="clear"/>
              </w:rPr>
              <w:t xml:space="preserve">/farms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/farms/aggregates</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Source d'origine non documentée (</w:t>
            </w:r>
            <w:r>
              <w:rPr>
                <w:color w:val="1B1F1A"/>
                <w:sz w:val="14"/>
                <w:szCs w:val="14"/>
                <w:rFonts w:ascii="Consolas" w:cs="Consolas" w:eastAsia="Consolas" w:hAnsi="Consolas"/>
                <w:shd w:fill="EEF1EC" w:color="auto" w:val="clear"/>
              </w:rPr>
              <w:t xml:space="preserve">ACTIONS_HUMAINES</w:t>
            </w:r>
            <w:r>
              <w:rPr>
                <w:color w:val="1B1F1A"/>
                <w:sz w:val="16"/>
                <w:szCs w:val="16"/>
                <w:rFonts w:ascii="Calibri" w:cs="Calibri" w:eastAsia="Calibri" w:hAnsi="Calibri"/>
              </w:rPr>
              <w:t xml:space="preserve"> n° 8).</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M-05 · §3.1 IA (canaux)</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PWA installable, saisie hors ligne, synchronisation</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vite.config.ts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VitePWA</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outbox/offlineQueue.ts</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Périmètre limité (voir U-25) ; spécifications Playwright jamais exécutées.</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M-06 · §1 langues</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Interface i18next : français complet, fon/bariba (40 textes si sûr), yo, dnd vides, repli</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P0/P2</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frontend/src/i18n/fr.json</w:t>
            </w:r>
            <w:r>
              <w:rPr>
                <w:color w:val="1B1F1A"/>
                <w:sz w:val="16"/>
                <w:szCs w:val="16"/>
                <w:rFonts w:ascii="Calibri" w:cs="Calibri" w:eastAsia="Calibri" w:hAnsi="Calibri"/>
              </w:rPr>
              <w:t xml:space="preserve"> (1155 clés) + </w:t>
            </w:r>
            <w:r>
              <w:rPr>
                <w:color w:val="1B1F1A"/>
                <w:sz w:val="14"/>
                <w:szCs w:val="14"/>
                <w:rFonts w:ascii="Consolas" w:cs="Consolas" w:eastAsia="Consolas" w:hAnsi="Consolas"/>
                <w:shd w:fill="EEF1EC" w:color="auto" w:val="clear"/>
              </w:rPr>
              <w:t xml:space="preserve">i18n/fr/*.json</w:t>
            </w:r>
            <w:r>
              <w:rPr>
                <w:color w:val="1B1F1A"/>
                <w:sz w:val="16"/>
                <w:szCs w:val="16"/>
                <w:rFonts w:ascii="Calibri" w:cs="Calibri" w:eastAsia="Calibri" w:hAnsi="Calibri"/>
              </w:rPr>
              <w:t xml:space="preserve"> (20 fichiers, 2715 clés) ; </w:t>
            </w:r>
            <w:r>
              <w:rPr>
                <w:color w:val="1B1F1A"/>
                <w:sz w:val="14"/>
                <w:szCs w:val="14"/>
                <w:rFonts w:ascii="Consolas" w:cs="Consolas" w:eastAsia="Consolas" w:hAnsi="Consolas"/>
                <w:shd w:fill="EEF1EC" w:color="auto" w:val="clear"/>
              </w:rPr>
              <w:t xml:space="preserve">fon.json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bba.json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yo.json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dnd.json</w:t>
            </w:r>
            <w:r>
              <w:rPr>
                <w:color w:val="1B1F1A"/>
                <w:sz w:val="16"/>
                <w:szCs w:val="16"/>
                <w:rFonts w:ascii="Calibri" w:cs="Calibri" w:eastAsia="Calibri" w:hAnsi="Calibri"/>
              </w:rPr>
              <w:t xml:space="preserve"> vides</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Conforme à la consigne « sinon laisse vide ». </w:t>
            </w:r>
            <w:r>
              <w:rPr>
                <w:color w:val="1B1F1A"/>
                <w:sz w:val="14"/>
                <w:szCs w:val="14"/>
                <w:rFonts w:ascii="Consolas" w:cs="Consolas" w:eastAsia="Consolas" w:hAnsi="Consolas"/>
                <w:shd w:fill="EEF1EC" w:color="auto" w:val="clear"/>
              </w:rPr>
              <w:t xml:space="preserve">RAPPORT_FINAL</w:t>
            </w:r>
            <w:r>
              <w:rPr>
                <w:color w:val="1B1F1A"/>
                <w:sz w:val="16"/>
                <w:szCs w:val="16"/>
                <w:rFonts w:ascii="Calibri" w:cs="Calibri" w:eastAsia="Calibri" w:hAnsi="Calibri"/>
              </w:rPr>
              <w:t xml:space="preserve"> (« environ 915 clés ») et </w:t>
            </w:r>
            <w:r>
              <w:rPr>
                <w:color w:val="1B1F1A"/>
                <w:sz w:val="14"/>
                <w:szCs w:val="14"/>
                <w:rFonts w:ascii="Consolas" w:cs="Consolas" w:eastAsia="Consolas" w:hAnsi="Consolas"/>
                <w:shd w:fill="EEF1EC" w:color="auto" w:val="clear"/>
              </w:rPr>
              <w:t xml:space="preserve">LANGUES_A_VALIDER.md</w:t>
            </w:r>
            <w:r>
              <w:rPr>
                <w:color w:val="1B1F1A"/>
                <w:sz w:val="16"/>
                <w:szCs w:val="16"/>
                <w:rFonts w:ascii="Calibri" w:cs="Calibri" w:eastAsia="Calibri" w:hAnsi="Calibri"/>
              </w:rPr>
              <w:t xml:space="preserve"> sont périmés.</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M-07 · §3.4</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Interfaces d'intégration avec version simulée et version réelle vide</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integrations/anip.py, payment.py, notifications.py, llm.py, diagnosis.py, xroad.py</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RealAnipClient</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XRoadClient</w:t>
            </w:r>
            <w:r>
              <w:rPr>
                <w:color w:val="1B1F1A"/>
                <w:sz w:val="16"/>
                <w:szCs w:val="16"/>
                <w:rFonts w:ascii="Calibri" w:cs="Calibri" w:eastAsia="Calibri" w:hAnsi="Calibri"/>
              </w:rPr>
              <w:t xml:space="preserve"> lèvent </w:t>
            </w:r>
            <w:r>
              <w:rPr>
                <w:color w:val="1B1F1A"/>
                <w:sz w:val="14"/>
                <w:szCs w:val="14"/>
                <w:rFonts w:ascii="Consolas" w:cs="Consolas" w:eastAsia="Consolas" w:hAnsi="Consolas"/>
                <w:shd w:fill="EEF1EC" w:color="auto" w:val="clear"/>
              </w:rPr>
              <w:t xml:space="preserve">NotImplementedError</w:t>
            </w:r>
            <w:r>
              <w:rPr>
                <w:color w:val="1B1F1A"/>
                <w:sz w:val="16"/>
                <w:szCs w:val="16"/>
                <w:rFonts w:ascii="Calibri" w:cs="Calibri" w:eastAsia="Calibri" w:hAnsi="Calibri"/>
              </w:rPr>
              <w:t xml:space="preserve">.</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M-08 · §3.5</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Chaque action sensible journalisée dans la même transaction</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audit/services.py::record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transaction.atomic</w:t>
            </w:r>
            <w:r>
              <w:rPr>
                <w:color w:val="1B1F1A"/>
                <w:sz w:val="16"/>
                <w:szCs w:val="16"/>
                <w:rFonts w:ascii="Calibri" w:cs="Calibri" w:eastAsia="Calibri" w:hAnsi="Calibri"/>
              </w:rPr>
              <w:t xml:space="preserve">), appelé dans les services décorés </w:t>
            </w:r>
            <w:r>
              <w:rPr>
                <w:color w:val="1B1F1A"/>
                <w:sz w:val="14"/>
                <w:szCs w:val="14"/>
                <w:rFonts w:ascii="Consolas" w:cs="Consolas" w:eastAsia="Consolas" w:hAnsi="Consolas"/>
                <w:shd w:fill="EEF1EC" w:color="auto" w:val="clear"/>
              </w:rPr>
              <w:t xml:space="preserve">@transaction.atomic</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M-09 · §3.5</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Matrice de permissions côté serveur, tests 403 et IDOR</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core/permissions.py::roles, in_scope</w:t>
            </w:r>
            <w:r>
              <w:rPr>
                <w:color w:val="1B1F1A"/>
                <w:sz w:val="16"/>
                <w:szCs w:val="16"/>
                <w:rFonts w:ascii="Calibri" w:cs="Calibri" w:eastAsia="Calibri" w:hAnsi="Calibri"/>
              </w:rPr>
              <w:t xml:space="preserve"> ; tests dans chaque module (147 fonctions </w:t>
            </w:r>
            <w:r>
              <w:rPr>
                <w:color w:val="1B1F1A"/>
                <w:sz w:val="14"/>
                <w:szCs w:val="14"/>
                <w:rFonts w:ascii="Consolas" w:cs="Consolas" w:eastAsia="Consolas" w:hAnsi="Consolas"/>
                <w:shd w:fill="EEF1EC" w:color="auto" w:val="clear"/>
              </w:rPr>
              <w:t xml:space="preserve">test_</w:t>
            </w:r>
            <w:r>
              <w:rPr>
                <w:color w:val="1B1F1A"/>
                <w:sz w:val="16"/>
                <w:szCs w:val="16"/>
                <w:rFonts w:ascii="Calibri" w:cs="Calibri" w:eastAsia="Calibri" w:hAnsi="Calibri"/>
              </w:rPr>
              <w:t xml:space="preserve"> comptées statiquement dans </w:t>
            </w:r>
            <w:r>
              <w:rPr>
                <w:color w:val="1B1F1A"/>
                <w:sz w:val="14"/>
                <w:szCs w:val="14"/>
                <w:rFonts w:ascii="Consolas" w:cs="Consolas" w:eastAsia="Consolas" w:hAnsi="Consolas"/>
                <w:shd w:fill="EEF1EC" w:color="auto" w:val="clear"/>
              </w:rPr>
              <w:t xml:space="preserve">backend/apps/**/test*.py</w:t>
            </w:r>
            <w:r>
              <w:rPr>
                <w:color w:val="1B1F1A"/>
                <w:sz w:val="16"/>
                <w:szCs w:val="16"/>
                <w:rFonts w:ascii="Calibri" w:cs="Calibri" w:eastAsia="Calibri" w:hAnsi="Calibri"/>
              </w:rPr>
              <w:t xml:space="preserve">)</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L'auditeur du CoPil lit aussi aménagements, sols, climat, matériel, semences, recouvrement (</w:t>
            </w:r>
            <w:r>
              <w:rPr>
                <w:color w:val="1B1F1A"/>
                <w:sz w:val="14"/>
                <w:szCs w:val="14"/>
                <w:rFonts w:ascii="Consolas" w:cs="Consolas" w:eastAsia="Consolas" w:hAnsi="Consolas"/>
                <w:shd w:fill="EEF1EC" w:color="auto" w:val="clear"/>
              </w:rPr>
              <w:t xml:space="preserve">lands/api.py::STAFF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production/recovery_api.py::READERS</w:t>
            </w:r>
            <w:r>
              <w:rPr>
                <w:color w:val="1B1F1A"/>
                <w:sz w:val="16"/>
                <w:szCs w:val="16"/>
                <w:rFonts w:ascii="Calibri" w:cs="Calibri" w:eastAsia="Calibri" w:hAnsi="Calibri"/>
              </w:rPr>
              <w:t xml:space="preserve">) alors que </w:t>
            </w:r>
            <w:r>
              <w:rPr>
                <w:color w:val="1B1F1A"/>
                <w:sz w:val="14"/>
                <w:szCs w:val="14"/>
                <w:rFonts w:ascii="Consolas" w:cs="Consolas" w:eastAsia="Consolas" w:hAnsi="Consolas"/>
                <w:shd w:fill="EEF1EC" w:color="auto" w:val="clear"/>
              </w:rPr>
              <w:t xml:space="preserve">MASTER_PROMPT</w:t>
            </w:r>
            <w:r>
              <w:rPr>
                <w:color w:val="1B1F1A"/>
                <w:sz w:val="16"/>
                <w:szCs w:val="16"/>
                <w:rFonts w:ascii="Calibri" w:cs="Calibri" w:eastAsia="Calibri" w:hAnsi="Calibri"/>
              </w:rPr>
              <w:t xml:space="preserve"> § 8 dit « l'auditeur ne voit que le journal ». Tests non exécutés par moi.</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M-10 · §3.5</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Tests pytest, Vitest, Playwright ; intégration continue</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(chiffres de RAPPORT_FINAL)</w:t>
            </w:r>
          </w:p>
        </w:tc>
        <w:tc>
          <w:tcPr>
            <w:tcW w:type="dxa" w:w="2611"/>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(exécution interdite)</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.github/workflows/ci.yml</w:t>
            </w:r>
            <w:r>
              <w:rPr>
                <w:color w:val="1B1F1A"/>
                <w:sz w:val="16"/>
                <w:szCs w:val="16"/>
                <w:rFonts w:ascii="Calibri" w:cs="Calibri" w:eastAsia="Calibri" w:hAnsi="Calibri"/>
              </w:rPr>
              <w:t xml:space="preserve"> ; 49 fichiers de test frontend (≈ 151 </w:t>
            </w:r>
            <w:r>
              <w:rPr>
                <w:color w:val="1B1F1A"/>
                <w:sz w:val="14"/>
                <w:szCs w:val="14"/>
                <w:rFonts w:ascii="Consolas" w:cs="Consolas" w:eastAsia="Consolas" w:hAnsi="Consolas"/>
                <w:shd w:fill="EEF1EC" w:color="auto" w:val="clear"/>
              </w:rPr>
              <w:t xml:space="preserve">it</w:t>
            </w:r>
            <w:r>
              <w:rPr>
                <w:color w:val="1B1F1A"/>
                <w:sz w:val="16"/>
                <w:szCs w:val="16"/>
                <w:rFonts w:ascii="Calibri" w:cs="Calibri" w:eastAsia="Calibri" w:hAnsi="Calibri"/>
              </w:rPr>
              <w:t xml:space="preserve">/</w:t>
            </w:r>
            <w:r>
              <w:rPr>
                <w:color w:val="1B1F1A"/>
                <w:sz w:val="14"/>
                <w:szCs w:val="14"/>
                <w:rFonts w:ascii="Consolas" w:cs="Consolas" w:eastAsia="Consolas" w:hAnsi="Consolas"/>
                <w:shd w:fill="EEF1EC" w:color="auto" w:val="clear"/>
              </w:rPr>
              <w:t xml:space="preserve">test</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frontend/e2e/*.spec.ts</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@playwright/test</w:t>
            </w:r>
            <w:r>
              <w:rPr>
                <w:color w:val="1B1F1A"/>
                <w:sz w:val="16"/>
                <w:szCs w:val="16"/>
                <w:rFonts w:ascii="Calibri" w:cs="Calibri" w:eastAsia="Calibri" w:hAnsi="Calibri"/>
              </w:rPr>
              <w:t xml:space="preserve"> absent de </w:t>
            </w:r>
            <w:r>
              <w:rPr>
                <w:color w:val="1B1F1A"/>
                <w:sz w:val="14"/>
                <w:szCs w:val="14"/>
                <w:rFonts w:ascii="Consolas" w:cs="Consolas" w:eastAsia="Consolas" w:hAnsi="Consolas"/>
                <w:shd w:fill="EEF1EC" w:color="auto" w:val="clear"/>
              </w:rPr>
              <w:t xml:space="preserve">frontend/package.json</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chiffres de </w:t>
            </w:r>
            <w:r>
              <w:rPr>
                <w:color w:val="1B1F1A"/>
                <w:sz w:val="14"/>
                <w:szCs w:val="14"/>
                <w:rFonts w:ascii="Consolas" w:cs="Consolas" w:eastAsia="Consolas" w:hAnsi="Consolas"/>
                <w:shd w:fill="EEF1EC" w:color="auto" w:val="clear"/>
              </w:rPr>
              <w:t xml:space="preserve">RAPPORT_FINAL.md</w:t>
            </w:r>
            <w:r>
              <w:rPr>
                <w:color w:val="1B1F1A"/>
                <w:sz w:val="16"/>
                <w:szCs w:val="16"/>
                <w:rFonts w:ascii="Calibri" w:cs="Calibri" w:eastAsia="Calibri" w:hAnsi="Calibri"/>
              </w:rPr>
              <w:t xml:space="preserve"> (38, 57, 8, 112) sont périmés par rapport au code (147 tests backend, ≈ 151 frontend en comptage statique).</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M-11 · §3.4</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Budget : page de connexion et accueil producteur sous 250 ko transférés</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(début) puis non repris</w:t>
            </w:r>
          </w:p>
        </w:tc>
        <w:tc>
          <w:tcPr>
            <w:tcW w:type="dxa" w:w="2611"/>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(dernier build du 19/10 : </w:t>
            </w:r>
            <w:r>
              <w:rPr>
                <w:color w:val="3F4A43"/>
                <w:sz w:val="14"/>
                <w:szCs w:val="14"/>
                <w:rFonts w:ascii="Consolas" w:cs="Consolas" w:eastAsia="Consolas" w:hAnsi="Consolas"/>
                <w:shd w:fill="EEF1EC" w:color="auto" w:val="clear"/>
              </w:rPr>
              <w:t xml:space="preserve">index-*.js</w:t>
            </w:r>
            <w:r>
              <w:rPr>
                <w:color w:val="3F4A43"/>
                <w:sz w:val="16"/>
                <w:szCs w:val="16"/>
                <w:rFonts w:ascii="Calibri" w:cs="Calibri" w:eastAsia="Calibri" w:hAnsi="Calibri"/>
              </w:rPr>
              <w:t xml:space="preserve"> 834 510 octets, 263 121 octets gzip, au-dessus du budget)</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frontend/dist/assets/</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build actuel n'a pas été reconstruit ; </w:t>
            </w:r>
            <w:r>
              <w:rPr>
                <w:color w:val="1B1F1A"/>
                <w:sz w:val="14"/>
                <w:szCs w:val="14"/>
                <w:rFonts w:ascii="Consolas" w:cs="Consolas" w:eastAsia="Consolas" w:hAnsi="Consolas"/>
                <w:shd w:fill="EEF1EC" w:color="auto" w:val="clear"/>
              </w:rPr>
              <w:t xml:space="preserve">RAPPORT_FINAL</w:t>
            </w:r>
            <w:r>
              <w:rPr>
                <w:color w:val="1B1F1A"/>
                <w:sz w:val="16"/>
                <w:szCs w:val="16"/>
                <w:rFonts w:ascii="Calibri" w:cs="Calibri" w:eastAsia="Calibri" w:hAnsi="Calibri"/>
              </w:rPr>
              <w:t xml:space="preserve"> mentionne déjà 183 ko gzip pour le bundle principal et le risque de dépassement.</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M-12 · §4 Documentation</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OpenAPI figé et à jour</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docs/openapi.json</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82 chemins sur 177 routes de </w:t>
            </w:r>
            <w:r>
              <w:rPr>
                <w:color w:val="1B1F1A"/>
                <w:sz w:val="14"/>
                <w:szCs w:val="14"/>
                <w:rFonts w:ascii="Consolas" w:cs="Consolas" w:eastAsia="Consolas" w:hAnsi="Consolas"/>
                <w:shd w:fill="EEF1EC" w:color="auto" w:val="clear"/>
              </w:rPr>
              <w:t xml:space="preserve">config/urls.py</w:t>
            </w:r>
            <w:r>
              <w:rPr>
                <w:color w:val="1B1F1A"/>
                <w:sz w:val="16"/>
                <w:szCs w:val="16"/>
                <w:rFonts w:ascii="Calibri" w:cs="Calibri" w:eastAsia="Calibri" w:hAnsi="Calibri"/>
              </w:rPr>
              <w:t xml:space="preserve"> ; fichier YAML nommé </w:t>
            </w:r>
            <w:r>
              <w:rPr>
                <w:color w:val="1B1F1A"/>
                <w:sz w:val="14"/>
                <w:szCs w:val="14"/>
                <w:rFonts w:ascii="Consolas" w:cs="Consolas" w:eastAsia="Consolas" w:hAnsi="Consolas"/>
                <w:shd w:fill="EEF1EC" w:color="auto" w:val="clear"/>
              </w:rPr>
              <w:t xml:space="preserve">.json</w:t>
            </w:r>
            <w:r>
              <w:rPr>
                <w:color w:val="1B1F1A"/>
                <w:sz w:val="16"/>
                <w:szCs w:val="16"/>
                <w:rFonts w:ascii="Calibri" w:cs="Calibri" w:eastAsia="Calibri" w:hAnsi="Calibri"/>
              </w:rPr>
              <w:t xml:space="preserve">, daté du 16/10.</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M-13 · §4</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Client TypeScript généré depuis l'OpenAPI</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Écart reconnu</w:t>
            </w:r>
          </w:p>
        </w:tc>
        <w:tc>
          <w:tcPr>
            <w:tcW w:type="dxa" w:w="2611"/>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frontend/src/shared/api/types.ts</w:t>
            </w:r>
            <w:r>
              <w:rPr>
                <w:color w:val="1B1F1A"/>
                <w:sz w:val="16"/>
                <w:szCs w:val="16"/>
                <w:rFonts w:ascii="Calibri" w:cs="Calibri" w:eastAsia="Calibri" w:hAnsi="Calibri"/>
              </w:rPr>
              <w:t xml:space="preserve"> écrits à la main (</w:t>
            </w:r>
            <w:r>
              <w:rPr>
                <w:color w:val="1B1F1A"/>
                <w:sz w:val="14"/>
                <w:szCs w:val="14"/>
                <w:rFonts w:ascii="Consolas" w:cs="Consolas" w:eastAsia="Consolas" w:hAnsi="Consolas"/>
                <w:shd w:fill="EEF1EC" w:color="auto" w:val="clear"/>
              </w:rPr>
              <w:t xml:space="preserve">DECISIONS</w:t>
            </w:r>
            <w:r>
              <w:rPr>
                <w:color w:val="1B1F1A"/>
                <w:sz w:val="16"/>
                <w:szCs w:val="16"/>
                <w:rFonts w:ascii="Calibri" w:cs="Calibri" w:eastAsia="Calibri" w:hAnsi="Calibri"/>
              </w:rPr>
              <w:t xml:space="preserve"> 2026-10-16)</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w:t>
            </w:r>
            <w:r>
              <w:rPr>
                <w:color w:val="1B1F1A"/>
                <w:sz w:val="14"/>
                <w:szCs w:val="14"/>
                <w:rFonts w:ascii="Consolas" w:cs="Consolas" w:eastAsia="Consolas" w:hAnsi="Consolas"/>
                <w:shd w:fill="EEF1EC" w:color="auto" w:val="clear"/>
              </w:rPr>
              <w:t xml:space="preserve">openapi-typescript</w:t>
            </w:r>
            <w:r>
              <w:rPr>
                <w:color w:val="1B1F1A"/>
                <w:sz w:val="16"/>
                <w:szCs w:val="16"/>
                <w:rFonts w:ascii="Calibri" w:cs="Calibri" w:eastAsia="Calibri" w:hAnsi="Calibri"/>
              </w:rPr>
              <w:t xml:space="preserve"> dans </w:t>
            </w:r>
            <w:r>
              <w:rPr>
                <w:color w:val="1B1F1A"/>
                <w:sz w:val="14"/>
                <w:szCs w:val="14"/>
                <w:rFonts w:ascii="Consolas" w:cs="Consolas" w:eastAsia="Consolas" w:hAnsi="Consolas"/>
                <w:shd w:fill="EEF1EC" w:color="auto" w:val="clear"/>
              </w:rPr>
              <w:t xml:space="preserve">package.json</w:t>
            </w:r>
            <w:r>
              <w:rPr>
                <w:color w:val="1B1F1A"/>
                <w:sz w:val="16"/>
                <w:szCs w:val="16"/>
                <w:rFonts w:ascii="Calibri" w:cs="Calibri" w:eastAsia="Calibri" w:hAnsi="Calibri"/>
              </w:rPr>
              <w:t xml:space="preserve">.</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M-14 · §3.1</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Tâches de fond django-q2</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Écart reconnu</w:t>
            </w:r>
          </w:p>
        </w:tc>
        <w:tc>
          <w:tcPr>
            <w:tcW w:type="dxa" w:w="2611"/>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DECISIONS</w:t>
            </w:r>
            <w:r>
              <w:rPr>
                <w:color w:val="1B1F1A"/>
                <w:sz w:val="16"/>
                <w:szCs w:val="16"/>
                <w:rFonts w:ascii="Calibri" w:cs="Calibri" w:eastAsia="Calibri" w:hAnsi="Calibri"/>
              </w:rPr>
              <w:t xml:space="preserve"> 2026-10-16 ; </w:t>
            </w:r>
            <w:r>
              <w:rPr>
                <w:color w:val="1B1F1A"/>
                <w:sz w:val="14"/>
                <w:szCs w:val="14"/>
                <w:rFonts w:ascii="Consolas" w:cs="Consolas" w:eastAsia="Consolas" w:hAnsi="Consolas"/>
                <w:shd w:fill="EEF1EC" w:color="auto" w:val="clear"/>
              </w:rPr>
              <w:t xml:space="preserve">requirements.txt</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Commandes de gestion (</w:t>
            </w:r>
            <w:r>
              <w:rPr>
                <w:color w:val="1B1F1A"/>
                <w:sz w:val="14"/>
                <w:szCs w:val="14"/>
                <w:rFonts w:ascii="Consolas" w:cs="Consolas" w:eastAsia="Consolas" w:hAnsi="Consolas"/>
                <w:shd w:fill="EEF1EC" w:color="auto" w:val="clear"/>
              </w:rPr>
              <w:t xml:space="preserve">purge_retention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check_stock_alerts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remind_claims</w:t>
            </w:r>
            <w:r>
              <w:rPr>
                <w:color w:val="1B1F1A"/>
                <w:sz w:val="16"/>
                <w:szCs w:val="16"/>
                <w:rFonts w:ascii="Calibri" w:cs="Calibri" w:eastAsia="Calibri" w:hAnsi="Calibri"/>
              </w:rPr>
              <w:t xml:space="preserve">) à planifier à la main.</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M-15 · §3.1 IA</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scikit-learn pour scoring et prévisions</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P1</w:t>
            </w:r>
          </w:p>
        </w:tc>
        <w:tc>
          <w:tcPr>
            <w:tcW w:type="dxa" w:w="23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Écart reconnu</w:t>
            </w:r>
          </w:p>
        </w:tc>
        <w:tc>
          <w:tcPr>
            <w:tcW w:type="dxa" w:w="2611"/>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11"/>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 de </w:t>
            </w:r>
            <w:r>
              <w:rPr>
                <w:color w:val="8E1B14"/>
                <w:sz w:val="14"/>
                <w:szCs w:val="14"/>
                <w:rFonts w:ascii="Consolas" w:cs="Consolas" w:eastAsia="Consolas" w:hAnsi="Consolas"/>
                <w:shd w:fill="EEF1EC" w:color="auto" w:val="clear"/>
              </w:rPr>
              <w:t xml:space="preserve">requirements.txt</w:t>
            </w:r>
            <w:r>
              <w:rPr>
                <w:color w:val="8E1B14"/>
                <w:sz w:val="16"/>
                <w:szCs w:val="16"/>
                <w:rFonts w:ascii="Calibri" w:cs="Calibri" w:eastAsia="Calibri" w:hAnsi="Calibri"/>
              </w:rPr>
              <w:t xml:space="preserve"> et </w:t>
            </w:r>
            <w:r>
              <w:rPr>
                <w:color w:val="8E1B14"/>
                <w:sz w:val="14"/>
                <w:szCs w:val="14"/>
                <w:rFonts w:ascii="Consolas" w:cs="Consolas" w:eastAsia="Consolas" w:hAnsi="Consolas"/>
                <w:shd w:fill="EEF1EC" w:color="auto" w:val="clear"/>
              </w:rPr>
              <w:t xml:space="preserve">requirements.lock</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Voir R-05.</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M-16 · §3.1 IA</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Module serveur MMS optionnel, désactivé par défaut</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P2</w:t>
            </w:r>
          </w:p>
        </w:tc>
        <w:tc>
          <w:tcPr>
            <w:tcW w:type="dxa" w:w="23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module désactivé » (</w:t>
            </w:r>
            <w:r>
              <w:rPr>
                <w:color w:val="1B1F1A"/>
                <w:sz w:val="14"/>
                <w:szCs w:val="14"/>
                <w:rFonts w:ascii="Consolas" w:cs="Consolas" w:eastAsia="Consolas" w:hAnsi="Consolas"/>
                <w:shd w:fill="EEF1EC" w:color="auto" w:val="clear"/>
              </w:rPr>
              <w:t xml:space="preserve">ACTIONS_HUMAINES</w:t>
            </w:r>
            <w:r>
              <w:rPr>
                <w:color w:val="1B1F1A"/>
                <w:sz w:val="16"/>
                <w:szCs w:val="16"/>
                <w:rFonts w:ascii="Calibri" w:cs="Calibri" w:eastAsia="Calibri" w:hAnsi="Calibri"/>
              </w:rPr>
              <w:t xml:space="preserve"> n° 7)</w:t>
            </w:r>
          </w:p>
        </w:tc>
        <w:tc>
          <w:tcPr>
            <w:tcW w:type="dxa" w:w="2611"/>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occurrence de </w:t>
            </w:r>
            <w:r>
              <w:rPr>
                <w:color w:val="1B1F1A"/>
                <w:sz w:val="14"/>
                <w:szCs w:val="14"/>
                <w:rFonts w:ascii="Consolas" w:cs="Consolas" w:eastAsia="Consolas" w:hAnsi="Consolas"/>
                <w:shd w:fill="EEF1EC" w:color="auto" w:val="clear"/>
              </w:rPr>
              <w:t xml:space="preserve">mms</w:t>
            </w:r>
            <w:r>
              <w:rPr>
                <w:color w:val="1B1F1A"/>
                <w:sz w:val="16"/>
                <w:szCs w:val="16"/>
                <w:rFonts w:ascii="Calibri" w:cs="Calibri" w:eastAsia="Calibri" w:hAnsi="Calibri"/>
              </w:rPr>
              <w:t xml:space="preserve"> dans </w:t>
            </w:r>
            <w:r>
              <w:rPr>
                <w:color w:val="1B1F1A"/>
                <w:sz w:val="14"/>
                <w:szCs w:val="14"/>
                <w:rFonts w:ascii="Consolas" w:cs="Consolas" w:eastAsia="Consolas" w:hAnsi="Consolas"/>
                <w:shd w:fill="EEF1EC" w:color="auto" w:val="clear"/>
              </w:rPr>
              <w:t xml:space="preserve">backend/apps</w:t>
            </w:r>
            <w:r>
              <w:rPr>
                <w:color w:val="1B1F1A"/>
                <w:sz w:val="16"/>
                <w:szCs w:val="16"/>
                <w:rFonts w:ascii="Calibri" w:cs="Calibri" w:eastAsia="Calibri" w:hAnsi="Calibri"/>
              </w:rPr>
              <w:t xml:space="preserve"> ni </w:t>
            </w:r>
            <w:r>
              <w:rPr>
                <w:color w:val="1B1F1A"/>
                <w:sz w:val="14"/>
                <w:szCs w:val="14"/>
                <w:rFonts w:ascii="Consolas" w:cs="Consolas" w:eastAsia="Consolas" w:hAnsi="Consolas"/>
                <w:shd w:fill="EEF1EC" w:color="auto" w:val="clear"/>
              </w:rPr>
              <w:t xml:space="preserve">backend/integrations</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Il n'existe aucun module : seul l'avertissement de licence est écrit.</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M-17 · §3.6</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start.bat</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start.sh</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(présence)</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start.bat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start.sh</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exécutés par moi.</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M-18 · §3.5</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docker-compose.yml</w:t>
            </w:r>
            <w:r>
              <w:rPr>
                <w:color w:val="1B1F1A"/>
                <w:sz w:val="16"/>
                <w:szCs w:val="16"/>
                <w:rFonts w:ascii="Calibri" w:cs="Calibri" w:eastAsia="Calibri" w:hAnsi="Calibri"/>
              </w:rPr>
              <w:t xml:space="preserve">, Dockerfiles, nginx</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non testés » (</w:t>
            </w:r>
            <w:r>
              <w:rPr>
                <w:color w:val="1B1F1A"/>
                <w:sz w:val="14"/>
                <w:szCs w:val="14"/>
                <w:rFonts w:ascii="Consolas" w:cs="Consolas" w:eastAsia="Consolas" w:hAnsi="Consolas"/>
                <w:shd w:fill="EEF1EC" w:color="auto" w:val="clear"/>
              </w:rPr>
              <w:t xml:space="preserve">ACTIONS_HUMAINES</w:t>
            </w:r>
            <w:r>
              <w:rPr>
                <w:color w:val="1B1F1A"/>
                <w:sz w:val="16"/>
                <w:szCs w:val="16"/>
                <w:rFonts w:ascii="Calibri" w:cs="Calibri" w:eastAsia="Calibri" w:hAnsi="Calibri"/>
              </w:rPr>
              <w:t xml:space="preserve">)</w:t>
            </w:r>
          </w:p>
        </w:tc>
        <w:tc>
          <w:tcPr>
            <w:tcW w:type="dxa" w:w="2611"/>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(fichiers présents, jamais exécutés)</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infra/*</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Hébergement non décidé (N-14).</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M-19 · §4</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Documentation listée (README, ARCHITECTURE, API, UML, DEMO, PROJECT_MAP, DECISIONS, MOCKS, CONFORMITE, ACTIONS_HUMAINES, LANGUES_A_VALIDER)</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(présence)</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PROJECT_MAP.md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docs/uml/*.mmd</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Plusieurs sont périmés (voir section 3.2).</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M-20 · §3.5</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Critères d'acceptation : Lighthouse accessibilité ≥ 90, console sans erreur, installation PWA</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parcours joués » (</w:t>
            </w:r>
            <w:r>
              <w:rPr>
                <w:color w:val="1B1F1A"/>
                <w:sz w:val="14"/>
                <w:szCs w:val="14"/>
                <w:rFonts w:ascii="Consolas" w:cs="Consolas" w:eastAsia="Consolas" w:hAnsi="Consolas"/>
                <w:shd w:fill="EEF1EC" w:color="auto" w:val="clear"/>
              </w:rPr>
              <w:t xml:space="preserve">RAPPORT_PARCOURS.md</w:t>
            </w:r>
            <w:r>
              <w:rPr>
                <w:color w:val="1B1F1A"/>
                <w:sz w:val="16"/>
                <w:szCs w:val="16"/>
                <w:rFonts w:ascii="Calibri" w:cs="Calibri" w:eastAsia="Calibri" w:hAnsi="Calibri"/>
              </w:rPr>
              <w:t xml:space="preserve">)</w:t>
            </w:r>
          </w:p>
        </w:tc>
        <w:tc>
          <w:tcPr>
            <w:tcW w:type="dxa" w:w="2611"/>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(aucun outil exécuté)</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docs/RAPPORT_PARCOURS.md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docs/AUDIT_UX.md</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Mesures Lighthouse non retrouvées dans le dépôt.</w:t>
            </w:r>
          </w:p>
        </w:tc>
      </w:tr>
      <w:tr>
        <w:trPr>
          <w:cantSplit/>
        </w:trPr>
        <w:tc>
          <w:tcPr>
            <w:tcW w:type="dxa" w:w="115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M-21 · §3.5</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Sécurité § 14 : en-têtes, CORS, débit, cookies, fichiers téléversés</w:t>
            </w:r>
          </w:p>
        </w:tc>
        <w:tc>
          <w:tcPr>
            <w:tcW w:type="dxa" w:w="61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w:t>
            </w:r>
          </w:p>
        </w:tc>
        <w:tc>
          <w:tcPr>
            <w:tcW w:type="dxa" w:w="2611"/>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CORS restreint, débit OTP, cookie </w:t>
            </w:r>
            <w:r>
              <w:rPr>
                <w:color w:val="1B1F1A"/>
                <w:sz w:val="14"/>
                <w:szCs w:val="14"/>
                <w:rFonts w:ascii="Consolas" w:cs="Consolas" w:eastAsia="Consolas" w:hAnsi="Consolas"/>
                <w:shd w:fill="EEF1EC" w:color="auto" w:val="clear"/>
              </w:rPr>
              <w:t xml:space="preserve">httponly</w:t>
            </w:r>
            <w:r>
              <w:rPr>
                <w:color w:val="1B1F1A"/>
                <w:sz w:val="16"/>
                <w:szCs w:val="16"/>
                <w:rFonts w:ascii="Calibri" w:cs="Calibri" w:eastAsia="Calibri" w:hAnsi="Calibri"/>
              </w:rPr>
              <w:t xml:space="preserve">/</w:t>
            </w:r>
            <w:r>
              <w:rPr>
                <w:color w:val="1B1F1A"/>
                <w:sz w:val="14"/>
                <w:szCs w:val="14"/>
                <w:rFonts w:ascii="Consolas" w:cs="Consolas" w:eastAsia="Consolas" w:hAnsi="Consolas"/>
                <w:shd w:fill="EEF1EC" w:color="auto" w:val="clear"/>
              </w:rPr>
              <w:t xml:space="preserve">samesite</w:t>
            </w:r>
            <w:r>
              <w:rPr>
                <w:color w:val="1B1F1A"/>
                <w:sz w:val="16"/>
                <w:szCs w:val="16"/>
                <w:rFonts w:ascii="Calibri" w:cs="Calibri" w:eastAsia="Calibri" w:hAnsi="Calibri"/>
              </w:rPr>
              <w:t xml:space="preserve">, images ≤ 5 Mo réencodées (</w:t>
            </w:r>
            <w:r>
              <w:rPr>
                <w:color w:val="1B1F1A"/>
                <w:sz w:val="14"/>
                <w:szCs w:val="14"/>
                <w:rFonts w:ascii="Consolas" w:cs="Consolas" w:eastAsia="Consolas" w:hAnsi="Consolas"/>
                <w:shd w:fill="EEF1EC" w:color="auto" w:val="clear"/>
              </w:rPr>
              <w:t xml:space="preserve">diagnosis/services.py</w:t>
            </w:r>
            <w:r>
              <w:rPr>
                <w:color w:val="1B1F1A"/>
                <w:sz w:val="16"/>
                <w:szCs w:val="16"/>
                <w:rFonts w:ascii="Calibri" w:cs="Calibri" w:eastAsia="Calibri" w:hAnsi="Calibri"/>
              </w:rPr>
              <w:t xml:space="preserve">)</w:t>
            </w:r>
          </w:p>
        </w:tc>
        <w:tc>
          <w:tcPr>
            <w:tcW w:type="dxa" w:w="26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Voir T-64 (HSTS, CSP, clé par défaut).</w:t>
            </w:r>
          </w:p>
        </w:tc>
      </w:tr>
      <w:tr>
        <w:trPr>
          <w:cantSplit/>
        </w:trPr>
        <w:tc>
          <w:tcPr>
            <w:tcW w:type="dxa" w:w="115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M-22 · §3.4</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Design system et interdits visuels (</w:t>
            </w:r>
            <w:r>
              <w:rPr>
                <w:color w:val="1B1F1A"/>
                <w:sz w:val="14"/>
                <w:szCs w:val="14"/>
                <w:rFonts w:ascii="Consolas" w:cs="Consolas" w:eastAsia="Consolas" w:hAnsi="Consolas"/>
                <w:shd w:fill="EEF1EC" w:color="auto" w:val="clear"/>
              </w:rPr>
              <w:t xml:space="preserve">MASTER_PROMPT</w:t>
            </w:r>
            <w:r>
              <w:rPr>
                <w:color w:val="1B1F1A"/>
                <w:sz w:val="16"/>
                <w:szCs w:val="16"/>
                <w:rFonts w:ascii="Calibri" w:cs="Calibri" w:eastAsia="Calibri" w:hAnsi="Calibri"/>
              </w:rPr>
              <w:t xml:space="preserve"> § 12)</w:t>
            </w:r>
          </w:p>
        </w:tc>
        <w:tc>
          <w:tcPr>
            <w:tcW w:type="dxa" w:w="61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P0</w:t>
            </w:r>
          </w:p>
        </w:tc>
        <w:tc>
          <w:tcPr>
            <w:tcW w:type="dxa" w:w="23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Remplacé le 19/10 (</w:t>
            </w:r>
            <w:r>
              <w:rPr>
                <w:color w:val="1B1F1A"/>
                <w:sz w:val="14"/>
                <w:szCs w:val="14"/>
                <w:rFonts w:ascii="Consolas" w:cs="Consolas" w:eastAsia="Consolas" w:hAnsi="Consolas"/>
                <w:shd w:fill="EEF1EC" w:color="auto" w:val="clear"/>
              </w:rPr>
              <w:t xml:space="preserve">DECISIONS</w:t>
            </w:r>
            <w:r>
              <w:rPr>
                <w:color w:val="1B1F1A"/>
                <w:sz w:val="16"/>
                <w:szCs w:val="16"/>
                <w:rFonts w:ascii="Calibri" w:cs="Calibri" w:eastAsia="Calibri" w:hAnsi="Calibri"/>
              </w:rPr>
              <w:t xml:space="preserve">, refonte « Bénin Vert »)</w:t>
            </w:r>
          </w:p>
        </w:tc>
        <w:tc>
          <w:tcPr>
            <w:tcW w:type="dxa" w:w="2611"/>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(hors TDR ; vérification visuelle non faite)</w:t>
            </w:r>
          </w:p>
        </w:tc>
        <w:tc>
          <w:tcPr>
            <w:tcW w:type="dxa" w:w="26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docs/AUDIT_UX.md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frontend/scripts/contrast.mjs</w:t>
            </w:r>
          </w:p>
        </w:tc>
        <w:tc>
          <w:tcPr>
            <w:tcW w:type="dxa" w:w="26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jetons du MASTER ont été remplacés par décision.</w:t>
            </w:r>
          </w:p>
        </w:tc>
      </w:tr>
    </w:tbl>
    <w:p>
      <w:pPr>
        <w:spacing w:after="160"/>
      </w:pPr>
    </w:p>
    <w:p>
      <w:pPr>
        <w:pStyle w:val="Heading2"/>
        <w:keepNext/>
        <w:spacing w:before="280" w:after="100"/>
      </w:pPr>
      <w:r>
        <w:rPr>
          <w:b/>
          <w:bCs/>
          <w:color w:val="1F5B3A"/>
          <w:sz w:val="28"/>
          <w:szCs w:val="28"/>
          <w:rFonts w:ascii="Calibri" w:cs="Calibri" w:eastAsia="Calibri" w:hAnsi="Calibri"/>
        </w:rPr>
        <w:t xml:space="preserve">Exigences non logicielles du TDR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2"/>
        <w:gridCol w:w="2663"/>
        <w:gridCol w:w="629"/>
        <w:gridCol w:w="1684"/>
        <w:gridCol w:w="2663"/>
        <w:gridCol w:w="2663"/>
        <w:gridCol w:w="2666"/>
      </w:tblGrid>
      <w:tr>
        <w:trPr>
          <w:cantSplit/>
          <w:tblHeader/>
        </w:trPr>
        <w:tc>
          <w:tcPr>
            <w:tcW w:type="dxa" w:w="160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Réf. TDR (section)</w:t>
            </w:r>
          </w:p>
        </w:tc>
        <w:tc>
          <w:tcPr>
            <w:tcW w:type="dxa" w:w="26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Exigence (courte)</w:t>
            </w:r>
          </w:p>
        </w:tc>
        <w:tc>
          <w:tcPr>
            <w:tcW w:type="dxa" w:w="62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Priorité</w:t>
            </w:r>
          </w:p>
        </w:tc>
        <w:tc>
          <w:tcPr>
            <w:tcW w:type="dxa" w:w="168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déclaré</w:t>
            </w:r>
          </w:p>
        </w:tc>
        <w:tc>
          <w:tcPr>
            <w:tcW w:type="dxa" w:w="26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État vérifié</w:t>
            </w:r>
          </w:p>
        </w:tc>
        <w:tc>
          <w:tcPr>
            <w:tcW w:type="dxa" w:w="26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Preuve</w:t>
            </w:r>
          </w:p>
        </w:tc>
        <w:tc>
          <w:tcPr>
            <w:tcW w:type="dxa" w:w="266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Écart</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N-01 · §6 ; §7</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Rapport de démarrage (2 semaines)</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fichier dans le dépôt</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produire (word et PDF)</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N-02 · §3.1 Diagnostic ; §4 ; §6</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Rapport de diagnostic et d'état des lieux (2 mois), évaluation des systèmes existants, cartographie des parties prenantes, recensement des fiches du SNRA</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docs/RAPPORT_PARCOURS.md</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docs/AUDIT_UX.md</w:t>
            </w:r>
            <w:r>
              <w:rPr>
                <w:color w:val="1B1F1A"/>
                <w:sz w:val="16"/>
                <w:szCs w:val="16"/>
                <w:rFonts w:ascii="Calibri" w:cs="Calibri" w:eastAsia="Calibri" w:hAnsi="Calibri"/>
              </w:rPr>
              <w:t xml:space="preserve"> sont des revues d'écrans, pas ce rapport</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Voir R-03 pour le recensement des fiches</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N-03 · §6</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Rapports de mission</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mission de terrain documentée</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N-04 · §6</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Rapports techniques : diagnostic, conception des modèles d'IA, module linguistique</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matières premières : </w:t>
            </w:r>
            <w:r>
              <w:rPr>
                <w:color w:val="1B1F1A"/>
                <w:sz w:val="14"/>
                <w:szCs w:val="14"/>
                <w:rFonts w:ascii="Consolas" w:cs="Consolas" w:eastAsia="Consolas" w:hAnsi="Consolas"/>
                <w:shd w:fill="EEF1EC" w:color="auto" w:val="clear"/>
              </w:rPr>
              <w:t xml:space="preserve">docs/MODEL_CARD.md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REENTRAINEMENT.md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LANGUES_A_VALIDER.md</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Ce ne sont pas des rapports livrables à CoTech</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N-05 · §6 ; §3.6</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Rapport final provisoire et final (recommandations de maintenance et de pérennité, cadre de réentraînement, leçons apprises)</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RAPPORT_FINAL.md</w:t>
            </w:r>
            <w:r>
              <w:rPr>
                <w:color w:val="1B1F1A"/>
                <w:sz w:val="16"/>
                <w:szCs w:val="16"/>
                <w:rFonts w:ascii="Calibri" w:cs="Calibri" w:eastAsia="Calibri" w:hAnsi="Calibri"/>
              </w:rPr>
              <w:t xml:space="preserve"> (16/10, mis à jour le 19/10), </w:t>
            </w:r>
            <w:r>
              <w:rPr>
                <w:color w:val="1B1F1A"/>
                <w:sz w:val="14"/>
                <w:szCs w:val="14"/>
                <w:rFonts w:ascii="Consolas" w:cs="Consolas" w:eastAsia="Consolas" w:hAnsi="Consolas"/>
                <w:shd w:fill="EEF1EC" w:color="auto" w:val="clear"/>
              </w:rPr>
              <w:t xml:space="preserve">docs/REENTRAINEMENT.md</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recommandations de maintenance ni de leçons apprises</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N-06 · §6 ; §3.1 Renforcement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Supports de formation (modules, présentations, exercices ; version fon/bariba pour le terrain)</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docs/DEMO.md</w:t>
            </w:r>
            <w:r>
              <w:rPr>
                <w:color w:val="1B1F1A"/>
                <w:sz w:val="16"/>
                <w:szCs w:val="16"/>
                <w:rFonts w:ascii="Calibri" w:cs="Calibri" w:eastAsia="Calibri" w:hAnsi="Calibri"/>
              </w:rPr>
              <w:t xml:space="preserve"> est un script de démonstration</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produire</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N-07 · §3.1 Engagement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Consultations multi-acteurs, retours documentés</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compte rendu</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Dépend du MAEP</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N-08 · §3.1 Collecte</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Données réelles d'identification des acteurs et de leurs actifs</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db.sqlite3</w:t>
            </w:r>
            <w:r>
              <w:rPr>
                <w:color w:val="1B1F1A"/>
                <w:sz w:val="16"/>
                <w:szCs w:val="16"/>
                <w:rFonts w:ascii="Calibri" w:cs="Calibri" w:eastAsia="Calibri" w:hAnsi="Calibri"/>
              </w:rPr>
              <w:t xml:space="preserve"> : 43 producteurs fictifs ; </w:t>
            </w:r>
            <w:r>
              <w:rPr>
                <w:color w:val="1B1F1A"/>
                <w:sz w:val="14"/>
                <w:szCs w:val="14"/>
                <w:rFonts w:ascii="Consolas" w:cs="Consolas" w:eastAsia="Consolas" w:hAnsi="Consolas"/>
                <w:shd w:fill="EEF1EC" w:color="auto" w:val="clear"/>
              </w:rPr>
              <w:t xml:space="preserve">docs/DONNEES.md</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collecter avec les ATDA</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N-09 · §4 ; §6</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Formation des développeurs et administrateurs : ≥ 4 sessions, ≥ 10 + 10 formés, manuel</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organiser</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N-10 · §4</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Formation des agents : ≥ 5 sessions, ≥ 50 participants dont 40 % de femmes et de jeunes, manuel, évaluation des acquis ; ≥ 50 agents formés au scoring</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organiser</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N-11 · §2 obj.5 ; §3.5</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Validation par CoPil/CoTech (réception de chaque livrable), par l'équipe restreinte MAEP/MTDI/ATDA/INRAB, et validation du corpus par le MTDI</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pièce</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provoquer</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N-12 · §4</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Modèle économique de pérennisation sur au moins 3 ans</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seule mention : </w:t>
            </w:r>
            <w:r>
              <w:rPr>
                <w:color w:val="1B1F1A"/>
                <w:sz w:val="14"/>
                <w:szCs w:val="14"/>
                <w:rFonts w:ascii="Consolas" w:cs="Consolas" w:eastAsia="Consolas" w:hAnsi="Consolas"/>
                <w:shd w:fill="EEF1EC" w:color="auto" w:val="clear"/>
              </w:rPr>
              <w:t xml:space="preserve">docs/CONFORMITE_TDR.md</w:t>
            </w:r>
            <w:r>
              <w:rPr>
                <w:color w:val="1B1F1A"/>
                <w:sz w:val="16"/>
                <w:szCs w:val="16"/>
                <w:rFonts w:ascii="Calibri" w:cs="Calibri" w:eastAsia="Calibri" w:hAnsi="Calibri"/>
              </w:rPr>
              <w:t xml:space="preserve"> § 5</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rédiger</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N-13 · §3.6</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Garantie, support technique 6 mois après réception finale, renouvelable</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décompte</w:t>
            </w:r>
          </w:p>
        </w:tc>
        <w:tc>
          <w:tcPr>
            <w:tcW w:type="dxa" w:w="2663"/>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(postérieur à la réception finale, qui n'a pas eu lieu)</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Engagement contractuel</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N-14 · §3.5</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Architecture d'hébergement et localisation arrêtées avec CoPil et CoTech</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ACTIONS_HUMAINES</w:t>
            </w:r>
            <w:r>
              <w:rPr>
                <w:color w:val="1B1F1A"/>
                <w:sz w:val="16"/>
                <w:szCs w:val="16"/>
                <w:rFonts w:ascii="Calibri" w:cs="Calibri" w:eastAsia="Calibri" w:hAnsi="Calibri"/>
              </w:rPr>
              <w:t xml:space="preserve"> n° 9</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infra/*</w:t>
            </w:r>
            <w:r>
              <w:rPr>
                <w:color w:val="1B1F1A"/>
                <w:sz w:val="16"/>
                <w:szCs w:val="16"/>
                <w:rFonts w:ascii="Calibri" w:cs="Calibri" w:eastAsia="Calibri" w:hAnsi="Calibri"/>
              </w:rPr>
              <w:t xml:space="preserve"> jamais exécuté ; exécution locale SQLite</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Décision humaine</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N-15 · §3.6 ; §4 Code source</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Transfert au MAEP du code source complet, de la documentation et des bases de données ; droits d'utilisation et de modification</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le dépôt existe » (</w:t>
            </w:r>
            <w:r>
              <w:rPr>
                <w:color w:val="1B1F1A"/>
                <w:sz w:val="14"/>
                <w:szCs w:val="14"/>
                <w:rFonts w:ascii="Consolas" w:cs="Consolas" w:eastAsia="Consolas" w:hAnsi="Consolas"/>
                <w:shd w:fill="EEF1EC" w:color="auto" w:val="clear"/>
              </w:rPr>
              <w:t xml:space="preserve">RAPPORT_FINAL</w:t>
            </w:r>
            <w:r>
              <w:rPr>
                <w:color w:val="1B1F1A"/>
                <w:sz w:val="16"/>
                <w:szCs w:val="16"/>
                <w:rFonts w:ascii="Calibri" w:cs="Calibri" w:eastAsia="Calibri" w:hAnsi="Calibri"/>
              </w:rPr>
              <w:t xml:space="preserve">)</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dépôt Git (122 commits) ; remote </w:t>
            </w:r>
            <w:r>
              <w:rPr>
                <w:color w:val="1B1F1A"/>
                <w:sz w:val="14"/>
                <w:szCs w:val="14"/>
                <w:rFonts w:ascii="Consolas" w:cs="Consolas" w:eastAsia="Consolas" w:hAnsi="Consolas"/>
                <w:shd w:fill="EEF1EC" w:color="auto" w:val="clear"/>
              </w:rPr>
              <w:t xml:space="preserve">gitlab.pprod.sige.local/mtdi/agri-digit-benin</w:t>
            </w:r>
            <w:r>
              <w:rPr>
                <w:color w:val="1B1F1A"/>
                <w:sz w:val="16"/>
                <w:szCs w:val="16"/>
                <w:rFonts w:ascii="Calibri" w:cs="Calibri" w:eastAsia="Calibri" w:hAnsi="Calibri"/>
              </w:rPr>
              <w:t xml:space="preserve"> ; local en avance de 38 commits sur </w:t>
            </w:r>
            <w:r>
              <w:rPr>
                <w:color w:val="1B1F1A"/>
                <w:sz w:val="14"/>
                <w:szCs w:val="14"/>
                <w:rFonts w:ascii="Consolas" w:cs="Consolas" w:eastAsia="Consolas" w:hAnsi="Consolas"/>
                <w:shd w:fill="EEF1EC" w:color="auto" w:val="clear"/>
              </w:rPr>
              <w:t xml:space="preserve">origin/main</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w:t>
            </w:r>
            <w:r>
              <w:rPr>
                <w:color w:val="1B1F1A"/>
                <w:sz w:val="14"/>
                <w:szCs w:val="14"/>
                <w:rFonts w:ascii="Consolas" w:cs="Consolas" w:eastAsia="Consolas" w:hAnsi="Consolas"/>
                <w:shd w:fill="EEF1EC" w:color="auto" w:val="clear"/>
              </w:rPr>
              <w:t xml:space="preserve">LICENSE</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db.sqlite3</w:t>
            </w:r>
            <w:r>
              <w:rPr>
                <w:color w:val="1B1F1A"/>
                <w:sz w:val="16"/>
                <w:szCs w:val="16"/>
                <w:rFonts w:ascii="Calibri" w:cs="Calibri" w:eastAsia="Calibri" w:hAnsi="Calibri"/>
              </w:rPr>
              <w:t xml:space="preserve"> contient des données de test ; transfert contractuel à définir</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N-16 · §4 Documentation technique</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Schémas, manuels d'utilisation, architecture, bases de données, API, procédures d'installation, d'administration, de sauvegarde, de maintenance</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CFE8D5" w:color="auto" w:val="clear"/>
            <w:tcMar>
              <w:top w:type="dxa" w:w="50"/>
              <w:left w:type="dxa" w:w="80"/>
              <w:bottom w:type="dxa" w:w="50"/>
              <w:right w:type="dxa" w:w="80"/>
            </w:tcMar>
            <w:vAlign w:val="top"/>
          </w:tcPr>
          <w:p>
            <w:pPr>
              <w:spacing w:after="20"/>
            </w:pPr>
            <w:r>
              <w:rPr>
                <w:color w:val="14532D"/>
                <w:sz w:val="16"/>
                <w:szCs w:val="16"/>
                <w:rFonts w:ascii="Calibri" w:cs="Calibri" w:eastAsia="Calibri" w:hAnsi="Calibri"/>
              </w:rPr>
              <w:t xml:space="preserve">Fait (T-65)</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README.md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docs/ARCHITECTURE.md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docs/API*.md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docs/uml/*.mmd</w:t>
            </w:r>
            <w:r>
              <w:rPr>
                <w:color w:val="1B1F1A"/>
                <w:sz w:val="16"/>
                <w:szCs w:val="16"/>
                <w:rFonts w:ascii="Calibri" w:cs="Calibri" w:eastAsia="Calibri" w:hAnsi="Calibri"/>
              </w:rPr>
              <w:t xml:space="preserve">, scripts de démarrage</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procédure d'administration, de sauvegarde ni de maintenance ; aucun manuel d'utilisation</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N-17 · §4 Plateforme</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Plateforme déployée en 9 mois, accessible aux ATDA, coopératives et ministères ; intégration des données nationales, informations producteur, indicateurs climatiques</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prototype local (SQLite, </w:t>
            </w:r>
            <w:r>
              <w:rPr>
                <w:color w:val="1B1F1A"/>
                <w:sz w:val="14"/>
                <w:szCs w:val="14"/>
                <w:rFonts w:ascii="Consolas" w:cs="Consolas" w:eastAsia="Consolas" w:hAnsi="Consolas"/>
                <w:shd w:fill="EEF1EC" w:color="auto" w:val="clear"/>
              </w:rPr>
              <w:t xml:space="preserve">127.0.0.1</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NationalStat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climate.py</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déployé ; données nationales à saisir par le MAEP</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N-18 · §4 Scoring et analyses</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 moins 2 cas d'usage IA conçus, testés et validés dans les 6 mois</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non faites » (</w:t>
            </w:r>
            <w:r>
              <w:rPr>
                <w:color w:val="1B1F1A"/>
                <w:sz w:val="14"/>
                <w:szCs w:val="14"/>
                <w:rFonts w:ascii="Consolas" w:cs="Consolas" w:eastAsia="Consolas" w:hAnsi="Consolas"/>
                <w:shd w:fill="EEF1EC" w:color="auto" w:val="clear"/>
              </w:rPr>
              <w:t xml:space="preserve">RAPPORT_FINAL</w:t>
            </w:r>
            <w:r>
              <w:rPr>
                <w:color w:val="1B1F1A"/>
                <w:sz w:val="16"/>
                <w:szCs w:val="16"/>
                <w:rFonts w:ascii="Calibri" w:cs="Calibri" w:eastAsia="Calibri" w:hAnsi="Calibri"/>
              </w:rPr>
              <w:t xml:space="preserve">)</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modèle appris (voir R-05)</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Dépend de données d'issues de crédit et de rendements</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N-19 · §4 Scoring et analyses</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Performances des modèles évaluées et documentées</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DDEBC8" w:color="auto" w:val="clear"/>
            <w:tcMar>
              <w:top w:type="dxa" w:w="50"/>
              <w:left w:type="dxa" w:w="80"/>
              <w:bottom w:type="dxa" w:w="50"/>
              <w:right w:type="dxa" w:w="80"/>
            </w:tcMar>
            <w:vAlign w:val="top"/>
          </w:tcPr>
          <w:p>
            <w:pPr>
              <w:spacing w:after="20"/>
            </w:pPr>
            <w:r>
              <w:rPr>
                <w:color w:val="2F5A12"/>
                <w:sz w:val="16"/>
                <w:szCs w:val="16"/>
                <w:rFonts w:ascii="Calibri" w:cs="Calibri" w:eastAsia="Calibri" w:hAnsi="Calibri"/>
              </w:rPr>
              <w:t xml:space="preserve">Fait côté outil (T-66)</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observatory/quality.py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docs/MODEL_CARD.md</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Mesures impossibles sans issues de crédit</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N-20 · §4 Cadre SEA</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Dispositif SEA opérationnel en 4 mois ; tableaux de bord trimestriels ; rapport de la phase pilote ; indicateurs et mécanisme de collecte définis</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/dashboard/sea*</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tableau trimestriel ni de rapport pilote ; voir R-09 à R-15</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N-21 · §3.1 SEA</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Leçons apprises, success stories, supports de communication et de visibilité</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2663"/>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6"/>
                <w:szCs w:val="16"/>
                <w:rFonts w:ascii="Calibri" w:cs="Calibri" w:eastAsia="Calibri" w:hAnsi="Calibri"/>
              </w:rPr>
              <w:t xml:space="preserve">Absent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produire</w:t>
            </w:r>
          </w:p>
        </w:tc>
      </w:tr>
      <w:tr>
        <w:trPr>
          <w:cantSplit/>
        </w:trPr>
        <w:tc>
          <w:tcPr>
            <w:tcW w:type="dxa" w:w="160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N-22 · §3.1 Conception</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Plan de conception et de déploiement détaillé, modules</w:t>
            </w:r>
          </w:p>
        </w:tc>
        <w:tc>
          <w:tcPr>
            <w:tcW w:type="dxa" w:w="6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non listé</w:t>
            </w:r>
          </w:p>
        </w:tc>
        <w:tc>
          <w:tcPr>
            <w:tcW w:type="dxa" w:w="2663"/>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6"/>
                <w:szCs w:val="16"/>
                <w:rFonts w:ascii="Calibri" w:cs="Calibri" w:eastAsia="Calibri" w:hAnsi="Calibri"/>
              </w:rPr>
              <w:t xml:space="preserve">Partiel</w:t>
            </w:r>
          </w:p>
        </w:tc>
        <w:tc>
          <w:tcPr>
            <w:tcW w:type="dxa" w:w="26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docs/ARCHITECTURE.md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docs/PLAN_MVP.md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docs/REFONTE_FRONTEND.md</w:t>
            </w:r>
          </w:p>
        </w:tc>
        <w:tc>
          <w:tcPr>
            <w:tcW w:type="dxa" w:w="266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plan de déploiement ni de montée en charge</w:t>
            </w:r>
          </w:p>
        </w:tc>
      </w:tr>
      <w:tr>
        <w:trPr>
          <w:cantSplit/>
        </w:trPr>
        <w:tc>
          <w:tcPr>
            <w:tcW w:type="dxa" w:w="160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N-23 · §3.2 ; §3.3 ; §5 ; §7</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Approche, équipe, calendrier de 9 mois, échéancier de paiement</w:t>
            </w:r>
          </w:p>
        </w:tc>
        <w:tc>
          <w:tcPr>
            <w:tcW w:type="dxa" w:w="6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n.c.</w:t>
            </w:r>
          </w:p>
        </w:tc>
        <w:tc>
          <w:tcPr>
            <w:tcW w:type="dxa" w:w="16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hors sujet</w:t>
            </w:r>
          </w:p>
        </w:tc>
        <w:tc>
          <w:tcPr>
            <w:tcW w:type="dxa" w:w="2663"/>
            <w:tcBorders>
              <w:top w:val="single" w:color="C9CFC6" w:sz="4"/>
              <w:left w:val="single" w:color="C9CFC6" w:sz="4"/>
              <w:bottom w:val="single" w:color="C9CFC6" w:sz="4"/>
              <w:right w:val="single" w:color="C9CFC6" w:sz="4"/>
            </w:tcBorders>
            <w:shd w:fill="E3E6E1" w:color="auto" w:val="clear"/>
            <w:tcMar>
              <w:top w:type="dxa" w:w="50"/>
              <w:left w:type="dxa" w:w="80"/>
              <w:bottom w:type="dxa" w:w="50"/>
              <w:right w:type="dxa" w:w="80"/>
            </w:tcMar>
            <w:vAlign w:val="top"/>
          </w:tcPr>
          <w:p>
            <w:pPr>
              <w:spacing w:after="20"/>
            </w:pPr>
            <w:r>
              <w:rPr>
                <w:color w:val="3F4A43"/>
                <w:sz w:val="16"/>
                <w:szCs w:val="16"/>
                <w:rFonts w:ascii="Calibri" w:cs="Calibri" w:eastAsia="Calibri" w:hAnsi="Calibri"/>
              </w:rPr>
              <w:t xml:space="preserve">Non vérifiable (contenu d'offre et de contrat, pas du dépôt)</w:t>
            </w:r>
          </w:p>
        </w:tc>
        <w:tc>
          <w:tcPr>
            <w:tcW w:type="dxa" w:w="26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266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dépôt montre 122 commits du 16 au 22/10/2026</w:t>
            </w:r>
          </w:p>
        </w:tc>
      </w:tr>
    </w:tbl>
    <w:p>
      <w:pPr>
        <w:spacing w:after="160"/>
      </w:pPr>
    </w:p>
    <w:p>
      <w:pPr>
        <w:pStyle w:val="Heading2"/>
        <w:keepNext/>
        <w:spacing w:before="280" w:after="100"/>
      </w:pPr>
      <w:r>
        <w:rPr>
          <w:b/>
          <w:bCs/>
          <w:color w:val="1F5B3A"/>
          <w:sz w:val="28"/>
          <w:szCs w:val="28"/>
          <w:rFonts w:ascii="Calibri" w:cs="Calibri" w:eastAsia="Calibri" w:hAnsi="Calibri"/>
        </w:rPr>
        <w:t xml:space="preserve">Sondage de 55 déclarations « Fait » dans le code</w:t>
      </w:r>
    </w:p>
    <w:p>
      <w:pPr>
        <w:spacing w:after="120" w:line="288"/>
      </w:pPr>
      <w:r>
        <w:rPr>
          <w:color w:val="1B1F1A"/>
          <w:rFonts w:ascii="Calibri" w:cs="Calibri" w:eastAsia="Calibri" w:hAnsi="Calibri"/>
        </w:rPr>
        <w:t xml:space="preserve">Résultat : C = confirmé, CP = confirmé en partie, NC = non confirmé tel qu'écrit.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26"/>
        <w:gridCol w:w="2943"/>
        <w:gridCol w:w="1920"/>
        <w:gridCol w:w="4339"/>
        <w:gridCol w:w="4342"/>
      </w:tblGrid>
      <w:tr>
        <w:trPr>
          <w:cantSplit/>
          <w:tblHeader/>
        </w:trPr>
        <w:tc>
          <w:tcPr>
            <w:tcW w:type="dxa" w:w="102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w:t>
            </w:r>
          </w:p>
        </w:tc>
        <w:tc>
          <w:tcPr>
            <w:tcW w:type="dxa" w:w="29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Ligne</w:t>
            </w:r>
          </w:p>
        </w:tc>
        <w:tc>
          <w:tcPr>
            <w:tcW w:type="dxa" w:w="192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Domaine à risque</w:t>
            </w:r>
          </w:p>
        </w:tc>
        <w:tc>
          <w:tcPr>
            <w:tcW w:type="dxa" w:w="433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Vérification faite</w:t>
            </w:r>
          </w:p>
        </w:tc>
        <w:tc>
          <w:tcPr>
            <w:tcW w:type="dxa" w:w="434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Résultat</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T-04 assistant et fiches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UR </w:t>
            </w:r>
            <w:r>
              <w:rPr>
                <w:color w:val="1B1F1A"/>
                <w:sz w:val="16"/>
                <w:szCs w:val="16"/>
                <w:rFonts w:ascii="Consolas" w:cs="Consolas" w:eastAsia="Consolas" w:hAnsi="Consolas"/>
                <w:shd w:fill="EEF1EC" w:color="auto" w:val="clear"/>
              </w:rPr>
              <w:t xml:space="preserve">assistant/ask</w:t>
            </w:r>
            <w:r>
              <w:rPr>
                <w:color w:val="1B1F1A"/>
                <w:sz w:val="18"/>
                <w:szCs w:val="18"/>
                <w:rFonts w:ascii="Calibri" w:cs="Calibri" w:eastAsia="Calibri" w:hAnsi="Calibri"/>
              </w:rPr>
              <w:t xml:space="preserve"> ; SV </w:t>
            </w:r>
            <w:r>
              <w:rPr>
                <w:color w:val="1B1F1A"/>
                <w:sz w:val="16"/>
                <w:szCs w:val="16"/>
                <w:rFonts w:ascii="Consolas" w:cs="Consolas" w:eastAsia="Consolas" w:hAnsi="Consolas"/>
                <w:shd w:fill="EEF1EC" w:color="auto" w:val="clear"/>
              </w:rPr>
              <w:t xml:space="preserve">assistant/services.py::ask</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knowledge/services.py::search</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/assistant</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knowledge/tests.py</w:t>
            </w:r>
            <w:r>
              <w:rPr>
                <w:color w:val="1B1F1A"/>
                <w:sz w:val="18"/>
                <w:szCs w:val="18"/>
                <w:rFonts w:ascii="Calibri" w:cs="Calibri" w:eastAsia="Calibri" w:hAnsi="Calibri"/>
              </w:rPr>
              <w:t xml:space="preserve">. Base : 86 fiches, 42 publiées</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(mode extractif ; LLM non actif)</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T-05 contexte parcelle et météo</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 météo</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_field_context</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ExtractiveBackend.answer</w:t>
            </w:r>
            <w:r>
              <w:rPr>
                <w:color w:val="1B1F1A"/>
                <w:sz w:val="18"/>
                <w:szCs w:val="18"/>
                <w:rFonts w:ascii="Calibri" w:cs="Calibri" w:eastAsia="Calibri" w:hAnsi="Calibri"/>
              </w:rPr>
              <w:t xml:space="preserve"> ignore </w:t>
            </w:r>
            <w:r>
              <w:rPr>
                <w:color w:val="1B1F1A"/>
                <w:sz w:val="16"/>
                <w:szCs w:val="16"/>
                <w:rFonts w:ascii="Consolas" w:cs="Consolas" w:eastAsia="Consolas" w:hAnsi="Consolas"/>
                <w:shd w:fill="EEF1EC" w:color="auto" w:val="clear"/>
              </w:rPr>
              <w:t xml:space="preserve">context</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T-07/T-08 diagnostic</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diagnostic</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integrations/diagnosis.py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(Simulé, comme déclaré)</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T-10 sols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risques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lands/services.py::interpret</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 (classement Fait côté outil)</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T-11 risques climatiques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risques climatiques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lands/climate.py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climate-risks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/risques-climatiques</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 (classement Fait côté outil)</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T-12 scoring</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scoring</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credit/services.py::compute</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credit/scores/&lt;id&gt;</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/credit</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(Partiel, comme déclaré)</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T-14 X-Road</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X-Road</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integrations/xroad.py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interop/&lt;partner&gt;/aggregates</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(Partiel)</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T-13 accès aux analyses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permissions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core/permissions.py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observatory/api.py::READERS</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9</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T-15 parcelles GPS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terrain</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parcels/services.py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parcels</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GpsTrace.tsx</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parcels/tests.py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T-16 superficies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terrain</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lands/services.py::land_use</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land-use</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/amenagements</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11</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T-17 travaux d'aménagement</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terrain</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lands/services.py::create_works</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schemes/&lt;id&gt;/works</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lands/tests.py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T-19 semences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intrants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farmservices/services.py::distribute_seeds</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seed-lots/&lt;id&gt;/distribute</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/semences</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test_seed_lot_is_distributed_as_a_support_with_its_code</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T-21 mécanisation</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intrants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create_request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complete_request</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mechanization/requests*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/mecanisation</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T-23 recouvrement</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recouvrement, paiements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production/recovery.py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claims*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/remboursements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/recouvrement</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test_recovery.py</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(règlement </w:t>
            </w:r>
            <w:r>
              <w:rPr>
                <w:color w:val="1B1F1A"/>
                <w:sz w:val="16"/>
                <w:szCs w:val="16"/>
                <w:rFonts w:ascii="Consolas" w:cs="Consolas" w:eastAsia="Consolas" w:hAnsi="Consolas"/>
                <w:shd w:fill="EEF1EC" w:color="auto" w:val="clear"/>
              </w:rPr>
              <w:t xml:space="preserve">FakePay</w:t>
            </w:r>
            <w:r>
              <w:rPr>
                <w:color w:val="1B1F1A"/>
                <w:sz w:val="18"/>
                <w:szCs w:val="18"/>
                <w:rFonts w:ascii="Calibri" w:cs="Calibri" w:eastAsia="Calibri" w:hAnsi="Calibri"/>
              </w:rPr>
              <w:t xml:space="preserve">)</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T-24/T-25/T-29 sites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traçabilité</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production/models.py::Site</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sites</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T-26 flux matières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traçabilité</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production/lots.py::trace</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lots/&lt;ref&gt;/trace</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/tracabilite</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test_lots.py</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17</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T-27/T-31/T-40 prix (Fait côté outil)</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prix</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markets/prices.py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prices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/prix</w:t>
            </w:r>
            <w:r>
              <w:rPr>
                <w:color w:val="1B1F1A"/>
                <w:sz w:val="18"/>
                <w:szCs w:val="18"/>
                <w:rFonts w:ascii="Calibri" w:cs="Calibri" w:eastAsia="Calibri" w:hAnsi="Calibri"/>
              </w:rPr>
              <w:t xml:space="preserve"> ; base : 24 relevés</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T-30 stocks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traçabilité</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production/stocks.py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stocks/outlook</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/stocks</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test_stocks.py</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T-32 enquêtes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enquêtes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markets/surveys.py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public/surveys/&lt;code&gt;/respond</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/enquete/:code</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test_surveys.py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T-33/T-35 organisations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gouvernance</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cooperatives/organisations.py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organisations*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/organisations</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T-34 coopératives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gouvernance</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cooperatives/models.py::Membership</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cooperatives*</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T-36 suivi-évaluation</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suivi-évaluation</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dashboard/sea_detail.py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dashboard/sea/*</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/suivi-evaluation</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test_sea_detail.py</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(voir R-09 à R-15)</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23</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T-37 couverture nationale</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suivi-évaluation</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observatory/models.py::NationalStat</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national-coverage*</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/couverture</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24</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T-38 carte des acteurs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suivi-évaluation</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observatory/actors_map.py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map/actors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/carte-acteurs</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25</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T-39 météo réelle</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météo réelle</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integrations/market_data.py::weather</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weather</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/meteo-prix</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(Open-Meteo, repli simulé signalé)</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26</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T-43 services de partenaires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knowledge/models.py::Publication</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publications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/services</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(annonces manuelles)</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27</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T-44 financements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knowledge/publications.py::financing_by_chain</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dashboard/financing</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28</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T-45 analyses prospectives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prévisions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markets/analysis.py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market-analysis</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29</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T-46 mise en relation</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marché</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market/services.py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offers*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matches*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/marche</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30</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T-47 messagerie</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alerts/services.py::post_chat</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chat*</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31</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T-48 PMEA</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farmservices/services.py::verify_pmea</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pmea*</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/pmea</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32</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T-49 revenu</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production/revenue.py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revenue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expenses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/revenu</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33</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T-50 paiement en un clic</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paiements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integrations/payment.py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NC</w:t>
            </w:r>
            <w:r>
              <w:rPr>
                <w:color w:val="1B1F1A"/>
                <w:sz w:val="18"/>
                <w:szCs w:val="18"/>
                <w:rFonts w:ascii="Calibri" w:cs="Calibri" w:eastAsia="Calibri" w:hAnsi="Calibri"/>
              </w:rPr>
              <w:t xml:space="preserve"> (Simulé)</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34</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T-51 mise en relation et paiement</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paiements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idem</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35</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T-53 circuit de collecte</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traçabilité</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lots.py::collect</w:t>
            </w:r>
            <w:r>
              <w:rPr>
                <w:color w:val="1B1F1A"/>
                <w:sz w:val="18"/>
                <w:szCs w:val="18"/>
                <w:rFonts w:ascii="Calibri" w:cs="Calibri" w:eastAsia="Calibri" w:hAnsi="Calibri"/>
              </w:rPr>
              <w:t xml:space="preserve"> ; mais menu </w:t>
            </w:r>
            <w:r>
              <w:rPr>
                <w:color w:val="1B1F1A"/>
                <w:sz w:val="16"/>
                <w:szCs w:val="16"/>
                <w:rFonts w:ascii="Consolas" w:cs="Consolas" w:eastAsia="Consolas" w:hAnsi="Consolas"/>
                <w:shd w:fill="EEF1EC" w:color="auto" w:val="clear"/>
              </w:rPr>
              <w:t xml:space="preserve">/collecte</w:t>
            </w:r>
            <w:r>
              <w:rPr>
                <w:color w:val="1B1F1A"/>
                <w:sz w:val="18"/>
                <w:szCs w:val="18"/>
                <w:rFonts w:ascii="Calibri" w:cs="Calibri" w:eastAsia="Calibri" w:hAnsi="Calibri"/>
              </w:rPr>
              <w:t xml:space="preserve"> = données codées en dur</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 (fonction réelle sous </w:t>
            </w:r>
            <w:r>
              <w:rPr>
                <w:color w:val="1B1F1A"/>
                <w:sz w:val="16"/>
                <w:szCs w:val="16"/>
                <w:rFonts w:ascii="Consolas" w:cs="Consolas" w:eastAsia="Consolas" w:hAnsi="Consolas"/>
                <w:shd w:fill="EEF1EC" w:color="auto" w:val="clear"/>
              </w:rPr>
              <w:t xml:space="preserve">/tracabilite</w:t>
            </w:r>
            <w:r>
              <w:rPr>
                <w:color w:val="1B1F1A"/>
                <w:sz w:val="18"/>
                <w:szCs w:val="18"/>
                <w:rFonts w:ascii="Calibri" w:cs="Calibri" w:eastAsia="Calibri" w:hAnsi="Calibri"/>
              </w:rPr>
              <w:t xml:space="preserve">)</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36</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T-54 formations et vitrine</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markets/trainings.py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showcase.py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trainings*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showcase</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/formations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/vitrine</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37</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T-55/T-56 institutions financières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scoring, recouvrement</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credit/api.py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recovery.py</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test_loan_needs_the_credit_consent…</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38</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T-61 qualité validée par des locuteurs</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langues nationales</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corpus.py::corpus_validate, accuracy</w:t>
            </w:r>
            <w:r>
              <w:rPr>
                <w:color w:val="1B1F1A"/>
                <w:sz w:val="18"/>
                <w:szCs w:val="18"/>
                <w:rFonts w:ascii="Calibri" w:cs="Calibri" w:eastAsia="Calibri" w:hAnsi="Calibri"/>
              </w:rPr>
              <w:t xml:space="preserve"> ; base : 0 entrée validée</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NC</w:t>
            </w:r>
            <w:r>
              <w:rPr>
                <w:color w:val="1B1F1A"/>
                <w:sz w:val="18"/>
                <w:szCs w:val="18"/>
                <w:rFonts w:ascii="Calibri" w:cs="Calibri" w:eastAsia="Calibri" w:hAnsi="Calibri"/>
              </w:rPr>
              <w:t xml:space="preserve"> (outil prêt, aucune validation, « justesse » = cohérence d'appariement)</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39</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T-63 formats ouverts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interopérabilité</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exports CSV, REST, GeoJSON</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40</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T-64 sécurité</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sécurité</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w:t>
            </w:r>
            <w:r>
              <w:rPr>
                <w:color w:val="1B1F1A"/>
                <w:sz w:val="18"/>
                <w:szCs w:val="18"/>
                <w:rFonts w:ascii="Calibri" w:cs="Calibri" w:eastAsia="Calibri" w:hAnsi="Calibri"/>
              </w:rPr>
              <w:t xml:space="preserve"> (pas de HSTS ni CSP ; clé par défaut)</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41</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T-65 code, documentation, scripts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transfert</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docs/openapi.json</w:t>
            </w:r>
            <w:r>
              <w:rPr>
                <w:color w:val="1B1F1A"/>
                <w:sz w:val="18"/>
                <w:szCs w:val="18"/>
                <w:rFonts w:ascii="Calibri" w:cs="Calibri" w:eastAsia="Calibri" w:hAnsi="Calibri"/>
              </w:rPr>
              <w:t xml:space="preserve"> 82 chemins ; </w:t>
            </w:r>
            <w:r>
              <w:rPr>
                <w:color w:val="1B1F1A"/>
                <w:sz w:val="16"/>
                <w:szCs w:val="16"/>
                <w:rFonts w:ascii="Consolas" w:cs="Consolas" w:eastAsia="Consolas" w:hAnsi="Consolas"/>
                <w:shd w:fill="EEF1EC" w:color="auto" w:val="clear"/>
              </w:rPr>
              <w:t xml:space="preserve">ARCHITECTURE.md</w:t>
            </w:r>
            <w:r>
              <w:rPr>
                <w:color w:val="1B1F1A"/>
                <w:sz w:val="18"/>
                <w:szCs w:val="18"/>
                <w:rFonts w:ascii="Calibri" w:cs="Calibri" w:eastAsia="Calibri" w:hAnsi="Calibri"/>
              </w:rPr>
              <w:t xml:space="preserve"> 13 modules ; pas de LICENSE</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42</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U-01 connexion</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sécurité</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accounts/services.py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auth/otp/*</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test_otp_lock_after_5_failures</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43</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U-03 audit chaîné</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traçabilité</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audit/models.py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services.py::verify_chain</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audit-logs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audit-logs/verify</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/journal</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44</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U-04 inscription et ANIP</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identité</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producers/services.py::register</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producers/register</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/inscription</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(ANIP simulé)</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45</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U-08 chevauchement de parcelles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terrain</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parcels/services.py::overlaps</w:t>
            </w:r>
            <w:r>
              <w:rPr>
                <w:color w:val="1B1F1A"/>
                <w:sz w:val="18"/>
                <w:szCs w:val="18"/>
                <w:rFonts w:ascii="Calibri" w:cs="Calibri" w:eastAsia="Calibri" w:hAnsi="Calibri"/>
              </w:rPr>
              <w:t xml:space="preserve"> (0,20)</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46</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U-12 assistant</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assistant/services.py</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 (langue, expurgation)</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47</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U-16 alertes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canaux</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alerts/services.py::send</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alerts*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/alertes</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(statut </w:t>
            </w:r>
            <w:r>
              <w:rPr>
                <w:color w:val="1B1F1A"/>
                <w:sz w:val="16"/>
                <w:szCs w:val="16"/>
                <w:rFonts w:ascii="Consolas" w:cs="Consolas" w:eastAsia="Consolas" w:hAnsi="Consolas"/>
                <w:shd w:fill="EEF1EC" w:color="auto" w:val="clear"/>
              </w:rPr>
              <w:t xml:space="preserve">echoue</w:t>
            </w:r>
            <w:r>
              <w:rPr>
                <w:color w:val="1B1F1A"/>
                <w:sz w:val="18"/>
                <w:szCs w:val="18"/>
                <w:rFonts w:ascii="Calibri" w:cs="Calibri" w:eastAsia="Calibri" w:hAnsi="Calibri"/>
              </w:rPr>
              <w:t xml:space="preserve"> jamais produit)</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48</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U-17 sélection</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scoring</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programs/services.py::run_selection</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selection-runs*</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/selection</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49</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U-18 candidatures</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programmes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programs/services.py::apply</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programs/&lt;id&gt;/apply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50</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U-19 score de crédit</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scoring</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credit/api.py</w:t>
            </w:r>
            <w:r>
              <w:rPr>
                <w:color w:val="1B1F1A"/>
                <w:sz w:val="18"/>
                <w:szCs w:val="18"/>
                <w:rFonts w:ascii="Calibri" w:cs="Calibri" w:eastAsia="Calibri" w:hAnsi="Calibri"/>
              </w:rPr>
              <w:t xml:space="preserve"> (rôle financier seul)</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51</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U-22 tableau de bord</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suivi-évaluation</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dashboard/api.py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 (dates absentes)</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52</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U-24 exports et interopérabilité</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X-Road</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exports/api.py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interop/api.py</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CP</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53</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U-25 hors ligne</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PWA</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outbox/offlineQueue.ts</w:t>
            </w:r>
            <w:r>
              <w:rPr>
                <w:color w:val="1B1F1A"/>
                <w:sz w:val="18"/>
                <w:szCs w:val="18"/>
                <w:rFonts w:ascii="Calibri" w:cs="Calibri" w:eastAsia="Calibri" w:hAnsi="Calibri"/>
              </w:rPr>
              <w:t xml:space="preserve"> ; TS </w:t>
            </w:r>
            <w:r>
              <w:rPr>
                <w:color w:val="1B1F1A"/>
                <w:sz w:val="16"/>
                <w:szCs w:val="16"/>
                <w:rFonts w:ascii="Consolas" w:cs="Consolas" w:eastAsia="Consolas" w:hAnsi="Consolas"/>
                <w:shd w:fill="EEF1EC" w:color="auto" w:val="clear"/>
              </w:rPr>
              <w:t xml:space="preserve">test_conflict.py</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54</w:t>
            </w:r>
          </w:p>
        </w:tc>
        <w:tc>
          <w:tcPr>
            <w:tcW w:type="dxa" w:w="29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U-07 carte producteur</w:t>
            </w:r>
          </w:p>
        </w:tc>
        <w:tc>
          <w:tcPr>
            <w:tcW w:type="dxa" w:w="19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identité</w:t>
            </w:r>
          </w:p>
        </w:tc>
        <w:tc>
          <w:tcPr>
            <w:tcW w:type="dxa" w:w="43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producers/services.py::issue_card</w:t>
            </w:r>
            <w:r>
              <w:rPr>
                <w:color w:val="1B1F1A"/>
                <w:sz w:val="18"/>
                <w:szCs w:val="18"/>
                <w:rFonts w:ascii="Calibri" w:cs="Calibri" w:eastAsia="Calibri" w:hAnsi="Calibri"/>
              </w:rPr>
              <w:t xml:space="preserve"> ; UR </w:t>
            </w:r>
            <w:r>
              <w:rPr>
                <w:color w:val="1B1F1A"/>
                <w:sz w:val="16"/>
                <w:szCs w:val="16"/>
                <w:rFonts w:ascii="Consolas" w:cs="Consolas" w:eastAsia="Consolas" w:hAnsi="Consolas"/>
                <w:shd w:fill="EEF1EC" w:color="auto" w:val="clear"/>
              </w:rPr>
              <w:t xml:space="preserve">verify/&lt;code&gt;</w:t>
            </w:r>
            <w:r>
              <w:rPr>
                <w:color w:val="1B1F1A"/>
                <w:sz w:val="18"/>
                <w:szCs w:val="18"/>
                <w:rFonts w:ascii="Calibri" w:cs="Calibri" w:eastAsia="Calibri" w:hAnsi="Calibri"/>
              </w:rPr>
              <w:t xml:space="preserve"> ; PG </w:t>
            </w:r>
            <w:r>
              <w:rPr>
                <w:color w:val="1B1F1A"/>
                <w:sz w:val="16"/>
                <w:szCs w:val="16"/>
                <w:rFonts w:ascii="Consolas" w:cs="Consolas" w:eastAsia="Consolas" w:hAnsi="Consolas"/>
                <w:shd w:fill="EEF1EC" w:color="auto" w:val="clear"/>
              </w:rPr>
              <w:t xml:space="preserve">/ma-carte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/verification</w:t>
            </w:r>
          </w:p>
        </w:tc>
        <w:tc>
          <w:tcPr>
            <w:tcW w:type="dxa" w:w="434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w:t>
            </w:r>
          </w:p>
        </w:tc>
      </w:tr>
      <w:tr>
        <w:trPr>
          <w:cantSplit/>
        </w:trPr>
        <w:tc>
          <w:tcPr>
            <w:tcW w:type="dxa" w:w="10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55</w:t>
            </w:r>
          </w:p>
        </w:tc>
        <w:tc>
          <w:tcPr>
            <w:tcW w:type="dxa" w:w="29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U-21 marché et paiement</w:t>
            </w:r>
          </w:p>
        </w:tc>
        <w:tc>
          <w:tcPr>
            <w:tcW w:type="dxa" w:w="19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paiements</w:t>
            </w:r>
          </w:p>
        </w:tc>
        <w:tc>
          <w:tcPr>
            <w:tcW w:type="dxa" w:w="43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SV </w:t>
            </w:r>
            <w:r>
              <w:rPr>
                <w:color w:val="1B1F1A"/>
                <w:sz w:val="16"/>
                <w:szCs w:val="16"/>
                <w:rFonts w:ascii="Consolas" w:cs="Consolas" w:eastAsia="Consolas" w:hAnsi="Consolas"/>
                <w:shd w:fill="EEF1EC" w:color="auto" w:val="clear"/>
              </w:rPr>
              <w:t xml:space="preserve">market/services.py::create_payment</w:t>
            </w:r>
          </w:p>
        </w:tc>
        <w:tc>
          <w:tcPr>
            <w:tcW w:type="dxa" w:w="434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 (simulé comme demandé)</w:t>
            </w:r>
          </w:p>
        </w:tc>
      </w:tr>
    </w:tbl>
    <w:p>
      <w:pPr>
        <w:spacing w:after="16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Annexe B : les 49 ajouts non demandés</w:t>
      </w:r>
    </w:p>
    <w:p>
      <w:pPr>
        <w:spacing w:after="120" w:line="288"/>
      </w:pPr>
      <w:r>
        <w:rPr>
          <w:color w:val="1B1F1A"/>
          <w:rFonts w:ascii="Calibri" w:cs="Calibri" w:eastAsia="Calibri" w:hAnsi="Calibri"/>
        </w:rPr>
        <w:t xml:space="preserve">Règle de classement : une entrée figure ici si elle n'est ni dans le MASTER_PROMPT ni (d'après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dans le TDR, </w:t>
      </w:r>
      <w:r>
        <w:rPr>
          <w:b/>
          <w:bCs/>
          <w:color w:val="1B1F1A"/>
          <w:rFonts w:ascii="Calibri" w:cs="Calibri" w:eastAsia="Calibri" w:hAnsi="Calibri"/>
        </w:rPr>
        <w:t xml:space="preserve">ou</w:t>
      </w:r>
      <w:r>
        <w:rPr>
          <w:color w:val="1B1F1A"/>
          <w:rFonts w:ascii="Calibri" w:cs="Calibri" w:eastAsia="Calibri" w:hAnsi="Calibri"/>
        </w:rPr>
        <w:t xml:space="preserve"> si elle est dans l'un des deux mais que son périmètre a dépassé la demande, </w:t>
      </w:r>
      <w:r>
        <w:rPr>
          <w:b/>
          <w:bCs/>
          <w:color w:val="1B1F1A"/>
          <w:rFonts w:ascii="Calibri" w:cs="Calibri" w:eastAsia="Calibri" w:hAnsi="Calibri"/>
        </w:rPr>
        <w:t xml:space="preserve">ou</w:t>
      </w:r>
      <w:r>
        <w:rPr>
          <w:color w:val="1B1F1A"/>
          <w:rFonts w:ascii="Calibri" w:cs="Calibri" w:eastAsia="Calibri" w:hAnsi="Calibri"/>
        </w:rPr>
        <w:t xml:space="preserve"> si le dépôt ne consigne aucune demande. Les entrées qui sont des demandes consignées de l'utilisateur ([U]) sont listées parce qu'elles contredisent le MASTER_PROMPT ou ajoutent une surface à maintenir. </w:t>
      </w:r>
      <w:r>
        <w:rPr>
          <w:b/>
          <w:bCs/>
          <w:color w:val="1B1F1A"/>
          <w:rFonts w:ascii="Calibri" w:cs="Calibri" w:eastAsia="Calibri" w:hAnsi="Calibri"/>
        </w:rPr>
        <w:t xml:space="preserve">49 entrées</w:t>
      </w:r>
      <w:r>
        <w:rPr>
          <w:color w:val="1B1F1A"/>
          <w:rFonts w:ascii="Calibri" w:cs="Calibri" w:eastAsia="Calibri" w:hAnsi="Calibri"/>
        </w:rPr>
        <w:t xml:space="preserve"> (A1 à A16, B1 à B19, C1 à C3, D1 à D8, E1 à E3). La section 3.6 liste ce qui a été demandé mais n'a jamais été vérifié.</w:t>
      </w:r>
    </w:p>
    <w:p>
      <w:pPr>
        <w:pStyle w:val="Heading2"/>
        <w:keepNext/>
        <w:spacing w:before="280" w:after="100"/>
      </w:pPr>
      <w:r>
        <w:rPr>
          <w:b/>
          <w:bCs/>
          <w:color w:val="1F5B3A"/>
          <w:sz w:val="28"/>
          <w:szCs w:val="28"/>
          <w:rFonts w:ascii="Calibri" w:cs="Calibri" w:eastAsia="Calibri" w:hAnsi="Calibri"/>
        </w:rPr>
        <w:t xml:space="preserve">Identité visuelle et vitrine publique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61"/>
        <w:gridCol w:w="2718"/>
        <w:gridCol w:w="2797"/>
        <w:gridCol w:w="2797"/>
        <w:gridCol w:w="2797"/>
        <w:gridCol w:w="2800"/>
      </w:tblGrid>
      <w:tr>
        <w:trPr>
          <w:cantSplit/>
          <w:tblHeader/>
        </w:trPr>
        <w:tc>
          <w:tcPr>
            <w:tcW w:type="dxa" w:w="66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271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 · commit</w:t>
            </w:r>
          </w:p>
        </w:tc>
        <w:tc>
          <w:tcPr>
            <w:tcW w:type="dxa" w:w="27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Ce que c'est</w:t>
            </w:r>
          </w:p>
        </w:tc>
        <w:tc>
          <w:tcPr>
            <w:tcW w:type="dxa" w:w="27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Origine et raison consignée</w:t>
            </w:r>
          </w:p>
        </w:tc>
        <w:tc>
          <w:tcPr>
            <w:tcW w:type="dxa" w:w="27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Coût ou risque</w:t>
            </w:r>
          </w:p>
        </w:tc>
        <w:tc>
          <w:tcPr>
            <w:tcW w:type="dxa" w:w="280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Recommandation</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56afb40</w:t>
            </w:r>
            <w:r>
              <w:rPr>
                <w:color w:val="1B1F1A"/>
                <w:sz w:val="16"/>
                <w:szCs w:val="16"/>
                <w:rFonts w:ascii="Calibri" w:cs="Calibri" w:eastAsia="Calibri" w:hAnsi="Calibri"/>
              </w:rPr>
              <w:t xml:space="preserve"> (+4 659 lignes) ; 22/10 </w:t>
            </w:r>
            <w:r>
              <w:rPr>
                <w:color w:val="1B1F1A"/>
                <w:sz w:val="14"/>
                <w:szCs w:val="14"/>
                <w:rFonts w:ascii="Consolas" w:cs="Consolas" w:eastAsia="Consolas" w:hAnsi="Consolas"/>
                <w:shd w:fill="EEF1EC" w:color="auto" w:val="clear"/>
              </w:rPr>
              <w:t xml:space="preserve">d882bbe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Landing 3D : relief des 200 873 fermes, champ de maïs en three.js avec repli canvas 2D, ouverture en iris, canvas fixe. Depuis le 22/10 servie sur </w:t>
            </w:r>
            <w:r>
              <w:rPr>
                <w:color w:val="1B1F1A"/>
                <w:sz w:val="14"/>
                <w:szCs w:val="14"/>
                <w:rFonts w:ascii="Consolas" w:cs="Consolas" w:eastAsia="Consolas" w:hAnsi="Consolas"/>
                <w:shd w:fill="EEF1EC" w:color="auto" w:val="clear"/>
              </w:rPr>
              <w:t xml:space="preserve">/accueil-3d</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w:t>
            </w:r>
            <w:r>
              <w:rPr>
                <w:color w:val="1B1F1A"/>
                <w:sz w:val="14"/>
                <w:szCs w:val="14"/>
                <w:rFonts w:ascii="Consolas" w:cs="Consolas" w:eastAsia="Consolas" w:hAnsi="Consolas"/>
                <w:shd w:fill="EEF1EC" w:color="auto" w:val="clear"/>
              </w:rPr>
              <w:t xml:space="preserve">PRODUCT.md</w:t>
            </w:r>
            <w:r>
              <w:rPr>
                <w:color w:val="1B1F1A"/>
                <w:sz w:val="16"/>
                <w:szCs w:val="16"/>
                <w:rFonts w:ascii="Calibri" w:cs="Calibri" w:eastAsia="Calibri" w:hAnsi="Calibri"/>
              </w:rPr>
              <w:t xml:space="preserve"> (thème vert imposé le 18/10, landing = simulation du téléphone du producteur). Raison technique du canvas : poids et petits téléphones (l.27). Le MASTER_PROMPT § 12 interdit animation décorative et maquette de téléphone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Dépendance </w:t>
            </w:r>
            <w:r>
              <w:rPr>
                <w:color w:val="1B1F1A"/>
                <w:sz w:val="14"/>
                <w:szCs w:val="14"/>
                <w:rFonts w:ascii="Consolas" w:cs="Consolas" w:eastAsia="Consolas" w:hAnsi="Consolas"/>
                <w:shd w:fill="EEF1EC" w:color="auto" w:val="clear"/>
              </w:rPr>
              <w:t xml:space="preserve">three</w:t>
            </w:r>
            <w:r>
              <w:rPr>
                <w:color w:val="1B1F1A"/>
                <w:sz w:val="16"/>
                <w:szCs w:val="16"/>
                <w:rFonts w:ascii="Calibri" w:cs="Calibri" w:eastAsia="Calibri" w:hAnsi="Calibri"/>
              </w:rPr>
              <w:t xml:space="preserve"> 0.169 ; </w:t>
            </w:r>
            <w:r>
              <w:rPr>
                <w:color w:val="1B1F1A"/>
                <w:sz w:val="14"/>
                <w:szCs w:val="14"/>
                <w:rFonts w:ascii="Consolas" w:cs="Consolas" w:eastAsia="Consolas" w:hAnsi="Consolas"/>
                <w:shd w:fill="EEF1EC" w:color="auto" w:val="clear"/>
              </w:rPr>
              <w:t xml:space="preserve">field.ts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field3d.ts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scene.ts</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relief.json</w:t>
            </w:r>
            <w:r>
              <w:rPr>
                <w:color w:val="1B1F1A"/>
                <w:sz w:val="16"/>
                <w:szCs w:val="16"/>
                <w:rFonts w:ascii="Calibri" w:cs="Calibri" w:eastAsia="Calibri" w:hAnsi="Calibri"/>
              </w:rPr>
              <w:t xml:space="preserve"> et leurs tests à maintenir ; test de rendu lent (56 rendus &gt; 5 s) ; relief tiré de données non officielles ; coût de rendu sur téléphone d'entrée de gamme non mesuré (AUDIT_UX « non vérifié »)</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Archiver sur une branche ou retirer du build ; supprimer </w:t>
            </w:r>
            <w:r>
              <w:rPr>
                <w:color w:val="1B1F1A"/>
                <w:sz w:val="14"/>
                <w:szCs w:val="14"/>
                <w:rFonts w:ascii="Consolas" w:cs="Consolas" w:eastAsia="Consolas" w:hAnsi="Consolas"/>
                <w:shd w:fill="EEF1EC" w:color="auto" w:val="clear"/>
              </w:rPr>
              <w:t xml:space="preserve">three</w:t>
            </w:r>
            <w:r>
              <w:rPr>
                <w:color w:val="1B1F1A"/>
                <w:sz w:val="16"/>
                <w:szCs w:val="16"/>
                <w:rFonts w:ascii="Calibri" w:cs="Calibri" w:eastAsia="Calibri" w:hAnsi="Calibri"/>
              </w:rPr>
              <w:t xml:space="preserve"> si la page n'est plus servie</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A2</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56afb40</w:t>
            </w:r>
            <w:r>
              <w:rPr>
                <w:color w:val="1B1F1A"/>
                <w:sz w:val="16"/>
                <w:szCs w:val="16"/>
                <w:rFonts w:ascii="Calibri" w:cs="Calibri" w:eastAsia="Calibri" w:hAnsi="Calibri"/>
              </w:rPr>
              <w:t xml:space="preserve"> ; 22/10 </w:t>
            </w:r>
            <w:r>
              <w:rPr>
                <w:color w:val="1B1F1A"/>
                <w:sz w:val="14"/>
                <w:szCs w:val="14"/>
                <w:rFonts w:ascii="Consolas" w:cs="Consolas" w:eastAsia="Consolas" w:hAnsi="Consolas"/>
                <w:shd w:fill="EEF1EC" w:color="auto" w:val="clear"/>
              </w:rPr>
              <w:t xml:space="preserve">563b118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1706422</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Galerie de 3 photos Wikimedia (CC BY-SA, crédits dans </w:t>
            </w:r>
            <w:r>
              <w:rPr>
                <w:color w:val="1B1F1A"/>
                <w:sz w:val="14"/>
                <w:szCs w:val="14"/>
                <w:rFonts w:ascii="Consolas" w:cs="Consolas" w:eastAsia="Consolas" w:hAnsi="Consolas"/>
                <w:shd w:fill="EEF1EC" w:color="auto" w:val="clear"/>
              </w:rPr>
              <w:t xml:space="preserve">gallery.ts</w:t>
            </w:r>
            <w:r>
              <w:rPr>
                <w:color w:val="1B1F1A"/>
                <w:sz w:val="16"/>
                <w:szCs w:val="16"/>
                <w:rFonts w:ascii="Calibri" w:cs="Calibri" w:eastAsia="Calibri" w:hAnsi="Calibri"/>
              </w:rPr>
              <w:t xml:space="preserve">), « Comment ça marche », « Nos garanties », FAQ, carrousel</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textes « réécrits », aucune raison</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Crédits et licences à tenir ; rubriques retirées puis rétablies le 22/10</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les photos créditées si la page les utilise, sinon retirer</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A3</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56afb40</w:t>
            </w:r>
            <w:r>
              <w:rPr>
                <w:color w:val="1B1F1A"/>
                <w:sz w:val="16"/>
                <w:szCs w:val="16"/>
                <w:rFonts w:ascii="Calibri" w:cs="Calibri" w:eastAsia="Calibri" w:hAnsi="Calibri"/>
              </w:rPr>
              <w:t xml:space="preserve"> ; REFONTE D1</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Mode sombre complet, bouton de thème, bouton « mouvement réduit »</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l.28 (accessibilité, petits appareils) ; le MASTER_PROMPT ne définit que les jetons clairs</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Chaque couleur doit tenir dans deux thèmes (</w:t>
            </w:r>
            <w:r>
              <w:rPr>
                <w:color w:val="1B1F1A"/>
                <w:sz w:val="14"/>
                <w:szCs w:val="14"/>
                <w:rFonts w:ascii="Consolas" w:cs="Consolas" w:eastAsia="Consolas" w:hAnsi="Consolas"/>
                <w:shd w:fill="EEF1EC" w:color="auto" w:val="clear"/>
              </w:rPr>
              <w:t xml:space="preserve">contrast.mjs</w:t>
            </w:r>
            <w:r>
              <w:rPr>
                <w:color w:val="1B1F1A"/>
                <w:sz w:val="16"/>
                <w:szCs w:val="16"/>
                <w:rFonts w:ascii="Calibri" w:cs="Calibri" w:eastAsia="Calibri" w:hAnsi="Calibri"/>
              </w:rPr>
              <w:t xml:space="preserve">) ; défauts relevés en sombre (initiales d'avatar à 1,14:1, AUDIT_UX)</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mouvement réduit » ; mode sombre : garder si </w:t>
            </w:r>
            <w:r>
              <w:rPr>
                <w:color w:val="1B1F1A"/>
                <w:sz w:val="14"/>
                <w:szCs w:val="14"/>
                <w:rFonts w:ascii="Consolas" w:cs="Consolas" w:eastAsia="Consolas" w:hAnsi="Consolas"/>
                <w:shd w:fill="EEF1EC" w:color="auto" w:val="clear"/>
              </w:rPr>
              <w:t xml:space="preserve">contrast.mjs</w:t>
            </w:r>
            <w:r>
              <w:rPr>
                <w:color w:val="1B1F1A"/>
                <w:sz w:val="16"/>
                <w:szCs w:val="16"/>
                <w:rFonts w:ascii="Calibri" w:cs="Calibri" w:eastAsia="Calibri" w:hAnsi="Calibri"/>
              </w:rPr>
              <w:t xml:space="preserve"> reste à 0 échec</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A4</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56afb40</w:t>
            </w:r>
            <w:r>
              <w:rPr>
                <w:color w:val="1B1F1A"/>
                <w:sz w:val="16"/>
                <w:szCs w:val="16"/>
                <w:rFonts w:ascii="Calibri" w:cs="Calibri" w:eastAsia="Calibri" w:hAnsi="Calibri"/>
              </w:rPr>
              <w:t xml:space="preserve"> ; supprimé 22/10 </w:t>
            </w:r>
            <w:r>
              <w:rPr>
                <w:color w:val="1B1F1A"/>
                <w:sz w:val="14"/>
                <w:szCs w:val="14"/>
                <w:rFonts w:ascii="Consolas" w:cs="Consolas" w:eastAsia="Consolas" w:hAnsi="Consolas"/>
                <w:shd w:fill="EEF1EC" w:color="auto" w:val="clear"/>
              </w:rPr>
              <w:t xml:space="preserve">1706422</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Logo « grain de maïs dont le germe pousse » (</w:t>
            </w:r>
            <w:r>
              <w:rPr>
                <w:color w:val="1B1F1A"/>
                <w:sz w:val="14"/>
                <w:szCs w:val="14"/>
                <w:rFonts w:ascii="Consolas" w:cs="Consolas" w:eastAsia="Consolas" w:hAnsi="Consolas"/>
                <w:shd w:fill="EEF1EC" w:color="auto" w:val="clear"/>
              </w:rPr>
              <w:t xml:space="preserve">public/icon.svg</w:t>
            </w:r>
            <w:r>
              <w:rPr>
                <w:color w:val="1B1F1A"/>
                <w:sz w:val="16"/>
                <w:szCs w:val="16"/>
                <w:rFonts w:ascii="Calibri" w:cs="Calibri" w:eastAsia="Calibri" w:hAnsi="Calibri"/>
              </w:rPr>
              <w:t xml:space="preserve">)</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Déjà retiré ; </w:t>
            </w:r>
            <w:r>
              <w:rPr>
                <w:color w:val="1B1F1A"/>
                <w:sz w:val="14"/>
                <w:szCs w:val="14"/>
                <w:rFonts w:ascii="Consolas" w:cs="Consolas" w:eastAsia="Consolas" w:hAnsi="Consolas"/>
                <w:shd w:fill="EEF1EC" w:color="auto" w:val="clear"/>
              </w:rPr>
              <w:t xml:space="preserve">PRODUCT.md</w:t>
            </w:r>
            <w:r>
              <w:rPr>
                <w:color w:val="1B1F1A"/>
                <w:sz w:val="16"/>
                <w:szCs w:val="16"/>
                <w:rFonts w:ascii="Calibri" w:cs="Calibri" w:eastAsia="Calibri" w:hAnsi="Calibri"/>
              </w:rPr>
              <w:t xml:space="preserve"> le cite encore</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Corriger </w:t>
            </w:r>
            <w:r>
              <w:rPr>
                <w:color w:val="1B1F1A"/>
                <w:sz w:val="14"/>
                <w:szCs w:val="14"/>
                <w:rFonts w:ascii="Consolas" w:cs="Consolas" w:eastAsia="Consolas" w:hAnsi="Consolas"/>
                <w:shd w:fill="EEF1EC" w:color="auto" w:val="clear"/>
              </w:rPr>
              <w:t xml:space="preserve">PRODUCT.md</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A5</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64f4816</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Dossier </w:t>
            </w:r>
            <w:r>
              <w:rPr>
                <w:color w:val="1B1F1A"/>
                <w:sz w:val="14"/>
                <w:szCs w:val="14"/>
                <w:rFonts w:ascii="Consolas" w:cs="Consolas" w:eastAsia="Consolas" w:hAnsi="Consolas"/>
                <w:shd w:fill="EEF1EC" w:color="auto" w:val="clear"/>
              </w:rPr>
              <w:t xml:space="preserve">inspiration/</w:t>
            </w:r>
            <w:r>
              <w:rPr>
                <w:color w:val="1B1F1A"/>
                <w:sz w:val="16"/>
                <w:szCs w:val="16"/>
                <w:rFonts w:ascii="Calibri" w:cs="Calibri" w:eastAsia="Calibri" w:hAnsi="Calibri"/>
              </w:rPr>
              <w:t xml:space="preserve"> : 6 images de référence (496 Ko)</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Poids négligeable ; sans lien avec le produit</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Sortir du dépôt ou garder hors build</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A6</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a8ceb6f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2405e1d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4c07e22</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c0c6aef</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Maquettes « Bénin Vert » (</w:t>
            </w:r>
            <w:r>
              <w:rPr>
                <w:color w:val="1B1F1A"/>
                <w:sz w:val="14"/>
                <w:szCs w:val="14"/>
                <w:rFonts w:ascii="Consolas" w:cs="Consolas" w:eastAsia="Consolas" w:hAnsi="Consolas"/>
                <w:shd w:fill="EEF1EC" w:color="auto" w:val="clear"/>
              </w:rPr>
              <w:t xml:space="preserve">web/</w:t>
            </w:r>
            <w:r>
              <w:rPr>
                <w:color w:val="1B1F1A"/>
                <w:sz w:val="16"/>
                <w:szCs w:val="16"/>
                <w:rFonts w:ascii="Calibri" w:cs="Calibri" w:eastAsia="Calibri" w:hAnsi="Calibri"/>
              </w:rPr>
              <w:t xml:space="preserve"> 56 fichiers HTML, soit 57 pages selon </w:t>
            </w:r>
            <w:r>
              <w:rPr>
                <w:color w:val="1B1F1A"/>
                <w:sz w:val="14"/>
                <w:szCs w:val="14"/>
                <w:rFonts w:ascii="Consolas" w:cs="Consolas" w:eastAsia="Consolas" w:hAnsi="Consolas"/>
                <w:shd w:fill="EEF1EC" w:color="auto" w:val="clear"/>
              </w:rPr>
              <w:t xml:space="preserve">PLAN_MVP.md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mobile/</w:t>
            </w:r>
            <w:r>
              <w:rPr>
                <w:color w:val="1B1F1A"/>
                <w:sz w:val="16"/>
                <w:szCs w:val="16"/>
                <w:rFonts w:ascii="Calibri" w:cs="Calibri" w:eastAsia="Calibri" w:hAnsi="Calibri"/>
              </w:rPr>
              <w:t xml:space="preserve"> 82 fichiers HTML, soit 85 écrans selon </w:t>
            </w:r>
            <w:r>
              <w:rPr>
                <w:color w:val="1B1F1A"/>
                <w:sz w:val="14"/>
                <w:szCs w:val="14"/>
                <w:rFonts w:ascii="Consolas" w:cs="Consolas" w:eastAsia="Consolas" w:hAnsi="Consolas"/>
                <w:shd w:fill="EEF1EC" w:color="auto" w:val="clear"/>
              </w:rPr>
              <w:t xml:space="preserve">PLAN_MVP.md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landing/</w:t>
            </w:r>
            <w:r>
              <w:rPr>
                <w:color w:val="1B1F1A"/>
                <w:sz w:val="16"/>
                <w:szCs w:val="16"/>
                <w:rFonts w:ascii="Calibri" w:cs="Calibri" w:eastAsia="Calibri" w:hAnsi="Calibri"/>
              </w:rPr>
              <w:t xml:space="preserve">, hub </w:t>
            </w:r>
            <w:r>
              <w:rPr>
                <w:color w:val="1B1F1A"/>
                <w:sz w:val="14"/>
                <w:szCs w:val="14"/>
                <w:rFonts w:ascii="Consolas" w:cs="Consolas" w:eastAsia="Consolas" w:hAnsi="Consolas"/>
                <w:shd w:fill="EEF1EC" w:color="auto" w:val="clear"/>
              </w:rPr>
              <w:t xml:space="preserve">index.html</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presentation.html</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demo.cmd</w:t>
            </w:r>
            <w:r>
              <w:rPr>
                <w:color w:val="1B1F1A"/>
                <w:sz w:val="16"/>
                <w:szCs w:val="16"/>
                <w:rFonts w:ascii="Calibri" w:cs="Calibri" w:eastAsia="Calibri" w:hAnsi="Calibri"/>
              </w:rPr>
              <w:t xml:space="preserve">), archives v1/v2 (directions abandonnées), photos libres, </w:t>
            </w:r>
            <w:r>
              <w:rPr>
                <w:color w:val="1B1F1A"/>
                <w:sz w:val="14"/>
                <w:szCs w:val="14"/>
                <w:rFonts w:ascii="Consolas" w:cs="Consolas" w:eastAsia="Consolas" w:hAnsi="Consolas"/>
                <w:shd w:fill="EEF1EC" w:color="auto" w:val="clear"/>
              </w:rPr>
              <w:t xml:space="preserve">PRODUCT.md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DESIGN.md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.impeccable/</w:t>
            </w:r>
            <w:r>
              <w:rPr>
                <w:color w:val="1B1F1A"/>
                <w:sz w:val="16"/>
                <w:szCs w:val="16"/>
                <w:rFonts w:ascii="Calibri" w:cs="Calibri" w:eastAsia="Calibri" w:hAnsi="Calibri"/>
              </w:rPr>
              <w:t xml:space="preserve">, entrée </w:t>
            </w:r>
            <w:r>
              <w:rPr>
                <w:color w:val="1B1F1A"/>
                <w:sz w:val="14"/>
                <w:szCs w:val="14"/>
                <w:rFonts w:ascii="Consolas" w:cs="Consolas" w:eastAsia="Consolas" w:hAnsi="Consolas"/>
                <w:shd w:fill="EEF1EC" w:color="auto" w:val="clear"/>
              </w:rPr>
              <w:t xml:space="preserve">maquettes</w:t>
            </w:r>
            <w:r>
              <w:rPr>
                <w:color w:val="1B1F1A"/>
                <w:sz w:val="16"/>
                <w:szCs w:val="16"/>
                <w:rFonts w:ascii="Calibri" w:cs="Calibri" w:eastAsia="Calibri" w:hAnsi="Calibri"/>
              </w:rPr>
              <w:t xml:space="preserve"> dans </w:t>
            </w:r>
            <w:r>
              <w:rPr>
                <w:color w:val="1B1F1A"/>
                <w:sz w:val="14"/>
                <w:szCs w:val="14"/>
                <w:rFonts w:ascii="Consolas" w:cs="Consolas" w:eastAsia="Consolas" w:hAnsi="Consolas"/>
                <w:shd w:fill="EEF1EC" w:color="auto" w:val="clear"/>
              </w:rPr>
              <w:t xml:space="preserve">.claude/launch.json</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w:t>
            </w:r>
            <w:r>
              <w:rPr>
                <w:color w:val="1B1F1A"/>
                <w:sz w:val="14"/>
                <w:szCs w:val="14"/>
                <w:rFonts w:ascii="Consolas" w:cs="Consolas" w:eastAsia="Consolas" w:hAnsi="Consolas"/>
                <w:shd w:fill="EEF1EC" w:color="auto" w:val="clear"/>
              </w:rPr>
              <w:t xml:space="preserve">PRODUCT.md</w:t>
            </w:r>
            <w:r>
              <w:rPr>
                <w:color w:val="1B1F1A"/>
                <w:sz w:val="16"/>
                <w:szCs w:val="16"/>
                <w:rFonts w:ascii="Calibri" w:cs="Calibri" w:eastAsia="Calibri" w:hAnsi="Calibri"/>
              </w:rPr>
              <w:t xml:space="preserve"> (18/10) ; l.36 : « les maquettes sont la référence des pages ». </w:t>
            </w:r>
            <w:r>
              <w:rPr>
                <w:color w:val="1B1F1A"/>
                <w:sz w:val="14"/>
                <w:szCs w:val="14"/>
                <w:rFonts w:ascii="Consolas" w:cs="Consolas" w:eastAsia="Consolas" w:hAnsi="Consolas"/>
                <w:shd w:fill="EEF1EC" w:color="auto" w:val="clear"/>
              </w:rPr>
              <w:t xml:space="preserve">2405e1d</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4c07e22</w:t>
            </w:r>
            <w:r>
              <w:rPr>
                <w:color w:val="1B1F1A"/>
                <w:sz w:val="16"/>
                <w:szCs w:val="16"/>
                <w:rFonts w:ascii="Calibri" w:cs="Calibri" w:eastAsia="Calibri" w:hAnsi="Calibri"/>
              </w:rPr>
              <w:t xml:space="preserve"> : 330 fichiers, +37 090 lignes</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78 Mo sur disque, pack Git 76 MiB ; archives v1/v2 (≈ 22 Mo) sans usage ; deux fiches </w:t>
            </w:r>
            <w:r>
              <w:rPr>
                <w:color w:val="1B1F1A"/>
                <w:sz w:val="14"/>
                <w:szCs w:val="14"/>
                <w:rFonts w:ascii="Consolas" w:cs="Consolas" w:eastAsia="Consolas" w:hAnsi="Consolas"/>
                <w:shd w:fill="EEF1EC" w:color="auto" w:val="clear"/>
              </w:rPr>
              <w:t xml:space="preserve">.impeccable/surfaces/</w:t>
            </w:r>
            <w:r>
              <w:rPr>
                <w:color w:val="1B1F1A"/>
                <w:sz w:val="16"/>
                <w:szCs w:val="16"/>
                <w:rFonts w:ascii="Calibri" w:cs="Calibri" w:eastAsia="Calibri" w:hAnsi="Calibri"/>
              </w:rPr>
              <w:t xml:space="preserve"> pointent vers des fichiers disparus</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Sortir </w:t>
            </w:r>
            <w:r>
              <w:rPr>
                <w:color w:val="1B1F1A"/>
                <w:sz w:val="14"/>
                <w:szCs w:val="14"/>
                <w:rFonts w:ascii="Consolas" w:cs="Consolas" w:eastAsia="Consolas" w:hAnsi="Consolas"/>
                <w:shd w:fill="EEF1EC" w:color="auto" w:val="clear"/>
              </w:rPr>
              <w:t xml:space="preserve">archives/</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assets/</w:t>
            </w:r>
            <w:r>
              <w:rPr>
                <w:color w:val="1B1F1A"/>
                <w:sz w:val="16"/>
                <w:szCs w:val="16"/>
                <w:rFonts w:ascii="Calibri" w:cs="Calibri" w:eastAsia="Calibri" w:hAnsi="Calibri"/>
              </w:rPr>
              <w:t xml:space="preserve"> (LFS ou archive), comme prévu en l.36 ; garder </w:t>
            </w:r>
            <w:r>
              <w:rPr>
                <w:color w:val="1B1F1A"/>
                <w:sz w:val="14"/>
                <w:szCs w:val="14"/>
                <w:rFonts w:ascii="Consolas" w:cs="Consolas" w:eastAsia="Consolas" w:hAnsi="Consolas"/>
                <w:shd w:fill="EEF1EC" w:color="auto" w:val="clear"/>
              </w:rPr>
              <w:t xml:space="preserve">web/</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mobile/</w:t>
            </w:r>
            <w:r>
              <w:rPr>
                <w:color w:val="1B1F1A"/>
                <w:sz w:val="16"/>
                <w:szCs w:val="16"/>
                <w:rFonts w:ascii="Calibri" w:cs="Calibri" w:eastAsia="Calibri" w:hAnsi="Calibri"/>
              </w:rPr>
              <w:t xml:space="preserve"> comme référence</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A7</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6191392</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c51e58b</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023feac</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4d3ae8f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3ca1f98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500bd35</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Refonte « Bénin Vert » : kit de composants et reprise de 57 pages d'après les maquettes (≈ 9 200 lignes)</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l.32-33 ne disent pas qui la demande ; contredit le MASTER_PROMPT § 12 (jetons, police)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style a été remplacé deux jours plus tard (A8) puis re-teinté (A9) : seul le découpage en pages et composants est durable</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la structure ; considérer le style comme jetable</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A8</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21/10 </w:t>
            </w:r>
            <w:r>
              <w:rPr>
                <w:color w:val="1B1F1A"/>
                <w:sz w:val="14"/>
                <w:szCs w:val="14"/>
                <w:rFonts w:ascii="Consolas" w:cs="Consolas" w:eastAsia="Consolas" w:hAnsi="Consolas"/>
                <w:shd w:fill="EEF1EC" w:color="auto" w:val="clear"/>
              </w:rPr>
              <w:t xml:space="preserve">5405c5f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e643de3</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82792d2</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Refonte « Argile et verre » : verre dépoli, ombres doubles, dégradés, pastels, barre latérale flottante, accueils en tableau de bord</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w:t>
            </w:r>
            <w:r>
              <w:rPr>
                <w:color w:val="1B1F1A"/>
                <w:sz w:val="14"/>
                <w:szCs w:val="14"/>
                <w:rFonts w:ascii="Consolas" w:cs="Consolas" w:eastAsia="Consolas" w:hAnsi="Consolas"/>
                <w:shd w:fill="EEF1EC" w:color="auto" w:val="clear"/>
              </w:rPr>
              <w:t xml:space="preserve">REFONTE_FRONTEND.md</w:t>
            </w:r>
            <w:r>
              <w:rPr>
                <w:color w:val="1B1F1A"/>
                <w:sz w:val="16"/>
                <w:szCs w:val="16"/>
                <w:rFonts w:ascii="Calibri" w:cs="Calibri" w:eastAsia="Calibri" w:hAnsi="Calibri"/>
              </w:rPr>
              <w:t xml:space="preserve"> (deux images de référence + skill </w:t>
            </w:r>
            <w:r>
              <w:rPr>
                <w:color w:val="1B1F1A"/>
                <w:sz w:val="14"/>
                <w:szCs w:val="14"/>
                <w:rFonts w:ascii="Consolas" w:cs="Consolas" w:eastAsia="Consolas" w:hAnsi="Consolas"/>
                <w:shd w:fill="EEF1EC" w:color="auto" w:val="clear"/>
              </w:rPr>
              <w:t xml:space="preserve">ui-ux-pro-max</w:t>
            </w:r>
            <w:r>
              <w:rPr>
                <w:color w:val="1B1F1A"/>
                <w:sz w:val="16"/>
                <w:szCs w:val="16"/>
                <w:rFonts w:ascii="Calibri" w:cs="Calibri" w:eastAsia="Calibri" w:hAnsi="Calibri"/>
              </w:rPr>
              <w:t xml:space="preserve">). Contredit § 12 (R2)</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skin.css</w:t>
            </w:r>
            <w:r>
              <w:rPr>
                <w:color w:val="1B1F1A"/>
                <w:sz w:val="16"/>
                <w:szCs w:val="16"/>
                <w:rFonts w:ascii="Calibri" w:cs="Calibri" w:eastAsia="Calibri" w:hAnsi="Calibri"/>
              </w:rPr>
              <w:t xml:space="preserve"> chargé après </w:t>
            </w:r>
            <w:r>
              <w:rPr>
                <w:color w:val="1B1F1A"/>
                <w:sz w:val="14"/>
                <w:szCs w:val="14"/>
                <w:rFonts w:ascii="Consolas" w:cs="Consolas" w:eastAsia="Consolas" w:hAnsi="Consolas"/>
                <w:shd w:fill="EEF1EC" w:color="auto" w:val="clear"/>
              </w:rPr>
              <w:t xml:space="preserve">kit.css</w:t>
            </w:r>
            <w:r>
              <w:rPr>
                <w:color w:val="1B1F1A"/>
                <w:sz w:val="16"/>
                <w:szCs w:val="16"/>
                <w:rFonts w:ascii="Calibri" w:cs="Calibri" w:eastAsia="Calibri" w:hAnsi="Calibri"/>
              </w:rPr>
              <w:t xml:space="preserve"> : écrase des règles (</w:t>
            </w:r>
            <w:r>
              <w:rPr>
                <w:color w:val="1B1F1A"/>
                <w:sz w:val="14"/>
                <w:szCs w:val="14"/>
                <w:rFonts w:ascii="Consolas" w:cs="Consolas" w:eastAsia="Consolas" w:hAnsi="Consolas"/>
                <w:shd w:fill="EEF1EC" w:color="auto" w:val="clear"/>
              </w:rPr>
              <w:t xml:space="preserve">.split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.btn-icon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.btn-listen</w:t>
            </w:r>
            <w:r>
              <w:rPr>
                <w:color w:val="1B1F1A"/>
                <w:sz w:val="16"/>
                <w:szCs w:val="16"/>
                <w:rFonts w:ascii="Calibri" w:cs="Calibri" w:eastAsia="Calibri" w:hAnsi="Calibri"/>
              </w:rPr>
              <w:t xml:space="preserve">), 10 pages débordaient à 375 px (AUDIT_UX P1-1) ; </w:t>
            </w:r>
            <w:r>
              <w:rPr>
                <w:color w:val="1B1F1A"/>
                <w:sz w:val="14"/>
                <w:szCs w:val="14"/>
                <w:rFonts w:ascii="Consolas" w:cs="Consolas" w:eastAsia="Consolas" w:hAnsi="Consolas"/>
                <w:shd w:fill="EEF1EC" w:color="auto" w:val="clear"/>
              </w:rPr>
              <w:t xml:space="preserve">backdrop-filter</w:t>
            </w:r>
            <w:r>
              <w:rPr>
                <w:color w:val="1B1F1A"/>
                <w:sz w:val="16"/>
                <w:szCs w:val="16"/>
                <w:rFonts w:ascii="Calibri" w:cs="Calibri" w:eastAsia="Calibri" w:hAnsi="Calibri"/>
              </w:rPr>
              <w:t xml:space="preserve"> sur toutes les cartes non mesuré sur appareil modeste ; 30 ombres, 13 fonds, 8 tailles de police relevés (critique Impeccable)</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Simplifier : fusionner </w:t>
            </w:r>
            <w:r>
              <w:rPr>
                <w:color w:val="1B1F1A"/>
                <w:sz w:val="14"/>
                <w:szCs w:val="14"/>
                <w:rFonts w:ascii="Consolas" w:cs="Consolas" w:eastAsia="Consolas" w:hAnsi="Consolas"/>
                <w:shd w:fill="EEF1EC" w:color="auto" w:val="clear"/>
              </w:rPr>
              <w:t xml:space="preserve">skin.css</w:t>
            </w:r>
            <w:r>
              <w:rPr>
                <w:color w:val="1B1F1A"/>
                <w:sz w:val="16"/>
                <w:szCs w:val="16"/>
                <w:rFonts w:ascii="Calibri" w:cs="Calibri" w:eastAsia="Calibri" w:hAnsi="Calibri"/>
              </w:rPr>
              <w:t xml:space="preserve"> dans </w:t>
            </w:r>
            <w:r>
              <w:rPr>
                <w:color w:val="1B1F1A"/>
                <w:sz w:val="14"/>
                <w:szCs w:val="14"/>
                <w:rFonts w:ascii="Consolas" w:cs="Consolas" w:eastAsia="Consolas" w:hAnsi="Consolas"/>
                <w:shd w:fill="EEF1EC" w:color="auto" w:val="clear"/>
              </w:rPr>
              <w:t xml:space="preserve">kit.css</w:t>
            </w:r>
            <w:r>
              <w:rPr>
                <w:color w:val="1B1F1A"/>
                <w:sz w:val="16"/>
                <w:szCs w:val="16"/>
                <w:rFonts w:ascii="Calibri" w:cs="Calibri" w:eastAsia="Calibri" w:hAnsi="Calibri"/>
              </w:rPr>
              <w:t xml:space="preserve">, retirer le flou si la cible est l'entrée de gamme</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A9</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21/10 </w:t>
            </w:r>
            <w:r>
              <w:rPr>
                <w:color w:val="1B1F1A"/>
                <w:sz w:val="14"/>
                <w:szCs w:val="14"/>
                <w:rFonts w:ascii="Consolas" w:cs="Consolas" w:eastAsia="Consolas" w:hAnsi="Consolas"/>
                <w:shd w:fill="EEF1EC" w:color="auto" w:val="clear"/>
              </w:rPr>
              <w:t xml:space="preserve">9755df1</w:t>
            </w:r>
            <w:r>
              <w:rPr>
                <w:color w:val="1B1F1A"/>
                <w:sz w:val="16"/>
                <w:szCs w:val="16"/>
                <w:rFonts w:ascii="Calibri" w:cs="Calibri" w:eastAsia="Calibri" w:hAnsi="Calibri"/>
              </w:rPr>
              <w:t xml:space="preserve"> (18 fichiers, +651 −642)</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Palette « Sunny Farm » (</w:t>
            </w:r>
            <w:r>
              <w:rPr>
                <w:color w:val="1B1F1A"/>
                <w:sz w:val="14"/>
                <w:szCs w:val="14"/>
                <w:rFonts w:ascii="Consolas" w:cs="Consolas" w:eastAsia="Consolas" w:hAnsi="Consolas"/>
                <w:shd w:fill="EEF1EC" w:color="auto" w:val="clear"/>
              </w:rPr>
              <w:t xml:space="preserve">#016648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#00A563</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#F6732F</w:t>
            </w:r>
            <w:r>
              <w:rPr>
                <w:color w:val="1B1F1A"/>
                <w:sz w:val="16"/>
                <w:szCs w:val="16"/>
                <w:rFonts w:ascii="Calibri" w:cs="Calibri" w:eastAsia="Calibri" w:hAnsi="Calibri"/>
              </w:rPr>
              <w:t xml:space="preserv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planche fournie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Deuxième re-teinte en 5 h ; </w:t>
            </w:r>
            <w:r>
              <w:rPr>
                <w:color w:val="1B1F1A"/>
                <w:sz w:val="14"/>
                <w:szCs w:val="14"/>
                <w:rFonts w:ascii="Consolas" w:cs="Consolas" w:eastAsia="Consolas" w:hAnsi="Consolas"/>
                <w:shd w:fill="EEF1EC" w:color="auto" w:val="clear"/>
              </w:rPr>
              <w:t xml:space="preserve">contrast.mjs</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DESIGN.md</w:t>
            </w:r>
            <w:r>
              <w:rPr>
                <w:color w:val="1B1F1A"/>
                <w:sz w:val="16"/>
                <w:szCs w:val="16"/>
                <w:rFonts w:ascii="Calibri" w:cs="Calibri" w:eastAsia="Calibri" w:hAnsi="Calibri"/>
              </w:rPr>
              <w:t xml:space="preserve"> à tenir synchronisés</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et figer la charte</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A10</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21/10 </w:t>
            </w:r>
            <w:r>
              <w:rPr>
                <w:color w:val="1B1F1A"/>
                <w:sz w:val="14"/>
                <w:szCs w:val="14"/>
                <w:rFonts w:ascii="Consolas" w:cs="Consolas" w:eastAsia="Consolas" w:hAnsi="Consolas"/>
                <w:shd w:fill="EEF1EC" w:color="auto" w:val="clear"/>
              </w:rPr>
              <w:t xml:space="preserve">c55b45c</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ec6583f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c117da3</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671511b</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Minimalisme niveaux 1 à 3 : barre latérale et barre du haut réduites, fil d'Ariane et descriptions lus seulement par les lecteurs d'écran, source des chiffres derrière une icône, accueils allégés, connexion sans indicateur d'étapes</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 le moins d'informations possible, y compris en mode sombre »</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mentions de démonstration sont retirées des pages de pilotage (« le bandeau du haut le dit ») ; découvrabilité pour un public peu lettré non testée ; la source de chaque chiffre (UC-22) n'est plus qu'à un clic</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vérifier que la source et la mention « Simulation » restent visibles là où le MASTER_PROMPT les exige</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A11</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21/10 </w:t>
            </w:r>
            <w:r>
              <w:rPr>
                <w:color w:val="1B1F1A"/>
                <w:sz w:val="14"/>
                <w:szCs w:val="14"/>
                <w:rFonts w:ascii="Consolas" w:cs="Consolas" w:eastAsia="Consolas" w:hAnsi="Consolas"/>
                <w:shd w:fill="EEF1EC" w:color="auto" w:val="clear"/>
              </w:rPr>
              <w:t xml:space="preserve">c38e673</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2c4089c</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a975765</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bf80fae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Audit UX (</w:t>
            </w:r>
            <w:r>
              <w:rPr>
                <w:color w:val="1B1F1A"/>
                <w:sz w:val="14"/>
                <w:szCs w:val="14"/>
                <w:rFonts w:ascii="Consolas" w:cs="Consolas" w:eastAsia="Consolas" w:hAnsi="Consolas"/>
                <w:shd w:fill="EEF1EC" w:color="auto" w:val="clear"/>
              </w:rPr>
              <w:t xml:space="preserve">AUDIT_UX.md</w:t>
            </w:r>
            <w:r>
              <w:rPr>
                <w:color w:val="1B1F1A"/>
                <w:sz w:val="16"/>
                <w:szCs w:val="16"/>
                <w:rFonts w:ascii="Calibri" w:cs="Calibri" w:eastAsia="Calibri" w:hAnsi="Calibri"/>
              </w:rPr>
              <w:t xml:space="preserve">, 14/20), critique Impeccable (28/40, </w:t>
            </w:r>
            <w:r>
              <w:rPr>
                <w:color w:val="1B1F1A"/>
                <w:sz w:val="14"/>
                <w:szCs w:val="14"/>
                <w:rFonts w:ascii="Consolas" w:cs="Consolas" w:eastAsia="Consolas" w:hAnsi="Consolas"/>
                <w:shd w:fill="EEF1EC" w:color="auto" w:val="clear"/>
              </w:rPr>
              <w:t xml:space="preserve">.impeccable/critique/</w:t>
            </w:r>
            <w:r>
              <w:rPr>
                <w:color w:val="1B1F1A"/>
                <w:sz w:val="16"/>
                <w:szCs w:val="16"/>
                <w:rFonts w:ascii="Calibri" w:cs="Calibri" w:eastAsia="Calibri" w:hAnsi="Calibri"/>
              </w:rPr>
              <w:t xml:space="preserve">), correctifs « niveaux 1 à 3 »</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la demande n'est pas consignée ; le vocabulaire « niveau 1 à 3 » n'apparaît que dans les messages de commit</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Corrige de vrais défauts (changement de page non annoncé, cibles de 44 px, </w:t>
            </w:r>
            <w:r>
              <w:rPr>
                <w:color w:val="1B1F1A"/>
                <w:sz w:val="14"/>
                <w:szCs w:val="14"/>
                <w:rFonts w:ascii="Consolas" w:cs="Consolas" w:eastAsia="Consolas" w:hAnsi="Consolas"/>
                <w:shd w:fill="EEF1EC" w:color="auto" w:val="clear"/>
              </w:rPr>
              <w:t xml:space="preserve">&lt;html lang&gt;</w:t>
            </w:r>
            <w:r>
              <w:rPr>
                <w:color w:val="1B1F1A"/>
                <w:sz w:val="16"/>
                <w:szCs w:val="16"/>
                <w:rFonts w:ascii="Calibri" w:cs="Calibri" w:eastAsia="Calibri" w:hAnsi="Calibri"/>
              </w:rPr>
              <w:t xml:space="preserve">), dont plusieurs nés de A8 ; rapports qui vieillissent</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les correctifs ; archiver les rapports</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A12</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21/10 </w:t>
            </w:r>
            <w:r>
              <w:rPr>
                <w:color w:val="1B1F1A"/>
                <w:sz w:val="14"/>
                <w:szCs w:val="14"/>
                <w:rFonts w:ascii="Consolas" w:cs="Consolas" w:eastAsia="Consolas" w:hAnsi="Consolas"/>
                <w:shd w:fill="EEF1EC" w:color="auto" w:val="clear"/>
              </w:rPr>
              <w:t xml:space="preserve">6125c05</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39da1e1</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3b69466</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Déroulé complet de </w:t>
            </w:r>
            <w:r>
              <w:rPr>
                <w:color w:val="1B1F1A"/>
                <w:sz w:val="14"/>
                <w:szCs w:val="14"/>
                <w:rFonts w:ascii="Consolas" w:cs="Consolas" w:eastAsia="Consolas" w:hAnsi="Consolas"/>
                <w:shd w:fill="EEF1EC" w:color="auto" w:val="clear"/>
              </w:rPr>
              <w:t xml:space="preserve">DEMO.md</w:t>
            </w:r>
            <w:r>
              <w:rPr>
                <w:color w:val="1B1F1A"/>
                <w:sz w:val="16"/>
                <w:szCs w:val="16"/>
                <w:rFonts w:ascii="Calibri" w:cs="Calibri" w:eastAsia="Calibri" w:hAnsi="Calibri"/>
              </w:rPr>
              <w:t xml:space="preserve"> par profil, 15 défauts, 14 corrigés</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 a trouvé des bugs réels (assistant qui cite la fiche Striga pour une question sur la chenille, journal illisible)</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A13</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22/10 </w:t>
            </w:r>
            <w:r>
              <w:rPr>
                <w:color w:val="1B1F1A"/>
                <w:sz w:val="14"/>
                <w:szCs w:val="14"/>
                <w:rFonts w:ascii="Consolas" w:cs="Consolas" w:eastAsia="Consolas" w:hAnsi="Consolas"/>
                <w:shd w:fill="EEF1EC" w:color="auto" w:val="clear"/>
              </w:rPr>
              <w:t xml:space="preserve">d882bbe</w:t>
            </w:r>
            <w:r>
              <w:rPr>
                <w:color w:val="1B1F1A"/>
                <w:sz w:val="16"/>
                <w:szCs w:val="16"/>
                <w:rFonts w:ascii="Calibri" w:cs="Calibri" w:eastAsia="Calibri" w:hAnsi="Calibri"/>
              </w:rPr>
              <w:t xml:space="preserve"> (15 fichiers, +820)</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Page d'accueil </w:t>
            </w:r>
            <w:r>
              <w:rPr>
                <w:color w:val="1B1F1A"/>
                <w:sz w:val="14"/>
                <w:szCs w:val="14"/>
                <w:rFonts w:ascii="Consolas" w:cs="Consolas" w:eastAsia="Consolas" w:hAnsi="Consolas"/>
                <w:shd w:fill="EEF1EC" w:color="auto" w:val="clear"/>
              </w:rPr>
              <w:t xml:space="preserve">HomePage</w:t>
            </w:r>
            <w:r>
              <w:rPr>
                <w:color w:val="1B1F1A"/>
                <w:sz w:val="16"/>
                <w:szCs w:val="16"/>
                <w:rFonts w:ascii="Calibri" w:cs="Calibri" w:eastAsia="Calibri" w:hAnsi="Calibri"/>
              </w:rPr>
              <w:t xml:space="preserve"> à </w:t>
            </w:r>
            <w:r>
              <w:rPr>
                <w:color w:val="1B1F1A"/>
                <w:sz w:val="14"/>
                <w:szCs w:val="14"/>
                <w:rFonts w:ascii="Consolas" w:cs="Consolas" w:eastAsia="Consolas" w:hAnsi="Consolas"/>
                <w:shd w:fill="EEF1EC" w:color="auto" w:val="clear"/>
              </w:rPr>
              <w:t xml:space="preserve">/</w:t>
            </w:r>
            <w:r>
              <w:rPr>
                <w:color w:val="1B1F1A"/>
                <w:sz w:val="16"/>
                <w:szCs w:val="16"/>
                <w:rFonts w:ascii="Calibri" w:cs="Calibri" w:eastAsia="Calibri" w:hAnsi="Calibri"/>
              </w:rPr>
              <w:t xml:space="preserve">, pied de page commun </w:t>
            </w:r>
            <w:r>
              <w:rPr>
                <w:color w:val="1B1F1A"/>
                <w:sz w:val="14"/>
                <w:szCs w:val="14"/>
                <w:rFonts w:ascii="Consolas" w:cs="Consolas" w:eastAsia="Consolas" w:hAnsi="Consolas"/>
                <w:shd w:fill="EEF1EC" w:color="auto" w:val="clear"/>
              </w:rPr>
              <w:t xml:space="preserve">SiteFooter</w:t>
            </w:r>
            <w:r>
              <w:rPr>
                <w:color w:val="1B1F1A"/>
                <w:sz w:val="16"/>
                <w:szCs w:val="16"/>
                <w:rFonts w:ascii="Calibri" w:cs="Calibri" w:eastAsia="Calibri" w:hAnsi="Calibri"/>
              </w:rPr>
              <w:t xml:space="preserve">, pages </w:t>
            </w:r>
            <w:r>
              <w:rPr>
                <w:b/>
                <w:bCs/>
                <w:color w:val="1B1F1A"/>
                <w:sz w:val="16"/>
                <w:szCs w:val="16"/>
                <w:rFonts w:ascii="Calibri" w:cs="Calibri" w:eastAsia="Calibri" w:hAnsi="Calibri"/>
              </w:rPr>
              <w:t xml:space="preserve">accessibilité</w:t>
            </w:r>
            <w:r>
              <w:rPr>
                <w:color w:val="1B1F1A"/>
                <w:sz w:val="16"/>
                <w:szCs w:val="16"/>
                <w:rFonts w:ascii="Calibri" w:cs="Calibri" w:eastAsia="Calibri" w:hAnsi="Calibri"/>
              </w:rPr>
              <w:t xml:space="preserve">, </w:t>
            </w:r>
            <w:r>
              <w:rPr>
                <w:b/>
                <w:bCs/>
                <w:color w:val="1B1F1A"/>
                <w:sz w:val="16"/>
                <w:szCs w:val="16"/>
                <w:rFonts w:ascii="Calibri" w:cs="Calibri" w:eastAsia="Calibri" w:hAnsi="Calibri"/>
              </w:rPr>
              <w:t xml:space="preserve">contact et assistance</w:t>
            </w:r>
            <w:r>
              <w:rPr>
                <w:color w:val="1B1F1A"/>
                <w:sz w:val="16"/>
                <w:szCs w:val="16"/>
                <w:rFonts w:ascii="Calibri" w:cs="Calibri" w:eastAsia="Calibri" w:hAnsi="Calibri"/>
              </w:rPr>
              <w:t xml:space="preserve">, </w:t>
            </w:r>
            <w:r>
              <w:rPr>
                <w:b/>
                <w:bCs/>
                <w:color w:val="1B1F1A"/>
                <w:sz w:val="16"/>
                <w:szCs w:val="16"/>
                <w:rFonts w:ascii="Calibri" w:cs="Calibri" w:eastAsia="Calibri" w:hAnsi="Calibri"/>
              </w:rPr>
              <w:t xml:space="preserve">plan du site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LangButton</w:t>
            </w:r>
            <w:r>
              <w:rPr>
                <w:color w:val="1B1F1A"/>
                <w:sz w:val="16"/>
                <w:szCs w:val="16"/>
                <w:rFonts w:ascii="Calibri" w:cs="Calibri" w:eastAsia="Calibri" w:hAnsi="Calibri"/>
              </w:rPr>
              <w:t xml:space="preserve"> extrait</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pour l'accueil et le pied de page (« style du tableau de bord, illustrations, pied de page exemplaire »). Les trois pages d'information ne sont pas citées comme demande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Engagements publics : la déclaration d'accessibilité dit « aucun audit externe » ; le contact a des champs à renseigner par le MAEP (surlignés) ; plan du site à tenir à jour</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compléter les mentions (ACTIONS_HUMAINES) avant mise en service</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A14</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22/10 </w:t>
            </w:r>
            <w:r>
              <w:rPr>
                <w:color w:val="1B1F1A"/>
                <w:sz w:val="14"/>
                <w:szCs w:val="14"/>
                <w:rFonts w:ascii="Consolas" w:cs="Consolas" w:eastAsia="Consolas" w:hAnsi="Consolas"/>
                <w:shd w:fill="EEF1EC" w:color="auto" w:val="clear"/>
              </w:rPr>
              <w:t xml:space="preserve">563b118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1706422</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451d438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9b4cf1f</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Itérations de la page d'accueil : épurée, rubriques rétablies, scène réaliste (champ en perspective, acacias, case, paysan), ciel bleu clair, téléphone plus étroit</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demandes successives</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Trois versions en 26 minutes ; illustrations SVG à maintenir</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la dernière version et la figer</w:t>
            </w:r>
          </w:p>
        </w:tc>
      </w:tr>
      <w:tr>
        <w:trPr>
          <w:cantSplit/>
        </w:trPr>
        <w:tc>
          <w:tcPr>
            <w:tcW w:type="dxa" w:w="6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A15</w:t>
            </w:r>
          </w:p>
        </w:tc>
        <w:tc>
          <w:tcPr>
            <w:tcW w:type="dxa" w:w="27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22/10 </w:t>
            </w:r>
            <w:r>
              <w:rPr>
                <w:color w:val="1B1F1A"/>
                <w:sz w:val="14"/>
                <w:szCs w:val="14"/>
                <w:rFonts w:ascii="Consolas" w:cs="Consolas" w:eastAsia="Consolas" w:hAnsi="Consolas"/>
                <w:shd w:fill="EEF1EC" w:color="auto" w:val="clear"/>
              </w:rPr>
              <w:t xml:space="preserve">1706422</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bdde14c</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fde2a10</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9cbb2f6</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Logo du MAEP, armoiries, favicons, icônes Apple/192/512, composants </w:t>
            </w:r>
            <w:r>
              <w:rPr>
                <w:color w:val="1B1F1A"/>
                <w:sz w:val="14"/>
                <w:szCs w:val="14"/>
                <w:rFonts w:ascii="Consolas" w:cs="Consolas" w:eastAsia="Consolas" w:hAnsi="Consolas"/>
                <w:shd w:fill="EEF1EC" w:color="auto" w:val="clear"/>
              </w:rPr>
              <w:t xml:space="preserve">Logo</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Emblem</w:t>
            </w:r>
            <w:r>
              <w:rPr>
                <w:color w:val="1B1F1A"/>
                <w:sz w:val="16"/>
                <w:szCs w:val="16"/>
                <w:rFonts w:ascii="Calibri" w:cs="Calibri" w:eastAsia="Calibri" w:hAnsi="Calibri"/>
              </w:rPr>
              <w:t xml:space="preserve">, variante texte blanc</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image fournie</w:t>
            </w:r>
          </w:p>
        </w:tc>
        <w:tc>
          <w:tcPr>
            <w:tcW w:type="dxa" w:w="2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Source de 474 × 152 px, trop petite pour l'impression ; quatre états en 36 minutes ; usage des armoiries à valider par le MAEP</w:t>
            </w:r>
          </w:p>
        </w:tc>
        <w:tc>
          <w:tcPr>
            <w:tcW w:type="dxa" w:w="280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remplacer par un fichier vectoriel (ACTIONS_HUMAINES)</w:t>
            </w:r>
          </w:p>
        </w:tc>
      </w:tr>
      <w:tr>
        <w:trPr>
          <w:cantSplit/>
        </w:trPr>
        <w:tc>
          <w:tcPr>
            <w:tcW w:type="dxa" w:w="6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A16</w:t>
            </w:r>
          </w:p>
        </w:tc>
        <w:tc>
          <w:tcPr>
            <w:tcW w:type="dxa" w:w="27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22/10 </w:t>
            </w:r>
            <w:r>
              <w:rPr>
                <w:color w:val="1B1F1A"/>
                <w:sz w:val="14"/>
                <w:szCs w:val="14"/>
                <w:rFonts w:ascii="Consolas" w:cs="Consolas" w:eastAsia="Consolas" w:hAnsi="Consolas"/>
                <w:shd w:fill="EEF1EC" w:color="auto" w:val="clear"/>
              </w:rPr>
              <w:t xml:space="preserve">1706422</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Section « Partenaires » (six pastilles : MAEP, MTDI, ATDA, INRAB, SONAMA, FNDA) et « Questions »</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 partenaires et questions ajoutés » ; sigles tirés du cadre de </w:t>
            </w:r>
            <w:r>
              <w:rPr>
                <w:color w:val="1B1F1A"/>
                <w:sz w:val="14"/>
                <w:szCs w:val="14"/>
                <w:rFonts w:ascii="Consolas" w:cs="Consolas" w:eastAsia="Consolas" w:hAnsi="Consolas"/>
                <w:shd w:fill="EEF1EC" w:color="auto" w:val="clear"/>
              </w:rPr>
              <w:t xml:space="preserve">PRODUCT.md</w:t>
            </w:r>
          </w:p>
        </w:tc>
        <w:tc>
          <w:tcPr>
            <w:tcW w:type="dxa" w:w="2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Suggère un partenariat officiel non confirmé ; ACTIONS_HUMAINES demande de confirmer la liste et d'obtenir les logos</w:t>
            </w:r>
          </w:p>
        </w:tc>
        <w:tc>
          <w:tcPr>
            <w:tcW w:type="dxa" w:w="280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Retirer tant que la liste n'est pas confirmée, ou la libeller « parties prenantes citées dans les TDR »</w:t>
            </w:r>
          </w:p>
        </w:tc>
      </w:tr>
    </w:tbl>
    <w:p>
      <w:pPr>
        <w:spacing w:after="160"/>
      </w:pPr>
    </w:p>
    <w:p>
      <w:pPr>
        <w:pStyle w:val="Heading2"/>
        <w:keepNext/>
        <w:spacing w:before="280" w:after="100"/>
      </w:pPr>
      <w:r>
        <w:rPr>
          <w:b/>
          <w:bCs/>
          <w:color w:val="1F5B3A"/>
          <w:sz w:val="28"/>
          <w:szCs w:val="28"/>
          <w:rFonts w:ascii="Calibri" w:cs="Calibri" w:eastAsia="Calibri" w:hAnsi="Calibri"/>
        </w:rPr>
        <w:t xml:space="preserve">Fonctions ajoutées ou étendues au-delà de la demande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57"/>
        <w:gridCol w:w="2782"/>
        <w:gridCol w:w="2782"/>
        <w:gridCol w:w="2782"/>
        <w:gridCol w:w="2782"/>
        <w:gridCol w:w="2785"/>
      </w:tblGrid>
      <w:tr>
        <w:trPr>
          <w:cantSplit/>
          <w:tblHeader/>
        </w:trPr>
        <w:tc>
          <w:tcPr>
            <w:tcW w:type="dxa" w:w="65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 · commit</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Ce que c'est</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Origine et raison consignée</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Coût ou risque</w:t>
            </w:r>
          </w:p>
        </w:tc>
        <w:tc>
          <w:tcPr>
            <w:tcW w:type="dxa" w:w="278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Recommandation</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2becf54</w:t>
            </w:r>
            <w:r>
              <w:rPr>
                <w:color w:val="1B1F1A"/>
                <w:sz w:val="16"/>
                <w:szCs w:val="16"/>
                <w:rFonts w:ascii="Calibri" w:cs="Calibri" w:eastAsia="Calibri" w:hAnsi="Calibri"/>
              </w:rPr>
              <w:t xml:space="preserve"> (14 fichiers, +266)</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Chaîne d'audit hachée</w:t>
            </w:r>
            <w:r>
              <w:rPr>
                <w:color w:val="1B1F1A"/>
                <w:sz w:val="16"/>
                <w:szCs w:val="16"/>
                <w:rFonts w:ascii="Calibri" w:cs="Calibri" w:eastAsia="Calibri" w:hAnsi="Calibri"/>
              </w:rPr>
              <w:t xml:space="preserve"> : rang, empreinte précédente, SHA-256, verrou </w:t>
            </w:r>
            <w:r>
              <w:rPr>
                <w:color w:val="1B1F1A"/>
                <w:sz w:val="14"/>
                <w:szCs w:val="14"/>
                <w:rFonts w:ascii="Consolas" w:cs="Consolas" w:eastAsia="Consolas" w:hAnsi="Consolas"/>
                <w:shd w:fill="EEF1EC" w:color="auto" w:val="clear"/>
              </w:rPr>
              <w:t xml:space="preserve">AuditChainHead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GET /audit-logs/verify</w:t>
            </w:r>
            <w:r>
              <w:rPr>
                <w:color w:val="1B1F1A"/>
                <w:sz w:val="16"/>
                <w:szCs w:val="16"/>
                <w:rFonts w:ascii="Calibri" w:cs="Calibri" w:eastAsia="Calibri" w:hAnsi="Calibri"/>
              </w:rPr>
              <w:t xml:space="preserve">, commande </w:t>
            </w:r>
            <w:r>
              <w:rPr>
                <w:color w:val="1B1F1A"/>
                <w:sz w:val="14"/>
                <w:szCs w:val="14"/>
                <w:rFonts w:ascii="Consolas" w:cs="Consolas" w:eastAsia="Consolas" w:hAnsi="Consolas"/>
                <w:shd w:fill="EEF1EC" w:color="auto" w:val="clear"/>
              </w:rPr>
              <w:t xml:space="preserve">verify_audit_chain</w:t>
            </w:r>
            <w:r>
              <w:rPr>
                <w:color w:val="1B1F1A"/>
                <w:sz w:val="16"/>
                <w:szCs w:val="16"/>
                <w:rFonts w:ascii="Calibri" w:cs="Calibri" w:eastAsia="Calibri" w:hAnsi="Calibri"/>
              </w:rPr>
              <w:t xml:space="preserve">, migration </w:t>
            </w:r>
            <w:r>
              <w:rPr>
                <w:color w:val="1B1F1A"/>
                <w:sz w:val="14"/>
                <w:szCs w:val="14"/>
                <w:rFonts w:ascii="Consolas" w:cs="Consolas" w:eastAsia="Consolas" w:hAnsi="Consolas"/>
                <w:shd w:fill="EEF1EC" w:color="auto" w:val="clear"/>
              </w:rPr>
              <w:t xml:space="preserve">audit.0002_chain</w:t>
            </w:r>
            <w:r>
              <w:rPr>
                <w:color w:val="1B1F1A"/>
                <w:sz w:val="16"/>
                <w:szCs w:val="16"/>
                <w:rFonts w:ascii="Calibri" w:cs="Calibri" w:eastAsia="Calibri" w:hAnsi="Calibri"/>
              </w:rPr>
              <w:t xml:space="preserve">, bandeau « Chaîne intègre »</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UC-03 et art. 495 demandaient un journal non modifiable [MP], pas la chaîne. Ajoutée parce que la maquette </w:t>
            </w:r>
            <w:r>
              <w:rPr>
                <w:color w:val="1B1F1A"/>
                <w:sz w:val="14"/>
                <w:szCs w:val="14"/>
                <w:rFonts w:ascii="Consolas" w:cs="Consolas" w:eastAsia="Consolas" w:hAnsi="Consolas"/>
                <w:shd w:fill="EEF1EC" w:color="auto" w:val="clear"/>
              </w:rPr>
              <w:t xml:space="preserve">pilotage/journal</w:t>
            </w:r>
            <w:r>
              <w:rPr>
                <w:color w:val="1B1F1A"/>
                <w:sz w:val="16"/>
                <w:szCs w:val="16"/>
                <w:rFonts w:ascii="Calibri" w:cs="Calibri" w:eastAsia="Calibri" w:hAnsi="Calibri"/>
              </w:rPr>
              <w:t xml:space="preserve"> l'annonçait [MQ] (l.35, l.43)</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Verrou qui sérialise toute écriture du journal ; vérification sur tout le journal à chaque appel ; une réécriture de toute la suite n'est pas détectée (l.43)</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planifier la vérification nocturne et publier l'empreinte de tête hors base</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B2</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d9edc6f</w:t>
            </w:r>
            <w:r>
              <w:rPr>
                <w:color w:val="1B1F1A"/>
                <w:sz w:val="16"/>
                <w:szCs w:val="16"/>
                <w:rFonts w:ascii="Calibri" w:cs="Calibri" w:eastAsia="Calibri" w:hAnsi="Calibri"/>
              </w:rPr>
              <w:t xml:space="preserve"> (13 fichiers) ; </w:t>
            </w:r>
            <w:r>
              <w:rPr>
                <w:color w:val="1B1F1A"/>
                <w:sz w:val="14"/>
                <w:szCs w:val="14"/>
                <w:rFonts w:ascii="Consolas" w:cs="Consolas" w:eastAsia="Consolas" w:hAnsi="Consolas"/>
                <w:shd w:fill="EEF1EC" w:color="auto" w:val="clear"/>
              </w:rPr>
              <w:t xml:space="preserve">4d3ae8f</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Changement de numéro</w:t>
            </w:r>
            <w:r>
              <w:rPr>
                <w:color w:val="1B1F1A"/>
                <w:sz w:val="16"/>
                <w:szCs w:val="16"/>
                <w:rFonts w:ascii="Calibri" w:cs="Calibri" w:eastAsia="Calibri" w:hAnsi="Calibri"/>
              </w:rPr>
              <w:t xml:space="preserve"> par code SMS au nouveau numéro ; page « Mon profil »</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[MQ] ; raison l.41 (producteur sans agent proche, SIM perdue). Absent du MASTER_PROMPT</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Nouveau flux d'authentification (code haché avec le nouveau numéro, SMS d'alerte à l'ancien, 5 échecs)</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B3</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e57450f</w:t>
            </w:r>
            <w:r>
              <w:rPr>
                <w:color w:val="1B1F1A"/>
                <w:sz w:val="16"/>
                <w:szCs w:val="16"/>
                <w:rFonts w:ascii="Calibri" w:cs="Calibri" w:eastAsia="Calibri" w:hAnsi="Calibri"/>
              </w:rPr>
              <w:t xml:space="preserve"> (15 fichiers, +406 −269)</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Fermeture du compte</w:t>
            </w:r>
            <w:r>
              <w:rPr>
                <w:color w:val="1B1F1A"/>
                <w:sz w:val="16"/>
                <w:szCs w:val="16"/>
                <w:rFonts w:ascii="Calibri" w:cs="Calibri" w:eastAsia="Calibri" w:hAnsi="Calibri"/>
              </w:rPr>
              <w:t xml:space="preserve"> au retrait du consentement « Données personnelles », effacement d'identité après </w:t>
            </w:r>
            <w:r>
              <w:rPr>
                <w:color w:val="1B1F1A"/>
                <w:sz w:val="14"/>
                <w:szCs w:val="14"/>
                <w:rFonts w:ascii="Consolas" w:cs="Consolas" w:eastAsia="Consolas" w:hAnsi="Consolas"/>
                <w:shd w:fill="EEF1EC" w:color="auto" w:val="clear"/>
              </w:rPr>
              <w:t xml:space="preserve">PRODUCER_RETENTION_DAYS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Raison l.42 : la page promettait la fermeture sans que le serveur la fasse ; art. 433. UC-04 prévoyait un consentement retirable, pas ses effets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Action destructrice (offres retirées, session coupée, nom/NPI/téléphone effacés) ; 365 jours non validés par le DPO ; </w:t>
            </w:r>
            <w:r>
              <w:rPr>
                <w:color w:val="1B1F1A"/>
                <w:sz w:val="14"/>
                <w:szCs w:val="14"/>
                <w:rFonts w:ascii="Consolas" w:cs="Consolas" w:eastAsia="Consolas" w:hAnsi="Consolas"/>
                <w:shd w:fill="EEF1EC" w:color="auto" w:val="clear"/>
              </w:rPr>
              <w:t xml:space="preserve">purge_retention</w:t>
            </w:r>
            <w:r>
              <w:rPr>
                <w:color w:val="1B1F1A"/>
                <w:sz w:val="16"/>
                <w:szCs w:val="16"/>
                <w:rFonts w:ascii="Calibri" w:cs="Calibri" w:eastAsia="Calibri" w:hAnsi="Calibri"/>
              </w:rPr>
              <w:t xml:space="preserve"> non planifiée (pas de django-q2)</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fixer la durée avec le DPO ; planifier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B4</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d764efc</w:t>
            </w:r>
            <w:r>
              <w:rPr>
                <w:color w:val="1B1F1A"/>
                <w:sz w:val="16"/>
                <w:szCs w:val="16"/>
                <w:rFonts w:ascii="Calibri" w:cs="Calibri" w:eastAsia="Calibri" w:hAnsi="Calibri"/>
              </w:rPr>
              <w:t xml:space="preserve"> (12 fichiers, +510)</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Page </w:t>
            </w:r>
            <w:r>
              <w:rPr>
                <w:b/>
                <w:bCs/>
                <w:color w:val="1B1F1A"/>
                <w:sz w:val="16"/>
                <w:szCs w:val="16"/>
                <w:rFonts w:ascii="Calibri" w:cs="Calibri" w:eastAsia="Calibri" w:hAnsi="Calibri"/>
              </w:rPr>
              <w:t xml:space="preserve">Interopérabilité</w:t>
            </w:r>
            <w:r>
              <w:rPr>
                <w:color w:val="1B1F1A"/>
                <w:sz w:val="16"/>
                <w:szCs w:val="16"/>
                <w:rFonts w:ascii="Calibri" w:cs="Calibri" w:eastAsia="Calibri" w:hAnsi="Calibri"/>
              </w:rPr>
              <w:t xml:space="preserve"> : connecteurs avec état sur 24 h, test, journal des échanges, clés d'API par partenaire (hachées, affichées une fois, renouvelées, révoquées), masquage &lt; 5</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UC-24 demandait agrégats et clés [MP] ; l'écran d'administration vient de la maquette [MQ] ; l.44</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Appels sur 24 h » = lignes du journal d'audit, pas des métriques X-Road : l'écran ressemble à une supervision réelle alors qu'aucun appel sortant n'existe</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l'étiqueter « simulé »</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B5</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76c9ae5</w:t>
            </w:r>
            <w:r>
              <w:rPr>
                <w:color w:val="1B1F1A"/>
                <w:sz w:val="16"/>
                <w:szCs w:val="16"/>
                <w:rFonts w:ascii="Calibri" w:cs="Calibri" w:eastAsia="Calibri" w:hAnsi="Calibri"/>
              </w:rPr>
              <w:t xml:space="preserve"> (12 fichiers)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Programmes</w:t>
            </w:r>
            <w:r>
              <w:rPr>
                <w:color w:val="1B1F1A"/>
                <w:sz w:val="16"/>
                <w:szCs w:val="16"/>
                <w:rFonts w:ascii="Calibri" w:cs="Calibri" w:eastAsia="Calibri" w:hAnsi="Calibri"/>
              </w:rPr>
              <w:t xml:space="preserve"> : brouillon puis publication, critères d'éligibilité vérifiés, calendrier (clôture ≥ 14 jours), estimation des éligibles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UC-18 demandait candidatures et clôture [MP] ; le reste vient de la maquette [MQ] ; l.45</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case « priorité femmes et moins de 35 ans » n'est pas reprise (la sélection n'a ni sexe ni âge)</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B6</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fae35f1</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Fiches techniques</w:t>
            </w:r>
            <w:r>
              <w:rPr>
                <w:color w:val="1B1F1A"/>
                <w:sz w:val="16"/>
                <w:szCs w:val="16"/>
                <w:rFonts w:ascii="Calibri" w:cs="Calibri" w:eastAsia="Calibri" w:hAnsi="Calibri"/>
              </w:rPr>
              <w:t xml:space="preserve"> : relecture refusée à l'auteur, relecteur et date enregistrés</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UC-14 demandait brouillon, relecture, publication [MP] ; la règle « autre personne » vient de la maquette [MQ] ; l.47</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démo n'a qu'un agronome : l'administrateur relit</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B7</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4e1b145</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544f039</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Contestation d'un refus de candidature</w:t>
            </w:r>
            <w:r>
              <w:rPr>
                <w:color w:val="1B1F1A"/>
                <w:sz w:val="16"/>
                <w:szCs w:val="16"/>
                <w:rFonts w:ascii="Calibri" w:cs="Calibri" w:eastAsia="Calibri" w:hAnsi="Calibri"/>
              </w:rPr>
              <w:t xml:space="preserve"> (une fois, 15 jours)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[MQ], </w:t>
            </w:r>
            <w:r>
              <w:rPr>
                <w:color w:val="1B1F1A"/>
                <w:sz w:val="14"/>
                <w:szCs w:val="14"/>
                <w:rFonts w:ascii="Consolas" w:cs="Consolas" w:eastAsia="Consolas" w:hAnsi="Consolas"/>
                <w:shd w:fill="EEF1EC" w:color="auto" w:val="clear"/>
              </w:rPr>
              <w:t xml:space="preserve">PLAN_MVP.md</w:t>
            </w:r>
            <w:r>
              <w:rPr>
                <w:color w:val="1B1F1A"/>
                <w:sz w:val="16"/>
                <w:szCs w:val="16"/>
                <w:rFonts w:ascii="Calibri" w:cs="Calibri" w:eastAsia="Calibri" w:hAnsi="Calibri"/>
              </w:rPr>
              <w:t xml:space="preserve"> « ajouts hors liste » ; l.53</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Second circuit de contestation, distinct de UC-17 : suivi dans « Programmes », pas dans « Mes contestations »</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unifier les deux circuits</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B8</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ff28f02</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e0aa287</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Demande d'adhésion</w:t>
            </w:r>
            <w:r>
              <w:rPr>
                <w:color w:val="1B1F1A"/>
                <w:sz w:val="16"/>
                <w:szCs w:val="16"/>
                <w:rFonts w:ascii="Calibri" w:cs="Calibri" w:eastAsia="Calibri" w:hAnsi="Calibri"/>
              </w:rPr>
              <w:t xml:space="preserve"> du producteur à une coopérative (nouveau modèle </w:t>
            </w:r>
            <w:r>
              <w:rPr>
                <w:color w:val="1B1F1A"/>
                <w:sz w:val="14"/>
                <w:szCs w:val="14"/>
                <w:rFonts w:ascii="Consolas" w:cs="Consolas" w:eastAsia="Consolas" w:hAnsi="Consolas"/>
                <w:shd w:fill="EEF1EC" w:color="auto" w:val="clear"/>
              </w:rPr>
              <w:t xml:space="preserve">MembershipRequest</w:t>
            </w:r>
            <w:r>
              <w:rPr>
                <w:color w:val="1B1F1A"/>
                <w:sz w:val="16"/>
                <w:szCs w:val="16"/>
                <w:rFonts w:ascii="Calibri" w:cs="Calibri" w:eastAsia="Calibri" w:hAnsi="Calibri"/>
              </w:rPr>
              <w:t xml:space="preserv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[MQ] ; UC-06 ne prévoyait que l'ajout par le gestionnaire ; l.54</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coopérative voit nom, code et commune du producteur ; part de chaque membre dans une offre groupée non faite</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B9</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2d8ce12</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0d2b3c7</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Signalement d'un appui incomplet ou non reçu</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[MQ] ; UC-10 ne prévoyait que la confirmation ; l.52</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suivi du signalement (journal et notification seulement)</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B10</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eae2a5e</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be0c1f1</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w:t>
            </w:r>
            <w:r>
              <w:rPr>
                <w:b/>
                <w:bCs/>
                <w:color w:val="1B1F1A"/>
                <w:sz w:val="16"/>
                <w:szCs w:val="16"/>
                <w:rFonts w:ascii="Calibri" w:cs="Calibri" w:eastAsia="Calibri" w:hAnsi="Calibri"/>
              </w:rPr>
              <w:t xml:space="preserve">Pas sûr ? Demander un agronome</w:t>
            </w:r>
            <w:r>
              <w:rPr>
                <w:color w:val="1B1F1A"/>
                <w:sz w:val="16"/>
                <w:szCs w:val="16"/>
                <w:rFonts w:ascii="Calibri" w:cs="Calibri" w:eastAsia="Calibri" w:hAnsi="Calibri"/>
              </w:rPr>
              <w:t xml:space="preserve"> » et conseils de cadrage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[MQ] ; UC-13 prévoyait l'envoi automatique sous 0,6 ; l.51</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Photos multiples, viseur plein écran, photo hors ligne non faits</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B11</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c1fa502</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0efab0b</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Récoltes signalées vérifiées</w:t>
            </w:r>
            <w:r>
              <w:rPr>
                <w:color w:val="1B1F1A"/>
                <w:sz w:val="16"/>
                <w:szCs w:val="16"/>
                <w:rFonts w:ascii="Calibri" w:cs="Calibri" w:eastAsia="Calibri" w:hAnsi="Calibri"/>
              </w:rPr>
              <w:t xml:space="preserve"> par l'agent (confirmée, corrigée, visite)</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[MQ] ; UC-11 prévoyait le signalement, pas sa clôture ; l.58</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B12</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a029b8d</w:t>
            </w:r>
            <w:r>
              <w:rPr>
                <w:color w:val="1B1F1A"/>
                <w:sz w:val="16"/>
                <w:szCs w:val="16"/>
                <w:rFonts w:ascii="Calibri" w:cs="Calibri" w:eastAsia="Calibri" w:hAnsi="Calibri"/>
              </w:rPr>
              <w:t xml:space="preserve"> (11 fichiers, +389), </w:t>
            </w:r>
            <w:r>
              <w:rPr>
                <w:color w:val="1B1F1A"/>
                <w:sz w:val="14"/>
                <w:szCs w:val="14"/>
                <w:rFonts w:ascii="Consolas" w:cs="Consolas" w:eastAsia="Consolas" w:hAnsi="Consolas"/>
                <w:shd w:fill="EEF1EC" w:color="auto" w:val="clear"/>
              </w:rPr>
              <w:t xml:space="preserve">09ad489</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USSD et SMS entrants</w:t>
            </w:r>
            <w:r>
              <w:rPr>
                <w:color w:val="1B1F1A"/>
                <w:sz w:val="16"/>
                <w:szCs w:val="16"/>
                <w:rFonts w:ascii="Calibri" w:cs="Calibri" w:eastAsia="Calibri" w:hAnsi="Calibri"/>
              </w:rPr>
              <w:t xml:space="preserve"> (menus sans état, commandes </w:t>
            </w:r>
            <w:r>
              <w:rPr>
                <w:color w:val="1B1F1A"/>
                <w:sz w:val="14"/>
                <w:szCs w:val="14"/>
                <w:rFonts w:ascii="Consolas" w:cs="Consolas" w:eastAsia="Consolas" w:hAnsi="Consolas"/>
                <w:shd w:fill="EEF1EC" w:color="auto" w:val="clear"/>
              </w:rPr>
              <w:t xml:space="preserve">METEO</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PRIX</w:t>
            </w:r>
            <w:r>
              <w:rPr>
                <w:color w:val="1B1F1A"/>
                <w:sz w:val="16"/>
                <w:szCs w:val="16"/>
                <w:rFonts w:ascii="Calibri" w:cs="Calibri" w:eastAsia="Calibri" w:hAnsi="Calibri"/>
              </w:rPr>
              <w:t xml:space="preserve">) et simulateur dans la boîte d'envoi</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[TDR] canaux SMS/USSD/vocal (</w:t>
            </w: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4, « Simulé ») ; absent du MASTER_PROMPT ; lot 5 [MQ] ; l.49</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Passerelles ouvertes sans clé en </w:t>
            </w:r>
            <w:r>
              <w:rPr>
                <w:color w:val="1B1F1A"/>
                <w:sz w:val="14"/>
                <w:szCs w:val="14"/>
                <w:rFonts w:ascii="Consolas" w:cs="Consolas" w:eastAsia="Consolas" w:hAnsi="Consolas"/>
                <w:shd w:fill="EEF1EC" w:color="auto" w:val="clear"/>
              </w:rPr>
              <w:t xml:space="preserve">DEMO_MODE</w:t>
            </w:r>
            <w:r>
              <w:rPr>
                <w:color w:val="1B1F1A"/>
                <w:sz w:val="16"/>
                <w:szCs w:val="16"/>
                <w:rFonts w:ascii="Calibri" w:cs="Calibri" w:eastAsia="Calibri" w:hAnsi="Calibri"/>
              </w:rPr>
              <w:t xml:space="preserve"> (sinon </w:t>
            </w:r>
            <w:r>
              <w:rPr>
                <w:color w:val="1B1F1A"/>
                <w:sz w:val="14"/>
                <w:szCs w:val="14"/>
                <w:rFonts w:ascii="Consolas" w:cs="Consolas" w:eastAsia="Consolas" w:hAnsi="Consolas"/>
                <w:shd w:fill="EEF1EC" w:color="auto" w:val="clear"/>
              </w:rPr>
              <w:t xml:space="preserve">USSD_GATEWAY_KEY</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*000#</w:t>
            </w:r>
            <w:r>
              <w:rPr>
                <w:color w:val="1B1F1A"/>
                <w:sz w:val="16"/>
                <w:szCs w:val="16"/>
                <w:rFonts w:ascii="Calibri" w:cs="Calibri" w:eastAsia="Calibri" w:hAnsi="Calibri"/>
              </w:rPr>
              <w:t xml:space="preserve"> fictif ; aucun opérateur</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brancher sur du réel après obtention du code court (ACTIONS_HUMAINES n° 11) ; vérifier </w:t>
            </w:r>
            <w:r>
              <w:rPr>
                <w:color w:val="1B1F1A"/>
                <w:sz w:val="14"/>
                <w:szCs w:val="14"/>
                <w:rFonts w:ascii="Consolas" w:cs="Consolas" w:eastAsia="Consolas" w:hAnsi="Consolas"/>
                <w:shd w:fill="EEF1EC" w:color="auto" w:val="clear"/>
              </w:rPr>
              <w:t xml:space="preserve">DEMO_MODE=false</w:t>
            </w:r>
            <w:r>
              <w:rPr>
                <w:color w:val="1B1F1A"/>
                <w:sz w:val="16"/>
                <w:szCs w:val="16"/>
                <w:rFonts w:ascii="Calibri" w:cs="Calibri" w:eastAsia="Calibri" w:hAnsi="Calibri"/>
              </w:rPr>
              <w:t xml:space="preserve"> en production</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B13</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a2421dd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4fdff5c</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719ebfa</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9abe77b</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Mode agent terrain</w:t>
            </w:r>
            <w:r>
              <w:rPr>
                <w:color w:val="1B1F1A"/>
                <w:sz w:val="16"/>
                <w:szCs w:val="16"/>
                <w:rFonts w:ascii="Calibri" w:cs="Calibri" w:eastAsia="Calibri" w:hAnsi="Calibri"/>
              </w:rPr>
              <w:t xml:space="preserve"> mobile : onglets du bas, inscription et remise d'appui gardées hors ligne et rejouées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UC-25 (hors ligne pour l'agent) [MP] ; barre d'onglets et écrans [MQ] ; l.57</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Inscriptions complètes (NPI, téléphone, naissance) gardées sur le téléphone jusqu'au rejeu ; chiffrement de l'appareil et durée de conservation non décidés (l.57)</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instruire avec l'APDP avant d'élargir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B14</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d00d78a</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c63f974</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7ac01d8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d4fb6df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5ffc9f8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0469255</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8574372</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ed193e8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ade240c</w:t>
            </w:r>
            <w:r>
              <w:rPr>
                <w:color w:val="1B1F1A"/>
                <w:sz w:val="16"/>
                <w:szCs w:val="16"/>
                <w:rFonts w:ascii="Calibri" w:cs="Calibri" w:eastAsia="Calibri" w:hAnsi="Calibri"/>
              </w:rPr>
              <w:t xml:space="preserv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Coque mobile</w:t>
            </w:r>
            <w:r>
              <w:rPr>
                <w:color w:val="1B1F1A"/>
                <w:sz w:val="16"/>
                <w:szCs w:val="16"/>
                <w:rFonts w:ascii="Calibri" w:cs="Calibri" w:eastAsia="Calibri" w:hAnsi="Calibri"/>
              </w:rPr>
              <w:t xml:space="preserve"> : onglets du bas, premier lancement avec vraies demandes d'autorisation (position, appareil photo, micro, notifications), notifications système par interrogation toutes les 5 min, compte et profil au téléphone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PWA responsive demandée [MP] ; les écrans (85 écrans de </w:t>
            </w:r>
            <w:r>
              <w:rPr>
                <w:color w:val="1B1F1A"/>
                <w:sz w:val="14"/>
                <w:szCs w:val="14"/>
                <w:rFonts w:ascii="Consolas" w:cs="Consolas" w:eastAsia="Consolas" w:hAnsi="Consolas"/>
                <w:shd w:fill="EEF1EC" w:color="auto" w:val="clear"/>
              </w:rPr>
              <w:t xml:space="preserve">maquettes/mobile</w:t>
            </w:r>
            <w:r>
              <w:rPr>
                <w:color w:val="1B1F1A"/>
                <w:sz w:val="16"/>
                <w:szCs w:val="16"/>
                <w:rFonts w:ascii="Calibri" w:cs="Calibri" w:eastAsia="Calibri" w:hAnsi="Calibri"/>
              </w:rPr>
              <w:t xml:space="preserve">) sont [MQ] ; l.37, l.38, l.39</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Autorisations demandées au premier lancement ; interrogation toutes les 5 min (batterie, réseau) ; pas de Web Push</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mesurer</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B15</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e4c17f3</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Assistant : question de dosage </w:t>
            </w:r>
            <w:r>
              <w:rPr>
                <w:b/>
                <w:bCs/>
                <w:color w:val="1B1F1A"/>
                <w:sz w:val="16"/>
                <w:szCs w:val="16"/>
                <w:rFonts w:ascii="Calibri" w:cs="Calibri" w:eastAsia="Calibri" w:hAnsi="Calibri"/>
              </w:rPr>
              <w:t xml:space="preserve">réellement transmise</w:t>
            </w:r>
            <w:r>
              <w:rPr>
                <w:color w:val="1B1F1A"/>
                <w:sz w:val="16"/>
                <w:szCs w:val="16"/>
                <w:rFonts w:ascii="Calibri" w:cs="Calibri" w:eastAsia="Calibri" w:hAnsi="Calibri"/>
              </w:rPr>
              <w:t xml:space="preserve"> à l'agent, historique « Mes questions » </w:t>
            </w:r>
            <w:r>
              <w:rPr>
                <w:b/>
                <w:bCs/>
                <w:color w:val="1B1F1A"/>
                <w:sz w:val="16"/>
                <w:szCs w:val="16"/>
                <w:rFonts w:ascii="Calibri" w:cs="Calibri" w:eastAsia="Calibri" w:hAnsi="Calibri"/>
              </w:rPr>
              <w:t xml:space="preserve">local</w:t>
            </w:r>
            <w:r>
              <w:rPr>
                <w:color w:val="1B1F1A"/>
                <w:sz w:val="16"/>
                <w:szCs w:val="16"/>
                <w:rFonts w:ascii="Calibri" w:cs="Calibri" w:eastAsia="Calibri" w:hAnsi="Calibri"/>
              </w:rPr>
              <w:t xml:space="preserve"> et effaçable, dictée en français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Renvoi à un agent demandé [MP] (UC-12) ; historique local [MQ] ; l.50</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notification à l'agent contient code, numéro et la question (300 caractères) ; réponse de l'agent dans l'app non faite</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B16</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cf76de8</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065e60a</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w:t>
            </w:r>
            <w:r>
              <w:rPr>
                <w:b/>
                <w:bCs/>
                <w:color w:val="1B1F1A"/>
                <w:sz w:val="16"/>
                <w:szCs w:val="16"/>
                <w:rFonts w:ascii="Calibri" w:cs="Calibri" w:eastAsia="Calibri" w:hAnsi="Calibri"/>
              </w:rPr>
              <w:t xml:space="preserve">Partager le lien</w:t>
            </w:r>
            <w:r>
              <w:rPr>
                <w:color w:val="1B1F1A"/>
                <w:sz w:val="16"/>
                <w:szCs w:val="16"/>
                <w:rFonts w:ascii="Calibri" w:cs="Calibri" w:eastAsia="Calibri" w:hAnsi="Calibri"/>
              </w:rPr>
              <w:t xml:space="preserve"> » de la carte ; prix du jour dans l'annonce ; reçu à écouter et à partager</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[MQ] ; l.55, l.56</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QR code et enregistrement en image non faits</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B17</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8ae7092</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Filtres du journal d'audit par objet et par date</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Mineur</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B18</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83a91d9</w:t>
            </w:r>
            <w:r>
              <w:rPr>
                <w:color w:val="1B1F1A"/>
                <w:sz w:val="16"/>
                <w:szCs w:val="16"/>
                <w:rFonts w:ascii="Calibri" w:cs="Calibri" w:eastAsia="Calibri" w:hAnsi="Calibri"/>
              </w:rPr>
              <w:t xml:space="preserve"> ; 19/10 </w:t>
            </w:r>
            <w:r>
              <w:rPr>
                <w:color w:val="1B1F1A"/>
                <w:sz w:val="14"/>
                <w:szCs w:val="14"/>
                <w:rFonts w:ascii="Consolas" w:cs="Consolas" w:eastAsia="Consolas" w:hAnsi="Consolas"/>
                <w:shd w:fill="EEF1EC" w:color="auto" w:val="clear"/>
              </w:rPr>
              <w:t xml:space="preserve">cf76de8</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Carte du producteur avec code de vérification</w:t>
            </w:r>
            <w:r>
              <w:rPr>
                <w:color w:val="1B1F1A"/>
                <w:sz w:val="16"/>
                <w:szCs w:val="16"/>
                <w:rFonts w:ascii="Calibri" w:cs="Calibri" w:eastAsia="Calibri" w:hAnsi="Calibri"/>
              </w:rPr>
              <w:t xml:space="preserve"> (8 caractères) et page publique </w:t>
            </w:r>
            <w:r>
              <w:rPr>
                <w:color w:val="1B1F1A"/>
                <w:sz w:val="14"/>
                <w:szCs w:val="14"/>
                <w:rFonts w:ascii="Consolas" w:cs="Consolas" w:eastAsia="Consolas" w:hAnsi="Consolas"/>
                <w:shd w:fill="EEF1EC" w:color="auto" w:val="clear"/>
              </w:rPr>
              <w:t xml:space="preserve">/verification/&lt;code&gt;</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UC-07 (P1) [MP]. </w:t>
            </w: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8 : « absent du TDR, sans incohérence »</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page publique montre statut et nom (limite de débit) ; code de 8 caractères tient lieu de QR (l.55)</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(demandée) ; documenter l'exposition du nom</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B19</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83a91d9</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Module de validation linguistique</w:t>
            </w:r>
            <w:r>
              <w:rPr>
                <w:color w:val="1B1F1A"/>
                <w:sz w:val="16"/>
                <w:szCs w:val="16"/>
                <w:rFonts w:ascii="Calibri" w:cs="Calibri" w:eastAsia="Calibri" w:hAnsi="Calibri"/>
              </w:rPr>
              <w:t xml:space="preserve"> (UC-15) : table de traductions fon/bariba, notes par un second représentant, ouverture à 80 % ; chargement des dictionnaires</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UC-15 (P2) [MP]. </w:t>
            </w: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8 : « distinct de l'exigence du TDR »</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traduction saisie ; la liste MTDI comptait 1 155 boutons « Proposer un texte » identiques (défaut 11, corrigé)</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le brancher sur le corpus de l'assistant (déjà fait pour les réponses)</w:t>
            </w:r>
          </w:p>
        </w:tc>
      </w:tr>
    </w:tbl>
    <w:p>
      <w:pPr>
        <w:spacing w:after="160"/>
      </w:pPr>
    </w:p>
    <w:p>
      <w:pPr>
        <w:pStyle w:val="Heading2"/>
        <w:keepNext/>
        <w:spacing w:before="280" w:after="100"/>
      </w:pPr>
      <w:r>
        <w:rPr>
          <w:b/>
          <w:bCs/>
          <w:color w:val="1F5B3A"/>
          <w:sz w:val="28"/>
          <w:szCs w:val="28"/>
          <w:rFonts w:ascii="Calibri" w:cs="Calibri" w:eastAsia="Calibri" w:hAnsi="Calibri"/>
        </w:rPr>
        <w:t xml:space="preserve">Intégrations ajoutées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38"/>
        <w:gridCol w:w="1331"/>
        <w:gridCol w:w="3124"/>
        <w:gridCol w:w="3124"/>
        <w:gridCol w:w="3124"/>
        <w:gridCol w:w="3129"/>
      </w:tblGrid>
      <w:tr>
        <w:trPr>
          <w:cantSplit/>
          <w:tblHeader/>
        </w:trPr>
        <w:tc>
          <w:tcPr>
            <w:tcW w:type="dxa" w:w="73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133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 · commit</w:t>
            </w:r>
          </w:p>
        </w:tc>
        <w:tc>
          <w:tcPr>
            <w:tcW w:type="dxa" w:w="312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Ce que c'est</w:t>
            </w:r>
          </w:p>
        </w:tc>
        <w:tc>
          <w:tcPr>
            <w:tcW w:type="dxa" w:w="312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Origine et raison consignée</w:t>
            </w:r>
          </w:p>
        </w:tc>
        <w:tc>
          <w:tcPr>
            <w:tcW w:type="dxa" w:w="312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Coût ou risque</w:t>
            </w:r>
          </w:p>
        </w:tc>
        <w:tc>
          <w:tcPr>
            <w:tcW w:type="dxa" w:w="312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Recommandation</w:t>
            </w:r>
          </w:p>
        </w:tc>
      </w:tr>
      <w:tr>
        <w:trPr>
          <w:cantSplit/>
        </w:trPr>
        <w:tc>
          <w:tcPr>
            <w:tcW w:type="dxa" w:w="73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C1</w:t>
            </w:r>
          </w:p>
        </w:tc>
        <w:tc>
          <w:tcPr>
            <w:tcW w:type="dxa" w:w="13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19:12 </w:t>
            </w:r>
            <w:r>
              <w:rPr>
                <w:color w:val="1B1F1A"/>
                <w:sz w:val="14"/>
                <w:szCs w:val="14"/>
                <w:rFonts w:ascii="Consolas" w:cs="Consolas" w:eastAsia="Consolas" w:hAnsi="Consolas"/>
                <w:shd w:fill="EEF1EC" w:color="auto" w:val="clear"/>
              </w:rPr>
              <w:t xml:space="preserve">b030808</w:t>
            </w:r>
          </w:p>
        </w:tc>
        <w:tc>
          <w:tcPr>
            <w:tcW w:type="dxa" w:w="31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ANTHROPIC_BASE_URL</w:t>
            </w:r>
            <w:r>
              <w:rPr>
                <w:color w:val="1B1F1A"/>
                <w:sz w:val="16"/>
                <w:szCs w:val="16"/>
                <w:rFonts w:ascii="Calibri" w:cs="Calibri" w:eastAsia="Calibri" w:hAnsi="Calibri"/>
              </w:rPr>
              <w:t xml:space="preserve"> : adresse du « serveur Claude » du réseau local</w:t>
            </w:r>
          </w:p>
        </w:tc>
        <w:tc>
          <w:tcPr>
            <w:tcW w:type="dxa" w:w="31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message seul : « adresse du serveur Claude réglable (réseau local) »</w:t>
            </w:r>
          </w:p>
        </w:tc>
        <w:tc>
          <w:tcPr>
            <w:tcW w:type="dxa" w:w="31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Permet d'envoyer les questions à n'importe quelle adresse ; non consigné dans DECISIONS ni CONFORMITE</w:t>
            </w:r>
          </w:p>
        </w:tc>
        <w:tc>
          <w:tcPr>
            <w:tcW w:type="dxa" w:w="31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consigner</w:t>
            </w:r>
          </w:p>
        </w:tc>
      </w:tr>
      <w:tr>
        <w:trPr>
          <w:cantSplit/>
        </w:trPr>
        <w:tc>
          <w:tcPr>
            <w:tcW w:type="dxa" w:w="73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C2</w:t>
            </w:r>
          </w:p>
        </w:tc>
        <w:tc>
          <w:tcPr>
            <w:tcW w:type="dxa" w:w="13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 10:46 </w:t>
            </w:r>
            <w:r>
              <w:rPr>
                <w:color w:val="1B1F1A"/>
                <w:sz w:val="14"/>
                <w:szCs w:val="14"/>
                <w:rFonts w:ascii="Consolas" w:cs="Consolas" w:eastAsia="Consolas" w:hAnsi="Consolas"/>
                <w:shd w:fill="EEF1EC" w:color="auto" w:val="clear"/>
              </w:rPr>
              <w:t xml:space="preserve">a90d238</w:t>
            </w:r>
          </w:p>
        </w:tc>
        <w:tc>
          <w:tcPr>
            <w:tcW w:type="dxa" w:w="312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Passerelle LLM du réseau local au format OpenAI</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OpenAICompatibleBackend</w:t>
            </w:r>
            <w:r>
              <w:rPr>
                <w:color w:val="1B1F1A"/>
                <w:sz w:val="16"/>
                <w:szCs w:val="16"/>
                <w:rFonts w:ascii="Calibri" w:cs="Calibri" w:eastAsia="Calibri" w:hAnsi="Calibri"/>
              </w:rPr>
              <w:t xml:space="preserve">) : activée dès que </w:t>
            </w:r>
            <w:r>
              <w:rPr>
                <w:color w:val="1B1F1A"/>
                <w:sz w:val="14"/>
                <w:szCs w:val="14"/>
                <w:rFonts w:ascii="Consolas" w:cs="Consolas" w:eastAsia="Consolas" w:hAnsi="Consolas"/>
                <w:shd w:fill="EEF1EC" w:color="auto" w:val="clear"/>
              </w:rPr>
              <w:t xml:space="preserve">OPENAI_API_KEY</w:t>
            </w:r>
            <w:r>
              <w:rPr>
                <w:color w:val="1B1F1A"/>
                <w:sz w:val="16"/>
                <w:szCs w:val="16"/>
                <w:rFonts w:ascii="Calibri" w:cs="Calibri" w:eastAsia="Calibri" w:hAnsi="Calibri"/>
              </w:rPr>
              <w:t xml:space="preserve"> est renseignée, modèle pris dans </w:t>
            </w:r>
            <w:r>
              <w:rPr>
                <w:color w:val="1B1F1A"/>
                <w:sz w:val="14"/>
                <w:szCs w:val="14"/>
                <w:rFonts w:ascii="Consolas" w:cs="Consolas" w:eastAsia="Consolas" w:hAnsi="Consolas"/>
                <w:shd w:fill="EEF1EC" w:color="auto" w:val="clear"/>
              </w:rPr>
              <w:t xml:space="preserve">/v1/models</w:t>
            </w:r>
          </w:p>
        </w:tc>
        <w:tc>
          <w:tcPr>
            <w:tcW w:type="dxa" w:w="312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raison non consignée (aucune ligne de DECISIONS) ; </w:t>
            </w: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 LLM du réseau local branché »</w:t>
            </w:r>
          </w:p>
        </w:tc>
        <w:tc>
          <w:tcPr>
            <w:tcW w:type="dxa" w:w="312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OPENAI_BASE_URL</w:t>
            </w:r>
            <w:r>
              <w:rPr>
                <w:color w:val="1B1F1A"/>
                <w:sz w:val="16"/>
                <w:szCs w:val="16"/>
                <w:rFonts w:ascii="Calibri" w:cs="Calibri" w:eastAsia="Calibri" w:hAnsi="Calibri"/>
              </w:rPr>
              <w:t xml:space="preserve"> par défaut en dur : </w:t>
            </w:r>
            <w:r>
              <w:rPr>
                <w:color w:val="1B1F1A"/>
                <w:sz w:val="14"/>
                <w:szCs w:val="14"/>
                <w:rFonts w:ascii="Consolas" w:cs="Consolas" w:eastAsia="Consolas" w:hAnsi="Consolas"/>
                <w:shd w:fill="EEF1EC" w:color="auto" w:val="clear"/>
              </w:rPr>
              <w:t xml:space="preserve">http://glm-gateway.tail577250.ts.net:4000/v1</w:t>
            </w:r>
            <w:r>
              <w:rPr>
                <w:color w:val="1B1F1A"/>
                <w:sz w:val="16"/>
                <w:szCs w:val="16"/>
                <w:rFonts w:ascii="Calibri" w:cs="Calibri" w:eastAsia="Calibri" w:hAnsi="Calibri"/>
              </w:rPr>
              <w:t xml:space="preserve"> (nom de machine d'un réseau privé) dans </w:t>
            </w:r>
            <w:r>
              <w:rPr>
                <w:color w:val="1B1F1A"/>
                <w:sz w:val="14"/>
                <w:szCs w:val="14"/>
                <w:rFonts w:ascii="Consolas" w:cs="Consolas" w:eastAsia="Consolas" w:hAnsi="Consolas"/>
                <w:shd w:fill="EEF1EC" w:color="auto" w:val="clear"/>
              </w:rPr>
              <w:t xml:space="preserve">backend/config/settings.py</w:t>
            </w:r>
            <w:r>
              <w:rPr>
                <w:color w:val="1B1F1A"/>
                <w:sz w:val="16"/>
                <w:szCs w:val="16"/>
                <w:rFonts w:ascii="Calibri" w:cs="Calibri" w:eastAsia="Calibri" w:hAnsi="Calibri"/>
              </w:rPr>
              <w:t xml:space="preserve"> l.134 et </w:t>
            </w:r>
            <w:r>
              <w:rPr>
                <w:color w:val="1B1F1A"/>
                <w:sz w:val="14"/>
                <w:szCs w:val="14"/>
                <w:rFonts w:ascii="Consolas" w:cs="Consolas" w:eastAsia="Consolas" w:hAnsi="Consolas"/>
                <w:shd w:fill="EEF1EC" w:color="auto" w:val="clear"/>
              </w:rPr>
              <w:t xml:space="preserve">backend/.env.example</w:t>
            </w:r>
            <w:r>
              <w:rPr>
                <w:color w:val="1B1F1A"/>
                <w:sz w:val="16"/>
                <w:szCs w:val="16"/>
                <w:rFonts w:ascii="Calibri" w:cs="Calibri" w:eastAsia="Calibri" w:hAnsi="Calibri"/>
              </w:rPr>
              <w:t xml:space="preserve"> l.17 ; essayée </w:t>
            </w:r>
            <w:r>
              <w:rPr>
                <w:b/>
                <w:bCs/>
                <w:color w:val="1B1F1A"/>
                <w:sz w:val="16"/>
                <w:szCs w:val="16"/>
                <w:rFonts w:ascii="Calibri" w:cs="Calibri" w:eastAsia="Calibri" w:hAnsi="Calibri"/>
              </w:rPr>
              <w:t xml:space="preserve">avant</w:t>
            </w:r>
            <w:r>
              <w:rPr>
                <w:color w:val="1B1F1A"/>
                <w:sz w:val="16"/>
                <w:szCs w:val="16"/>
                <w:rFonts w:ascii="Calibri" w:cs="Calibri" w:eastAsia="Calibri" w:hAnsi="Calibri"/>
              </w:rPr>
              <w:t xml:space="preserve"> Ollama (</w:t>
            </w:r>
            <w:r>
              <w:rPr>
                <w:color w:val="1B1F1A"/>
                <w:sz w:val="14"/>
                <w:szCs w:val="14"/>
                <w:rFonts w:ascii="Consolas" w:cs="Consolas" w:eastAsia="Consolas" w:hAnsi="Consolas"/>
                <w:shd w:fill="EEF1EC" w:color="auto" w:val="clear"/>
              </w:rPr>
              <w:t xml:space="preserve">llm.py</w:t>
            </w:r>
            <w:r>
              <w:rPr>
                <w:color w:val="1B1F1A"/>
                <w:sz w:val="16"/>
                <w:szCs w:val="16"/>
                <w:rFonts w:ascii="Calibri" w:cs="Calibri" w:eastAsia="Calibri" w:hAnsi="Calibri"/>
              </w:rPr>
              <w:t xml:space="preserve">), contrairement à l'ordre du MASTER_PROMPT § 9 ; reçoit question, fiches, filière, commune, stade, saison, parcelle et météo ; art. 391 si la passerelle relaie hors du Bénin ; </w:t>
            </w:r>
            <w:r>
              <w:rPr>
                <w:color w:val="1B1F1A"/>
                <w:sz w:val="14"/>
                <w:szCs w:val="14"/>
                <w:rFonts w:ascii="Consolas" w:cs="Consolas" w:eastAsia="Consolas" w:hAnsi="Consolas"/>
                <w:shd w:fill="EEF1EC" w:color="auto" w:val="clear"/>
              </w:rPr>
              <w:t xml:space="preserve">CONFORMITE.md</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REGISTRE_TRAITEMENTS.md</w:t>
            </w:r>
            <w:r>
              <w:rPr>
                <w:color w:val="1B1F1A"/>
                <w:sz w:val="16"/>
                <w:szCs w:val="16"/>
                <w:rFonts w:ascii="Calibri" w:cs="Calibri" w:eastAsia="Calibri" w:hAnsi="Calibri"/>
              </w:rPr>
              <w:t xml:space="preserve"> non mis à jour</w:t>
            </w:r>
          </w:p>
        </w:tc>
        <w:tc>
          <w:tcPr>
            <w:tcW w:type="dxa" w:w="31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Retirer l'hôte par défaut (laisser vide), consigner la décision, mettre à jour CONFORMITE et REGISTRE ; ou revenir à Ollama local</w:t>
            </w:r>
          </w:p>
        </w:tc>
      </w:tr>
      <w:tr>
        <w:trPr>
          <w:cantSplit/>
        </w:trPr>
        <w:tc>
          <w:tcPr>
            <w:tcW w:type="dxa" w:w="73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C3</w:t>
            </w:r>
          </w:p>
        </w:tc>
        <w:tc>
          <w:tcPr>
            <w:tcW w:type="dxa" w:w="13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 </w:t>
            </w:r>
            <w:r>
              <w:rPr>
                <w:color w:val="1B1F1A"/>
                <w:sz w:val="14"/>
                <w:szCs w:val="14"/>
                <w:rFonts w:ascii="Consolas" w:cs="Consolas" w:eastAsia="Consolas" w:hAnsi="Consolas"/>
                <w:shd w:fill="EEF1EC" w:color="auto" w:val="clear"/>
              </w:rPr>
              <w:t xml:space="preserve">b8cc0b4</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35b844f</w:t>
            </w:r>
          </w:p>
        </w:tc>
        <w:tc>
          <w:tcPr>
            <w:tcW w:type="dxa" w:w="31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Open-Meteo réel</w:t>
            </w:r>
            <w:r>
              <w:rPr>
                <w:color w:val="1B1F1A"/>
                <w:sz w:val="16"/>
                <w:szCs w:val="16"/>
                <w:rFonts w:ascii="Calibri" w:cs="Calibri" w:eastAsia="Calibri" w:hAnsi="Calibri"/>
              </w:rPr>
              <w:t xml:space="preserve"> (écrans, USSD, SMS, assistant, risques climatiques)</w:t>
            </w:r>
          </w:p>
        </w:tc>
        <w:tc>
          <w:tcPr>
            <w:tcW w:type="dxa" w:w="31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 point du 20/10 « météo fiable » (</w:t>
            </w: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6) et [TDR] ; l.60. Listé comme point de vigilance (R9)</w:t>
            </w:r>
          </w:p>
        </w:tc>
        <w:tc>
          <w:tcPr>
            <w:tcW w:type="dxa" w:w="312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Latitude et longitude du centroïde de la première parcelle envoyées à un service externe ; jusqu'à 12 appels par consultation de risque climatique ; Internet requis</w:t>
            </w:r>
          </w:p>
        </w:tc>
        <w:tc>
          <w:tcPr>
            <w:tcW w:type="dxa" w:w="31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 consigner dans CONFORMITE (art. 391) et REGISTRE ; envisager d'arrondir les coordonnées envoyées</w:t>
            </w:r>
          </w:p>
        </w:tc>
      </w:tr>
    </w:tbl>
    <w:p>
      <w:pPr>
        <w:spacing w:after="160"/>
      </w:pPr>
    </w:p>
    <w:p>
      <w:pPr>
        <w:pStyle w:val="Heading2"/>
        <w:keepNext/>
        <w:spacing w:before="280" w:after="100"/>
      </w:pPr>
      <w:r>
        <w:rPr>
          <w:b/>
          <w:bCs/>
          <w:color w:val="1F5B3A"/>
          <w:sz w:val="28"/>
          <w:szCs w:val="28"/>
          <w:rFonts w:ascii="Calibri" w:cs="Calibri" w:eastAsia="Calibri" w:hAnsi="Calibri"/>
        </w:rPr>
        <w:t xml:space="preserve">Données écrites en dur ou fictives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57"/>
        <w:gridCol w:w="2782"/>
        <w:gridCol w:w="2782"/>
        <w:gridCol w:w="2782"/>
        <w:gridCol w:w="2782"/>
        <w:gridCol w:w="2785"/>
      </w:tblGrid>
      <w:tr>
        <w:trPr>
          <w:cantSplit/>
          <w:tblHeader/>
        </w:trPr>
        <w:tc>
          <w:tcPr>
            <w:tcW w:type="dxa" w:w="65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 · commit</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Ce que c'est</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Origine et raison consignée</w:t>
            </w:r>
          </w:p>
        </w:tc>
        <w:tc>
          <w:tcPr>
            <w:tcW w:type="dxa" w:w="27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Coût ou risque</w:t>
            </w:r>
          </w:p>
        </w:tc>
        <w:tc>
          <w:tcPr>
            <w:tcW w:type="dxa" w:w="278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Recommandation</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D1</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500bd35</w:t>
            </w:r>
            <w:r>
              <w:rPr>
                <w:color w:val="1B1F1A"/>
                <w:sz w:val="16"/>
                <w:szCs w:val="16"/>
                <w:rFonts w:ascii="Calibri" w:cs="Calibri" w:eastAsia="Calibri" w:hAnsi="Calibri"/>
              </w:rPr>
              <w:t xml:space="preserve"> (9 fichiers, +1 011)</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Pages </w:t>
            </w:r>
            <w:r>
              <w:rPr>
                <w:b/>
                <w:bCs/>
                <w:color w:val="1B1F1A"/>
                <w:sz w:val="16"/>
                <w:szCs w:val="16"/>
                <w:rFonts w:ascii="Calibri" w:cs="Calibri" w:eastAsia="Calibri" w:hAnsi="Calibri"/>
              </w:rPr>
              <w:t xml:space="preserve">« Collecte » et « Offres »</w:t>
            </w:r>
            <w:r>
              <w:rPr>
                <w:color w:val="1B1F1A"/>
                <w:sz w:val="16"/>
                <w:szCs w:val="16"/>
                <w:rFonts w:ascii="Calibri" w:cs="Calibri" w:eastAsia="Calibri" w:hAnsi="Calibri"/>
              </w:rPr>
              <w:t xml:space="preserve"> (transformateur, distributeur, gestionnaire) remplies par </w:t>
            </w:r>
            <w:r>
              <w:rPr>
                <w:color w:val="1B1F1A"/>
                <w:sz w:val="14"/>
                <w:szCs w:val="14"/>
                <w:rFonts w:ascii="Consolas" w:cs="Consolas" w:eastAsia="Consolas" w:hAnsi="Consolas"/>
                <w:shd w:fill="EEF1EC" w:color="auto" w:val="clear"/>
              </w:rPr>
              <w:t xml:space="preserve">frontend/src/features/supply/demo.ts</w:t>
            </w:r>
            <w:r>
              <w:rPr>
                <w:color w:val="1B1F1A"/>
                <w:sz w:val="16"/>
                <w:szCs w:val="16"/>
                <w:rFonts w:ascii="Calibri" w:cs="Calibri" w:eastAsia="Calibri" w:hAnsi="Calibri"/>
              </w:rPr>
              <w:t xml:space="preserve"> ; rien n'est envoyé au serveur</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Raison au message : « il n'existe pas d'API de collecte, de stocks ni de prévision de récolte » ; </w:t>
            </w: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8 : « à retirer ou à brancher »</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Toujours routées (</w:t>
            </w:r>
            <w:r>
              <w:rPr>
                <w:color w:val="1B1F1A"/>
                <w:sz w:val="14"/>
                <w:szCs w:val="14"/>
                <w:rFonts w:ascii="Consolas" w:cs="Consolas" w:eastAsia="Consolas" w:hAnsi="Consolas"/>
                <w:shd w:fill="EEF1EC" w:color="auto" w:val="clear"/>
              </w:rPr>
              <w:t xml:space="preserve">App.tsx</w:t>
            </w:r>
            <w:r>
              <w:rPr>
                <w:color w:val="1B1F1A"/>
                <w:sz w:val="16"/>
                <w:szCs w:val="16"/>
                <w:rFonts w:ascii="Calibri" w:cs="Calibri" w:eastAsia="Calibri" w:hAnsi="Calibri"/>
              </w:rPr>
              <w:t xml:space="preserve"> l.164-165) et dans trois menus (</w:t>
            </w:r>
            <w:r>
              <w:rPr>
                <w:color w:val="1B1F1A"/>
                <w:sz w:val="14"/>
                <w:szCs w:val="14"/>
                <w:rFonts w:ascii="Consolas" w:cs="Consolas" w:eastAsia="Consolas" w:hAnsi="Consolas"/>
                <w:shd w:fill="EEF1EC" w:color="auto" w:val="clear"/>
              </w:rPr>
              <w:t xml:space="preserve">Layout.tsx</w:t>
            </w:r>
            <w:r>
              <w:rPr>
                <w:color w:val="1B1F1A"/>
                <w:sz w:val="16"/>
                <w:szCs w:val="16"/>
                <w:rFonts w:ascii="Calibri" w:cs="Calibri" w:eastAsia="Calibri" w:hAnsi="Calibri"/>
              </w:rPr>
              <w:t xml:space="preserve"> l.51-53) ; </w:t>
            </w:r>
            <w:r>
              <w:rPr>
                <w:color w:val="1B1F1A"/>
                <w:sz w:val="14"/>
                <w:szCs w:val="14"/>
                <w:rFonts w:ascii="Consolas" w:cs="Consolas" w:eastAsia="Consolas" w:hAnsi="Consolas"/>
                <w:shd w:fill="EEF1EC" w:color="auto" w:val="clear"/>
              </w:rPr>
              <w:t xml:space="preserve">coverDays</w:t>
            </w:r>
            <w:r>
              <w:rPr>
                <w:color w:val="1B1F1A"/>
                <w:sz w:val="16"/>
                <w:szCs w:val="16"/>
                <w:rFonts w:ascii="Calibri" w:cs="Calibri" w:eastAsia="Calibri" w:hAnsi="Calibri"/>
              </w:rPr>
              <w:t xml:space="preserve"> renvoie </w:t>
            </w:r>
            <w:r>
              <w:rPr>
                <w:color w:val="1B1F1A"/>
                <w:sz w:val="14"/>
                <w:szCs w:val="14"/>
                <w:rFonts w:ascii="Consolas" w:cs="Consolas" w:eastAsia="Consolas" w:hAnsi="Consolas"/>
                <w:shd w:fill="EEF1EC" w:color="auto" w:val="clear"/>
              </w:rPr>
              <w:t xml:space="preserve">Infinity</w:t>
            </w:r>
            <w:r>
              <w:rPr>
                <w:color w:val="1B1F1A"/>
                <w:sz w:val="16"/>
                <w:szCs w:val="16"/>
                <w:rFonts w:ascii="Calibri" w:cs="Calibri" w:eastAsia="Calibri" w:hAnsi="Calibri"/>
              </w:rPr>
              <w:t xml:space="preserve"> sans sortie, contraire à la règle « jamais infini » (l.79) ; doublon de « Traçabilité » et « Stocks et ruptures »</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Retirer des menus, ou brancher sur les lots et les stocks réels</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D2</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3ca1f98</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Page </w:t>
            </w:r>
            <w:r>
              <w:rPr>
                <w:b/>
                <w:bCs/>
                <w:color w:val="1B1F1A"/>
                <w:sz w:val="16"/>
                <w:szCs w:val="16"/>
                <w:rFonts w:ascii="Calibri" w:cs="Calibri" w:eastAsia="Calibri" w:hAnsi="Calibri"/>
              </w:rPr>
              <w:t xml:space="preserve">« Prévisions »</w:t>
            </w:r>
            <w:r>
              <w:rPr>
                <w:color w:val="1B1F1A"/>
                <w:sz w:val="16"/>
                <w:szCs w:val="16"/>
                <w:rFonts w:ascii="Calibri" w:cs="Calibri" w:eastAsia="Calibri" w:hAnsi="Calibri"/>
              </w:rPr>
              <w:t xml:space="preserve"> (rendement, risques) calculée dans le navigateur (</w:t>
            </w:r>
            <w:r>
              <w:rPr>
                <w:color w:val="1B1F1A"/>
                <w:sz w:val="14"/>
                <w:szCs w:val="14"/>
                <w:rFonts w:ascii="Consolas" w:cs="Consolas" w:eastAsia="Consolas" w:hAnsi="Consolas"/>
                <w:shd w:fill="EEF1EC" w:color="auto" w:val="clear"/>
              </w:rPr>
              <w:t xml:space="preserve">simulate.ts</w:t>
            </w:r>
            <w:r>
              <w:rPr>
                <w:color w:val="1B1F1A"/>
                <w:sz w:val="16"/>
                <w:szCs w:val="16"/>
                <w:rFonts w:ascii="Calibri" w:cs="Calibri" w:eastAsia="Calibri" w:hAnsi="Calibri"/>
              </w:rPr>
              <w:t xml:space="preserv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[TDR] « prévision des rendements », classée </w:t>
            </w:r>
            <w:r>
              <w:rPr>
                <w:b/>
                <w:bCs/>
                <w:color w:val="1B1F1A"/>
                <w:sz w:val="16"/>
                <w:szCs w:val="16"/>
                <w:rFonts w:ascii="Calibri" w:cs="Calibri" w:eastAsia="Calibri" w:hAnsi="Calibri"/>
              </w:rPr>
              <w:t xml:space="preserve">Simulé</w:t>
            </w:r>
            <w:r>
              <w:rPr>
                <w:color w:val="1B1F1A"/>
                <w:sz w:val="16"/>
                <w:szCs w:val="16"/>
                <w:rFonts w:ascii="Calibri" w:cs="Calibri" w:eastAsia="Calibri" w:hAnsi="Calibri"/>
              </w:rPr>
              <w:t xml:space="preserve"> ; étiquetée comme telle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Écart avec « offre attendue » calculée par le serveur (l.80) : deux méthodes pour la même question</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Brancher sur le serveur ou retirer</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D3</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500bd35</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Encart des </w:t>
            </w:r>
            <w:r>
              <w:rPr>
                <w:b/>
                <w:bCs/>
                <w:color w:val="1B1F1A"/>
                <w:sz w:val="16"/>
                <w:szCs w:val="16"/>
                <w:rFonts w:ascii="Calibri" w:cs="Calibri" w:eastAsia="Calibri" w:hAnsi="Calibri"/>
              </w:rPr>
              <w:t xml:space="preserve">récoltes attendues</w:t>
            </w:r>
            <w:r>
              <w:rPr>
                <w:color w:val="1B1F1A"/>
                <w:sz w:val="16"/>
                <w:szCs w:val="16"/>
                <w:rFonts w:ascii="Calibri" w:cs="Calibri" w:eastAsia="Calibri" w:hAnsi="Calibri"/>
              </w:rPr>
              <w:t xml:space="preserve"> de la page Marché (</w:t>
            </w:r>
            <w:r>
              <w:rPr>
                <w:color w:val="1B1F1A"/>
                <w:sz w:val="14"/>
                <w:szCs w:val="14"/>
                <w:rFonts w:ascii="Consolas" w:cs="Consolas" w:eastAsia="Consolas" w:hAnsi="Consolas"/>
                <w:shd w:fill="EEF1EC" w:color="auto" w:val="clear"/>
              </w:rPr>
              <w:t xml:space="preserve">features/market/demo.ts</w:t>
            </w:r>
            <w:r>
              <w:rPr>
                <w:color w:val="1B1F1A"/>
                <w:sz w:val="16"/>
                <w:szCs w:val="16"/>
                <w:rFonts w:ascii="Calibri" w:cs="Calibri" w:eastAsia="Calibri" w:hAnsi="Calibri"/>
              </w:rPr>
              <w:t xml:space="preserve">)</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8</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Chiffres fictifs dans une page réelle</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Brancher sur les analyses prospectives</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D4</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w:t>
            </w:r>
            <w:r>
              <w:rPr>
                <w:color w:val="1B1F1A"/>
                <w:sz w:val="14"/>
                <w:szCs w:val="14"/>
                <w:rFonts w:ascii="Consolas" w:cs="Consolas" w:eastAsia="Consolas" w:hAnsi="Consolas"/>
                <w:shd w:fill="EEF1EC" w:color="auto" w:val="clear"/>
              </w:rPr>
              <w:t xml:space="preserve">d999f00</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83a91d9</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Sélection de bénéficiaires sur les 200 873 fermes du POC</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UC-17 et § 10 [MP]. </w:t>
            </w: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8 : fermes « synthétiques » réparties à égalité entre départements, 10 053 contre 16 667 en Alibori au tableau de bord ; </w:t>
            </w:r>
            <w:r>
              <w:rPr>
                <w:color w:val="1B1F1A"/>
                <w:sz w:val="14"/>
                <w:szCs w:val="14"/>
                <w:rFonts w:ascii="Consolas" w:cs="Consolas" w:eastAsia="Consolas" w:hAnsi="Consolas"/>
                <w:shd w:fill="EEF1EC" w:color="auto" w:val="clear"/>
              </w:rPr>
              <w:t xml:space="preserve">DONNEES.md</w:t>
            </w:r>
            <w:r>
              <w:rPr>
                <w:color w:val="1B1F1A"/>
                <w:sz w:val="16"/>
                <w:szCs w:val="16"/>
                <w:rFonts w:ascii="Calibri" w:cs="Calibri" w:eastAsia="Calibri" w:hAnsi="Calibri"/>
              </w:rPr>
              <w:t xml:space="preserve"> : département imputé au centre le plus proche, ni date ni méthode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Tout résultat est une démonstration ; fichier de 77 Mo à fournir hors Git (import ≈ 40 s) ; poids par défaut incohérents (R10)</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 étiquetée ; harmoniser les poids ; remplacer par des données officielles</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D5</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date non consignée (données de seed ; la surface est calculée par le serveur à partir du tracé, aucune valeur littérale dans le code)</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Parcelle de démonstration de 97,75 ha</w:t>
            </w:r>
            <w:r>
              <w:rPr>
                <w:color w:val="1B1F1A"/>
                <w:sz w:val="16"/>
                <w:szCs w:val="16"/>
                <w:rFonts w:ascii="Calibri" w:cs="Calibri" w:eastAsia="Calibri" w:hAnsi="Calibri"/>
              </w:rPr>
              <w:t xml:space="preserve"> pour un petit producteur, d'où une récolte estimée à 146 t</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CONFORMITE_TDR.md</w:t>
            </w:r>
            <w:r>
              <w:rPr>
                <w:color w:val="1B1F1A"/>
                <w:sz w:val="16"/>
                <w:szCs w:val="16"/>
                <w:rFonts w:ascii="Calibri" w:cs="Calibri" w:eastAsia="Calibri" w:hAnsi="Calibri"/>
              </w:rPr>
              <w:t xml:space="preserve"> § 8 ; raison de la valeur : non consignée</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Fausse l'estimation de récolte et la SEA</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Corriger le seed</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D6</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9043726</w:t>
            </w:r>
            <w:r>
              <w:rPr>
                <w:color w:val="1B1F1A"/>
                <w:sz w:val="16"/>
                <w:szCs w:val="16"/>
                <w:rFonts w:ascii="Calibri" w:cs="Calibri" w:eastAsia="Calibri" w:hAnsi="Calibri"/>
              </w:rPr>
              <w:t xml:space="preserve"> (photo versionnée ; copie </w:t>
            </w:r>
            <w:r>
              <w:rPr>
                <w:color w:val="1B1F1A"/>
                <w:sz w:val="14"/>
                <w:szCs w:val="14"/>
                <w:rFonts w:ascii="Consolas" w:cs="Consolas" w:eastAsia="Consolas" w:hAnsi="Consolas"/>
                <w:shd w:fill="EEF1EC" w:color="auto" w:val="clear"/>
              </w:rPr>
              <w:t xml:space="preserve">backend/media</w:t>
            </w:r>
            <w:r>
              <w:rPr>
                <w:color w:val="1B1F1A"/>
                <w:sz w:val="16"/>
                <w:szCs w:val="16"/>
                <w:rFonts w:ascii="Calibri" w:cs="Calibri" w:eastAsia="Calibri" w:hAnsi="Calibri"/>
              </w:rPr>
              <w:t xml:space="preserve"> ignorée par Git)</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Photo de démonstration avec filigrane « iStock »</w:t>
            </w:r>
            <w:r>
              <w:rPr>
                <w:color w:val="1B1F1A"/>
                <w:sz w:val="16"/>
                <w:szCs w:val="16"/>
                <w:rFonts w:ascii="Calibri" w:cs="Calibri" w:eastAsia="Calibri" w:hAnsi="Calibri"/>
              </w:rPr>
              <w:t xml:space="preserve"> : </w:t>
            </w:r>
            <w:r>
              <w:rPr>
                <w:color w:val="1B1F1A"/>
                <w:sz w:val="14"/>
                <w:szCs w:val="14"/>
                <w:rFonts w:ascii="Consolas" w:cs="Consolas" w:eastAsia="Consolas" w:hAnsi="Consolas"/>
                <w:shd w:fill="EEF1EC" w:color="auto" w:val="clear"/>
              </w:rPr>
              <w:t xml:space="preserve">docs/demo/photo-feuille-douteuse.jpg</w:t>
            </w:r>
            <w:r>
              <w:rPr>
                <w:color w:val="1B1F1A"/>
                <w:sz w:val="16"/>
                <w:szCs w:val="16"/>
                <w:rFonts w:ascii="Calibri" w:cs="Calibri" w:eastAsia="Calibri" w:hAnsi="Calibri"/>
              </w:rPr>
              <w:t xml:space="preserve"> et copie dans </w:t>
            </w:r>
            <w:r>
              <w:rPr>
                <w:color w:val="1B1F1A"/>
                <w:sz w:val="14"/>
                <w:szCs w:val="14"/>
                <w:rFonts w:ascii="Consolas" w:cs="Consolas" w:eastAsia="Consolas" w:hAnsi="Consolas"/>
                <w:shd w:fill="EEF1EC" w:color="auto" w:val="clear"/>
              </w:rPr>
              <w:t xml:space="preserve">backend/media/diagnoses/</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ACTIONS_HUMAINES.md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AUDIT_UX.md</w:t>
            </w:r>
            <w:r>
              <w:rPr>
                <w:color w:val="1B1F1A"/>
                <w:sz w:val="16"/>
                <w:szCs w:val="16"/>
                <w:rFonts w:ascii="Calibri" w:cs="Calibri" w:eastAsia="Calibri" w:hAnsi="Calibri"/>
              </w:rPr>
              <w:t xml:space="preserve"> P2-8, </w:t>
            </w:r>
            <w:r>
              <w:rPr>
                <w:color w:val="1B1F1A"/>
                <w:sz w:val="14"/>
                <w:szCs w:val="14"/>
                <w:rFonts w:ascii="Consolas" w:cs="Consolas" w:eastAsia="Consolas" w:hAnsi="Consolas"/>
                <w:shd w:fill="EEF1EC" w:color="auto" w:val="clear"/>
              </w:rPr>
              <w:t xml:space="preserve">2c4089c</w:t>
            </w:r>
            <w:r>
              <w:rPr>
                <w:color w:val="1B1F1A"/>
                <w:sz w:val="16"/>
                <w:szCs w:val="16"/>
                <w:rFonts w:ascii="Calibri" w:cs="Calibri" w:eastAsia="Calibri" w:hAnsi="Calibri"/>
              </w:rPr>
              <w:t xml:space="preserve"> ; source non retrouvée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Question de licence sur une plateforme ministérielle</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Remplacer par une image libre et créditée avant toute présentation</w:t>
            </w:r>
          </w:p>
        </w:tc>
      </w:tr>
      <w:tr>
        <w:trPr>
          <w:cantSplit/>
        </w:trPr>
        <w:tc>
          <w:tcPr>
            <w:tcW w:type="dxa" w:w="6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D7</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651cdff</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Tâches de la semaine</w:t>
            </w:r>
            <w:r>
              <w:rPr>
                <w:color w:val="1B1F1A"/>
                <w:sz w:val="16"/>
                <w:szCs w:val="16"/>
                <w:rFonts w:ascii="Calibri" w:cs="Calibri" w:eastAsia="Calibri" w:hAnsi="Calibri"/>
              </w:rPr>
              <w:t xml:space="preserve"> et calendrier des stades fondés sur des « cycles de démonstration » ; les cases ne sauvegardaient rien</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AUDIT_UX P2-5 ; </w:t>
            </w:r>
            <w:r>
              <w:rPr>
                <w:color w:val="1B1F1A"/>
                <w:sz w:val="14"/>
                <w:szCs w:val="14"/>
                <w:rFonts w:ascii="Consolas" w:cs="Consolas" w:eastAsia="Consolas" w:hAnsi="Consolas"/>
                <w:shd w:fill="EEF1EC" w:color="auto" w:val="clear"/>
              </w:rPr>
              <w:t xml:space="preserve">2c4089c</w:t>
            </w:r>
            <w:r>
              <w:rPr>
                <w:color w:val="1B1F1A"/>
                <w:sz w:val="16"/>
                <w:szCs w:val="16"/>
                <w:rFonts w:ascii="Calibri" w:cs="Calibri" w:eastAsia="Calibri" w:hAnsi="Calibri"/>
              </w:rPr>
              <w:t xml:space="preserve"> les remplace par des liens vers la campagne</w:t>
            </w:r>
          </w:p>
        </w:tc>
        <w:tc>
          <w:tcPr>
            <w:tcW w:type="dxa" w:w="27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Cycles toujours codés en dur</w:t>
            </w:r>
          </w:p>
        </w:tc>
        <w:tc>
          <w:tcPr>
            <w:tcW w:type="dxa" w:w="27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Brancher sur la campagne ou retirer</w:t>
            </w:r>
          </w:p>
        </w:tc>
      </w:tr>
      <w:tr>
        <w:trPr>
          <w:cantSplit/>
        </w:trPr>
        <w:tc>
          <w:tcPr>
            <w:tcW w:type="dxa" w:w="6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D8</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16-20/10</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6"/>
                <w:szCs w:val="16"/>
                <w:rFonts w:ascii="Calibri" w:cs="Calibri" w:eastAsia="Calibri" w:hAnsi="Calibri"/>
              </w:rPr>
              <w:t xml:space="preserve">Valeurs de repli étiquetées</w:t>
            </w:r>
            <w:r>
              <w:rPr>
                <w:color w:val="1B1F1A"/>
                <w:sz w:val="16"/>
                <w:szCs w:val="16"/>
                <w:rFonts w:ascii="Calibri" w:cs="Calibri" w:eastAsia="Calibri" w:hAnsi="Calibri"/>
              </w:rPr>
              <w:t xml:space="preserve"> : prix de démonstration, rendements de référence, satellite déterministe, huit statistiques nationales rondes, entités « [démo] »</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l.25, l.73, l.77, l.80 ; MASTER_PROMPT § 0 (tout mock visible)</w:t>
            </w:r>
          </w:p>
        </w:tc>
        <w:tc>
          <w:tcPr>
            <w:tcW w:type="dxa" w:w="27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commits </w:t>
            </w:r>
            <w:r>
              <w:rPr>
                <w:color w:val="1B1F1A"/>
                <w:sz w:val="14"/>
                <w:szCs w:val="14"/>
                <w:rFonts w:ascii="Consolas" w:cs="Consolas" w:eastAsia="Consolas" w:hAnsi="Consolas"/>
                <w:shd w:fill="EEF1EC" w:color="auto" w:val="clear"/>
              </w:rPr>
              <w:t xml:space="preserve">c55b45c</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c117da3</w:t>
            </w:r>
            <w:r>
              <w:rPr>
                <w:color w:val="1B1F1A"/>
                <w:sz w:val="16"/>
                <w:szCs w:val="16"/>
                <w:rFonts w:ascii="Calibri" w:cs="Calibri" w:eastAsia="Calibri" w:hAnsi="Calibri"/>
              </w:rPr>
              <w:t xml:space="preserve"> retirent des mentions de démonstration des pages de pilotage : seul le bandeau « Prototype » du haut subsiste</w:t>
            </w:r>
          </w:p>
        </w:tc>
        <w:tc>
          <w:tcPr>
            <w:tcW w:type="dxa" w:w="27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Vérifier que chaque chiffre fictif reste étiqueté après le minimalisme</w:t>
            </w:r>
          </w:p>
        </w:tc>
      </w:tr>
    </w:tbl>
    <w:p>
      <w:pPr>
        <w:spacing w:after="160"/>
      </w:pPr>
    </w:p>
    <w:p>
      <w:pPr>
        <w:pStyle w:val="Heading2"/>
        <w:keepNext/>
        <w:spacing w:before="280" w:after="100"/>
      </w:pPr>
      <w:r>
        <w:rPr>
          <w:b/>
          <w:bCs/>
          <w:color w:val="1F5B3A"/>
          <w:sz w:val="28"/>
          <w:szCs w:val="28"/>
          <w:rFonts w:ascii="Calibri" w:cs="Calibri" w:eastAsia="Calibri" w:hAnsi="Calibri"/>
        </w:rPr>
        <w:t xml:space="preserve">Outillage, documents et dépôt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74"/>
        <w:gridCol w:w="1396"/>
        <w:gridCol w:w="3275"/>
        <w:gridCol w:w="2853"/>
        <w:gridCol w:w="3275"/>
        <w:gridCol w:w="2997"/>
      </w:tblGrid>
      <w:tr>
        <w:trPr>
          <w:cantSplit/>
          <w:tblHeader/>
        </w:trPr>
        <w:tc>
          <w:tcPr>
            <w:tcW w:type="dxa" w:w="77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139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 · commit</w:t>
            </w:r>
          </w:p>
        </w:tc>
        <w:tc>
          <w:tcPr>
            <w:tcW w:type="dxa" w:w="327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Ce que c'est</w:t>
            </w:r>
          </w:p>
        </w:tc>
        <w:tc>
          <w:tcPr>
            <w:tcW w:type="dxa" w:w="285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Origine et raison consignée</w:t>
            </w:r>
          </w:p>
        </w:tc>
        <w:tc>
          <w:tcPr>
            <w:tcW w:type="dxa" w:w="327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Coût ou risque</w:t>
            </w:r>
          </w:p>
        </w:tc>
        <w:tc>
          <w:tcPr>
            <w:tcW w:type="dxa" w:w="29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Recommandation</w:t>
            </w:r>
          </w:p>
        </w:tc>
      </w:tr>
      <w:tr>
        <w:trPr>
          <w:cantSplit/>
        </w:trPr>
        <w:tc>
          <w:tcPr>
            <w:tcW w:type="dxa" w:w="77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E1</w:t>
            </w:r>
          </w:p>
        </w:tc>
        <w:tc>
          <w:tcPr>
            <w:tcW w:type="dxa" w:w="139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19-21/10</w:t>
            </w:r>
          </w:p>
        </w:tc>
        <w:tc>
          <w:tcPr>
            <w:tcW w:type="dxa" w:w="32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Huit documents de pilotage : </w:t>
            </w:r>
            <w:r>
              <w:rPr>
                <w:color w:val="1B1F1A"/>
                <w:sz w:val="14"/>
                <w:szCs w:val="14"/>
                <w:rFonts w:ascii="Consolas" w:cs="Consolas" w:eastAsia="Consolas" w:hAnsi="Consolas"/>
                <w:shd w:fill="EEF1EC" w:color="auto" w:val="clear"/>
              </w:rPr>
              <w:t xml:space="preserve">PLAN_MVP.md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REFONTE_FRONTEND.md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AUDIT_UX.md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RAPPORT_PARCOURS.md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docs/demo/RELEVES_PARCOURS.md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REENTRAINEMENT.md</w:t>
            </w:r>
            <w:r>
              <w:rPr>
                <w:color w:val="1B1F1A"/>
                <w:sz w:val="16"/>
                <w:szCs w:val="16"/>
                <w:rFonts w:ascii="Calibri" w:cs="Calibri" w:eastAsia="Calibri" w:hAnsi="Calibri"/>
              </w:rPr>
              <w:t xml:space="preserve"> (lié au TDR), </w:t>
            </w:r>
            <w:r>
              <w:rPr>
                <w:color w:val="1B1F1A"/>
                <w:sz w:val="14"/>
                <w:szCs w:val="14"/>
                <w:rFonts w:ascii="Consolas" w:cs="Consolas" w:eastAsia="Consolas" w:hAnsi="Consolas"/>
                <w:shd w:fill="EEF1EC" w:color="auto" w:val="clear"/>
              </w:rPr>
              <w:t xml:space="preserve">PRODUCT.md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DESIGN.md</w:t>
            </w:r>
          </w:p>
        </w:tc>
        <w:tc>
          <w:tcPr>
            <w:tcW w:type="dxa" w:w="28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sauf </w:t>
            </w:r>
            <w:r>
              <w:rPr>
                <w:color w:val="1B1F1A"/>
                <w:sz w:val="14"/>
                <w:szCs w:val="14"/>
                <w:rFonts w:ascii="Consolas" w:cs="Consolas" w:eastAsia="Consolas" w:hAnsi="Consolas"/>
                <w:shd w:fill="EEF1EC" w:color="auto" w:val="clear"/>
              </w:rPr>
              <w:t xml:space="preserve">REENTRAINEMENT.md</w:t>
            </w:r>
            <w:r>
              <w:rPr>
                <w:color w:val="1B1F1A"/>
                <w:sz w:val="16"/>
                <w:szCs w:val="16"/>
                <w:rFonts w:ascii="Calibri" w:cs="Calibri" w:eastAsia="Calibri" w:hAnsi="Calibri"/>
              </w:rPr>
              <w:t xml:space="preserve"> [TDR]</w:t>
            </w:r>
          </w:p>
        </w:tc>
        <w:tc>
          <w:tcPr>
            <w:tcW w:type="dxa" w:w="32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Vieillissent vite (section 4)</w:t>
            </w:r>
          </w:p>
        </w:tc>
        <w:tc>
          <w:tcPr>
            <w:tcW w:type="dxa" w:w="29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Figer les journaux ; garder les documents de référence</w:t>
            </w:r>
          </w:p>
        </w:tc>
      </w:tr>
      <w:tr>
        <w:trPr>
          <w:cantSplit/>
        </w:trPr>
        <w:tc>
          <w:tcPr>
            <w:tcW w:type="dxa" w:w="77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E2</w:t>
            </w:r>
          </w:p>
        </w:tc>
        <w:tc>
          <w:tcPr>
            <w:tcW w:type="dxa" w:w="139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w:t>
            </w:r>
            <w:r>
              <w:rPr>
                <w:color w:val="1B1F1A"/>
                <w:sz w:val="14"/>
                <w:szCs w:val="14"/>
                <w:rFonts w:ascii="Consolas" w:cs="Consolas" w:eastAsia="Consolas" w:hAnsi="Consolas"/>
                <w:shd w:fill="EEF1EC" w:color="auto" w:val="clear"/>
              </w:rPr>
              <w:t xml:space="preserve">a6c5c0f</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a341977</w:t>
            </w:r>
          </w:p>
        </w:tc>
        <w:tc>
          <w:tcPr>
            <w:tcW w:type="dxa" w:w="32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start.bat reset</w:t>
            </w:r>
            <w:r>
              <w:rPr>
                <w:color w:val="1B1F1A"/>
                <w:sz w:val="16"/>
                <w:szCs w:val="16"/>
                <w:rFonts w:ascii="Calibri" w:cs="Calibri" w:eastAsia="Calibri" w:hAnsi="Calibri"/>
              </w:rPr>
              <w:t xml:space="preserve"> et copie vierge </w:t>
            </w:r>
            <w:r>
              <w:rPr>
                <w:color w:val="1B1F1A"/>
                <w:sz w:val="14"/>
                <w:szCs w:val="14"/>
                <w:rFonts w:ascii="Consolas" w:cs="Consolas" w:eastAsia="Consolas" w:hAnsi="Consolas"/>
                <w:shd w:fill="EEF1EC" w:color="auto" w:val="clear"/>
              </w:rPr>
              <w:t xml:space="preserve">backend/db.demo-vierge.sqlite3</w:t>
            </w:r>
            <w:r>
              <w:rPr>
                <w:color w:val="1B1F1A"/>
                <w:sz w:val="16"/>
                <w:szCs w:val="16"/>
                <w:rFonts w:ascii="Calibri" w:cs="Calibri" w:eastAsia="Calibri" w:hAnsi="Calibri"/>
              </w:rPr>
              <w:t xml:space="preserve">, contrôle des ports 8000 et 5173, attente de l'API, </w:t>
            </w:r>
            <w:r>
              <w:rPr>
                <w:color w:val="1B1F1A"/>
                <w:sz w:val="14"/>
                <w:szCs w:val="14"/>
                <w:rFonts w:ascii="Consolas" w:cs="Consolas" w:eastAsia="Consolas" w:hAnsi="Consolas"/>
                <w:shd w:fill="EEF1EC" w:color="auto" w:val="clear"/>
              </w:rPr>
              <w:t xml:space="preserve">API_URL</w:t>
            </w:r>
            <w:r>
              <w:rPr>
                <w:color w:val="1B1F1A"/>
                <w:sz w:val="16"/>
                <w:szCs w:val="16"/>
                <w:rFonts w:ascii="Calibri" w:cs="Calibri" w:eastAsia="Calibri" w:hAnsi="Calibri"/>
              </w:rPr>
              <w:t xml:space="preserve"> de Vite</w:t>
            </w:r>
          </w:p>
        </w:tc>
        <w:tc>
          <w:tcPr>
            <w:tcW w:type="dxa" w:w="28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Scripts de démarrage demandés [MP] ; ces ajouts [∅]</w:t>
            </w:r>
          </w:p>
        </w:tc>
        <w:tc>
          <w:tcPr>
            <w:tcW w:type="dxa" w:w="327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Faible</w:t>
            </w:r>
          </w:p>
        </w:tc>
        <w:tc>
          <w:tcPr>
            <w:tcW w:type="dxa" w:w="29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Garder</w:t>
            </w:r>
          </w:p>
        </w:tc>
      </w:tr>
      <w:tr>
        <w:trPr>
          <w:cantSplit/>
        </w:trPr>
        <w:tc>
          <w:tcPr>
            <w:tcW w:type="dxa" w:w="77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E3</w:t>
            </w:r>
          </w:p>
        </w:tc>
        <w:tc>
          <w:tcPr>
            <w:tcW w:type="dxa" w:w="139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2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Deux </w:t>
            </w:r>
            <w:r>
              <w:rPr>
                <w:b/>
                <w:bCs/>
                <w:color w:val="1B1F1A"/>
                <w:sz w:val="16"/>
                <w:szCs w:val="16"/>
                <w:rFonts w:ascii="Calibri" w:cs="Calibri" w:eastAsia="Calibri" w:hAnsi="Calibri"/>
              </w:rPr>
              <w:t xml:space="preserve">worktrees</w:t>
            </w:r>
            <w:r>
              <w:rPr>
                <w:color w:val="1B1F1A"/>
                <w:sz w:val="16"/>
                <w:szCs w:val="16"/>
                <w:rFonts w:ascii="Calibri" w:cs="Calibri" w:eastAsia="Calibri" w:hAnsi="Calibri"/>
              </w:rPr>
              <w:t xml:space="preserve"> et branches résiduels : </w:t>
            </w:r>
            <w:r>
              <w:rPr>
                <w:color w:val="1B1F1A"/>
                <w:sz w:val="14"/>
                <w:szCs w:val="14"/>
                <w:rFonts w:ascii="Consolas" w:cs="Consolas" w:eastAsia="Consolas" w:hAnsi="Consolas"/>
                <w:shd w:fill="EEF1EC" w:color="auto" w:val="clear"/>
              </w:rPr>
              <w:t xml:space="preserve">.claude/worktrees/agent-a5a3eea398688ec5f</w:t>
            </w:r>
            <w:r>
              <w:rPr>
                <w:color w:val="1B1F1A"/>
                <w:sz w:val="16"/>
                <w:szCs w:val="16"/>
                <w:rFonts w:ascii="Calibri" w:cs="Calibri" w:eastAsia="Calibri" w:hAnsi="Calibri"/>
              </w:rPr>
              <w:t xml:space="preserve"> (lot D, </w:t>
            </w:r>
            <w:r>
              <w:rPr>
                <w:color w:val="1B1F1A"/>
                <w:sz w:val="14"/>
                <w:szCs w:val="14"/>
                <w:rFonts w:ascii="Consolas" w:cs="Consolas" w:eastAsia="Consolas" w:hAnsi="Consolas"/>
                <w:shd w:fill="EEF1EC" w:color="auto" w:val="clear"/>
              </w:rPr>
              <w:t xml:space="preserve">4b36a5f</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agent-aecefdbb3fb31dff9</w:t>
            </w:r>
            <w:r>
              <w:rPr>
                <w:color w:val="1B1F1A"/>
                <w:sz w:val="16"/>
                <w:szCs w:val="16"/>
                <w:rFonts w:ascii="Calibri" w:cs="Calibri" w:eastAsia="Calibri" w:hAnsi="Calibri"/>
              </w:rPr>
              <w:t xml:space="preserve"> (lot E, </w:t>
            </w:r>
            <w:r>
              <w:rPr>
                <w:color w:val="1B1F1A"/>
                <w:sz w:val="14"/>
                <w:szCs w:val="14"/>
                <w:rFonts w:ascii="Consolas" w:cs="Consolas" w:eastAsia="Consolas" w:hAnsi="Consolas"/>
                <w:shd w:fill="EEF1EC" w:color="auto" w:val="clear"/>
              </w:rPr>
              <w:t xml:space="preserve">11be587</w:t>
            </w:r>
            <w:r>
              <w:rPr>
                <w:color w:val="1B1F1A"/>
                <w:sz w:val="16"/>
                <w:szCs w:val="16"/>
                <w:rFonts w:ascii="Calibri" w:cs="Calibri" w:eastAsia="Calibri" w:hAnsi="Calibri"/>
              </w:rPr>
              <w:t xml:space="preserve">)</w:t>
            </w:r>
          </w:p>
        </w:tc>
        <w:tc>
          <w:tcPr>
            <w:tcW w:type="dxa" w:w="28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327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Copies complètes du dépôt sous le dossier de travail (recherches qui remontent des doublons) ; lots déjà fusionnés par </w:t>
            </w:r>
            <w:r>
              <w:rPr>
                <w:color w:val="1B1F1A"/>
                <w:sz w:val="14"/>
                <w:szCs w:val="14"/>
                <w:rFonts w:ascii="Consolas" w:cs="Consolas" w:eastAsia="Consolas" w:hAnsi="Consolas"/>
                <w:shd w:fill="EEF1EC" w:color="auto" w:val="clear"/>
              </w:rPr>
              <w:t xml:space="preserve">3a440d0</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8c5fe91</w:t>
            </w:r>
          </w:p>
        </w:tc>
        <w:tc>
          <w:tcPr>
            <w:tcW w:type="dxa" w:w="29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git worktree remove</w:t>
            </w:r>
            <w:r>
              <w:rPr>
                <w:color w:val="1B1F1A"/>
                <w:sz w:val="16"/>
                <w:szCs w:val="16"/>
                <w:rFonts w:ascii="Calibri" w:cs="Calibri" w:eastAsia="Calibri" w:hAnsi="Calibri"/>
              </w:rPr>
              <w:t xml:space="preserve"> puis supprimer les branches</w:t>
            </w:r>
          </w:p>
        </w:tc>
      </w:tr>
    </w:tbl>
    <w:p>
      <w:pPr>
        <w:spacing w:after="160"/>
      </w:pPr>
    </w:p>
    <w:p>
      <w:pPr>
        <w:pStyle w:val="Heading2"/>
        <w:keepNext/>
        <w:spacing w:before="280" w:after="100"/>
      </w:pPr>
      <w:r>
        <w:rPr>
          <w:b/>
          <w:bCs/>
          <w:color w:val="1F5B3A"/>
          <w:sz w:val="28"/>
          <w:szCs w:val="28"/>
          <w:rFonts w:ascii="Calibri" w:cs="Calibri" w:eastAsia="Calibri" w:hAnsi="Calibri"/>
        </w:rPr>
        <w:t xml:space="preserve">Demandés mais jamais vérifiés (non comptés ci-dessus)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925"/>
        <w:gridCol w:w="2719"/>
        <w:gridCol w:w="5926"/>
      </w:tblGrid>
      <w:tr>
        <w:trPr>
          <w:cantSplit/>
          <w:tblHeader/>
        </w:trPr>
        <w:tc>
          <w:tcPr>
            <w:tcW w:type="dxa" w:w="592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Élément</w:t>
            </w:r>
          </w:p>
        </w:tc>
        <w:tc>
          <w:tcPr>
            <w:tcW w:type="dxa" w:w="271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Demandé par</w:t>
            </w:r>
          </w:p>
        </w:tc>
        <w:tc>
          <w:tcPr>
            <w:tcW w:type="dxa" w:w="592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Constat</w:t>
            </w:r>
          </w:p>
        </w:tc>
      </w:tr>
      <w:tr>
        <w:trPr>
          <w:cantSplit/>
        </w:trPr>
        <w:tc>
          <w:tcPr>
            <w:tcW w:type="dxa" w:w="592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Spécifications Playwright </w:t>
            </w:r>
            <w:r>
              <w:rPr>
                <w:color w:val="1B1F1A"/>
                <w:sz w:val="16"/>
                <w:szCs w:val="16"/>
                <w:rFonts w:ascii="Consolas" w:cs="Consolas" w:eastAsia="Consolas" w:hAnsi="Consolas"/>
                <w:shd w:fill="EEF1EC" w:color="auto" w:val="clear"/>
              </w:rPr>
              <w:t xml:space="preserve">frontend/e2e/demo.spec.ts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p2.spec.ts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landing-overlap.spec.ts</w:t>
            </w:r>
          </w:p>
        </w:tc>
        <w:tc>
          <w:tcPr>
            <w:tcW w:type="dxa" w:w="27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MASTER_PROMPT § 5, § 14</w:t>
            </w:r>
          </w:p>
        </w:tc>
        <w:tc>
          <w:tcPr>
            <w:tcW w:type="dxa" w:w="59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Écrites, jamais exécutées d'après </w:t>
            </w:r>
            <w:r>
              <w:rPr>
                <w:color w:val="1B1F1A"/>
                <w:sz w:val="16"/>
                <w:szCs w:val="16"/>
                <w:rFonts w:ascii="Consolas" w:cs="Consolas" w:eastAsia="Consolas" w:hAnsi="Consolas"/>
                <w:shd w:fill="EEF1EC" w:color="auto" w:val="clear"/>
              </w:rPr>
              <w:t xml:space="preserve">RAPPORT_FINAL.md</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PLAN_MVP.md</w:t>
            </w:r>
            <w:r>
              <w:rPr>
                <w:color w:val="1B1F1A"/>
                <w:sz w:val="18"/>
                <w:szCs w:val="18"/>
                <w:rFonts w:ascii="Calibri" w:cs="Calibri" w:eastAsia="Calibri" w:hAnsi="Calibri"/>
              </w:rPr>
              <w:t xml:space="preserve"> ; aucune exécution consignée ensuite</w:t>
            </w:r>
          </w:p>
        </w:tc>
      </w:tr>
      <w:tr>
        <w:trPr>
          <w:cantSplit/>
        </w:trPr>
        <w:tc>
          <w:tcPr>
            <w:tcW w:type="dxa" w:w="592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.github/workflows/ci.yml</w:t>
            </w:r>
          </w:p>
        </w:tc>
        <w:tc>
          <w:tcPr>
            <w:tcW w:type="dxa" w:w="27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MASTER_PROMPT § 5</w:t>
            </w:r>
          </w:p>
        </w:tc>
        <w:tc>
          <w:tcPr>
            <w:tcW w:type="dxa" w:w="59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Workflow GitHub Actions ; </w:t>
            </w:r>
            <w:r>
              <w:rPr>
                <w:color w:val="1B1F1A"/>
                <w:sz w:val="16"/>
                <w:szCs w:val="16"/>
                <w:rFonts w:ascii="Consolas" w:cs="Consolas" w:eastAsia="Consolas" w:hAnsi="Consolas"/>
                <w:shd w:fill="EEF1EC" w:color="auto" w:val="clear"/>
              </w:rPr>
              <w:t xml:space="preserve">origin</w:t>
            </w:r>
            <w:r>
              <w:rPr>
                <w:color w:val="1B1F1A"/>
                <w:sz w:val="18"/>
                <w:szCs w:val="18"/>
                <w:rFonts w:ascii="Calibri" w:cs="Calibri" w:eastAsia="Calibri" w:hAnsi="Calibri"/>
              </w:rPr>
              <w:t xml:space="preserve"> est un GitLab (</w:t>
            </w:r>
            <w:r>
              <w:rPr>
                <w:color w:val="1B1F1A"/>
                <w:sz w:val="16"/>
                <w:szCs w:val="16"/>
                <w:rFonts w:ascii="Consolas" w:cs="Consolas" w:eastAsia="Consolas" w:hAnsi="Consolas"/>
                <w:shd w:fill="EEF1EC" w:color="auto" w:val="clear"/>
              </w:rPr>
              <w:t xml:space="preserve">gitlab.pprod.sige.local</w:t>
            </w:r>
            <w:r>
              <w:rPr>
                <w:color w:val="1B1F1A"/>
                <w:sz w:val="18"/>
                <w:szCs w:val="18"/>
                <w:rFonts w:ascii="Calibri" w:cs="Calibri" w:eastAsia="Calibri" w:hAnsi="Calibri"/>
              </w:rPr>
              <w:t xml:space="preserve">) : il ne s'exécutera pas tel quel</w:t>
            </w:r>
          </w:p>
        </w:tc>
      </w:tr>
      <w:tr>
        <w:trPr>
          <w:cantSplit/>
        </w:trPr>
        <w:tc>
          <w:tcPr>
            <w:tcW w:type="dxa" w:w="592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infra/</w:t>
            </w:r>
            <w:r>
              <w:rPr>
                <w:color w:val="1B1F1A"/>
                <w:sz w:val="18"/>
                <w:szCs w:val="18"/>
                <w:rFonts w:ascii="Calibri" w:cs="Calibri" w:eastAsia="Calibri" w:hAnsi="Calibri"/>
              </w:rPr>
              <w:t xml:space="preserve"> (Docker, nginx) et PostgreSQL</w:t>
            </w:r>
          </w:p>
        </w:tc>
        <w:tc>
          <w:tcPr>
            <w:tcW w:type="dxa" w:w="27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MASTER_PROMPT § 3, § 5</w:t>
            </w:r>
          </w:p>
        </w:tc>
        <w:tc>
          <w:tcPr>
            <w:tcW w:type="dxa" w:w="59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Non utilisés ni testés » (README)</w:t>
            </w:r>
          </w:p>
        </w:tc>
      </w:tr>
      <w:tr>
        <w:trPr>
          <w:cantSplit/>
        </w:trPr>
        <w:tc>
          <w:tcPr>
            <w:tcW w:type="dxa" w:w="592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Lighthouse ≥ 90, </w:t>
            </w:r>
            <w:r>
              <w:rPr>
                <w:color w:val="1B1F1A"/>
                <w:sz w:val="16"/>
                <w:szCs w:val="16"/>
                <w:rFonts w:ascii="Consolas" w:cs="Consolas" w:eastAsia="Consolas" w:hAnsi="Consolas"/>
                <w:shd w:fill="EEF1EC" w:color="auto" w:val="clear"/>
              </w:rPr>
              <w:t xml:space="preserve">bandit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pip-audit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npm audit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axe-core</w:t>
            </w:r>
          </w:p>
        </w:tc>
        <w:tc>
          <w:tcPr>
            <w:tcW w:type="dxa" w:w="271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MASTER_PROMPT § 14, § 15</w:t>
            </w:r>
          </w:p>
        </w:tc>
        <w:tc>
          <w:tcPr>
            <w:tcW w:type="dxa" w:w="59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trace d'exécution dans les documents ; </w:t>
            </w:r>
            <w:r>
              <w:rPr>
                <w:color w:val="1B1F1A"/>
                <w:sz w:val="16"/>
                <w:szCs w:val="16"/>
                <w:rFonts w:ascii="Consolas" w:cs="Consolas" w:eastAsia="Consolas" w:hAnsi="Consolas"/>
                <w:shd w:fill="EEF1EC" w:color="auto" w:val="clear"/>
              </w:rPr>
              <w:t xml:space="preserve">axe-core</w:t>
            </w:r>
            <w:r>
              <w:rPr>
                <w:color w:val="1B1F1A"/>
                <w:sz w:val="18"/>
                <w:szCs w:val="18"/>
                <w:rFonts w:ascii="Calibri" w:cs="Calibri" w:eastAsia="Calibri" w:hAnsi="Calibri"/>
              </w:rPr>
              <w:t xml:space="preserve"> absent de </w:t>
            </w:r>
            <w:r>
              <w:rPr>
                <w:color w:val="1B1F1A"/>
                <w:sz w:val="16"/>
                <w:szCs w:val="16"/>
                <w:rFonts w:ascii="Consolas" w:cs="Consolas" w:eastAsia="Consolas" w:hAnsi="Consolas"/>
                <w:shd w:fill="EEF1EC" w:color="auto" w:val="clear"/>
              </w:rPr>
              <w:t xml:space="preserve">package.json</w:t>
            </w:r>
          </w:p>
        </w:tc>
      </w:tr>
      <w:tr>
        <w:trPr>
          <w:cantSplit/>
        </w:trPr>
        <w:tc>
          <w:tcPr>
            <w:tcW w:type="dxa" w:w="592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Client TypeScript généré depuis </w:t>
            </w:r>
            <w:r>
              <w:rPr>
                <w:color w:val="1B1F1A"/>
                <w:sz w:val="16"/>
                <w:szCs w:val="16"/>
                <w:rFonts w:ascii="Consolas" w:cs="Consolas" w:eastAsia="Consolas" w:hAnsi="Consolas"/>
                <w:shd w:fill="EEF1EC" w:color="auto" w:val="clear"/>
              </w:rPr>
              <w:t xml:space="preserve">openapi.json</w:t>
            </w:r>
          </w:p>
        </w:tc>
        <w:tc>
          <w:tcPr>
            <w:tcW w:type="dxa" w:w="271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MASTER_PROMPT § 5</w:t>
            </w:r>
          </w:p>
        </w:tc>
        <w:tc>
          <w:tcPr>
            <w:tcW w:type="dxa" w:w="5926"/>
            <w:tcBorders>
              <w:top w:val="single" w:color="C9CFC6" w:sz="4"/>
              <w:left w:val="single" w:color="C9CFC6" w:sz="4"/>
              <w:bottom w:val="single" w:color="C9CFC6" w:sz="4"/>
              <w:right w:val="single" w:color="C9CFC6" w:sz="4"/>
            </w:tcBorders>
            <w:shd w:fill="F6CFCB" w:color="auto" w:val="clear"/>
            <w:tcMar>
              <w:top w:type="dxa" w:w="50"/>
              <w:left w:type="dxa" w:w="80"/>
              <w:bottom w:type="dxa" w:w="50"/>
              <w:right w:type="dxa" w:w="80"/>
            </w:tcMar>
            <w:vAlign w:val="top"/>
          </w:tcPr>
          <w:p>
            <w:pPr>
              <w:spacing w:after="20"/>
            </w:pPr>
            <w:r>
              <w:rPr>
                <w:color w:val="8E1B14"/>
                <w:sz w:val="18"/>
                <w:szCs w:val="18"/>
                <w:rFonts w:ascii="Calibri" w:cs="Calibri" w:eastAsia="Calibri" w:hAnsi="Calibri"/>
              </w:rPr>
              <w:t xml:space="preserve">Non fait (types écrits à la main, l.11) ; </w:t>
            </w:r>
            <w:r>
              <w:rPr>
                <w:color w:val="8E1B14"/>
                <w:sz w:val="16"/>
                <w:szCs w:val="16"/>
                <w:rFonts w:ascii="Consolas" w:cs="Consolas" w:eastAsia="Consolas" w:hAnsi="Consolas"/>
                <w:shd w:fill="EEF1EC" w:color="auto" w:val="clear"/>
              </w:rPr>
              <w:t xml:space="preserve">openapi.json</w:t>
            </w:r>
            <w:r>
              <w:rPr>
                <w:color w:val="8E1B14"/>
                <w:sz w:val="18"/>
                <w:szCs w:val="18"/>
                <w:rFonts w:ascii="Calibri" w:cs="Calibri" w:eastAsia="Calibri" w:hAnsi="Calibri"/>
              </w:rPr>
              <w:t xml:space="preserve"> gelé le 16/10</w:t>
            </w:r>
          </w:p>
        </w:tc>
      </w:tr>
    </w:tbl>
    <w:p>
      <w:pPr>
        <w:spacing w:after="160"/>
      </w:pPr>
    </w:p>
    <w:p>
      <w:pPr>
        <w:pStyle w:val="Heading2"/>
        <w:keepNext/>
        <w:spacing w:before="280" w:after="100"/>
      </w:pPr>
      <w:r>
        <w:rPr>
          <w:b/>
          <w:bCs/>
          <w:color w:val="1F5B3A"/>
          <w:sz w:val="28"/>
          <w:szCs w:val="28"/>
          <w:rFonts w:ascii="Calibri" w:cs="Calibri" w:eastAsia="Calibri" w:hAnsi="Calibri"/>
        </w:rPr>
        <w:t xml:space="preserve">Lots A à E du 20/10 : rattachés au TDR, donc non listés comme ajouts</w:t>
      </w:r>
    </w:p>
    <w:p>
      <w:pPr>
        <w:spacing w:after="120" w:line="288"/>
      </w:pPr>
      <w:r>
        <w:rPr>
          <w:color w:val="1B1F1A"/>
          <w:rFonts w:ascii="Calibri" w:cs="Calibri" w:eastAsia="Calibri" w:hAnsi="Calibri"/>
        </w:rPr>
        <w:t xml:space="preserve">Treize commits, ≈ 14 300 lignes ajoutées en une journée (recouvrement et revenu, terres et climat, matériel, mécanisation, semences, PMEA, prix, stocks, analyses, enquêtes, formations, vitrine, SEA détaillé, couverture nationale, carte des acteurs, qualité des modèles, jeu d'entraînement).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les rattache chacun à une ligne du TDR (que je n'ai pas pu relire). Points à ne pas perdre de vue : six lignes sont « faites côté outil » seulement (dépendent de données ou de seuils d'un tiers) ; </w:t>
      </w:r>
      <w:r>
        <w:rPr>
          <w:color w:val="1B1F1A"/>
          <w:sz w:val="19"/>
          <w:szCs w:val="19"/>
          <w:rFonts w:ascii="Consolas" w:cs="Consolas" w:eastAsia="Consolas" w:hAnsi="Consolas"/>
          <w:shd w:fill="EEF1EC" w:color="auto" w:val="clear"/>
        </w:rPr>
        <w:t xml:space="preserve">/prices/margins</w:t>
      </w:r>
      <w:r>
        <w:rPr>
          <w:color w:val="1B1F1A"/>
          <w:rFonts w:ascii="Calibri" w:cs="Calibri" w:eastAsia="Calibri" w:hAnsi="Calibri"/>
        </w:rPr>
        <w:t xml:space="preserve"> n'est pas une marge (l.78) ; </w:t>
      </w:r>
      <w:r>
        <w:rPr>
          <w:color w:val="1B1F1A"/>
          <w:sz w:val="19"/>
          <w:szCs w:val="19"/>
          <w:rFonts w:ascii="Consolas" w:cs="Consolas" w:eastAsia="Consolas" w:hAnsi="Consolas"/>
          <w:shd w:fill="EEF1EC" w:color="auto" w:val="clear"/>
        </w:rPr>
        <w:t xml:space="preserve">export_training_set</w:t>
      </w:r>
      <w:r>
        <w:rPr>
          <w:color w:val="1B1F1A"/>
          <w:rFonts w:ascii="Calibri" w:cs="Calibri" w:eastAsia="Calibri" w:hAnsi="Calibri"/>
        </w:rPr>
        <w:t xml:space="preserve"> n'a aucun modèle appris à nourrir ; les écrans des transformateurs, distributeurs et gestionnaires, les formulaires d'aménagement et de sol, la saisie des statistiques nationales et les résultats d'enquête n'ont été vérifiés que par des tests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 7).</w:t>
      </w: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Annexe C : décisions</w:t>
      </w:r>
    </w:p>
    <w:p>
      <w:pPr>
        <w:spacing w:after="120" w:line="288"/>
      </w:pPr>
      <w:r>
        <w:rPr>
          <w:color w:val="1B1F1A"/>
          <w:sz w:val="19"/>
          <w:szCs w:val="19"/>
          <w:rFonts w:ascii="Consolas" w:cs="Consolas" w:eastAsia="Consolas" w:hAnsi="Consolas"/>
          <w:shd w:fill="EEF1EC" w:color="auto" w:val="clear"/>
        </w:rPr>
        <w:t xml:space="preserve">docs/DECISIONS.md</w:t>
      </w:r>
      <w:r>
        <w:rPr>
          <w:color w:val="1B1F1A"/>
          <w:rFonts w:ascii="Calibri" w:cs="Calibri" w:eastAsia="Calibri" w:hAnsi="Calibri"/>
        </w:rPr>
        <w:t xml:space="preserve"> compte 79 lignes de décisions, de l.5 (16/10 13:26) à l.83 (20/10), dernière modification </w:t>
      </w:r>
      <w:r>
        <w:rPr>
          <w:color w:val="1B1F1A"/>
          <w:sz w:val="19"/>
          <w:szCs w:val="19"/>
          <w:rFonts w:ascii="Consolas" w:cs="Consolas" w:eastAsia="Consolas" w:hAnsi="Consolas"/>
          <w:shd w:fill="EEF1EC" w:color="auto" w:val="clear"/>
        </w:rPr>
        <w:t xml:space="preserve">3a440d0</w:t>
      </w:r>
      <w:r>
        <w:rPr>
          <w:color w:val="1B1F1A"/>
          <w:rFonts w:ascii="Calibri" w:cs="Calibri" w:eastAsia="Calibri" w:hAnsi="Calibri"/>
        </w:rPr>
        <w:t xml:space="preserve"> (21/10 09:06). </w:t>
      </w:r>
      <w:r>
        <w:rPr>
          <w:b/>
          <w:bCs/>
          <w:color w:val="1B1F1A"/>
          <w:rFonts w:ascii="Calibri" w:cs="Calibri" w:eastAsia="Calibri" w:hAnsi="Calibri"/>
        </w:rPr>
        <w:t xml:space="preserve">Les décisions du 21 et du 22/10 (refonte, palette, minimalisme, accueil, logo) ne sont pas dans ce fichier</w:t>
      </w:r>
      <w:r>
        <w:rPr>
          <w:color w:val="1B1F1A"/>
          <w:rFonts w:ascii="Calibri" w:cs="Calibri" w:eastAsia="Calibri" w:hAnsi="Calibri"/>
        </w:rPr>
        <w:t xml:space="preserve"> : elles sont dans </w:t>
      </w:r>
      <w:r>
        <w:rPr>
          <w:color w:val="1B1F1A"/>
          <w:sz w:val="19"/>
          <w:szCs w:val="19"/>
          <w:rFonts w:ascii="Consolas" w:cs="Consolas" w:eastAsia="Consolas" w:hAnsi="Consolas"/>
          <w:shd w:fill="EEF1EC" w:color="auto" w:val="clear"/>
        </w:rPr>
        <w:t xml:space="preserve">docs/REFONTE_FRONTEND.md</w:t>
      </w:r>
      <w:r>
        <w:rPr>
          <w:color w:val="1B1F1A"/>
          <w:rFonts w:ascii="Calibri" w:cs="Calibri" w:eastAsia="Calibri" w:hAnsi="Calibri"/>
        </w:rPr>
        <w:t xml:space="preserve"> (section 2.2 ci-dessous). Certaines lignes sont regroupées pour tenir en trente entrées ; la colonne Source donne les lignes de </w:t>
      </w:r>
      <w:r>
        <w:rPr>
          <w:color w:val="1B1F1A"/>
          <w:sz w:val="19"/>
          <w:szCs w:val="19"/>
          <w:rFonts w:ascii="Consolas" w:cs="Consolas" w:eastAsia="Consolas" w:hAnsi="Consolas"/>
          <w:shd w:fill="EEF1EC" w:color="auto" w:val="clear"/>
        </w:rPr>
        <w:t xml:space="preserve">DECISIONS.md</w:t>
      </w:r>
      <w:r>
        <w:rPr>
          <w:color w:val="1B1F1A"/>
          <w:rFonts w:ascii="Calibri" w:cs="Calibri" w:eastAsia="Calibri" w:hAnsi="Calibri"/>
        </w:rPr>
        <w:t xml:space="preserve">.</w:t>
      </w:r>
    </w:p>
    <w:p>
      <w:pPr>
        <w:pStyle w:val="Heading2"/>
        <w:keepNext/>
        <w:spacing w:before="280" w:after="100"/>
      </w:pPr>
      <w:r>
        <w:rPr>
          <w:b/>
          <w:bCs/>
          <w:color w:val="1F5B3A"/>
          <w:sz w:val="28"/>
          <w:szCs w:val="28"/>
          <w:rFonts w:ascii="Calibri" w:cs="Calibri" w:eastAsia="Calibri" w:hAnsi="Calibri"/>
        </w:rPr>
        <w:t xml:space="preserve">Les 30 décisions les plus importantes de DECISIONS.md, par thème</w:t>
      </w:r>
    </w:p>
    <w:p>
      <w:pPr>
        <w:spacing w:after="120" w:line="288"/>
      </w:pPr>
      <w:r>
        <w:rPr>
          <w:b/>
          <w:bCs/>
          <w:color w:val="1B1F1A"/>
          <w:rFonts w:ascii="Calibri" w:cs="Calibri" w:eastAsia="Calibri" w:hAnsi="Calibri"/>
        </w:rPr>
        <w:t xml:space="preserve">Cadrage, poste, infrastructure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28"/>
        <w:gridCol w:w="928"/>
        <w:gridCol w:w="3927"/>
        <w:gridCol w:w="3927"/>
        <w:gridCol w:w="3927"/>
        <w:gridCol w:w="933"/>
      </w:tblGrid>
      <w:tr>
        <w:trPr>
          <w:cantSplit/>
          <w:tblHeader/>
        </w:trPr>
        <w:tc>
          <w:tcPr>
            <w:tcW w:type="dxa" w:w="92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92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w:t>
            </w:r>
          </w:p>
        </w:tc>
        <w:tc>
          <w:tcPr>
            <w:tcW w:type="dxa" w:w="392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Décision</w:t>
            </w:r>
          </w:p>
        </w:tc>
        <w:tc>
          <w:tcPr>
            <w:tcW w:type="dxa" w:w="392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Raison</w:t>
            </w:r>
          </w:p>
        </w:tc>
        <w:tc>
          <w:tcPr>
            <w:tcW w:type="dxa" w:w="392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Impact</w:t>
            </w:r>
          </w:p>
        </w:tc>
        <w:tc>
          <w:tcPr>
            <w:tcW w:type="dxa" w:w="93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Source</w:t>
            </w:r>
          </w:p>
        </w:tc>
      </w:tr>
      <w:tr>
        <w:trPr>
          <w:cantSplit/>
        </w:trPr>
        <w:tc>
          <w:tcPr>
            <w:tcW w:type="dxa" w:w="92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w:t>
            </w:r>
          </w:p>
        </w:tc>
        <w:tc>
          <w:tcPr>
            <w:tcW w:type="dxa" w:w="92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13:26</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Lecture du MASTER_PROMPT ; échéance 15:00 (≈ 94 min) ; P0 complet, P1 si le temps le permet</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Plus de 60 min restantes</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Périmètre P0 prioritaire. En fait le travail a continué après 15:00 (</w:t>
            </w:r>
            <w:r>
              <w:rPr>
                <w:color w:val="1B1F1A"/>
                <w:sz w:val="14"/>
                <w:szCs w:val="14"/>
                <w:rFonts w:ascii="Consolas" w:cs="Consolas" w:eastAsia="Consolas" w:hAnsi="Consolas"/>
                <w:shd w:fill="EEF1EC" w:color="auto" w:val="clear"/>
              </w:rPr>
              <w:t xml:space="preserve">83a91d9</w:t>
            </w:r>
            <w:r>
              <w:rPr>
                <w:color w:val="1B1F1A"/>
                <w:sz w:val="16"/>
                <w:szCs w:val="16"/>
                <w:rFonts w:ascii="Calibri" w:cs="Calibri" w:eastAsia="Calibri" w:hAnsi="Calibri"/>
              </w:rPr>
              <w:t xml:space="preserve"> à 16:03, landing à 18:17)</w:t>
            </w:r>
          </w:p>
        </w:tc>
        <w:tc>
          <w:tcPr>
            <w:tcW w:type="dxa" w:w="9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l.5</w:t>
            </w:r>
          </w:p>
        </w:tc>
      </w:tr>
      <w:tr>
        <w:trPr>
          <w:cantSplit/>
        </w:trPr>
        <w:tc>
          <w:tcPr>
            <w:tcW w:type="dxa" w:w="92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w:t>
            </w:r>
          </w:p>
        </w:tc>
        <w:tc>
          <w:tcPr>
            <w:tcW w:type="dxa" w:w="92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13:30</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Projet placé dans </w:t>
            </w:r>
            <w:r>
              <w:rPr>
                <w:color w:val="1B1F1A"/>
                <w:sz w:val="14"/>
                <w:szCs w:val="14"/>
                <w:rFonts w:ascii="Consolas" w:cs="Consolas" w:eastAsia="Consolas" w:hAnsi="Consolas"/>
                <w:shd w:fill="EEF1EC" w:color="auto" w:val="clear"/>
              </w:rPr>
              <w:t xml:space="preserve">Projets\agri-digit-benin</w:t>
            </w:r>
            <w:r>
              <w:rPr>
                <w:color w:val="1B1F1A"/>
                <w:sz w:val="16"/>
                <w:szCs w:val="16"/>
                <w:rFonts w:ascii="Calibri" w:cs="Calibri" w:eastAsia="Calibri" w:hAnsi="Calibri"/>
              </w:rPr>
              <w:t xml:space="preserve"> et non </w:t>
            </w:r>
            <w:r>
              <w:rPr>
                <w:color w:val="1B1F1A"/>
                <w:sz w:val="14"/>
                <w:szCs w:val="14"/>
                <w:rFonts w:ascii="Consolas" w:cs="Consolas" w:eastAsia="Consolas" w:hAnsi="Consolas"/>
                <w:shd w:fill="EEF1EC" w:color="auto" w:val="clear"/>
              </w:rPr>
              <w:t xml:space="preserve">Documents\MTDI\Agri-Digit</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protection Windows « Dossiers contrôlés » empêche Python d'écrire dans Documents</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 réglage de sécurité modifié ; chemin différent du MASTER_PROMPT</w:t>
            </w:r>
          </w:p>
        </w:tc>
        <w:tc>
          <w:tcPr>
            <w:tcW w:type="dxa" w:w="9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l.6</w:t>
            </w:r>
          </w:p>
        </w:tc>
      </w:tr>
      <w:tr>
        <w:trPr>
          <w:cantSplit/>
        </w:trPr>
        <w:tc>
          <w:tcPr>
            <w:tcW w:type="dxa" w:w="92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3</w:t>
            </w:r>
          </w:p>
        </w:tc>
        <w:tc>
          <w:tcPr>
            <w:tcW w:type="dxa" w:w="92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13:28</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SQLite par défaut ; </w:t>
            </w:r>
            <w:r>
              <w:rPr>
                <w:color w:val="1B1F1A"/>
                <w:sz w:val="14"/>
                <w:szCs w:val="14"/>
                <w:rFonts w:ascii="Consolas" w:cs="Consolas" w:eastAsia="Consolas" w:hAnsi="Consolas"/>
                <w:shd w:fill="EEF1EC" w:color="auto" w:val="clear"/>
              </w:rPr>
              <w:t xml:space="preserve">docker-compose.yml</w:t>
            </w:r>
            <w:r>
              <w:rPr>
                <w:color w:val="1B1F1A"/>
                <w:sz w:val="16"/>
                <w:szCs w:val="16"/>
                <w:rFonts w:ascii="Calibri" w:cs="Calibri" w:eastAsia="Calibri" w:hAnsi="Calibri"/>
              </w:rPr>
              <w:t xml:space="preserve"> PostgreSQL 16 fourni</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Docker installé mais démon arrêté</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PostgreSQL jamais exécuté (README et ACTIONS_HUMAINES : infra « non testée »)</w:t>
            </w:r>
          </w:p>
        </w:tc>
        <w:tc>
          <w:tcPr>
            <w:tcW w:type="dxa" w:w="9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l.7</w:t>
            </w:r>
          </w:p>
        </w:tc>
      </w:tr>
      <w:tr>
        <w:trPr>
          <w:cantSplit/>
        </w:trPr>
        <w:tc>
          <w:tcPr>
            <w:tcW w:type="dxa" w:w="92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4</w:t>
            </w:r>
          </w:p>
        </w:tc>
        <w:tc>
          <w:tcPr>
            <w:tcW w:type="dxa" w:w="92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13:45</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tsc</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vite build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vitest</w:t>
            </w:r>
            <w:r>
              <w:rPr>
                <w:color w:val="1B1F1A"/>
                <w:sz w:val="16"/>
                <w:szCs w:val="16"/>
                <w:rFonts w:ascii="Calibri" w:cs="Calibri" w:eastAsia="Calibri" w:hAnsi="Calibri"/>
              </w:rPr>
              <w:t xml:space="preserve"> avec </w:t>
            </w:r>
            <w:r>
              <w:rPr>
                <w:color w:val="1B1F1A"/>
                <w:sz w:val="14"/>
                <w:szCs w:val="14"/>
                <w:rFonts w:ascii="Consolas" w:cs="Consolas" w:eastAsia="Consolas" w:hAnsi="Consolas"/>
                <w:shd w:fill="EEF1EC" w:color="auto" w:val="clear"/>
              </w:rPr>
              <w:t xml:space="preserve">node --no-opt</w:t>
            </w:r>
            <w:r>
              <w:rPr>
                <w:color w:val="1B1F1A"/>
                <w:sz w:val="16"/>
                <w:szCs w:val="16"/>
                <w:rFonts w:ascii="Calibri" w:cs="Calibri" w:eastAsia="Calibri" w:hAnsi="Calibri"/>
              </w:rPr>
              <w:t xml:space="preserve"> ; Vitest en un seul processus</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PC de 3,5 Go, V8 « Zone Allocation failed »</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Contrainte durable de tout le projet (voir 2.3, R3)</w:t>
            </w:r>
          </w:p>
        </w:tc>
        <w:tc>
          <w:tcPr>
            <w:tcW w:type="dxa" w:w="9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l.13</w:t>
            </w:r>
          </w:p>
        </w:tc>
      </w:tr>
      <w:tr>
        <w:trPr>
          <w:cantSplit/>
        </w:trPr>
        <w:tc>
          <w:tcPr>
            <w:tcW w:type="dxa" w:w="92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5</w:t>
            </w:r>
          </w:p>
        </w:tc>
        <w:tc>
          <w:tcPr>
            <w:tcW w:type="dxa" w:w="92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13:45</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Import du POC en flux, centroïde seul, département = centre départemental le plus proche, commune vide</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json.load</w:t>
            </w:r>
            <w:r>
              <w:rPr>
                <w:color w:val="1B1F1A"/>
                <w:sz w:val="16"/>
                <w:szCs w:val="16"/>
                <w:rFonts w:ascii="Calibri" w:cs="Calibri" w:eastAsia="Calibri" w:hAnsi="Calibri"/>
              </w:rPr>
              <w:t xml:space="preserve"> de 77 Mo lève </w:t>
            </w:r>
            <w:r>
              <w:rPr>
                <w:color w:val="1B1F1A"/>
                <w:sz w:val="14"/>
                <w:szCs w:val="14"/>
                <w:rFonts w:ascii="Consolas" w:cs="Consolas" w:eastAsia="Consolas" w:hAnsi="Consolas"/>
                <w:shd w:fill="EEF1EC" w:color="auto" w:val="clear"/>
              </w:rPr>
              <w:t xml:space="preserve">MemoryError</w:t>
            </w:r>
            <w:r>
              <w:rPr>
                <w:color w:val="1B1F1A"/>
                <w:sz w:val="16"/>
                <w:szCs w:val="16"/>
                <w:rFonts w:ascii="Calibri" w:cs="Calibri" w:eastAsia="Calibri" w:hAnsi="Calibri"/>
              </w:rPr>
              <w:t xml:space="preserve"> ; pas de limites administratives</w:t>
            </w:r>
          </w:p>
        </w:tc>
        <w:tc>
          <w:tcPr>
            <w:tcW w:type="dxa" w:w="392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Localisation approximative ; chiffres par département non recoupables avec une source officielle</w:t>
            </w:r>
          </w:p>
        </w:tc>
        <w:tc>
          <w:tcPr>
            <w:tcW w:type="dxa" w:w="93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l.19</w:t>
            </w:r>
          </w:p>
        </w:tc>
      </w:tr>
      <w:tr>
        <w:trPr>
          <w:cantSplit/>
        </w:trPr>
        <w:tc>
          <w:tcPr>
            <w:tcW w:type="dxa" w:w="92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6</w:t>
            </w:r>
          </w:p>
        </w:tc>
        <w:tc>
          <w:tcPr>
            <w:tcW w:type="dxa" w:w="92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15:26</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Reprise en série après l'interruption des agents de 14:48 ; aucun agent frontend n'exécute de commande node</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Code backend écrit sans migrations ni routes, </w:t>
            </w:r>
            <w:r>
              <w:rPr>
                <w:color w:val="1B1F1A"/>
                <w:sz w:val="14"/>
                <w:szCs w:val="14"/>
                <w:rFonts w:ascii="Consolas" w:cs="Consolas" w:eastAsia="Consolas" w:hAnsi="Consolas"/>
                <w:shd w:fill="EEF1EC" w:color="auto" w:val="clear"/>
              </w:rPr>
              <w:t xml:space="preserve">interop</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satellite</w:t>
            </w:r>
            <w:r>
              <w:rPr>
                <w:color w:val="1B1F1A"/>
                <w:sz w:val="16"/>
                <w:szCs w:val="16"/>
                <w:rFonts w:ascii="Calibri" w:cs="Calibri" w:eastAsia="Calibri" w:hAnsi="Calibri"/>
              </w:rPr>
              <w:t xml:space="preserve"> vides, ≈ 400 Mo libres</w:t>
            </w:r>
          </w:p>
        </w:tc>
        <w:tc>
          <w:tcPr>
            <w:tcW w:type="dxa" w:w="392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Vérification de types faite une seule fois, à la fin</w:t>
            </w:r>
          </w:p>
        </w:tc>
        <w:tc>
          <w:tcPr>
            <w:tcW w:type="dxa" w:w="93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l.22</w:t>
            </w:r>
          </w:p>
        </w:tc>
      </w:tr>
    </w:tbl>
    <w:p>
      <w:pPr>
        <w:spacing w:after="160"/>
      </w:pPr>
    </w:p>
    <w:p>
      <w:pPr>
        <w:spacing w:after="120" w:line="288"/>
      </w:pPr>
      <w:r>
        <w:rPr>
          <w:b/>
          <w:bCs/>
          <w:color w:val="1B1F1A"/>
          <w:rFonts w:ascii="Calibri" w:cs="Calibri" w:eastAsia="Calibri" w:hAnsi="Calibri"/>
        </w:rPr>
        <w:t xml:space="preserve">Architecture, contrat, dépôt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82"/>
        <w:gridCol w:w="1277"/>
        <w:gridCol w:w="3732"/>
        <w:gridCol w:w="3732"/>
        <w:gridCol w:w="3732"/>
        <w:gridCol w:w="1215"/>
      </w:tblGrid>
      <w:tr>
        <w:trPr>
          <w:cantSplit/>
          <w:tblHeader/>
        </w:trPr>
        <w:tc>
          <w:tcPr>
            <w:tcW w:type="dxa" w:w="8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12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w:t>
            </w:r>
          </w:p>
        </w:tc>
        <w:tc>
          <w:tcPr>
            <w:tcW w:type="dxa" w:w="373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Décision</w:t>
            </w:r>
          </w:p>
        </w:tc>
        <w:tc>
          <w:tcPr>
            <w:tcW w:type="dxa" w:w="373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Raison</w:t>
            </w:r>
          </w:p>
        </w:tc>
        <w:tc>
          <w:tcPr>
            <w:tcW w:type="dxa" w:w="373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Impact</w:t>
            </w:r>
          </w:p>
        </w:tc>
        <w:tc>
          <w:tcPr>
            <w:tcW w:type="dxa" w:w="121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Source</w:t>
            </w:r>
          </w:p>
        </w:tc>
      </w:tr>
      <w:tr>
        <w:trPr>
          <w:cantSplit/>
        </w:trPr>
        <w:tc>
          <w:tcPr>
            <w:tcW w:type="dxa" w:w="8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7</w:t>
            </w:r>
          </w:p>
        </w:tc>
        <w:tc>
          <w:tcPr>
            <w:tcW w:type="dxa" w:w="1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13:28-13:45</w:t>
            </w:r>
          </w:p>
        </w:tc>
        <w:tc>
          <w:tcPr>
            <w:tcW w:type="dxa" w:w="37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Contrat d'API écrit à la main avant le code ; OpenAPI généré ensuite ; types TypeScript et client </w:t>
            </w:r>
            <w:r>
              <w:rPr>
                <w:color w:val="1B1F1A"/>
                <w:sz w:val="14"/>
                <w:szCs w:val="14"/>
                <w:rFonts w:ascii="Consolas" w:cs="Consolas" w:eastAsia="Consolas" w:hAnsi="Consolas"/>
                <w:shd w:fill="EEF1EC" w:color="auto" w:val="clear"/>
              </w:rPr>
              <w:t xml:space="preserve">fetch</w:t>
            </w:r>
            <w:r>
              <w:rPr>
                <w:color w:val="1B1F1A"/>
                <w:sz w:val="16"/>
                <w:szCs w:val="16"/>
                <w:rFonts w:ascii="Calibri" w:cs="Calibri" w:eastAsia="Calibri" w:hAnsi="Calibri"/>
              </w:rPr>
              <w:t xml:space="preserve"> écrits à la main</w:t>
            </w:r>
          </w:p>
        </w:tc>
        <w:tc>
          <w:tcPr>
            <w:tcW w:type="dxa" w:w="37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Backend et frontend en parallèle ; délai</w:t>
            </w:r>
          </w:p>
        </w:tc>
        <w:tc>
          <w:tcPr>
            <w:tcW w:type="dxa" w:w="37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openapi.json</w:t>
            </w:r>
            <w:r>
              <w:rPr>
                <w:color w:val="1B1F1A"/>
                <w:sz w:val="16"/>
                <w:szCs w:val="16"/>
                <w:rFonts w:ascii="Calibri" w:cs="Calibri" w:eastAsia="Calibri" w:hAnsi="Calibri"/>
              </w:rPr>
              <w:t xml:space="preserve"> gelé le 16/10 16:03 (</w:t>
            </w:r>
            <w:r>
              <w:rPr>
                <w:color w:val="1B1F1A"/>
                <w:sz w:val="14"/>
                <w:szCs w:val="14"/>
                <w:rFonts w:ascii="Consolas" w:cs="Consolas" w:eastAsia="Consolas" w:hAnsi="Consolas"/>
                <w:shd w:fill="EEF1EC" w:color="auto" w:val="clear"/>
              </w:rPr>
              <w:t xml:space="preserve">83a91d9</w:t>
            </w:r>
            <w:r>
              <w:rPr>
                <w:color w:val="1B1F1A"/>
                <w:sz w:val="16"/>
                <w:szCs w:val="16"/>
                <w:rFonts w:ascii="Calibri" w:cs="Calibri" w:eastAsia="Calibri" w:hAnsi="Calibri"/>
              </w:rPr>
              <w:t xml:space="preserve">), jamais régénéré ; </w:t>
            </w:r>
            <w:r>
              <w:rPr>
                <w:color w:val="1B1F1A"/>
                <w:sz w:val="14"/>
                <w:szCs w:val="14"/>
                <w:rFonts w:ascii="Consolas" w:cs="Consolas" w:eastAsia="Consolas" w:hAnsi="Consolas"/>
                <w:shd w:fill="EEF1EC" w:color="auto" w:val="clear"/>
              </w:rPr>
              <w:t xml:space="preserve">API_CONTRACT_V2.md</w:t>
            </w:r>
            <w:r>
              <w:rPr>
                <w:color w:val="1B1F1A"/>
                <w:sz w:val="16"/>
                <w:szCs w:val="16"/>
                <w:rFonts w:ascii="Calibri" w:cs="Calibri" w:eastAsia="Calibri" w:hAnsi="Calibri"/>
              </w:rPr>
              <w:t xml:space="preserve"> (19 commits) fait foi</w:t>
            </w:r>
          </w:p>
        </w:tc>
        <w:tc>
          <w:tcPr>
            <w:tcW w:type="dxa" w:w="12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l.9, l.11</w:t>
            </w:r>
          </w:p>
        </w:tc>
      </w:tr>
      <w:tr>
        <w:trPr>
          <w:cantSplit/>
        </w:trPr>
        <w:tc>
          <w:tcPr>
            <w:tcW w:type="dxa" w:w="8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8</w:t>
            </w:r>
          </w:p>
        </w:tc>
        <w:tc>
          <w:tcPr>
            <w:tcW w:type="dxa" w:w="1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13:28-13:45</w:t>
            </w:r>
          </w:p>
        </w:tc>
        <w:tc>
          <w:tcPr>
            <w:tcW w:type="dxa" w:w="37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django-q2, pas de MSW, Playwright non installé (spécification écrite)</w:t>
            </w:r>
          </w:p>
        </w:tc>
        <w:tc>
          <w:tcPr>
            <w:tcW w:type="dxa" w:w="37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Délai ; mémoire insuffisante pour Chromium</w:t>
            </w:r>
          </w:p>
        </w:tc>
        <w:tc>
          <w:tcPr>
            <w:tcW w:type="dxa" w:w="37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Purges et envois en commande de gestion à planifier ; e2e navigateur jamais exécutés</w:t>
            </w:r>
          </w:p>
        </w:tc>
        <w:tc>
          <w:tcPr>
            <w:tcW w:type="dxa" w:w="12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l.10, l.12, l.18</w:t>
            </w:r>
          </w:p>
        </w:tc>
      </w:tr>
      <w:tr>
        <w:trPr>
          <w:cantSplit/>
        </w:trPr>
        <w:tc>
          <w:tcPr>
            <w:tcW w:type="dxa" w:w="8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9</w:t>
            </w:r>
          </w:p>
        </w:tc>
        <w:tc>
          <w:tcPr>
            <w:tcW w:type="dxa" w:w="1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w:t>
            </w:r>
          </w:p>
        </w:tc>
        <w:tc>
          <w:tcPr>
            <w:tcW w:type="dxa" w:w="37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Textes français répartis en </w:t>
            </w:r>
            <w:r>
              <w:rPr>
                <w:color w:val="1B1F1A"/>
                <w:sz w:val="14"/>
                <w:szCs w:val="14"/>
                <w:rFonts w:ascii="Consolas" w:cs="Consolas" w:eastAsia="Consolas" w:hAnsi="Consolas"/>
                <w:shd w:fill="EEF1EC" w:color="auto" w:val="clear"/>
              </w:rPr>
              <w:t xml:space="preserve">i18n/fr/&lt;groupe&gt;.json</w:t>
            </w:r>
            <w:r>
              <w:rPr>
                <w:color w:val="1B1F1A"/>
                <w:sz w:val="16"/>
                <w:szCs w:val="16"/>
                <w:rFonts w:ascii="Calibri" w:cs="Calibri" w:eastAsia="Calibri" w:hAnsi="Calibri"/>
              </w:rPr>
              <w:t xml:space="preserve"> ; test </w:t>
            </w:r>
            <w:r>
              <w:rPr>
                <w:color w:val="1B1F1A"/>
                <w:sz w:val="14"/>
                <w:szCs w:val="14"/>
                <w:rFonts w:ascii="Consolas" w:cs="Consolas" w:eastAsia="Consolas" w:hAnsi="Consolas"/>
                <w:shd w:fill="EEF1EC" w:color="auto" w:val="clear"/>
              </w:rPr>
              <w:t xml:space="preserve">i18n/keys.test.ts</w:t>
            </w:r>
            <w:r>
              <w:rPr>
                <w:color w:val="1B1F1A"/>
                <w:sz w:val="16"/>
                <w:szCs w:val="16"/>
                <w:rFonts w:ascii="Calibri" w:cs="Calibri" w:eastAsia="Calibri" w:hAnsi="Calibri"/>
              </w:rPr>
              <w:t xml:space="preserve"> qui échoue si une clé du code manque</w:t>
            </w:r>
          </w:p>
        </w:tc>
        <w:tc>
          <w:tcPr>
            <w:tcW w:type="dxa" w:w="37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Trois groupes avaient écrit des pages sans leurs textes (session interrompue) : clés brutes affichées</w:t>
            </w:r>
          </w:p>
        </w:tc>
        <w:tc>
          <w:tcPr>
            <w:tcW w:type="dxa" w:w="373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clés construites à la volée ne sont pas contrôlées</w:t>
            </w:r>
          </w:p>
        </w:tc>
        <w:tc>
          <w:tcPr>
            <w:tcW w:type="dxa" w:w="12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l.33</w:t>
            </w:r>
          </w:p>
        </w:tc>
      </w:tr>
      <w:tr>
        <w:trPr>
          <w:cantSplit/>
        </w:trPr>
        <w:tc>
          <w:tcPr>
            <w:tcW w:type="dxa" w:w="8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10</w:t>
            </w:r>
          </w:p>
        </w:tc>
        <w:tc>
          <w:tcPr>
            <w:tcW w:type="dxa" w:w="1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w:t>
            </w:r>
          </w:p>
        </w:tc>
        <w:tc>
          <w:tcPr>
            <w:tcW w:type="dxa" w:w="37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Maquettes, </w:t>
            </w:r>
            <w:r>
              <w:rPr>
                <w:color w:val="1B1F1A"/>
                <w:sz w:val="14"/>
                <w:szCs w:val="14"/>
                <w:rFonts w:ascii="Consolas" w:cs="Consolas" w:eastAsia="Consolas" w:hAnsi="Consolas"/>
                <w:shd w:fill="EEF1EC" w:color="auto" w:val="clear"/>
              </w:rPr>
              <w:t xml:space="preserve">PRODUCT.md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DESIGN.md</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.impeccable/</w:t>
            </w:r>
            <w:r>
              <w:rPr>
                <w:color w:val="1B1F1A"/>
                <w:sz w:val="16"/>
                <w:szCs w:val="16"/>
                <w:rFonts w:ascii="Calibri" w:cs="Calibri" w:eastAsia="Calibri" w:hAnsi="Calibri"/>
              </w:rPr>
              <w:t xml:space="preserve"> versionnés ; captures de revue (≈ 100 Mo) exclues</w:t>
            </w:r>
          </w:p>
        </w:tc>
        <w:tc>
          <w:tcPr>
            <w:tcW w:type="dxa" w:w="37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maquettes sont la référence des pages</w:t>
            </w:r>
          </w:p>
        </w:tc>
        <w:tc>
          <w:tcPr>
            <w:tcW w:type="dxa" w:w="373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maquettes/assets</w:t>
            </w:r>
            <w:r>
              <w:rPr>
                <w:color w:val="1B1F1A"/>
                <w:sz w:val="16"/>
                <w:szCs w:val="16"/>
                <w:rFonts w:ascii="Calibri" w:cs="Calibri" w:eastAsia="Calibri" w:hAnsi="Calibri"/>
              </w:rPr>
              <w:t xml:space="preserve"> et </w:t>
            </w:r>
            <w:r>
              <w:rPr>
                <w:color w:val="1B1F1A"/>
                <w:sz w:val="14"/>
                <w:szCs w:val="14"/>
                <w:rFonts w:ascii="Consolas" w:cs="Consolas" w:eastAsia="Consolas" w:hAnsi="Consolas"/>
                <w:shd w:fill="EEF1EC" w:color="auto" w:val="clear"/>
              </w:rPr>
              <w:t xml:space="preserve">archives</w:t>
            </w:r>
            <w:r>
              <w:rPr>
                <w:color w:val="1B1F1A"/>
                <w:sz w:val="16"/>
                <w:szCs w:val="16"/>
                <w:rFonts w:ascii="Calibri" w:cs="Calibri" w:eastAsia="Calibri" w:hAnsi="Calibri"/>
              </w:rPr>
              <w:t xml:space="preserve"> ≈ 70 Mo « à sortir du dépôt (LFS ou archive) si la taille gêne » ; non fait (pack Git 76 MiB)</w:t>
            </w:r>
          </w:p>
        </w:tc>
        <w:tc>
          <w:tcPr>
            <w:tcW w:type="dxa" w:w="12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l.36</w:t>
            </w:r>
          </w:p>
        </w:tc>
      </w:tr>
    </w:tbl>
    <w:p>
      <w:pPr>
        <w:spacing w:after="160"/>
      </w:pPr>
    </w:p>
    <w:p>
      <w:pPr>
        <w:spacing w:after="120" w:line="288"/>
      </w:pPr>
      <w:r>
        <w:rPr>
          <w:b/>
          <w:bCs/>
          <w:color w:val="1B1F1A"/>
          <w:rFonts w:ascii="Calibri" w:cs="Calibri" w:eastAsia="Calibri" w:hAnsi="Calibri"/>
        </w:rPr>
        <w:t xml:space="preserve">Design et interface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3"/>
        <w:gridCol w:w="1307"/>
        <w:gridCol w:w="3818"/>
        <w:gridCol w:w="3818"/>
        <w:gridCol w:w="3818"/>
        <w:gridCol w:w="906"/>
      </w:tblGrid>
      <w:tr>
        <w:trPr>
          <w:cantSplit/>
          <w:tblHeader/>
        </w:trPr>
        <w:tc>
          <w:tcPr>
            <w:tcW w:type="dxa" w:w="90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130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w:t>
            </w:r>
          </w:p>
        </w:tc>
        <w:tc>
          <w:tcPr>
            <w:tcW w:type="dxa" w:w="381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Décision</w:t>
            </w:r>
          </w:p>
        </w:tc>
        <w:tc>
          <w:tcPr>
            <w:tcW w:type="dxa" w:w="381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Raison</w:t>
            </w:r>
          </w:p>
        </w:tc>
        <w:tc>
          <w:tcPr>
            <w:tcW w:type="dxa" w:w="381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Impact</w:t>
            </w:r>
          </w:p>
        </w:tc>
        <w:tc>
          <w:tcPr>
            <w:tcW w:type="dxa" w:w="90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Source</w:t>
            </w:r>
          </w:p>
        </w:tc>
      </w:tr>
      <w:tr>
        <w:trPr>
          <w:cantSplit/>
        </w:trPr>
        <w:tc>
          <w:tcPr>
            <w:tcW w:type="dxa" w:w="90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11</w:t>
            </w:r>
          </w:p>
        </w:tc>
        <w:tc>
          <w:tcPr>
            <w:tcW w:type="dxa" w:w="13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13:45</w:t>
            </w:r>
          </w:p>
        </w:tc>
        <w:tc>
          <w:tcPr>
            <w:tcW w:type="dxa" w:w="3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Bordure des champs en </w:t>
            </w:r>
            <w:r>
              <w:rPr>
                <w:color w:val="1B1F1A"/>
                <w:sz w:val="14"/>
                <w:szCs w:val="14"/>
                <w:rFonts w:ascii="Consolas" w:cs="Consolas" w:eastAsia="Consolas" w:hAnsi="Consolas"/>
                <w:shd w:fill="EEF1EC" w:color="auto" w:val="clear"/>
              </w:rPr>
              <w:t xml:space="preserve">#4A5148</w:t>
            </w:r>
            <w:r>
              <w:rPr>
                <w:color w:val="1B1F1A"/>
                <w:sz w:val="16"/>
                <w:szCs w:val="16"/>
                <w:rFonts w:ascii="Calibri" w:cs="Calibri" w:eastAsia="Calibri" w:hAnsi="Calibri"/>
              </w:rPr>
              <w:t xml:space="preserve"> au lieu de </w:t>
            </w:r>
            <w:r>
              <w:rPr>
                <w:color w:val="1B1F1A"/>
                <w:sz w:val="14"/>
                <w:szCs w:val="14"/>
                <w:rFonts w:ascii="Consolas" w:cs="Consolas" w:eastAsia="Consolas" w:hAnsi="Consolas"/>
                <w:shd w:fill="EEF1EC" w:color="auto" w:val="clear"/>
              </w:rPr>
              <w:t xml:space="preserve">#D9D6CC</w:t>
            </w:r>
          </w:p>
        </w:tc>
        <w:tc>
          <w:tcPr>
            <w:tcW w:type="dxa" w:w="3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#D9D6CC</w:t>
            </w:r>
            <w:r>
              <w:rPr>
                <w:color w:val="1B1F1A"/>
                <w:sz w:val="16"/>
                <w:szCs w:val="16"/>
                <w:rFonts w:ascii="Calibri" w:cs="Calibri" w:eastAsia="Calibri" w:hAnsi="Calibri"/>
              </w:rPr>
              <w:t xml:space="preserve"> sur blanc = 1,45:1, sous les 3:1 de WCAG 1.4.11</w:t>
            </w:r>
          </w:p>
        </w:tc>
        <w:tc>
          <w:tcPr>
            <w:tcW w:type="dxa" w:w="3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frontend/scripts/contrast.mjs</w:t>
            </w:r>
            <w:r>
              <w:rPr>
                <w:color w:val="1B1F1A"/>
                <w:sz w:val="16"/>
                <w:szCs w:val="16"/>
                <w:rFonts w:ascii="Calibri" w:cs="Calibri" w:eastAsia="Calibri" w:hAnsi="Calibri"/>
              </w:rPr>
              <w:t xml:space="preserve"> vérifie tous les couples</w:t>
            </w:r>
          </w:p>
        </w:tc>
        <w:tc>
          <w:tcPr>
            <w:tcW w:type="dxa" w:w="9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l.15</w:t>
            </w:r>
          </w:p>
        </w:tc>
      </w:tr>
      <w:tr>
        <w:trPr>
          <w:cantSplit/>
        </w:trPr>
        <w:tc>
          <w:tcPr>
            <w:tcW w:type="dxa" w:w="90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12</w:t>
            </w:r>
          </w:p>
        </w:tc>
        <w:tc>
          <w:tcPr>
            <w:tcW w:type="dxa" w:w="13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16:42-17:25</w:t>
            </w:r>
          </w:p>
        </w:tc>
        <w:tc>
          <w:tcPr>
            <w:tcW w:type="dxa" w:w="3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Landing animée : relief 3D des 200 873 fermes et champ de maïs en canvas 2D, perspective écrite à la main, </w:t>
            </w:r>
            <w:r>
              <w:rPr>
                <w:b/>
                <w:bCs/>
                <w:color w:val="1B1F1A"/>
                <w:sz w:val="16"/>
                <w:szCs w:val="16"/>
                <w:rFonts w:ascii="Calibri" w:cs="Calibri" w:eastAsia="Calibri" w:hAnsi="Calibri"/>
              </w:rPr>
              <w:t xml:space="preserve">sans three.js</w:t>
            </w:r>
            <w:r>
              <w:rPr>
                <w:color w:val="1B1F1A"/>
                <w:sz w:val="16"/>
                <w:szCs w:val="16"/>
                <w:rFonts w:ascii="Calibri" w:cs="Calibri" w:eastAsia="Calibri" w:hAnsi="Calibri"/>
              </w:rPr>
              <w:t xml:space="preserve"> ; mouvement réduit automatique (système, économie de données, &lt; 2 Go, bouton) ; jetons sombre/clair</w:t>
            </w:r>
          </w:p>
        </w:tc>
        <w:tc>
          <w:tcPr>
            <w:tcW w:type="dxa" w:w="3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Poids (58 ko, 21 ko gzip) et téléphones d'entrée de gamme ; accessibilité</w:t>
            </w:r>
          </w:p>
        </w:tc>
        <w:tc>
          <w:tcPr>
            <w:tcW w:type="dxa" w:w="3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Contredit par </w:t>
            </w:r>
            <w:r>
              <w:rPr>
                <w:color w:val="1B1F1A"/>
                <w:sz w:val="14"/>
                <w:szCs w:val="14"/>
                <w:rFonts w:ascii="Consolas" w:cs="Consolas" w:eastAsia="Consolas" w:hAnsi="Consolas"/>
                <w:shd w:fill="EEF1EC" w:color="auto" w:val="clear"/>
              </w:rPr>
              <w:t xml:space="preserve">56afb40</w:t>
            </w:r>
            <w:r>
              <w:rPr>
                <w:color w:val="1B1F1A"/>
                <w:sz w:val="16"/>
                <w:szCs w:val="16"/>
                <w:rFonts w:ascii="Calibri" w:cs="Calibri" w:eastAsia="Calibri" w:hAnsi="Calibri"/>
              </w:rPr>
              <w:t xml:space="preserve"> (three.js 0.169 ajouté, repli canvas 2D) : voir R5</w:t>
            </w:r>
          </w:p>
        </w:tc>
        <w:tc>
          <w:tcPr>
            <w:tcW w:type="dxa" w:w="9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l.27 à l.30</w:t>
            </w:r>
          </w:p>
        </w:tc>
      </w:tr>
      <w:tr>
        <w:trPr>
          <w:cantSplit/>
        </w:trPr>
        <w:tc>
          <w:tcPr>
            <w:tcW w:type="dxa" w:w="90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13</w:t>
            </w:r>
          </w:p>
        </w:tc>
        <w:tc>
          <w:tcPr>
            <w:tcW w:type="dxa" w:w="13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w:t>
            </w:r>
          </w:p>
        </w:tc>
        <w:tc>
          <w:tcPr>
            <w:tcW w:type="dxa" w:w="3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Refonte phase 0 : kit « Bénin Vert » porté dans l'application (jetons canopée/maïs/soleil/latérite, Atkinson Hyperlegible Next et Bricolage Grotesque, sprite d'icônes, coque par rôle). Source Sans retirée</w:t>
            </w:r>
          </w:p>
        </w:tc>
        <w:tc>
          <w:tcPr>
            <w:tcW w:type="dxa" w:w="3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Une seule grammaire visuelle avant de refaire chaque page</w:t>
            </w:r>
          </w:p>
        </w:tc>
        <w:tc>
          <w:tcPr>
            <w:tcW w:type="dxa" w:w="381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Remplace les jetons du MASTER_PROMPT § 12 ; remplacé lui-même le 21/10 (R1)</w:t>
            </w:r>
          </w:p>
        </w:tc>
        <w:tc>
          <w:tcPr>
            <w:tcW w:type="dxa" w:w="9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l.32</w:t>
            </w:r>
          </w:p>
        </w:tc>
      </w:tr>
      <w:tr>
        <w:trPr>
          <w:cantSplit/>
        </w:trPr>
        <w:tc>
          <w:tcPr>
            <w:tcW w:type="dxa" w:w="90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14</w:t>
            </w:r>
          </w:p>
        </w:tc>
        <w:tc>
          <w:tcPr>
            <w:tcW w:type="dxa" w:w="13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w:t>
            </w:r>
          </w:p>
        </w:tc>
        <w:tc>
          <w:tcPr>
            <w:tcW w:type="dxa" w:w="3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Lot 1 : l'application mobile </w:t>
            </w:r>
            <w:r>
              <w:rPr>
                <w:b/>
                <w:bCs/>
                <w:color w:val="1B1F1A"/>
                <w:sz w:val="16"/>
                <w:szCs w:val="16"/>
                <w:rFonts w:ascii="Calibri" w:cs="Calibri" w:eastAsia="Calibri" w:hAnsi="Calibri"/>
              </w:rPr>
              <w:t xml:space="preserve">est</w:t>
            </w:r>
            <w:r>
              <w:rPr>
                <w:color w:val="1B1F1A"/>
                <w:sz w:val="16"/>
                <w:szCs w:val="16"/>
                <w:rFonts w:ascii="Calibri" w:cs="Calibri" w:eastAsia="Calibri" w:hAnsi="Calibri"/>
              </w:rPr>
              <w:t xml:space="preserve"> la PWA sous 640 px (une seule application, mêmes routes) ; premier lancement </w:t>
            </w:r>
            <w:r>
              <w:rPr>
                <w:color w:val="1B1F1A"/>
                <w:sz w:val="14"/>
                <w:szCs w:val="14"/>
                <w:rFonts w:ascii="Consolas" w:cs="Consolas" w:eastAsia="Consolas" w:hAnsi="Consolas"/>
                <w:shd w:fill="EEF1EC" w:color="auto" w:val="clear"/>
              </w:rPr>
              <w:t xml:space="preserve">/bienvenue</w:t>
            </w:r>
            <w:r>
              <w:rPr>
                <w:color w:val="1B1F1A"/>
                <w:sz w:val="16"/>
                <w:szCs w:val="16"/>
                <w:rFonts w:ascii="Calibri" w:cs="Calibri" w:eastAsia="Calibri" w:hAnsi="Calibri"/>
              </w:rPr>
              <w:t xml:space="preserve"> avec vraies demandes d'autorisation ; notifications du système par interrogation toutes les 5 min</w:t>
            </w:r>
          </w:p>
        </w:tc>
        <w:tc>
          <w:tcPr>
            <w:tcW w:type="dxa" w:w="3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Éviter une deuxième base de code ; « pas d'autorisation sans usage »</w:t>
            </w:r>
          </w:p>
        </w:tc>
        <w:tc>
          <w:tcPr>
            <w:tcW w:type="dxa" w:w="381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Push serveur (Web Push) à ajouter si les alertes doivent arriver application fermée</w:t>
            </w:r>
          </w:p>
        </w:tc>
        <w:tc>
          <w:tcPr>
            <w:tcW w:type="dxa" w:w="9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l.37, l.38</w:t>
            </w:r>
          </w:p>
        </w:tc>
      </w:tr>
    </w:tbl>
    <w:p>
      <w:pPr>
        <w:spacing w:after="160"/>
      </w:pPr>
    </w:p>
    <w:p>
      <w:pPr>
        <w:spacing w:after="120" w:line="288"/>
      </w:pPr>
      <w:r>
        <w:rPr>
          <w:b/>
          <w:bCs/>
          <w:color w:val="1B1F1A"/>
          <w:rFonts w:ascii="Calibri" w:cs="Calibri" w:eastAsia="Calibri" w:hAnsi="Calibri"/>
        </w:rPr>
        <w:t xml:space="preserve">Données personnelles, sécurité, audit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50"/>
        <w:gridCol w:w="1882"/>
        <w:gridCol w:w="3597"/>
        <w:gridCol w:w="3597"/>
        <w:gridCol w:w="3597"/>
        <w:gridCol w:w="1047"/>
      </w:tblGrid>
      <w:tr>
        <w:trPr>
          <w:cantSplit/>
          <w:tblHeader/>
        </w:trPr>
        <w:tc>
          <w:tcPr>
            <w:tcW w:type="dxa" w:w="85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18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w:t>
            </w:r>
          </w:p>
        </w:tc>
        <w:tc>
          <w:tcPr>
            <w:tcW w:type="dxa" w:w="35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Décision</w:t>
            </w:r>
          </w:p>
        </w:tc>
        <w:tc>
          <w:tcPr>
            <w:tcW w:type="dxa" w:w="35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Raison</w:t>
            </w:r>
          </w:p>
        </w:tc>
        <w:tc>
          <w:tcPr>
            <w:tcW w:type="dxa" w:w="35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Impact</w:t>
            </w:r>
          </w:p>
        </w:tc>
        <w:tc>
          <w:tcPr>
            <w:tcW w:type="dxa" w:w="104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Source</w:t>
            </w:r>
          </w:p>
        </w:tc>
      </w:tr>
      <w:tr>
        <w:trPr>
          <w:cantSplit/>
        </w:trPr>
        <w:tc>
          <w:tcPr>
            <w:tcW w:type="dxa" w:w="8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15</w:t>
            </w:r>
          </w:p>
        </w:tc>
        <w:tc>
          <w:tcPr>
            <w:tcW w:type="dxa" w:w="18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13:50 et 19/10</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Agent limité à son département ; l'Outbox n'affiche jamais à l'agent les codes de connexion ; code SMS pour tous, mot de passe en plus pour le personnel (confirmé par l'utilisateur)</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Minimalisation ; comptes du personnel ouvrant des données de tout un secteur</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L'admin voit toute l'Outbox (mode démo)</w:t>
            </w:r>
          </w:p>
        </w:tc>
        <w:tc>
          <w:tcPr>
            <w:tcW w:type="dxa" w:w="10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l.21, l.31</w:t>
            </w:r>
          </w:p>
        </w:tc>
      </w:tr>
      <w:tr>
        <w:trPr>
          <w:cantSplit/>
        </w:trPr>
        <w:tc>
          <w:tcPr>
            <w:tcW w:type="dxa" w:w="8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w:t>
            </w:r>
          </w:p>
        </w:tc>
        <w:tc>
          <w:tcPr>
            <w:tcW w:type="dxa" w:w="18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15:26 puis 19/10 12:25</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Interopérabilité : clé de partenaire vide = désactivé, comparaison à temps constant, 60 requêtes/min ; </w:t>
            </w:r>
            <w:r>
              <w:rPr>
                <w:b/>
                <w:bCs/>
                <w:color w:val="1B1F1A"/>
                <w:sz w:val="16"/>
                <w:szCs w:val="16"/>
                <w:rFonts w:ascii="Calibri" w:cs="Calibri" w:eastAsia="Calibri" w:hAnsi="Calibri"/>
              </w:rPr>
              <w:t xml:space="preserve">puis</w:t>
            </w:r>
            <w:r>
              <w:rPr>
                <w:color w:val="1B1F1A"/>
                <w:sz w:val="16"/>
                <w:szCs w:val="16"/>
                <w:rFonts w:ascii="Calibri" w:cs="Calibri" w:eastAsia="Calibri" w:hAnsi="Calibri"/>
              </w:rPr>
              <w:t xml:space="preserve"> clés hachées, renouvelables, révocables, cellules de moins de 5 masquées</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Une clé vide ne doit jamais ouvrir l'accès » ; le seuil était noté « à faire avant d'ouvrir à un partenaire »</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 appels sur 24 h » comptent le journal d'audit, pas des métriques X-Road</w:t>
            </w:r>
          </w:p>
        </w:tc>
        <w:tc>
          <w:tcPr>
            <w:tcW w:type="dxa" w:w="10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l.24 puis l.44</w:t>
            </w:r>
          </w:p>
        </w:tc>
      </w:tr>
      <w:tr>
        <w:trPr>
          <w:cantSplit/>
        </w:trPr>
        <w:tc>
          <w:tcPr>
            <w:tcW w:type="dxa" w:w="8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17</w:t>
            </w:r>
          </w:p>
        </w:tc>
        <w:tc>
          <w:tcPr>
            <w:tcW w:type="dxa" w:w="18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12:08-12:14</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Changement de numéro par le producteur avec code SMS au nouveau numéro ; retrait du consentement « Données personnelles » = fermeture du compte, effacement de l'identité après 365 jours</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Producteur sans agent proche bloqué ; la page promettait la fermeture sans que le serveur la fasse ; art. 433</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Durée à fixer avec le DPO ; </w:t>
            </w:r>
            <w:r>
              <w:rPr>
                <w:color w:val="1B1F1A"/>
                <w:sz w:val="14"/>
                <w:szCs w:val="14"/>
                <w:rFonts w:ascii="Consolas" w:cs="Consolas" w:eastAsia="Consolas" w:hAnsi="Consolas"/>
                <w:shd w:fill="EEF1EC" w:color="auto" w:val="clear"/>
              </w:rPr>
              <w:t xml:space="preserve">purge_retention</w:t>
            </w:r>
            <w:r>
              <w:rPr>
                <w:color w:val="1B1F1A"/>
                <w:sz w:val="16"/>
                <w:szCs w:val="16"/>
                <w:rFonts w:ascii="Calibri" w:cs="Calibri" w:eastAsia="Calibri" w:hAnsi="Calibri"/>
              </w:rPr>
              <w:t xml:space="preserve"> à planifier ; remplace l.34</w:t>
            </w:r>
          </w:p>
        </w:tc>
        <w:tc>
          <w:tcPr>
            <w:tcW w:type="dxa" w:w="10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l.41, l.42</w:t>
            </w:r>
          </w:p>
        </w:tc>
      </w:tr>
      <w:tr>
        <w:trPr>
          <w:cantSplit/>
        </w:trPr>
        <w:tc>
          <w:tcPr>
            <w:tcW w:type="dxa" w:w="8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18</w:t>
            </w:r>
          </w:p>
        </w:tc>
        <w:tc>
          <w:tcPr>
            <w:tcW w:type="dxa" w:w="18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12:20</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Journal d'audit chaîné (rang, empreinte précédente, SHA-256), verrou d'écriture, vérification </w:t>
            </w:r>
            <w:r>
              <w:rPr>
                <w:color w:val="1B1F1A"/>
                <w:sz w:val="14"/>
                <w:szCs w:val="14"/>
                <w:rFonts w:ascii="Consolas" w:cs="Consolas" w:eastAsia="Consolas" w:hAnsi="Consolas"/>
                <w:shd w:fill="EEF1EC" w:color="auto" w:val="clear"/>
              </w:rPr>
              <w:t xml:space="preserve">GET /audit-logs/verify</w:t>
            </w:r>
            <w:r>
              <w:rPr>
                <w:color w:val="1B1F1A"/>
                <w:sz w:val="16"/>
                <w:szCs w:val="16"/>
                <w:rFonts w:ascii="Calibri" w:cs="Calibri" w:eastAsia="Calibri" w:hAnsi="Calibri"/>
              </w:rPr>
              <w:t xml:space="preserve"> ; la purge journalise le dernier maillon</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maquette annonçait la chaîne ; remplace « en ajout seul »</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Vérification en parcours complet à chaque appel ; une réécriture de toute la suite reste possible : publier l'empreinte de tête hors base</w:t>
            </w:r>
          </w:p>
        </w:tc>
        <w:tc>
          <w:tcPr>
            <w:tcW w:type="dxa" w:w="10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l.35 puis l.43</w:t>
            </w:r>
          </w:p>
        </w:tc>
      </w:tr>
      <w:tr>
        <w:trPr>
          <w:cantSplit/>
        </w:trPr>
        <w:tc>
          <w:tcPr>
            <w:tcW w:type="dxa" w:w="8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w:t>
            </w:r>
          </w:p>
        </w:tc>
        <w:tc>
          <w:tcPr>
            <w:tcW w:type="dxa" w:w="18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 14:45</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Agent terrain : inscription et remise d'appui gardées hors ligne ; </w:t>
            </w:r>
            <w:r>
              <w:rPr>
                <w:b/>
                <w:bCs/>
                <w:color w:val="1B1F1A"/>
                <w:sz w:val="16"/>
                <w:szCs w:val="16"/>
                <w:rFonts w:ascii="Calibri" w:cs="Calibri" w:eastAsia="Calibri" w:hAnsi="Calibri"/>
              </w:rPr>
              <w:t xml:space="preserve">pas de secteur entier</w:t>
            </w:r>
            <w:r>
              <w:rPr>
                <w:color w:val="1B1F1A"/>
                <w:sz w:val="16"/>
                <w:szCs w:val="16"/>
                <w:rFonts w:ascii="Calibri" w:cs="Calibri" w:eastAsia="Calibri" w:hAnsi="Calibri"/>
              </w:rPr>
              <w:t xml:space="preserve"> en cache hors ligne, ni photo, ni position du domicile, ni preuve de remise</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Chiffrement de l'appareil et durée de conservation à décider avec l'APDP ; le serveur ne stocke ni photo d'identité ni preuve</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À instruire avec l'APDP avant tout cache de données personnelles</w:t>
            </w:r>
          </w:p>
        </w:tc>
        <w:tc>
          <w:tcPr>
            <w:tcW w:type="dxa" w:w="10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l.57</w:t>
            </w:r>
          </w:p>
        </w:tc>
      </w:tr>
      <w:tr>
        <w:trPr>
          <w:cantSplit/>
        </w:trPr>
        <w:tc>
          <w:tcPr>
            <w:tcW w:type="dxa" w:w="8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w:t>
            </w:r>
          </w:p>
        </w:tc>
        <w:tc>
          <w:tcPr>
            <w:tcW w:type="dxa" w:w="18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SEA : toute cellule de moins de 5 personnes masquée sauf pour l'administration, avec masquage complémentaire ; impact des appuis comparé par cellule (département, filière, saison), « non causal » dit à l'écran ; fenêtre de 12 mois</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Protéger les personnes ; limiter l'effet du lieu, de la culture, de la saison</w:t>
            </w:r>
          </w:p>
        </w:tc>
        <w:tc>
          <w:tcPr>
            <w:tcW w:type="dxa" w:w="35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Avec les 45 producteurs de démo, chaque groupe a moins de 5 : l'écran affiche « non disponible » ; seuils à valider par le MAEP</w:t>
            </w:r>
          </w:p>
        </w:tc>
        <w:tc>
          <w:tcPr>
            <w:tcW w:type="dxa" w:w="10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l.72</w:t>
            </w:r>
          </w:p>
        </w:tc>
      </w:tr>
      <w:tr>
        <w:trPr>
          <w:cantSplit/>
        </w:trPr>
        <w:tc>
          <w:tcPr>
            <w:tcW w:type="dxa" w:w="8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21</w:t>
            </w:r>
          </w:p>
        </w:tc>
        <w:tc>
          <w:tcPr>
            <w:tcW w:type="dxa" w:w="18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4"/>
                <w:szCs w:val="14"/>
                <w:rFonts w:ascii="Consolas" w:cs="Consolas" w:eastAsia="Consolas" w:hAnsi="Consolas"/>
                <w:shd w:fill="EEF1EC" w:color="auto" w:val="clear"/>
              </w:rPr>
              <w:t xml:space="preserve">manage.py export_training_set</w:t>
            </w:r>
            <w:r>
              <w:rPr>
                <w:color w:val="1B1F1A"/>
                <w:sz w:val="16"/>
                <w:szCs w:val="16"/>
                <w:rFonts w:ascii="Calibri" w:cs="Calibri" w:eastAsia="Calibri" w:hAnsi="Calibri"/>
              </w:rPr>
              <w:t xml:space="preserve"> : CSV pseudonymisé (identifiant = empreinte salée, dates au mois, surfaces à 0,1 ha), seulement avec consentement actif, export journalisé</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 TDR demande un cadre de réentraînement</w:t>
            </w:r>
          </w:p>
        </w:tc>
        <w:tc>
          <w:tcPr>
            <w:tcW w:type="dxa" w:w="35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Il faut un consentement distinct, l'AIPD et l'avis de l'APDP avant le premier export réel</w:t>
            </w:r>
          </w:p>
        </w:tc>
        <w:tc>
          <w:tcPr>
            <w:tcW w:type="dxa" w:w="10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l.76</w:t>
            </w:r>
          </w:p>
        </w:tc>
      </w:tr>
    </w:tbl>
    <w:p>
      <w:pPr>
        <w:spacing w:after="160"/>
      </w:pPr>
    </w:p>
    <w:p>
      <w:pPr>
        <w:spacing w:after="120" w:line="288"/>
      </w:pPr>
      <w:r>
        <w:rPr>
          <w:b/>
          <w:bCs/>
          <w:color w:val="1B1F1A"/>
          <w:rFonts w:ascii="Calibri" w:cs="Calibri" w:eastAsia="Calibri" w:hAnsi="Calibri"/>
        </w:rPr>
        <w:t xml:space="preserve">Assistant, langues, météo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91"/>
        <w:gridCol w:w="1481"/>
        <w:gridCol w:w="3768"/>
        <w:gridCol w:w="3768"/>
        <w:gridCol w:w="3768"/>
        <w:gridCol w:w="894"/>
      </w:tblGrid>
      <w:tr>
        <w:trPr>
          <w:cantSplit/>
          <w:tblHeader/>
        </w:trPr>
        <w:tc>
          <w:tcPr>
            <w:tcW w:type="dxa" w:w="89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148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w:t>
            </w:r>
          </w:p>
        </w:tc>
        <w:tc>
          <w:tcPr>
            <w:tcW w:type="dxa" w:w="376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Décision</w:t>
            </w:r>
          </w:p>
        </w:tc>
        <w:tc>
          <w:tcPr>
            <w:tcW w:type="dxa" w:w="376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Raison</w:t>
            </w:r>
          </w:p>
        </w:tc>
        <w:tc>
          <w:tcPr>
            <w:tcW w:type="dxa" w:w="376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Impact</w:t>
            </w:r>
          </w:p>
        </w:tc>
        <w:tc>
          <w:tcPr>
            <w:tcW w:type="dxa" w:w="89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Source</w:t>
            </w:r>
          </w:p>
        </w:tc>
      </w:tr>
      <w:tr>
        <w:trPr>
          <w:cantSplit/>
        </w:trPr>
        <w:tc>
          <w:tcPr>
            <w:tcW w:type="dxa" w:w="8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22</w:t>
            </w:r>
          </w:p>
        </w:tc>
        <w:tc>
          <w:tcPr>
            <w:tcW w:type="dxa" w:w="14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13:45 et 20/10</w:t>
            </w:r>
          </w:p>
        </w:tc>
        <w:tc>
          <w:tcPr>
            <w:tcW w:type="dxa" w:w="37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traduction fon/bariba inventée (</w:t>
            </w:r>
            <w:r>
              <w:rPr>
                <w:color w:val="1B1F1A"/>
                <w:sz w:val="14"/>
                <w:szCs w:val="14"/>
                <w:rFonts w:ascii="Consolas" w:cs="Consolas" w:eastAsia="Consolas" w:hAnsi="Consolas"/>
                <w:shd w:fill="EEF1EC" w:color="auto" w:val="clear"/>
              </w:rPr>
              <w:t xml:space="preserve">fon.json</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bba.json</w:t>
            </w:r>
            <w:r>
              <w:rPr>
                <w:color w:val="1B1F1A"/>
                <w:sz w:val="16"/>
                <w:szCs w:val="16"/>
                <w:rFonts w:ascii="Calibri" w:cs="Calibri" w:eastAsia="Calibri" w:hAnsi="Calibri"/>
              </w:rPr>
              <w:t xml:space="preserve"> sans texte, repli français) ; l'assistant ne répond en langue nationale qu'avec une réponse écrite par un locuteur et validée par un second, sinon réponse française signalée et question transmise au MTDI</w:t>
            </w:r>
          </w:p>
        </w:tc>
        <w:tc>
          <w:tcPr>
            <w:tcW w:type="dxa" w:w="37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Qualité validée par des locuteurs natifs (TDR § 3.4) ; un modèle ne produit pas de fon fiable</w:t>
            </w:r>
          </w:p>
        </w:tc>
        <w:tc>
          <w:tcPr>
            <w:tcW w:type="dxa" w:w="37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La couverture dépend du travail du MTDI : aucun texte saisi</w:t>
            </w:r>
          </w:p>
        </w:tc>
        <w:tc>
          <w:tcPr>
            <w:tcW w:type="dxa" w:w="8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l.14, l.61</w:t>
            </w:r>
          </w:p>
        </w:tc>
      </w:tr>
      <w:tr>
        <w:trPr>
          <w:cantSplit/>
        </w:trPr>
        <w:tc>
          <w:tcPr>
            <w:tcW w:type="dxa" w:w="89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23</w:t>
            </w:r>
          </w:p>
        </w:tc>
        <w:tc>
          <w:tcPr>
            <w:tcW w:type="dxa" w:w="148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19/10</w:t>
            </w:r>
          </w:p>
        </w:tc>
        <w:tc>
          <w:tcPr>
            <w:tcW w:type="dxa" w:w="37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Une question de dosage est réellement transmise (notification) aux agents du département ; historique « Mes questions » gardé sur le téléphone ; « Pas sûr ? » renvoie un diagnostic à l'agronome (une fois, mot de 500 caractères) ; pas de photos multiples ni de photo hors ligne</w:t>
            </w:r>
          </w:p>
        </w:tc>
        <w:tc>
          <w:tcPr>
            <w:tcW w:type="dxa" w:w="37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Avant, l'assistant annonçait un renvoi sans rien envoyer ; un bouton qui n'envoie pas ce qu'il annonce tromperait</w:t>
            </w:r>
          </w:p>
        </w:tc>
        <w:tc>
          <w:tcPr>
            <w:tcW w:type="dxa" w:w="376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Réponse de l'agent dans l'application et photos multiples non faites</w:t>
            </w:r>
          </w:p>
        </w:tc>
        <w:tc>
          <w:tcPr>
            <w:tcW w:type="dxa" w:w="8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l.50, l.51</w:t>
            </w:r>
          </w:p>
        </w:tc>
      </w:tr>
      <w:tr>
        <w:trPr>
          <w:cantSplit/>
        </w:trPr>
        <w:tc>
          <w:tcPr>
            <w:tcW w:type="dxa" w:w="89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24</w:t>
            </w:r>
          </w:p>
        </w:tc>
        <w:tc>
          <w:tcPr>
            <w:tcW w:type="dxa" w:w="148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7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Météo réelle par Open-Meteo plutôt que Météo-Bénin</w:t>
            </w:r>
          </w:p>
        </w:tc>
        <w:tc>
          <w:tcPr>
            <w:tcW w:type="dxa" w:w="37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Aucune API Météo-Bénin connue ; Open-Meteo ouvert, sans clé</w:t>
            </w:r>
          </w:p>
        </w:tc>
        <w:tc>
          <w:tcPr>
            <w:tcW w:type="dxa" w:w="376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Internet requis côté serveur, repli « Prévision simulée » ; latitude et longitude partent vers un service externe (R9)</w:t>
            </w:r>
          </w:p>
        </w:tc>
        <w:tc>
          <w:tcPr>
            <w:tcW w:type="dxa" w:w="8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l.60</w:t>
            </w:r>
          </w:p>
        </w:tc>
      </w:tr>
    </w:tbl>
    <w:p>
      <w:pPr>
        <w:spacing w:after="160"/>
      </w:pPr>
    </w:p>
    <w:p>
      <w:pPr>
        <w:spacing w:after="120" w:line="288"/>
      </w:pPr>
      <w:r>
        <w:rPr>
          <w:b/>
          <w:bCs/>
          <w:color w:val="1B1F1A"/>
          <w:rFonts w:ascii="Calibri" w:cs="Calibri" w:eastAsia="Calibri" w:hAnsi="Calibri"/>
        </w:rPr>
        <w:t xml:space="preserve">Honnêteté des données (simulé, absent, non disponible)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63"/>
        <w:gridCol w:w="1187"/>
        <w:gridCol w:w="3653"/>
        <w:gridCol w:w="3653"/>
        <w:gridCol w:w="3653"/>
        <w:gridCol w:w="1561"/>
      </w:tblGrid>
      <w:tr>
        <w:trPr>
          <w:cantSplit/>
          <w:tblHeader/>
        </w:trPr>
        <w:tc>
          <w:tcPr>
            <w:tcW w:type="dxa" w:w="86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118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w:t>
            </w:r>
          </w:p>
        </w:tc>
        <w:tc>
          <w:tcPr>
            <w:tcW w:type="dxa" w:w="365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Décision</w:t>
            </w:r>
          </w:p>
        </w:tc>
        <w:tc>
          <w:tcPr>
            <w:tcW w:type="dxa" w:w="365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Raison</w:t>
            </w:r>
          </w:p>
        </w:tc>
        <w:tc>
          <w:tcPr>
            <w:tcW w:type="dxa" w:w="365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Impact</w:t>
            </w:r>
          </w:p>
        </w:tc>
        <w:tc>
          <w:tcPr>
            <w:tcW w:type="dxa" w:w="156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Source</w:t>
            </w:r>
          </w:p>
        </w:tc>
      </w:tr>
      <w:tr>
        <w:trPr>
          <w:cantSplit/>
        </w:trPr>
        <w:tc>
          <w:tcPr>
            <w:tcW w:type="dxa" w:w="86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25</w:t>
            </w:r>
          </w:p>
        </w:tc>
        <w:tc>
          <w:tcPr>
            <w:tcW w:type="dxa" w:w="11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16/10 puis 20/10</w:t>
            </w:r>
          </w:p>
        </w:tc>
        <w:tc>
          <w:tcPr>
            <w:tcW w:type="dxa" w:w="36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Une valeur sans source vaut </w:t>
            </w:r>
            <w:r>
              <w:rPr>
                <w:color w:val="1B1F1A"/>
                <w:sz w:val="14"/>
                <w:szCs w:val="14"/>
                <w:rFonts w:ascii="Consolas" w:cs="Consolas" w:eastAsia="Consolas" w:hAnsi="Consolas"/>
                <w:shd w:fill="EEF1EC" w:color="auto" w:val="clear"/>
              </w:rPr>
              <w:t xml:space="preserve">null</w:t>
            </w:r>
            <w:r>
              <w:rPr>
                <w:color w:val="1B1F1A"/>
                <w:sz w:val="16"/>
                <w:szCs w:val="16"/>
                <w:rFonts w:ascii="Calibri" w:cs="Calibri" w:eastAsia="Calibri" w:hAnsi="Calibri"/>
              </w:rPr>
              <w:t xml:space="preserve"> et s'affiche « non disponible », jamais 0 ; satellite déterministe étiqueté « Données de démonstration » ; statistiques nationales avec </w:t>
            </w:r>
            <w:r>
              <w:rPr>
                <w:b/>
                <w:bCs/>
                <w:color w:val="1B1F1A"/>
                <w:sz w:val="16"/>
                <w:szCs w:val="16"/>
                <w:rFonts w:ascii="Calibri" w:cs="Calibri" w:eastAsia="Calibri" w:hAnsi="Calibri"/>
              </w:rPr>
              <w:t xml:space="preserve">source obligatoire</w:t>
            </w:r>
            <w:r>
              <w:rPr>
                <w:color w:val="1B1F1A"/>
                <w:sz w:val="16"/>
                <w:szCs w:val="16"/>
                <w:rFonts w:ascii="Calibri" w:cs="Calibri" w:eastAsia="Calibri" w:hAnsi="Calibri"/>
              </w:rPr>
              <w:t xml:space="preserve"> et aucun chiffre national dans le code (huit lignes de démo étiquetées) ; prix : relevés saisis, sinon démonstration étiquetée </w:t>
            </w:r>
            <w:r>
              <w:rPr>
                <w:color w:val="1B1F1A"/>
                <w:sz w:val="14"/>
                <w:szCs w:val="14"/>
                <w:rFonts w:ascii="Consolas" w:cs="Consolas" w:eastAsia="Consolas" w:hAnsi="Consolas"/>
                <w:shd w:fill="EEF1EC" w:color="auto" w:val="clear"/>
              </w:rPr>
              <w:t xml:space="preserve">simulated: true</w:t>
            </w:r>
            <w:r>
              <w:rPr>
                <w:color w:val="1B1F1A"/>
                <w:sz w:val="16"/>
                <w:szCs w:val="16"/>
                <w:rFonts w:ascii="Calibri" w:cs="Calibri" w:eastAsia="Calibri" w:hAnsi="Calibri"/>
              </w:rPr>
              <w:t xml:space="preserve">, sinon liste vide</w:t>
            </w:r>
          </w:p>
        </w:tc>
        <w:tc>
          <w:tcPr>
            <w:tcW w:type="dxa" w:w="36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Ne pas présenter comme un chiffre ce qui n'a pas de source</w:t>
            </w:r>
          </w:p>
        </w:tc>
        <w:tc>
          <w:tcPr>
            <w:tcW w:type="dxa" w:w="36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Les écrans des lots D et E « partent vides » en démo ; les pas 34 à 38 de DEMO.md les remplissent à la main</w:t>
            </w:r>
          </w:p>
        </w:tc>
        <w:tc>
          <w:tcPr>
            <w:tcW w:type="dxa" w:w="156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l.25, l.26, l.73, l.77</w:t>
            </w:r>
          </w:p>
        </w:tc>
      </w:tr>
      <w:tr>
        <w:trPr>
          <w:cantSplit/>
        </w:trPr>
        <w:tc>
          <w:tcPr>
            <w:tcW w:type="dxa" w:w="86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26</w:t>
            </w:r>
          </w:p>
        </w:tc>
        <w:tc>
          <w:tcPr>
            <w:tcW w:type="dxa" w:w="11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6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Analyses prospectives : aucune projection sous 6 relevés répartis sur 14 jours ; au-delà, droite des moindres carrés à 4 semaines avec fourchette de 2 écarts-types</w:t>
            </w:r>
          </w:p>
        </w:tc>
        <w:tc>
          <w:tcPr>
            <w:tcW w:type="dxa" w:w="36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série assez longue pour apprendre un modèle ; heuristique lisible</w:t>
            </w:r>
          </w:p>
        </w:tc>
        <w:tc>
          <w:tcPr>
            <w:tcW w:type="dxa" w:w="36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Rendements de référence de démonstration (INRAB à valider) ; transformateurs et distributeurs ne voient pas les cellules de moins de 5</w:t>
            </w:r>
          </w:p>
        </w:tc>
        <w:tc>
          <w:tcPr>
            <w:tcW w:type="dxa" w:w="156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l.80</w:t>
            </w:r>
          </w:p>
        </w:tc>
      </w:tr>
    </w:tbl>
    <w:p>
      <w:pPr>
        <w:spacing w:after="160"/>
      </w:pPr>
    </w:p>
    <w:p>
      <w:pPr>
        <w:spacing w:after="120" w:line="288"/>
      </w:pPr>
      <w:r>
        <w:rPr>
          <w:b/>
          <w:bCs/>
          <w:color w:val="1B1F1A"/>
          <w:rFonts w:ascii="Calibri" w:cs="Calibri" w:eastAsia="Calibri" w:hAnsi="Calibri"/>
        </w:rPr>
        <w:t xml:space="preserve">Métier ajouté pour le TDR (lots A à 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7"/>
        <w:gridCol w:w="907"/>
        <w:gridCol w:w="3836"/>
        <w:gridCol w:w="3836"/>
        <w:gridCol w:w="3836"/>
        <w:gridCol w:w="1248"/>
      </w:tblGrid>
      <w:tr>
        <w:trPr>
          <w:cantSplit/>
          <w:tblHeader/>
        </w:trPr>
        <w:tc>
          <w:tcPr>
            <w:tcW w:type="dxa" w:w="90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N°</w:t>
            </w:r>
          </w:p>
        </w:tc>
        <w:tc>
          <w:tcPr>
            <w:tcW w:type="dxa" w:w="90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Date</w:t>
            </w:r>
          </w:p>
        </w:tc>
        <w:tc>
          <w:tcPr>
            <w:tcW w:type="dxa" w:w="383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Décision</w:t>
            </w:r>
          </w:p>
        </w:tc>
        <w:tc>
          <w:tcPr>
            <w:tcW w:type="dxa" w:w="383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Raison</w:t>
            </w:r>
          </w:p>
        </w:tc>
        <w:tc>
          <w:tcPr>
            <w:tcW w:type="dxa" w:w="383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Impact</w:t>
            </w:r>
          </w:p>
        </w:tc>
        <w:tc>
          <w:tcPr>
            <w:tcW w:type="dxa" w:w="124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Source</w:t>
            </w:r>
          </w:p>
        </w:tc>
      </w:tr>
      <w:tr>
        <w:trPr>
          <w:cantSplit/>
        </w:trPr>
        <w:tc>
          <w:tcPr>
            <w:tcW w:type="dxa" w:w="9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27</w:t>
            </w:r>
          </w:p>
        </w:tc>
        <w:tc>
          <w:tcPr>
            <w:tcW w:type="dxa" w:w="9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8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Recouvrement : un seul modèle de créance (</w:t>
            </w:r>
            <w:r>
              <w:rPr>
                <w:color w:val="1B1F1A"/>
                <w:sz w:val="14"/>
                <w:szCs w:val="14"/>
                <w:rFonts w:ascii="Consolas" w:cs="Consolas" w:eastAsia="Consolas" w:hAnsi="Consolas"/>
                <w:shd w:fill="EEF1EC" w:color="auto" w:val="clear"/>
              </w:rPr>
              <w:t xml:space="preserve">Claim</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Installment</w:t>
            </w:r>
            <w:r>
              <w:rPr>
                <w:color w:val="1B1F1A"/>
                <w:sz w:val="16"/>
                <w:szCs w:val="16"/>
                <w:rFonts w:ascii="Calibri" w:cs="Calibri" w:eastAsia="Calibri" w:hAnsi="Calibri"/>
              </w:rPr>
              <w:t xml:space="preserve">, </w:t>
            </w:r>
            <w:r>
              <w:rPr>
                <w:color w:val="1B1F1A"/>
                <w:sz w:val="14"/>
                <w:szCs w:val="14"/>
                <w:rFonts w:ascii="Consolas" w:cs="Consolas" w:eastAsia="Consolas" w:hAnsi="Consolas"/>
                <w:shd w:fill="EEF1EC" w:color="auto" w:val="clear"/>
              </w:rPr>
              <w:t xml:space="preserve">ClaimPayment</w:t>
            </w:r>
            <w:r>
              <w:rPr>
                <w:color w:val="1B1F1A"/>
                <w:sz w:val="16"/>
                <w:szCs w:val="16"/>
                <w:rFonts w:ascii="Calibri" w:cs="Calibri" w:eastAsia="Calibri" w:hAnsi="Calibri"/>
              </w:rPr>
              <w:t xml:space="preserve">) pour l'appui remboursable, le prêt d'une institution financière et l'équipement du plateau ; la dette naît à la confirmation de réception ; revenu net = ventes déclarées − dépenses déclarées − remboursements ; le facteur « Appuis remboursés » du score de crédit devient réel, poids inchangés</w:t>
            </w:r>
          </w:p>
        </w:tc>
        <w:tc>
          <w:tcPr>
            <w:tcW w:type="dxa" w:w="38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Un seul besoin derrière quatre lignes du TDR ; ne pas faire payer ce qui a été signalé non reçu</w:t>
            </w:r>
          </w:p>
        </w:tc>
        <w:tc>
          <w:tcPr>
            <w:tcW w:type="dxa" w:w="38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Échéancier en parts égales tous les 30 jours, ni différé ni intérêts ; Mobile Money réel toujours à raccorder ; aucune calibration sur des issues réelles</w:t>
            </w:r>
          </w:p>
        </w:tc>
        <w:tc>
          <w:tcPr>
            <w:tcW w:type="dxa" w:w="124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l.63, l.64, l.65</w:t>
            </w:r>
          </w:p>
        </w:tc>
      </w:tr>
      <w:tr>
        <w:trPr>
          <w:cantSplit/>
        </w:trPr>
        <w:tc>
          <w:tcPr>
            <w:tcW w:type="dxa" w:w="9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28</w:t>
            </w:r>
          </w:p>
        </w:tc>
        <w:tc>
          <w:tcPr>
            <w:tcW w:type="dxa" w:w="9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8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Terres : module </w:t>
            </w:r>
            <w:r>
              <w:rPr>
                <w:color w:val="1B1F1A"/>
                <w:sz w:val="14"/>
                <w:szCs w:val="14"/>
                <w:rFonts w:ascii="Consolas" w:cs="Consolas" w:eastAsia="Consolas" w:hAnsi="Consolas"/>
                <w:shd w:fill="EEF1EC" w:color="auto" w:val="clear"/>
              </w:rPr>
              <w:t xml:space="preserve">apps/lands</w:t>
            </w:r>
            <w:r>
              <w:rPr>
                <w:color w:val="1B1F1A"/>
                <w:sz w:val="16"/>
                <w:szCs w:val="16"/>
                <w:rFonts w:ascii="Calibri" w:cs="Calibri" w:eastAsia="Calibri" w:hAnsi="Calibri"/>
              </w:rPr>
              <w:t xml:space="preserve">, trois superficies (disponible mesurée, exploitable déclarée, exploitée = parcelles avec campagne de la saison) ; analyses de sol lues </w:t>
            </w:r>
            <w:r>
              <w:rPr>
                <w:b/>
                <w:bCs/>
                <w:color w:val="1B1F1A"/>
                <w:sz w:val="16"/>
                <w:szCs w:val="16"/>
                <w:rFonts w:ascii="Calibri" w:cs="Calibri" w:eastAsia="Calibri" w:hAnsi="Calibri"/>
              </w:rPr>
              <w:t xml:space="preserve">sans dose</w:t>
            </w:r>
            <w:r>
              <w:rPr>
                <w:color w:val="1B1F1A"/>
                <w:sz w:val="16"/>
                <w:szCs w:val="16"/>
                <w:rFonts w:ascii="Calibri" w:cs="Calibri" w:eastAsia="Calibri" w:hAnsi="Calibri"/>
              </w:rPr>
              <w:t xml:space="preserve"> ; risques climatiques par bilan hydrique à règles sur Open-Meteo</w:t>
            </w:r>
          </w:p>
        </w:tc>
        <w:tc>
          <w:tcPr>
            <w:tcW w:type="dxa" w:w="38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Réutiliser les données des parcelles ; même règle que l'assistant pour les doses ; pas de sinistres pour apprendre un modèle</w:t>
            </w:r>
          </w:p>
        </w:tc>
        <w:tc>
          <w:tcPr>
            <w:tcW w:type="dxa" w:w="38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Seuils à valider par l'INRAB ; jusqu'à 12 appels Open-Meteo par consultation (cache 3 h)</w:t>
            </w:r>
          </w:p>
        </w:tc>
        <w:tc>
          <w:tcPr>
            <w:tcW w:type="dxa" w:w="124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l.66, l.67, l.68</w:t>
            </w:r>
          </w:p>
        </w:tc>
      </w:tr>
      <w:tr>
        <w:trPr>
          <w:cantSplit/>
        </w:trPr>
        <w:tc>
          <w:tcPr>
            <w:tcW w:type="dxa" w:w="9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29</w:t>
            </w:r>
          </w:p>
        </w:tc>
        <w:tc>
          <w:tcPr>
            <w:tcW w:type="dxa" w:w="9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8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Exploitations : mécanisation sans paiement porté par la plateforme (règlement direct), semences certifiées distribuées en </w:t>
            </w:r>
            <w:r>
              <w:rPr>
                <w:color w:val="1B1F1A"/>
                <w:sz w:val="14"/>
                <w:szCs w:val="14"/>
                <w:rFonts w:ascii="Consolas" w:cs="Consolas" w:eastAsia="Consolas" w:hAnsi="Consolas"/>
                <w:shd w:fill="EEF1EC" w:color="auto" w:val="clear"/>
              </w:rPr>
              <w:t xml:space="preserve">Support</w:t>
            </w:r>
            <w:r>
              <w:rPr>
                <w:color w:val="1B1F1A"/>
                <w:sz w:val="16"/>
                <w:szCs w:val="16"/>
                <w:rFonts w:ascii="Calibri" w:cs="Calibri" w:eastAsia="Calibri" w:hAnsi="Calibri"/>
              </w:rPr>
              <w:t xml:space="preserve"> (stock décrémenté), annuaire des PMEA visible seulement après vérification par l'agent de la zone</w:t>
            </w:r>
          </w:p>
        </w:tc>
        <w:tc>
          <w:tcPr>
            <w:tcW w:type="dxa" w:w="38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Pas de mécanisme sûr pour un litige sur la surface ; un seul circuit de confirmation/remboursement ; éviter les fausses entreprises</w:t>
            </w:r>
          </w:p>
        </w:tc>
        <w:tc>
          <w:tcPr>
            <w:tcW w:type="dxa" w:w="383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Certificat saisi, non vérifié ; vérification des PMEA déclarative</w:t>
            </w:r>
          </w:p>
        </w:tc>
        <w:tc>
          <w:tcPr>
            <w:tcW w:type="dxa" w:w="124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l.69, l.70, l.71</w:t>
            </w:r>
          </w:p>
        </w:tc>
      </w:tr>
      <w:tr>
        <w:trPr>
          <w:cantSplit/>
        </w:trPr>
        <w:tc>
          <w:tcPr>
            <w:tcW w:type="dxa" w:w="9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30</w:t>
            </w:r>
          </w:p>
        </w:tc>
        <w:tc>
          <w:tcPr>
            <w:tcW w:type="dxa" w:w="9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20/10</w:t>
            </w:r>
          </w:p>
        </w:tc>
        <w:tc>
          <w:tcPr>
            <w:tcW w:type="dxa" w:w="38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Carte des acteurs : couches enregistrées dans un registre, entités sans position propre placées au </w:t>
            </w:r>
            <w:r>
              <w:rPr>
                <w:b/>
                <w:bCs/>
                <w:color w:val="1B1F1A"/>
                <w:sz w:val="16"/>
                <w:szCs w:val="16"/>
                <w:rFonts w:ascii="Calibri" w:cs="Calibri" w:eastAsia="Calibri" w:hAnsi="Calibri"/>
              </w:rPr>
              <w:t xml:space="preserve">centre de leur département</w:t>
            </w:r>
            <w:r>
              <w:rPr>
                <w:color w:val="1B1F1A"/>
                <w:sz w:val="16"/>
                <w:szCs w:val="16"/>
                <w:rFonts w:ascii="Calibri" w:cs="Calibri" w:eastAsia="Calibri" w:hAnsi="Calibri"/>
              </w:rPr>
              <w:t xml:space="preserve">, jamais de nom ni de téléphone ; qualité des modèles : chaque mesure porte son </w:t>
            </w:r>
            <w:r>
              <w:rPr>
                <w:color w:val="1B1F1A"/>
                <w:sz w:val="14"/>
                <w:szCs w:val="14"/>
                <w:rFonts w:ascii="Consolas" w:cs="Consolas" w:eastAsia="Consolas" w:hAnsi="Consolas"/>
                <w:shd w:fill="EEF1EC" w:color="auto" w:val="clear"/>
              </w:rPr>
              <w:t xml:space="preserve">n</w:t>
            </w:r>
            <w:r>
              <w:rPr>
                <w:color w:val="1B1F1A"/>
                <w:sz w:val="16"/>
                <w:szCs w:val="16"/>
                <w:rFonts w:ascii="Calibri" w:cs="Calibri" w:eastAsia="Calibri" w:hAnsi="Calibri"/>
              </w:rPr>
              <w:t xml:space="preserve"> (rien sous 5 cas, « indicative » sous 30), modèles sans comparaison listés « non mesurables »</w:t>
            </w:r>
          </w:p>
        </w:tc>
        <w:tc>
          <w:tcPr>
            <w:tcW w:type="dxa" w:w="38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Ne pas inventer une adresse ; une valeur sur 3 cas serait trompeuse</w:t>
            </w:r>
          </w:p>
        </w:tc>
        <w:tc>
          <w:tcPr>
            <w:tcW w:type="dxa" w:w="383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Visibilité des sites à confirmer avec l'APDP ; biais de sélection des relectures</w:t>
            </w:r>
          </w:p>
        </w:tc>
        <w:tc>
          <w:tcPr>
            <w:tcW w:type="dxa" w:w="124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l.74, l.75</w:t>
            </w:r>
          </w:p>
        </w:tc>
      </w:tr>
    </w:tbl>
    <w:p>
      <w:pPr>
        <w:spacing w:after="160"/>
      </w:pPr>
    </w:p>
    <w:p>
      <w:pPr>
        <w:spacing w:after="120" w:line="288"/>
      </w:pPr>
      <w:r>
        <w:rPr>
          <w:color w:val="1B1F1A"/>
          <w:rFonts w:ascii="Calibri" w:cs="Calibri" w:eastAsia="Calibri" w:hAnsi="Calibri"/>
        </w:rPr>
        <w:t xml:space="preserve">Lignes de </w:t>
      </w:r>
      <w:r>
        <w:rPr>
          <w:color w:val="1B1F1A"/>
          <w:sz w:val="19"/>
          <w:szCs w:val="19"/>
          <w:rFonts w:ascii="Consolas" w:cs="Consolas" w:eastAsia="Consolas" w:hAnsi="Consolas"/>
          <w:shd w:fill="EEF1EC" w:color="auto" w:val="clear"/>
        </w:rPr>
        <w:t xml:space="preserve">DECISIONS.md</w:t>
      </w:r>
      <w:r>
        <w:rPr>
          <w:color w:val="1B1F1A"/>
          <w:rFonts w:ascii="Calibri" w:cs="Calibri" w:eastAsia="Calibri" w:hAnsi="Calibri"/>
        </w:rPr>
        <w:t xml:space="preserve"> non reprises dans les 30 : l.8, l.16, l.17, l.20, l.23, l.34, l.39, l.40, l.45 à l.49, l.52 à l.56, l.58, l.59, l.62, l.78, l.79, l.81 à l.83 (détails dans le fichier).</w:t>
      </w:r>
    </w:p>
    <w:p>
      <w:pPr>
        <w:pStyle w:val="Heading2"/>
        <w:keepNext/>
        <w:spacing w:before="280" w:after="100"/>
      </w:pPr>
      <w:r>
        <w:rPr>
          <w:b/>
          <w:bCs/>
          <w:color w:val="1F5B3A"/>
          <w:sz w:val="28"/>
          <w:szCs w:val="28"/>
          <w:rFonts w:ascii="Calibri" w:cs="Calibri" w:eastAsia="Calibri" w:hAnsi="Calibri"/>
        </w:rPr>
        <w:t xml:space="preserve">Décisions prises hors DECISIONS.md (REFONTE_FRONTEND.md, PRODUCT.md)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87"/>
        <w:gridCol w:w="4294"/>
        <w:gridCol w:w="4294"/>
        <w:gridCol w:w="4295"/>
      </w:tblGrid>
      <w:tr>
        <w:trPr>
          <w:cantSplit/>
          <w:tblHeader/>
        </w:trPr>
        <w:tc>
          <w:tcPr>
            <w:tcW w:type="dxa" w:w="168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Date</w:t>
            </w:r>
          </w:p>
        </w:tc>
        <w:tc>
          <w:tcPr>
            <w:tcW w:type="dxa" w:w="429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Décision</w:t>
            </w:r>
          </w:p>
        </w:tc>
        <w:tc>
          <w:tcPr>
            <w:tcW w:type="dxa" w:w="429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Raison consignée</w:t>
            </w:r>
          </w:p>
        </w:tc>
        <w:tc>
          <w:tcPr>
            <w:tcW w:type="dxa" w:w="429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Impact</w:t>
            </w:r>
          </w:p>
        </w:tc>
      </w:tr>
      <w:tr>
        <w:trPr>
          <w:cantSplit/>
        </w:trPr>
        <w:tc>
          <w:tcPr>
            <w:tcW w:type="dxa" w:w="1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18/10</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Thème « le vert, la nature, les champs » ; landing = simulation du téléphone du producteur ; images IA autorisées si signalées</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PRODUCT.md</w:t>
            </w:r>
            <w:r>
              <w:rPr>
                <w:color w:val="1B1F1A"/>
                <w:sz w:val="18"/>
                <w:szCs w:val="18"/>
                <w:rFonts w:ascii="Calibri" w:cs="Calibri" w:eastAsia="Calibri" w:hAnsi="Calibri"/>
              </w:rPr>
              <w:t xml:space="preserve"> : « imposé par l'utilisateur », « confirmé le 2026-10-18 »</w:t>
            </w:r>
          </w:p>
        </w:tc>
        <w:tc>
          <w:tcPr>
            <w:tcW w:type="dxa" w:w="42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Contredit le MASTER_PROMPT § 12 (« pas de maquette de téléphone dans une page web », pas d'animation décorative)</w:t>
            </w:r>
          </w:p>
        </w:tc>
      </w:tr>
      <w:tr>
        <w:trPr>
          <w:cantSplit/>
        </w:trPr>
        <w:tc>
          <w:tcPr>
            <w:tcW w:type="dxa" w:w="16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Refonte « Argile et verre » (D1 à D18) : clair par défaut, verre dépoli (blanc 66 %, flou 18 px), argile (ombres doubles), pastels menthe/pêche/beurre/ciel, boutons en dégradé vert-sarcelle, rayons 10 à 30 px, barre latérale flottante sauge, accueils en tableau de bord</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 de l'utilisateur d'après deux images de référence (DentaCare, tableau de bord musique) et le skill </w:t>
            </w:r>
            <w:r>
              <w:rPr>
                <w:color w:val="1B1F1A"/>
                <w:sz w:val="16"/>
                <w:szCs w:val="16"/>
                <w:rFonts w:ascii="Consolas" w:cs="Consolas" w:eastAsia="Consolas" w:hAnsi="Consolas"/>
                <w:shd w:fill="EEF1EC" w:color="auto" w:val="clear"/>
              </w:rPr>
              <w:t xml:space="preserve">ui-ux-pro-max</w:t>
            </w:r>
          </w:p>
        </w:tc>
        <w:tc>
          <w:tcPr>
            <w:tcW w:type="dxa" w:w="42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Contredit le MASTER_PROMPT § 12 (aucun dégradé, flou, effet de verre ; rayon 6 px ; une seule police)</w:t>
            </w:r>
          </w:p>
        </w:tc>
      </w:tr>
      <w:tr>
        <w:trPr>
          <w:cantSplit/>
        </w:trPr>
        <w:tc>
          <w:tcPr>
            <w:tcW w:type="dxa" w:w="1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D16 : la landing garde sa scène 3D sombre</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Refaire la scène en clair coûte un rendu entier »</w:t>
            </w:r>
          </w:p>
        </w:tc>
        <w:tc>
          <w:tcPr>
            <w:tcW w:type="dxa" w:w="42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Annulé le 22/10 (R5)</w:t>
            </w:r>
          </w:p>
        </w:tc>
      </w:tr>
      <w:tr>
        <w:trPr>
          <w:cantSplit/>
        </w:trPr>
        <w:tc>
          <w:tcPr>
            <w:tcW w:type="dxa" w:w="16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Vert de marque </w:t>
            </w:r>
            <w:r>
              <w:rPr>
                <w:color w:val="1B1F1A"/>
                <w:sz w:val="16"/>
                <w:szCs w:val="16"/>
                <w:rFonts w:ascii="Consolas" w:cs="Consolas" w:eastAsia="Consolas" w:hAnsi="Consolas"/>
                <w:shd w:fill="EEF1EC" w:color="auto" w:val="clear"/>
              </w:rPr>
              <w:t xml:space="preserve">#1E7A4C</w:t>
            </w:r>
            <w:r>
              <w:rPr>
                <w:color w:val="1B1F1A"/>
                <w:sz w:val="18"/>
                <w:szCs w:val="18"/>
                <w:rFonts w:ascii="Calibri" w:cs="Calibri" w:eastAsia="Calibri" w:hAnsi="Calibri"/>
              </w:rPr>
              <w:t xml:space="preserve"> puis </w:t>
            </w:r>
            <w:r>
              <w:rPr>
                <w:color w:val="1B1F1A"/>
                <w:sz w:val="16"/>
                <w:szCs w:val="16"/>
                <w:rFonts w:ascii="Consolas" w:cs="Consolas" w:eastAsia="Consolas" w:hAnsi="Consolas"/>
                <w:shd w:fill="EEF1EC" w:color="auto" w:val="clear"/>
              </w:rPr>
              <w:t xml:space="preserve">#1A6E43</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Contraste sur les pastels</w:t>
            </w:r>
          </w:p>
        </w:tc>
        <w:tc>
          <w:tcPr>
            <w:tcW w:type="dxa" w:w="42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Remplacé le jour même</w:t>
            </w:r>
          </w:p>
        </w:tc>
      </w:tr>
      <w:tr>
        <w:trPr>
          <w:cantSplit/>
        </w:trPr>
        <w:tc>
          <w:tcPr>
            <w:tcW w:type="dxa" w:w="1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Pastel porteur de sens (pêche = échec/retard, beurre = attente, ciel = info) ; menu en rubriques repliables ; ombres retirées</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Critique Impeccable, niveau 3</w:t>
            </w:r>
          </w:p>
        </w:tc>
        <w:tc>
          <w:tcPr>
            <w:tcW w:type="dxa" w:w="42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Défait la règle « teinte par rang » de D5</w:t>
            </w:r>
          </w:p>
        </w:tc>
      </w:tr>
      <w:tr>
        <w:trPr>
          <w:cantSplit/>
        </w:trPr>
        <w:tc>
          <w:tcPr>
            <w:tcW w:type="dxa" w:w="16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15:08</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Palette « Sunny Farm » : marque </w:t>
            </w:r>
            <w:r>
              <w:rPr>
                <w:color w:val="1B1F1A"/>
                <w:sz w:val="16"/>
                <w:szCs w:val="16"/>
                <w:rFonts w:ascii="Consolas" w:cs="Consolas" w:eastAsia="Consolas" w:hAnsi="Consolas"/>
                <w:shd w:fill="EEF1EC" w:color="auto" w:val="clear"/>
              </w:rPr>
              <w:t xml:space="preserve">#016648</w:t>
            </w:r>
            <w:r>
              <w:rPr>
                <w:color w:val="1B1F1A"/>
                <w:sz w:val="18"/>
                <w:szCs w:val="18"/>
                <w:rFonts w:ascii="Calibri" w:cs="Calibri" w:eastAsia="Calibri" w:hAnsi="Calibri"/>
              </w:rPr>
              <w:t xml:space="preserve">, vert vif </w:t>
            </w:r>
            <w:r>
              <w:rPr>
                <w:color w:val="1B1F1A"/>
                <w:sz w:val="16"/>
                <w:szCs w:val="16"/>
                <w:rFonts w:ascii="Consolas" w:cs="Consolas" w:eastAsia="Consolas" w:hAnsi="Consolas"/>
                <w:shd w:fill="EEF1EC" w:color="auto" w:val="clear"/>
              </w:rPr>
              <w:t xml:space="preserve">#00A563</w:t>
            </w:r>
            <w:r>
              <w:rPr>
                <w:color w:val="1B1F1A"/>
                <w:sz w:val="18"/>
                <w:szCs w:val="18"/>
                <w:rFonts w:ascii="Calibri" w:cs="Calibri" w:eastAsia="Calibri" w:hAnsi="Calibri"/>
              </w:rPr>
              <w:t xml:space="preserve"> réservé aux graphiques et fonds à texte sombre, orange </w:t>
            </w:r>
            <w:r>
              <w:rPr>
                <w:color w:val="1B1F1A"/>
                <w:sz w:val="16"/>
                <w:szCs w:val="16"/>
                <w:rFonts w:ascii="Consolas" w:cs="Consolas" w:eastAsia="Consolas" w:hAnsi="Consolas"/>
                <w:shd w:fill="EEF1EC" w:color="auto" w:val="clear"/>
              </w:rPr>
              <w:t xml:space="preserve">#F6732F</w:t>
            </w:r>
            <w:r>
              <w:rPr>
                <w:color w:val="1B1F1A"/>
                <w:sz w:val="18"/>
                <w:szCs w:val="18"/>
                <w:rFonts w:ascii="Calibri" w:cs="Calibri" w:eastAsia="Calibri" w:hAnsi="Calibri"/>
              </w:rPr>
              <w:t xml:space="preserve"> en accent (texte brun dessus), barre latérale vert profond ; sarcelle et crème supprimés</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Planche fournie par l'utilisateur</w:t>
            </w:r>
          </w:p>
        </w:tc>
        <w:tc>
          <w:tcPr>
            <w:tcW w:type="dxa" w:w="42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Contrastes recalculés, </w:t>
            </w:r>
            <w:r>
              <w:rPr>
                <w:color w:val="1B1F1A"/>
                <w:sz w:val="16"/>
                <w:szCs w:val="16"/>
                <w:rFonts w:ascii="Consolas" w:cs="Consolas" w:eastAsia="Consolas" w:hAnsi="Consolas"/>
                <w:shd w:fill="EEF1EC" w:color="auto" w:val="clear"/>
              </w:rPr>
              <w:t xml:space="preserve">contrast.mjs</w:t>
            </w:r>
            <w:r>
              <w:rPr>
                <w:color w:val="1B1F1A"/>
                <w:sz w:val="18"/>
                <w:szCs w:val="18"/>
                <w:rFonts w:ascii="Calibri" w:cs="Calibri" w:eastAsia="Calibri" w:hAnsi="Calibri"/>
              </w:rPr>
              <w:t xml:space="preserve"> 0 échec</w:t>
            </w:r>
          </w:p>
        </w:tc>
      </w:tr>
      <w:tr>
        <w:trPr>
          <w:cantSplit/>
        </w:trPr>
        <w:tc>
          <w:tcPr>
            <w:tcW w:type="dxa" w:w="1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15:22-15:42</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Minimalisme : barre latérale sans bloc profil, barre du haut réduite, fil d'Ariane et descriptions lus seulement par les lecteurs d'écran, chiffres sans icône, tableaux avec export en icône, accueils allégés (plus de tuiles ni de carte météo)</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Le moins d'informations possible, y compris en mode sombre » (utilisateur)</w:t>
            </w:r>
          </w:p>
        </w:tc>
        <w:tc>
          <w:tcPr>
            <w:tcW w:type="dxa" w:w="42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Défait en partie D10/D17 posés 5 h plus tôt</w:t>
            </w:r>
          </w:p>
        </w:tc>
      </w:tr>
      <w:tr>
        <w:trPr>
          <w:cantSplit/>
        </w:trPr>
        <w:tc>
          <w:tcPr>
            <w:tcW w:type="dxa" w:w="16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 08:41</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Nouvelle page d'accueil </w:t>
            </w:r>
            <w:r>
              <w:rPr>
                <w:color w:val="1B1F1A"/>
                <w:sz w:val="16"/>
                <w:szCs w:val="16"/>
                <w:rFonts w:ascii="Consolas" w:cs="Consolas" w:eastAsia="Consolas" w:hAnsi="Consolas"/>
                <w:shd w:fill="EEF1EC" w:color="auto" w:val="clear"/>
              </w:rPr>
              <w:t xml:space="preserve">HomePage</w:t>
            </w:r>
            <w:r>
              <w:rPr>
                <w:color w:val="1B1F1A"/>
                <w:sz w:val="18"/>
                <w:szCs w:val="18"/>
                <w:rFonts w:ascii="Calibri" w:cs="Calibri" w:eastAsia="Calibri" w:hAnsi="Calibri"/>
              </w:rPr>
              <w:t xml:space="preserve"> à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 l'ancienne landing 3D reste sur </w:t>
            </w:r>
            <w:r>
              <w:rPr>
                <w:color w:val="1B1F1A"/>
                <w:sz w:val="16"/>
                <w:szCs w:val="16"/>
                <w:rFonts w:ascii="Consolas" w:cs="Consolas" w:eastAsia="Consolas" w:hAnsi="Consolas"/>
                <w:shd w:fill="EEF1EC" w:color="auto" w:val="clear"/>
              </w:rPr>
              <w:t xml:space="preserve">/accueil-3d</w:t>
            </w:r>
            <w:r>
              <w:rPr>
                <w:color w:val="1B1F1A"/>
                <w:sz w:val="18"/>
                <w:szCs w:val="18"/>
                <w:rFonts w:ascii="Calibri" w:cs="Calibri" w:eastAsia="Calibri" w:hAnsi="Calibri"/>
              </w:rPr>
              <w:t xml:space="preserve"> ; pied de page commun ; pages accessibilité, contact, plan du site ; la déclaration d'accessibilité dit qu'aucun audit externe n'a eu lieu</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 de l'utilisateur (style du tableau de bord, illustrations, pied de page exemplaire)</w:t>
            </w:r>
          </w:p>
        </w:tc>
        <w:tc>
          <w:tcPr>
            <w:tcW w:type="dxa" w:w="42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e2e/landing-overlap</w:t>
            </w:r>
            <w:r>
              <w:rPr>
                <w:color w:val="1B1F1A"/>
                <w:sz w:val="18"/>
                <w:szCs w:val="18"/>
                <w:rFonts w:ascii="Calibri" w:cs="Calibri" w:eastAsia="Calibri" w:hAnsi="Calibri"/>
              </w:rPr>
              <w:t xml:space="preserve"> repointé sur </w:t>
            </w:r>
            <w:r>
              <w:rPr>
                <w:color w:val="1B1F1A"/>
                <w:sz w:val="16"/>
                <w:szCs w:val="16"/>
                <w:rFonts w:ascii="Consolas" w:cs="Consolas" w:eastAsia="Consolas" w:hAnsi="Consolas"/>
                <w:shd w:fill="EEF1EC" w:color="auto" w:val="clear"/>
              </w:rPr>
              <w:t xml:space="preserve">/accueil-3d</w:t>
            </w:r>
          </w:p>
        </w:tc>
      </w:tr>
      <w:tr>
        <w:trPr>
          <w:cantSplit/>
        </w:trPr>
        <w:tc>
          <w:tcPr>
            <w:tcW w:type="dxa" w:w="1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 08:50 et 09:07</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Landing épurée (rubriques retirées) puis rubriques revenues réduites ; Partenaires (6 sigles) et Questions ajoutés ; titre « Votre champ dans votre téléphone. »</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Demandes successives de l'utilisateur</w:t>
            </w:r>
          </w:p>
        </w:tc>
        <w:tc>
          <w:tcPr>
            <w:tcW w:type="dxa" w:w="42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Trois versions de la page en 26 minutes</w:t>
            </w:r>
          </w:p>
        </w:tc>
      </w:tr>
      <w:tr>
        <w:trPr>
          <w:cantSplit/>
        </w:trPr>
        <w:tc>
          <w:tcPr>
            <w:tcW w:type="dxa" w:w="16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 09:19-09:23</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Scène d'accueil redessinée (champ en perspective, acacias, case, paysan), ciel bleu clair, téléphone plus étroit</w:t>
            </w:r>
          </w:p>
        </w:tc>
        <w:tc>
          <w:tcPr>
            <w:tcW w:type="dxa" w:w="42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Plus proche du réel » (utilisateur)</w:t>
            </w:r>
          </w:p>
        </w:tc>
        <w:tc>
          <w:tcPr>
            <w:tcW w:type="dxa" w:w="42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Jetons locaux </w:t>
            </w:r>
            <w:r>
              <w:rPr>
                <w:color w:val="1B1F1A"/>
                <w:sz w:val="16"/>
                <w:szCs w:val="16"/>
                <w:rFonts w:ascii="Consolas" w:cs="Consolas" w:eastAsia="Consolas" w:hAnsi="Consolas"/>
                <w:shd w:fill="EEF1EC" w:color="auto" w:val="clear"/>
              </w:rPr>
              <w:t xml:space="preserve">--hm-sky-a/b</w:t>
            </w:r>
          </w:p>
        </w:tc>
      </w:tr>
      <w:tr>
        <w:trPr>
          <w:cantSplit/>
        </w:trPr>
        <w:tc>
          <w:tcPr>
            <w:tcW w:type="dxa" w:w="1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 09:07-09:43</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Logo du MAEP, emblème, favicon : pastille blanche, puis PNG sans fond, puis variante texte blanc, puis PNG sans fond fourni par l'utilisateur</w:t>
            </w:r>
          </w:p>
        </w:tc>
        <w:tc>
          <w:tcPr>
            <w:tcW w:type="dxa" w:w="42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Demandes de l'utilisateur</w:t>
            </w:r>
          </w:p>
        </w:tc>
        <w:tc>
          <w:tcPr>
            <w:tcW w:type="dxa" w:w="42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Image source 474 × 152 px, trop petite pour l'impression (ACTIONS_HUMAINES)</w:t>
            </w:r>
          </w:p>
        </w:tc>
      </w:tr>
    </w:tbl>
    <w:p>
      <w:pPr>
        <w:spacing w:after="160"/>
      </w:pPr>
    </w:p>
    <w:p>
      <w:pPr>
        <w:pStyle w:val="Heading2"/>
        <w:keepNext/>
        <w:spacing w:before="280" w:after="100"/>
      </w:pPr>
      <w:r>
        <w:rPr>
          <w:b/>
          <w:bCs/>
          <w:color w:val="1F5B3A"/>
          <w:sz w:val="28"/>
          <w:szCs w:val="28"/>
          <w:rFonts w:ascii="Calibri" w:cs="Calibri" w:eastAsia="Calibri" w:hAnsi="Calibri"/>
        </w:rPr>
        <w:t xml:space="preserve">Revirements et contradictions</w:t>
      </w:r>
    </w:p>
    <w:p>
      <w:pPr>
        <w:sectPr>
          <w:headerReference w:type="default" r:id="rId10"/>
          <w:headerReference w:type="first" r:id="rId11"/>
          <w:footerReference w:type="default" r:id="rId12"/>
          <w:footerReference w:type="first" r:id="rId13"/>
          <w:pgSz w:w="16838" w:h="11906" w:orient="landscape"/>
          <w:pgMar w:top="1134" w:right="1134" w:bottom="1134" w:left="1134" w:header="708" w:footer="708" w:gutter="0"/>
          <w:pgNumType/>
          <w:titlePg w:val="false"/>
          <w:docGrid w:linePitch="360"/>
        </w:sectPr>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Annexe D : inventaire détaillé du backend</w:t>
      </w:r>
    </w:p>
    <w:p>
      <w:pPr>
        <w:spacing w:after="120" w:line="288"/>
      </w:pPr>
      <w:r>
        <w:rPr>
          <w:color w:val="1B1F1A"/>
          <w:rFonts w:ascii="Calibri" w:cs="Calibri" w:eastAsia="Calibri" w:hAnsi="Calibri"/>
        </w:rPr>
        <w:t xml:space="preserve">Abréviations des rôles : PRO producteur, AGT agent_atda, GES gestionnaire_cooperative, TRA transformateur, DIS distributeur, FIN agent_financier, AGR agronome_inrab, MTD repr_mtdi, RES responsable_programme, ADM admin_maep, AUD auditeur_copil. Toute vue sans </w:t>
      </w:r>
      <w:r>
        <w:rPr>
          <w:color w:val="1B1F1A"/>
          <w:sz w:val="19"/>
          <w:szCs w:val="19"/>
          <w:rFonts w:ascii="Consolas" w:cs="Consolas" w:eastAsia="Consolas" w:hAnsi="Consolas"/>
          <w:shd w:fill="EEF1EC" w:color="auto" w:val="clear"/>
        </w:rPr>
        <w:t xml:space="preserve">permission_classes</w:t>
      </w:r>
      <w:r>
        <w:rPr>
          <w:color w:val="1B1F1A"/>
          <w:rFonts w:ascii="Calibri" w:cs="Calibri" w:eastAsia="Calibri" w:hAnsi="Calibri"/>
        </w:rPr>
        <w:t xml:space="preserve"> explicite exige un utilisateur authentifié (</w:t>
      </w:r>
      <w:r>
        <w:rPr>
          <w:color w:val="1B1F1A"/>
          <w:sz w:val="19"/>
          <w:szCs w:val="19"/>
          <w:rFonts w:ascii="Consolas" w:cs="Consolas" w:eastAsia="Consolas" w:hAnsi="Consolas"/>
          <w:shd w:fill="EEF1EC" w:color="auto" w:val="clear"/>
        </w:rPr>
        <w:t xml:space="preserve">config/settings.py:113</w:t>
      </w:r>
      <w:r>
        <w:rPr>
          <w:color w:val="1B1F1A"/>
          <w:rFonts w:ascii="Calibri" w:cs="Calibri" w:eastAsia="Calibri" w:hAnsi="Calibri"/>
        </w:rPr>
        <w:t xml:space="preserve">). Le « 404 hors périmètre » signifie que la donnée d'un autre périmètre est invisible (le sélecteur filtre) ; un rôle non autorisé reçoit 403 (</w:t>
      </w:r>
      <w:r>
        <w:rPr>
          <w:color w:val="1B1F1A"/>
          <w:sz w:val="19"/>
          <w:szCs w:val="19"/>
          <w:rFonts w:ascii="Consolas" w:cs="Consolas" w:eastAsia="Consolas" w:hAnsi="Consolas"/>
          <w:shd w:fill="EEF1EC" w:color="auto" w:val="clear"/>
        </w:rPr>
        <w:t xml:space="preserve">apps/core/errors.py:30-31</w:t>
      </w:r>
      <w:r>
        <w:rPr>
          <w:color w:val="1B1F1A"/>
          <w:rFonts w:ascii="Calibri" w:cs="Calibri" w:eastAsia="Calibri" w:hAnsi="Calibri"/>
        </w:rPr>
        <w:t xml:space="preserve">).</w:t>
      </w:r>
    </w:p>
    <w:p>
      <w:pPr>
        <w:pStyle w:val="Heading2"/>
        <w:keepNext/>
        <w:spacing w:before="280" w:after="100"/>
      </w:pPr>
      <w:r>
        <w:rPr>
          <w:b/>
          <w:bCs/>
          <w:color w:val="1F5B3A"/>
          <w:sz w:val="28"/>
          <w:szCs w:val="28"/>
          <w:rFonts w:ascii="Calibri" w:cs="Calibri" w:eastAsia="Calibri" w:hAnsi="Calibri"/>
        </w:rPr>
        <w:t xml:space="preserve">`core` (aucun modèle, aucune route)</w:t>
      </w:r>
    </w:p>
    <w:p>
      <w:pPr>
        <w:pStyle w:val="ListParagraph"/>
        <w:numPr>
          <w:ilvl w:val="0"/>
          <w:numId w:val="4"/>
        </w:numPr>
        <w:spacing w:after="60" w:line="276"/>
      </w:pPr>
      <w:r>
        <w:rPr>
          <w:color w:val="1B1F1A"/>
          <w:rFonts w:ascii="Calibri" w:cs="Calibri" w:eastAsia="Calibri" w:hAnsi="Calibri"/>
        </w:rPr>
        <w:t xml:space="preserve">Rôle : fondations communes. </w:t>
      </w:r>
      <w:r>
        <w:rPr>
          <w:color w:val="1B1F1A"/>
          <w:sz w:val="19"/>
          <w:szCs w:val="19"/>
          <w:rFonts w:ascii="Consolas" w:cs="Consolas" w:eastAsia="Consolas" w:hAnsi="Consolas"/>
          <w:shd w:fill="EEF1EC" w:color="auto" w:val="clear"/>
        </w:rPr>
        <w:t xml:space="preserve">errors.py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ApiError</w:t>
      </w:r>
      <w:r>
        <w:rPr>
          <w:color w:val="1B1F1A"/>
          <w:rFonts w:ascii="Calibri" w:cs="Calibri" w:eastAsia="Calibri" w:hAnsi="Calibri"/>
        </w:rPr>
        <w:t xml:space="preserve">, format </w:t>
      </w:r>
      <w:r>
        <w:rPr>
          <w:color w:val="1B1F1A"/>
          <w:sz w:val="19"/>
          <w:szCs w:val="19"/>
          <w:rFonts w:ascii="Consolas" w:cs="Consolas" w:eastAsia="Consolas" w:hAnsi="Consolas"/>
          <w:shd w:fill="EEF1EC" w:color="auto" w:val="clear"/>
        </w:rPr>
        <w:t xml:space="preserve">{detail, code, fields?}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permissions.py</w:t>
      </w:r>
      <w:r>
        <w:rPr>
          <w:color w:val="1B1F1A"/>
          <w:rFonts w:ascii="Calibri" w:cs="Calibri" w:eastAsia="Calibri" w:hAnsi="Calibri"/>
        </w:rPr>
        <w:t xml:space="preserve"> (7 constantes de rôle sur 11, fabrique </w:t>
      </w:r>
      <w:r>
        <w:rPr>
          <w:color w:val="1B1F1A"/>
          <w:sz w:val="19"/>
          <w:szCs w:val="19"/>
          <w:rFonts w:ascii="Consolas" w:cs="Consolas" w:eastAsia="Consolas" w:hAnsi="Consolas"/>
          <w:shd w:fill="EEF1EC" w:color="auto" w:val="clear"/>
        </w:rPr>
        <w:t xml:space="preserve">roles(*rôles)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in_scope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pagination.py</w:t>
      </w:r>
      <w:r>
        <w:rPr>
          <w:color w:val="1B1F1A"/>
          <w:rFonts w:ascii="Calibri" w:cs="Calibri" w:eastAsia="Calibri" w:hAnsi="Calibri"/>
        </w:rPr>
        <w:t xml:space="preserve"> (curseur, 20 par page, 100 max, tri </w:t>
      </w:r>
      <w:r>
        <w:rPr>
          <w:color w:val="1B1F1A"/>
          <w:sz w:val="19"/>
          <w:szCs w:val="19"/>
          <w:rFonts w:ascii="Consolas" w:cs="Consolas" w:eastAsia="Consolas" w:hAnsi="Consolas"/>
          <w:shd w:fill="EEF1EC" w:color="auto" w:val="clear"/>
        </w:rPr>
        <w:t xml:space="preserve">-created_at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versioning.py</w:t>
      </w:r>
      <w:r>
        <w:rPr>
          <w:color w:val="1B1F1A"/>
          <w:rFonts w:ascii="Calibri" w:cs="Calibri" w:eastAsia="Calibri" w:hAnsi="Calibri"/>
        </w:rPr>
        <w:t xml:space="preserve"> (verrou optimiste </w:t>
      </w:r>
      <w:r>
        <w:rPr>
          <w:color w:val="1B1F1A"/>
          <w:sz w:val="19"/>
          <w:szCs w:val="19"/>
          <w:rFonts w:ascii="Consolas" w:cs="Consolas" w:eastAsia="Consolas" w:hAnsi="Consolas"/>
          <w:shd w:fill="EEF1EC" w:color="auto" w:val="clear"/>
        </w:rPr>
        <w:t xml:space="preserve">base_version</w:t>
      </w:r>
      <w:r>
        <w:rPr>
          <w:color w:val="1B1F1A"/>
          <w:rFonts w:ascii="Calibri" w:cs="Calibri" w:eastAsia="Calibri" w:hAnsi="Calibri"/>
        </w:rPr>
        <w:t xml:space="preserve">/</w:t>
      </w:r>
      <w:r>
        <w:rPr>
          <w:color w:val="1B1F1A"/>
          <w:sz w:val="19"/>
          <w:szCs w:val="19"/>
          <w:rFonts w:ascii="Consolas" w:cs="Consolas" w:eastAsia="Consolas" w:hAnsi="Consolas"/>
          <w:shd w:fill="EEF1EC" w:color="auto" w:val="clear"/>
        </w:rPr>
        <w:t xml:space="preserve">force</w:t>
      </w:r>
      <w:r>
        <w:rPr>
          <w:color w:val="1B1F1A"/>
          <w:rFonts w:ascii="Calibri" w:cs="Calibri" w:eastAsia="Calibri" w:hAnsi="Calibri"/>
        </w:rPr>
        <w:t xml:space="preserve">, 409 </w:t>
      </w:r>
      <w:r>
        <w:rPr>
          <w:color w:val="1B1F1A"/>
          <w:sz w:val="19"/>
          <w:szCs w:val="19"/>
          <w:rFonts w:ascii="Consolas" w:cs="Consolas" w:eastAsia="Consolas" w:hAnsi="Consolas"/>
          <w:shd w:fill="EEF1EC" w:color="auto" w:val="clear"/>
        </w:rPr>
        <w:t xml:space="preserve">conflict</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UC : UC-25 (hors ligne, conflits) pour </w:t>
      </w:r>
      <w:r>
        <w:rPr>
          <w:color w:val="1B1F1A"/>
          <w:sz w:val="19"/>
          <w:szCs w:val="19"/>
          <w:rFonts w:ascii="Consolas" w:cs="Consolas" w:eastAsia="Consolas" w:hAnsi="Consolas"/>
          <w:shd w:fill="EEF1EC" w:color="auto" w:val="clear"/>
        </w:rPr>
        <w:t xml:space="preserve">versioning.py</w:t>
      </w:r>
      <w:r>
        <w:rPr>
          <w:color w:val="1B1F1A"/>
          <w:rFonts w:ascii="Calibri" w:cs="Calibri" w:eastAsia="Calibri" w:hAnsi="Calibri"/>
        </w:rPr>
        <w:t xml:space="preserve"> ; le reste est transversal (« non rattaché » à un UC).</w:t>
      </w:r>
    </w:p>
    <w:p>
      <w:pPr>
        <w:pStyle w:val="ListParagraph"/>
        <w:numPr>
          <w:ilvl w:val="0"/>
          <w:numId w:val="4"/>
        </w:numPr>
        <w:spacing w:after="60" w:line="276"/>
      </w:pPr>
      <w:r>
        <w:rPr>
          <w:color w:val="1B1F1A"/>
          <w:rFonts w:ascii="Calibri" w:cs="Calibri" w:eastAsia="Calibri" w:hAnsi="Calibri"/>
        </w:rPr>
        <w:t xml:space="preserve">Règle : </w:t>
      </w:r>
      <w:r>
        <w:rPr>
          <w:color w:val="1B1F1A"/>
          <w:sz w:val="19"/>
          <w:szCs w:val="19"/>
          <w:rFonts w:ascii="Consolas" w:cs="Consolas" w:eastAsia="Consolas" w:hAnsi="Consolas"/>
          <w:shd w:fill="EEF1EC" w:color="auto" w:val="clear"/>
        </w:rPr>
        <w:t xml:space="preserve">in_scope(user, dep, commune)</w:t>
      </w:r>
      <w:r>
        <w:rPr>
          <w:color w:val="1B1F1A"/>
          <w:rFonts w:ascii="Calibri" w:cs="Calibri" w:eastAsia="Calibri" w:hAnsi="Calibri"/>
        </w:rPr>
        <w:t xml:space="preserve"> ne restreint que l'AGT (</w:t>
      </w:r>
      <w:r>
        <w:rPr>
          <w:color w:val="1B1F1A"/>
          <w:sz w:val="19"/>
          <w:szCs w:val="19"/>
          <w:rFonts w:ascii="Consolas" w:cs="Consolas" w:eastAsia="Consolas" w:hAnsi="Consolas"/>
          <w:shd w:fill="EEF1EC" w:color="auto" w:val="clear"/>
        </w:rPr>
        <w:t xml:space="preserve">core/permissions.py:24-28</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 0 propre ; </w:t>
      </w:r>
      <w:r>
        <w:rPr>
          <w:color w:val="1B1F1A"/>
          <w:sz w:val="19"/>
          <w:szCs w:val="19"/>
          <w:rFonts w:ascii="Consolas" w:cs="Consolas" w:eastAsia="Consolas" w:hAnsi="Consolas"/>
          <w:shd w:fill="EEF1EC" w:color="auto" w:val="clear"/>
        </w:rPr>
        <w:t xml:space="preserve">versioning</w:t>
      </w:r>
      <w:r>
        <w:rPr>
          <w:color w:val="1B1F1A"/>
          <w:rFonts w:ascii="Calibri" w:cs="Calibri" w:eastAsia="Calibri" w:hAnsi="Calibri"/>
        </w:rPr>
        <w:t xml:space="preserve"> est testé par </w:t>
      </w:r>
      <w:r>
        <w:rPr>
          <w:color w:val="1B1F1A"/>
          <w:sz w:val="19"/>
          <w:szCs w:val="19"/>
          <w:rFonts w:ascii="Consolas" w:cs="Consolas" w:eastAsia="Consolas" w:hAnsi="Consolas"/>
          <w:shd w:fill="EEF1EC" w:color="auto" w:val="clear"/>
        </w:rPr>
        <w:t xml:space="preserve">parcels/test_conflict.py::test_offline_conflict_and_forced_choice</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`accounts` (UC-01, UC-02)</w:t>
      </w:r>
    </w:p>
    <w:p>
      <w:pPr>
        <w:pStyle w:val="ListParagraph"/>
        <w:numPr>
          <w:ilvl w:val="0"/>
          <w:numId w:val="4"/>
        </w:numPr>
        <w:spacing w:after="60" w:line="276"/>
      </w:pPr>
      <w:r>
        <w:rPr>
          <w:color w:val="1B1F1A"/>
          <w:rFonts w:ascii="Calibri" w:cs="Calibri" w:eastAsia="Calibri" w:hAnsi="Calibri"/>
        </w:rPr>
        <w:t xml:space="preserve">Modèle : </w:t>
      </w:r>
      <w:r>
        <w:rPr>
          <w:color w:val="1B1F1A"/>
          <w:sz w:val="19"/>
          <w:szCs w:val="19"/>
          <w:rFonts w:ascii="Consolas" w:cs="Consolas" w:eastAsia="Consolas" w:hAnsi="Consolas"/>
          <w:shd w:fill="EEF1EC" w:color="auto" w:val="clear"/>
        </w:rPr>
        <w:t xml:space="preserve">User</w:t>
      </w:r>
      <w:r>
        <w:rPr>
          <w:color w:val="1B1F1A"/>
          <w:rFonts w:ascii="Calibri" w:cs="Calibri" w:eastAsia="Calibri" w:hAnsi="Calibri"/>
        </w:rPr>
        <w:t xml:space="preserve"> (UUID, téléphone unique 10 car., rôle parmi 11, département, commune, langue, </w:t>
      </w:r>
      <w:r>
        <w:rPr>
          <w:color w:val="1B1F1A"/>
          <w:sz w:val="19"/>
          <w:szCs w:val="19"/>
          <w:rFonts w:ascii="Consolas" w:cs="Consolas" w:eastAsia="Consolas" w:hAnsi="Consolas"/>
          <w:shd w:fill="EEF1EC" w:color="auto" w:val="clear"/>
        </w:rPr>
        <w:t xml:space="preserve">otp_hash</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otp_expires_at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otp_failures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locked_until</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pending_phone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accounts/models.py:27-55</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w:t>
      </w:r>
      <w:r>
        <w:rPr>
          <w:color w:val="1B1F1A"/>
          <w:sz w:val="19"/>
          <w:szCs w:val="19"/>
          <w:rFonts w:ascii="Consolas" w:cs="Consolas" w:eastAsia="Consolas" w:hAnsi="Consolas"/>
          <w:shd w:fill="EEF1EC" w:color="auto" w:val="clear"/>
        </w:rPr>
        <w:t xml:space="preserve">config/urls.py:38-47</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POST /auth/otp/request</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/auth/otp/verify</w:t>
      </w:r>
      <w:r>
        <w:rPr>
          <w:color w:val="1B1F1A"/>
          <w:rFonts w:ascii="Calibri" w:cs="Calibri" w:eastAsia="Calibri" w:hAnsi="Calibri"/>
        </w:rPr>
        <w:t xml:space="preserve"> (public, limités), </w:t>
      </w:r>
      <w:r>
        <w:rPr>
          <w:color w:val="1B1F1A"/>
          <w:sz w:val="19"/>
          <w:szCs w:val="19"/>
          <w:rFonts w:ascii="Consolas" w:cs="Consolas" w:eastAsia="Consolas" w:hAnsi="Consolas"/>
          <w:shd w:fill="EEF1EC" w:color="auto" w:val="clear"/>
        </w:rPr>
        <w:t xml:space="preserve">POST /auth/refresh</w:t>
      </w:r>
      <w:r>
        <w:rPr>
          <w:color w:val="1B1F1A"/>
          <w:rFonts w:ascii="Calibri" w:cs="Calibri" w:eastAsia="Calibri" w:hAnsi="Calibri"/>
        </w:rPr>
        <w:t xml:space="preserve"> (cookie), </w:t>
      </w:r>
      <w:r>
        <w:rPr>
          <w:color w:val="1B1F1A"/>
          <w:sz w:val="19"/>
          <w:szCs w:val="19"/>
          <w:rFonts w:ascii="Consolas" w:cs="Consolas" w:eastAsia="Consolas" w:hAnsi="Consolas"/>
          <w:shd w:fill="EEF1EC" w:color="auto" w:val="clear"/>
        </w:rPr>
        <w:t xml:space="preserve">POST /auth/logout</w:t>
      </w:r>
      <w:r>
        <w:rPr>
          <w:color w:val="1B1F1A"/>
          <w:rFonts w:ascii="Calibri" w:cs="Calibri" w:eastAsia="Calibri" w:hAnsi="Calibri"/>
        </w:rPr>
        <w:t xml:space="preserve"> (public), </w:t>
      </w:r>
      <w:r>
        <w:rPr>
          <w:color w:val="1B1F1A"/>
          <w:sz w:val="19"/>
          <w:szCs w:val="19"/>
          <w:rFonts w:ascii="Consolas" w:cs="Consolas" w:eastAsia="Consolas" w:hAnsi="Consolas"/>
          <w:shd w:fill="EEF1EC" w:color="auto" w:val="clear"/>
        </w:rPr>
        <w:t xml:space="preserve">GET /auth/me</w:t>
      </w:r>
      <w:r>
        <w:rPr>
          <w:color w:val="1B1F1A"/>
          <w:rFonts w:ascii="Calibri" w:cs="Calibri" w:eastAsia="Calibri" w:hAnsi="Calibri"/>
        </w:rPr>
        <w:t xml:space="preserve"> (authentifié), </w:t>
      </w:r>
      <w:r>
        <w:rPr>
          <w:color w:val="1B1F1A"/>
          <w:sz w:val="19"/>
          <w:szCs w:val="19"/>
          <w:rFonts w:ascii="Consolas" w:cs="Consolas" w:eastAsia="Consolas" w:hAnsi="Consolas"/>
          <w:shd w:fill="EEF1EC" w:color="auto" w:val="clear"/>
        </w:rPr>
        <w:t xml:space="preserve">POST /auth/phone-change/request</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/confirm</w:t>
      </w:r>
      <w:r>
        <w:rPr>
          <w:color w:val="1B1F1A"/>
          <w:rFonts w:ascii="Calibri" w:cs="Calibri" w:eastAsia="Calibri" w:hAnsi="Calibri"/>
        </w:rPr>
        <w:t xml:space="preserve"> (PRO, limités), </w:t>
      </w:r>
      <w:r>
        <w:rPr>
          <w:color w:val="1B1F1A"/>
          <w:sz w:val="19"/>
          <w:szCs w:val="19"/>
          <w:rFonts w:ascii="Consolas" w:cs="Consolas" w:eastAsia="Consolas" w:hAnsi="Consolas"/>
          <w:shd w:fill="EEF1EC" w:color="auto" w:val="clear"/>
        </w:rPr>
        <w:t xml:space="preserve">GET /demo/otp-inbox</w:t>
      </w:r>
      <w:r>
        <w:rPr>
          <w:color w:val="1B1F1A"/>
          <w:rFonts w:ascii="Calibri" w:cs="Calibri" w:eastAsia="Calibri" w:hAnsi="Calibri"/>
        </w:rPr>
        <w:t xml:space="preserve"> (public, 404 hors </w:t>
      </w:r>
      <w:r>
        <w:rPr>
          <w:color w:val="1B1F1A"/>
          <w:sz w:val="19"/>
          <w:szCs w:val="19"/>
          <w:rFonts w:ascii="Consolas" w:cs="Consolas" w:eastAsia="Consolas" w:hAnsi="Consolas"/>
          <w:shd w:fill="EEF1EC" w:color="auto" w:val="clear"/>
        </w:rPr>
        <w:t xml:space="preserve">DEMO_MODE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GET/POST /admin/users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PATCH /admin/users/{id}</w:t>
      </w:r>
      <w:r>
        <w:rPr>
          <w:color w:val="1B1F1A"/>
          <w:rFonts w:ascii="Calibri" w:cs="Calibri" w:eastAsia="Calibri" w:hAnsi="Calibri"/>
        </w:rPr>
        <w:t xml:space="preserve"> (ADM).</w:t>
      </w:r>
    </w:p>
    <w:p>
      <w:pPr>
        <w:pStyle w:val="ListParagraph"/>
        <w:numPr>
          <w:ilvl w:val="0"/>
          <w:numId w:val="4"/>
        </w:numPr>
        <w:spacing w:after="60" w:line="276"/>
      </w:pPr>
      <w:r>
        <w:rPr>
          <w:color w:val="1B1F1A"/>
          <w:rFonts w:ascii="Calibri" w:cs="Calibri" w:eastAsia="Calibri" w:hAnsi="Calibri"/>
        </w:rPr>
        <w:t xml:space="preserve">Règles : code à 6 chiffres (</w:t>
      </w:r>
      <w:r>
        <w:rPr>
          <w:color w:val="1B1F1A"/>
          <w:sz w:val="19"/>
          <w:szCs w:val="19"/>
          <w:rFonts w:ascii="Consolas" w:cs="Consolas" w:eastAsia="Consolas" w:hAnsi="Consolas"/>
          <w:shd w:fill="EEF1EC" w:color="auto" w:val="clear"/>
        </w:rPr>
        <w:t xml:space="preserve">secrets.randbelow</w:t>
      </w:r>
      <w:r>
        <w:rPr>
          <w:color w:val="1B1F1A"/>
          <w:rFonts w:ascii="Calibri" w:cs="Calibri" w:eastAsia="Calibri" w:hAnsi="Calibri"/>
        </w:rPr>
        <w:t xml:space="preserve">), valable 10 min, haché HMAC-SHA256 avec </w:t>
      </w:r>
      <w:r>
        <w:rPr>
          <w:color w:val="1B1F1A"/>
          <w:sz w:val="19"/>
          <w:szCs w:val="19"/>
          <w:rFonts w:ascii="Consolas" w:cs="Consolas" w:eastAsia="Consolas" w:hAnsi="Consolas"/>
          <w:shd w:fill="EEF1EC" w:color="auto" w:val="clear"/>
        </w:rPr>
        <w:t xml:space="preserve">SECRET_KEY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accounts/services.py:16-22</w:t>
      </w:r>
      <w:r>
        <w:rPr>
          <w:color w:val="1B1F1A"/>
          <w:rFonts w:ascii="Calibri" w:cs="Calibri" w:eastAsia="Calibri" w:hAnsi="Calibri"/>
        </w:rPr>
        <w:t xml:space="preserve">) ; 5 échecs = blocage 15 min (</w:t>
      </w:r>
      <w:r>
        <w:rPr>
          <w:color w:val="1B1F1A"/>
          <w:sz w:val="19"/>
          <w:szCs w:val="19"/>
          <w:rFonts w:ascii="Consolas" w:cs="Consolas" w:eastAsia="Consolas" w:hAnsi="Consolas"/>
          <w:shd w:fill="EEF1EC" w:color="auto" w:val="clear"/>
        </w:rPr>
        <w:t xml:space="preserve">:43-55</w:t>
      </w:r>
      <w:r>
        <w:rPr>
          <w:color w:val="1B1F1A"/>
          <w:rFonts w:ascii="Calibri" w:cs="Calibri" w:eastAsia="Calibri" w:hAnsi="Calibri"/>
        </w:rPr>
        <w:t xml:space="preserve">) ; mot de passe exigé pour tout rôle autre que PRO (</w:t>
      </w:r>
      <w:r>
        <w:rPr>
          <w:color w:val="1B1F1A"/>
          <w:sz w:val="19"/>
          <w:szCs w:val="19"/>
          <w:rFonts w:ascii="Consolas" w:cs="Consolas" w:eastAsia="Consolas" w:hAnsi="Consolas"/>
          <w:shd w:fill="EEF1EC" w:color="auto" w:val="clear"/>
        </w:rPr>
        <w:t xml:space="preserve">models.py:51-52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services.py:68</w:t>
      </w:r>
      <w:r>
        <w:rPr>
          <w:color w:val="1B1F1A"/>
          <w:rFonts w:ascii="Calibri" w:cs="Calibri" w:eastAsia="Calibri" w:hAnsi="Calibri"/>
        </w:rPr>
        <w:t xml:space="preserve">) ; changement de numéro par code SMS envoyé au nouveau numéro, alerte SMS à l'ancien, version « changement de numéro » sur la fiche (</w:t>
      </w:r>
      <w:r>
        <w:rPr>
          <w:color w:val="1B1F1A"/>
          <w:sz w:val="19"/>
          <w:szCs w:val="19"/>
          <w:rFonts w:ascii="Consolas" w:cs="Consolas" w:eastAsia="Consolas" w:hAnsi="Consolas"/>
          <w:shd w:fill="EEF1EC" w:color="auto" w:val="clear"/>
        </w:rPr>
        <w:t xml:space="preserve">services.py:104-143</w:t>
      </w:r>
      <w:r>
        <w:rPr>
          <w:color w:val="1B1F1A"/>
          <w:rFonts w:ascii="Calibri" w:cs="Calibri" w:eastAsia="Calibri" w:hAnsi="Calibri"/>
        </w:rPr>
        <w:t xml:space="preserve">) ; création/modification de comptes journalisées (</w:t>
      </w:r>
      <w:r>
        <w:rPr>
          <w:color w:val="1B1F1A"/>
          <w:sz w:val="19"/>
          <w:szCs w:val="19"/>
          <w:rFonts w:ascii="Consolas" w:cs="Consolas" w:eastAsia="Consolas" w:hAnsi="Consolas"/>
          <w:shd w:fill="EEF1EC" w:color="auto" w:val="clear"/>
        </w:rPr>
        <w:t xml:space="preserve">user.create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user.update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(6) : connexion PRO et personnel avec mot de passe, expiration du code, blocage après 5 échecs (réponses 400,400,400,400,429), droits de l'administration des comptes (201, 409, 403, désactivation), 401 sans jeton, changement de numéro complet.</w:t>
      </w:r>
    </w:p>
    <w:p>
      <w:pPr>
        <w:pStyle w:val="ListParagraph"/>
        <w:numPr>
          <w:ilvl w:val="0"/>
          <w:numId w:val="4"/>
        </w:numPr>
        <w:spacing w:after="60" w:line="276"/>
      </w:pPr>
      <w:r>
        <w:rPr>
          <w:color w:val="1B1F1A"/>
          <w:rFonts w:ascii="Calibri" w:cs="Calibri" w:eastAsia="Calibri" w:hAnsi="Calibri"/>
        </w:rPr>
        <w:t xml:space="preserve">Commande : </w:t>
      </w:r>
      <w:r>
        <w:rPr>
          <w:color w:val="1B1F1A"/>
          <w:sz w:val="19"/>
          <w:szCs w:val="19"/>
          <w:rFonts w:ascii="Consolas" w:cs="Consolas" w:eastAsia="Consolas" w:hAnsi="Consolas"/>
          <w:shd w:fill="EEF1EC" w:color="auto" w:val="clear"/>
        </w:rPr>
        <w:t xml:space="preserve">seed_demo</w:t>
      </w:r>
      <w:r>
        <w:rPr>
          <w:color w:val="1B1F1A"/>
          <w:rFonts w:ascii="Calibri" w:cs="Calibri" w:eastAsia="Calibri" w:hAnsi="Calibri"/>
        </w:rPr>
        <w:t xml:space="preserve"> (section 5).</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accounts/admin.py</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UserAdmin</w:t>
      </w:r>
      <w:r>
        <w:rPr>
          <w:color w:val="1B1F1A"/>
          <w:rFonts w:ascii="Calibri" w:cs="Calibri" w:eastAsia="Calibri" w:hAnsi="Calibri"/>
        </w:rPr>
        <w:t xml:space="preserve"> avec </w:t>
      </w:r>
      <w:r>
        <w:rPr>
          <w:color w:val="1B1F1A"/>
          <w:sz w:val="19"/>
          <w:szCs w:val="19"/>
          <w:rFonts w:ascii="Consolas" w:cs="Consolas" w:eastAsia="Consolas" w:hAnsi="Consolas"/>
          <w:shd w:fill="EEF1EC" w:color="auto" w:val="clear"/>
        </w:rPr>
        <w:t xml:space="preserve">otp_hash</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password</w:t>
      </w:r>
      <w:r>
        <w:rPr>
          <w:color w:val="1B1F1A"/>
          <w:rFonts w:ascii="Calibri" w:cs="Calibri" w:eastAsia="Calibri" w:hAnsi="Calibri"/>
        </w:rPr>
        <w:t xml:space="preserve"> exclus.</w:t>
      </w:r>
    </w:p>
    <w:p>
      <w:pPr>
        <w:spacing w:after="80"/>
      </w:pPr>
    </w:p>
    <w:p>
      <w:pPr>
        <w:pStyle w:val="Heading2"/>
        <w:keepNext/>
        <w:spacing w:before="280" w:after="100"/>
      </w:pPr>
      <w:r>
        <w:rPr>
          <w:b/>
          <w:bCs/>
          <w:color w:val="1F5B3A"/>
          <w:sz w:val="28"/>
          <w:szCs w:val="28"/>
          <w:rFonts w:ascii="Calibri" w:cs="Calibri" w:eastAsia="Calibri" w:hAnsi="Calibri"/>
        </w:rPr>
        <w:t xml:space="preserve">`audit` (UC-03)</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AuditLog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AuditChainHead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RetentionPolicy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audit/models.py</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 /audit-logs</w:t>
      </w:r>
      <w:r>
        <w:rPr>
          <w:color w:val="1B1F1A"/>
          <w:rFonts w:ascii="Calibri" w:cs="Calibri" w:eastAsia="Calibri" w:hAnsi="Calibri"/>
        </w:rPr>
        <w:t xml:space="preserve"> (AUD, ADM ; filtres </w:t>
      </w:r>
      <w:r>
        <w:rPr>
          <w:color w:val="1B1F1A"/>
          <w:sz w:val="19"/>
          <w:szCs w:val="19"/>
          <w:rFonts w:ascii="Consolas" w:cs="Consolas" w:eastAsia="Consolas" w:hAnsi="Consolas"/>
          <w:shd w:fill="EEF1EC" w:color="auto" w:val="clear"/>
        </w:rPr>
        <w:t xml:space="preserve">action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actor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object_type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from</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/audit-logs/verify</w:t>
      </w:r>
      <w:r>
        <w:rPr>
          <w:color w:val="1B1F1A"/>
          <w:rFonts w:ascii="Calibri" w:cs="Calibri" w:eastAsia="Calibri" w:hAnsi="Calibri"/>
        </w:rPr>
        <w:t xml:space="preserve"> (AUD, ADM) (</w:t>
      </w:r>
      <w:r>
        <w:rPr>
          <w:color w:val="1B1F1A"/>
          <w:sz w:val="19"/>
          <w:szCs w:val="19"/>
          <w:rFonts w:ascii="Consolas" w:cs="Consolas" w:eastAsia="Consolas" w:hAnsi="Consolas"/>
          <w:shd w:fill="EEF1EC" w:color="auto" w:val="clear"/>
        </w:rPr>
        <w:t xml:space="preserve">audit/api.py</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journal append-only, chaîné par empreintes SHA-256, vérifiable (voir section 4.5). </w:t>
      </w:r>
      <w:r>
        <w:rPr>
          <w:color w:val="1B1F1A"/>
          <w:sz w:val="19"/>
          <w:szCs w:val="19"/>
          <w:rFonts w:ascii="Consolas" w:cs="Consolas" w:eastAsia="Consolas" w:hAnsi="Consolas"/>
          <w:shd w:fill="EEF1EC" w:color="auto" w:val="clear"/>
        </w:rPr>
        <w:t xml:space="preserve">RetentionPolicy</w:t>
      </w:r>
      <w:r>
        <w:rPr>
          <w:color w:val="1B1F1A"/>
          <w:rFonts w:ascii="Calibri" w:cs="Calibri" w:eastAsia="Calibri" w:hAnsi="Calibri"/>
        </w:rPr>
        <w:t xml:space="preserve"> n'est consultée que pour </w:t>
      </w:r>
      <w:r>
        <w:rPr>
          <w:color w:val="1B1F1A"/>
          <w:sz w:val="19"/>
          <w:szCs w:val="19"/>
          <w:rFonts w:ascii="Consolas" w:cs="Consolas" w:eastAsia="Consolas" w:hAnsi="Consolas"/>
          <w:shd w:fill="EEF1EC" w:color="auto" w:val="clear"/>
        </w:rPr>
        <w:t xml:space="preserve">audit_log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purge_retention.py:17-19</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Commandes : </w:t>
      </w:r>
      <w:r>
        <w:rPr>
          <w:color w:val="1B1F1A"/>
          <w:sz w:val="19"/>
          <w:szCs w:val="19"/>
          <w:rFonts w:ascii="Consolas" w:cs="Consolas" w:eastAsia="Consolas" w:hAnsi="Consolas"/>
          <w:shd w:fill="EEF1EC" w:color="auto" w:val="clear"/>
        </w:rPr>
        <w:t xml:space="preserve">purge_retention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verify_audit_chain</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(6) : immutabilité (save/delete/update/delete de queryset → </w:t>
      </w:r>
      <w:r>
        <w:rPr>
          <w:color w:val="1B1F1A"/>
          <w:sz w:val="19"/>
          <w:szCs w:val="19"/>
          <w:rFonts w:ascii="Consolas" w:cs="Consolas" w:eastAsia="Consolas" w:hAnsi="Consolas"/>
          <w:shd w:fill="EEF1EC" w:color="auto" w:val="clear"/>
        </w:rPr>
        <w:t xml:space="preserve">PermissionError</w:t>
      </w:r>
      <w:r>
        <w:rPr>
          <w:color w:val="1B1F1A"/>
          <w:rFonts w:ascii="Calibri" w:cs="Calibri" w:eastAsia="Calibri" w:hAnsi="Calibri"/>
        </w:rPr>
        <w:t xml:space="preserve">), lecture réservée AUD/ADM (403 pour AGT et PRO), filtres, chaîne (détection d'une retouche SQL, reprise après purge), plus 2 tests d'autres modules logés ici (export CSV avec motif et tableau de bord ; référentiels publics).</w:t>
      </w:r>
    </w:p>
    <w:p>
      <w:pPr>
        <w:spacing w:after="80"/>
      </w:pPr>
    </w:p>
    <w:p>
      <w:pPr>
        <w:pStyle w:val="Heading2"/>
        <w:keepNext/>
        <w:spacing w:before="280" w:after="100"/>
      </w:pPr>
      <w:r>
        <w:rPr>
          <w:b/>
          <w:bCs/>
          <w:color w:val="1F5B3A"/>
          <w:sz w:val="28"/>
          <w:szCs w:val="28"/>
          <w:rFonts w:ascii="Calibri" w:cs="Calibri" w:eastAsia="Calibri" w:hAnsi="Calibri"/>
        </w:rPr>
        <w:t xml:space="preserve">`referentiel` (support de UC-04, UC-08 ; exigence MASTER « 10 filières »)</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ValueChain</w:t>
      </w:r>
      <w:r>
        <w:rPr>
          <w:color w:val="1B1F1A"/>
          <w:rFonts w:ascii="Calibri" w:cs="Calibri" w:eastAsia="Calibri" w:hAnsi="Calibri"/>
        </w:rPr>
        <w:t xml:space="preserve"> (13 : 10 principales + 3 réserve </w:t>
      </w:r>
      <w:r>
        <w:rPr>
          <w:color w:val="1B1F1A"/>
          <w:sz w:val="19"/>
          <w:szCs w:val="19"/>
          <w:rFonts w:ascii="Consolas" w:cs="Consolas" w:eastAsia="Consolas" w:hAnsi="Consolas"/>
          <w:shd w:fill="EEF1EC" w:color="auto" w:val="clear"/>
        </w:rPr>
        <w:t xml:space="preserve">igname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maraichage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palmier_huile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Department</w:t>
      </w:r>
      <w:r>
        <w:rPr>
          <w:color w:val="1B1F1A"/>
          <w:rFonts w:ascii="Calibri" w:cs="Calibri" w:eastAsia="Calibri" w:hAnsi="Calibri"/>
        </w:rPr>
        <w:t xml:space="preserve"> (12), </w:t>
      </w:r>
      <w:r>
        <w:rPr>
          <w:color w:val="1B1F1A"/>
          <w:sz w:val="19"/>
          <w:szCs w:val="19"/>
          <w:rFonts w:ascii="Consolas" w:cs="Consolas" w:eastAsia="Consolas" w:hAnsi="Consolas"/>
          <w:shd w:fill="EEF1EC" w:color="auto" w:val="clear"/>
        </w:rPr>
        <w:t xml:space="preserve">Commune</w:t>
      </w:r>
      <w:r>
        <w:rPr>
          <w:color w:val="1B1F1A"/>
          <w:rFonts w:ascii="Calibri" w:cs="Calibri" w:eastAsia="Calibri" w:hAnsi="Calibri"/>
        </w:rPr>
        <w:t xml:space="preserve"> (77) (</w:t>
      </w:r>
      <w:r>
        <w:rPr>
          <w:color w:val="1B1F1A"/>
          <w:sz w:val="19"/>
          <w:szCs w:val="19"/>
          <w:rFonts w:ascii="Consolas" w:cs="Consolas" w:eastAsia="Consolas" w:hAnsi="Consolas"/>
          <w:shd w:fill="EEF1EC" w:color="auto" w:val="clear"/>
        </w:rPr>
        <w:t xml:space="preserve">referentiel/data.py:5-44</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assert</w:t>
      </w:r>
      <w:r>
        <w:rPr>
          <w:color w:val="1B1F1A"/>
          <w:rFonts w:ascii="Calibri" w:cs="Calibri" w:eastAsia="Calibri" w:hAnsi="Calibri"/>
        </w:rPr>
        <w:t xml:space="preserve"> ligne 44).</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 /ref/value-chains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/ref/departments</w:t>
      </w:r>
      <w:r>
        <w:rPr>
          <w:color w:val="1B1F1A"/>
          <w:rFonts w:ascii="Calibri" w:cs="Calibri" w:eastAsia="Calibri" w:hAnsi="Calibri"/>
        </w:rPr>
        <w:t xml:space="preserve"> (publics, </w:t>
      </w:r>
      <w:r>
        <w:rPr>
          <w:color w:val="1B1F1A"/>
          <w:sz w:val="19"/>
          <w:szCs w:val="19"/>
          <w:rFonts w:ascii="Consolas" w:cs="Consolas" w:eastAsia="Consolas" w:hAnsi="Consolas"/>
          <w:shd w:fill="EEF1EC" w:color="auto" w:val="clear"/>
        </w:rPr>
        <w:t xml:space="preserve">AllowAny</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 0 propre (voir 1.2).</w:t>
      </w:r>
    </w:p>
    <w:p>
      <w:pPr>
        <w:spacing w:after="80"/>
      </w:pPr>
    </w:p>
    <w:p>
      <w:pPr>
        <w:pStyle w:val="Heading2"/>
        <w:keepNext/>
        <w:spacing w:before="280" w:after="100"/>
      </w:pPr>
      <w:r>
        <w:rPr>
          <w:b/>
          <w:bCs/>
          <w:color w:val="1F5B3A"/>
          <w:sz w:val="28"/>
          <w:szCs w:val="28"/>
          <w:rFonts w:ascii="Calibri" w:cs="Calibri" w:eastAsia="Calibri" w:hAnsi="Calibri"/>
        </w:rPr>
        <w:t xml:space="preserve">`producers` (UC-04, UC-05, UC-07)</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Counter</w:t>
      </w:r>
      <w:r>
        <w:rPr>
          <w:color w:val="1B1F1A"/>
          <w:rFonts w:ascii="Calibri" w:cs="Calibri" w:eastAsia="Calibri" w:hAnsi="Calibri"/>
        </w:rPr>
        <w:t xml:space="preserve"> (séquence), </w:t>
      </w:r>
      <w:r>
        <w:rPr>
          <w:color w:val="1B1F1A"/>
          <w:sz w:val="19"/>
          <w:szCs w:val="19"/>
          <w:rFonts w:ascii="Consolas" w:cs="Consolas" w:eastAsia="Consolas" w:hAnsi="Consolas"/>
          <w:shd w:fill="EEF1EC" w:color="auto" w:val="clear"/>
        </w:rPr>
        <w:t xml:space="preserve">Producer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ProducerVersion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Consent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producers/models.py</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POST /producers/register</w:t>
      </w:r>
      <w:r>
        <w:rPr>
          <w:color w:val="1B1F1A"/>
          <w:rFonts w:ascii="Calibri" w:cs="Calibri" w:eastAsia="Calibri" w:hAnsi="Calibri"/>
        </w:rPr>
        <w:t xml:space="preserve"> (public ; un AGT ne peut inscrire que dans son département), </w:t>
      </w:r>
      <w:r>
        <w:rPr>
          <w:color w:val="1B1F1A"/>
          <w:sz w:val="19"/>
          <w:szCs w:val="19"/>
          <w:rFonts w:ascii="Consolas" w:cs="Consolas" w:eastAsia="Consolas" w:hAnsi="Consolas"/>
          <w:shd w:fill="EEF1EC" w:color="auto" w:val="clear"/>
        </w:rPr>
        <w:t xml:space="preserve">GET /producers</w:t>
      </w:r>
      <w:r>
        <w:rPr>
          <w:color w:val="1B1F1A"/>
          <w:rFonts w:ascii="Calibri" w:cs="Calibri" w:eastAsia="Calibri" w:hAnsi="Calibri"/>
        </w:rPr>
        <w:t xml:space="preserve"> (PRO soi, AGT son département/commune, ADM tous, FIN seulement les consentants crédit, autres rôles 403 : </w:t>
      </w:r>
      <w:r>
        <w:rPr>
          <w:color w:val="1B1F1A"/>
          <w:sz w:val="19"/>
          <w:szCs w:val="19"/>
          <w:rFonts w:ascii="Consolas" w:cs="Consolas" w:eastAsia="Consolas" w:hAnsi="Consolas"/>
          <w:shd w:fill="EEF1EC" w:color="auto" w:val="clear"/>
        </w:rPr>
        <w:t xml:space="preserve">producers/selectors.py:10-22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GET/PATCH /producers/{id}</w:t>
      </w:r>
      <w:r>
        <w:rPr>
          <w:color w:val="1B1F1A"/>
          <w:rFonts w:ascii="Calibri" w:cs="Calibri" w:eastAsia="Calibri" w:hAnsi="Calibri"/>
        </w:rPr>
        <w:t xml:space="preserve"> (PATCH : AGT, ADM, avec </w:t>
      </w:r>
      <w:r>
        <w:rPr>
          <w:color w:val="1B1F1A"/>
          <w:sz w:val="19"/>
          <w:szCs w:val="19"/>
          <w:rFonts w:ascii="Consolas" w:cs="Consolas" w:eastAsia="Consolas" w:hAnsi="Consolas"/>
          <w:shd w:fill="EEF1EC" w:color="auto" w:val="clear"/>
        </w:rPr>
        <w:t xml:space="preserve">base_version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.../validate</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.../reject</w:t>
      </w:r>
      <w:r>
        <w:rPr>
          <w:color w:val="1B1F1A"/>
          <w:rFonts w:ascii="Calibri" w:cs="Calibri" w:eastAsia="Calibri" w:hAnsi="Calibri"/>
        </w:rPr>
        <w:t xml:space="preserve"> (AGT, ADM ; motif obligatoire au rejet), </w:t>
      </w:r>
      <w:r>
        <w:rPr>
          <w:color w:val="1B1F1A"/>
          <w:sz w:val="19"/>
          <w:szCs w:val="19"/>
          <w:rFonts w:ascii="Consolas" w:cs="Consolas" w:eastAsia="Consolas" w:hAnsi="Consolas"/>
          <w:shd w:fill="EEF1EC" w:color="auto" w:val="clear"/>
        </w:rPr>
        <w:t xml:space="preserve">GET .../versions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.../card</w:t>
      </w:r>
      <w:r>
        <w:rPr>
          <w:color w:val="1B1F1A"/>
          <w:rFonts w:ascii="Calibri" w:cs="Calibri" w:eastAsia="Calibri" w:hAnsi="Calibri"/>
        </w:rPr>
        <w:t xml:space="preserve"> (PRO, AGT, ADM), </w:t>
      </w:r>
      <w:r>
        <w:rPr>
          <w:color w:val="1B1F1A"/>
          <w:sz w:val="19"/>
          <w:szCs w:val="19"/>
          <w:rFonts w:ascii="Consolas" w:cs="Consolas" w:eastAsia="Consolas" w:hAnsi="Consolas"/>
          <w:shd w:fill="EEF1EC" w:color="auto" w:val="clear"/>
        </w:rPr>
        <w:t xml:space="preserve">GET /verify/{code}</w:t>
      </w:r>
      <w:r>
        <w:rPr>
          <w:color w:val="1B1F1A"/>
          <w:rFonts w:ascii="Calibri" w:cs="Calibri" w:eastAsia="Calibri" w:hAnsi="Calibri"/>
        </w:rPr>
        <w:t xml:space="preserve"> (public, 30/min par IP), </w:t>
      </w:r>
      <w:r>
        <w:rPr>
          <w:color w:val="1B1F1A"/>
          <w:sz w:val="19"/>
          <w:szCs w:val="19"/>
          <w:rFonts w:ascii="Consolas" w:cs="Consolas" w:eastAsia="Consolas" w:hAnsi="Consolas"/>
          <w:shd w:fill="EEF1EC" w:color="auto" w:val="clear"/>
        </w:rPr>
        <w:t xml:space="preserve">GET /consents/mine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/consents/{id}/withdraw</w:t>
      </w:r>
      <w:r>
        <w:rPr>
          <w:color w:val="1B1F1A"/>
          <w:rFonts w:ascii="Calibri" w:cs="Calibri" w:eastAsia="Calibri" w:hAnsi="Calibri"/>
        </w:rPr>
        <w:t xml:space="preserve"> (PRO).</w:t>
      </w:r>
    </w:p>
    <w:p>
      <w:pPr>
        <w:pStyle w:val="ListParagraph"/>
        <w:numPr>
          <w:ilvl w:val="0"/>
          <w:numId w:val="4"/>
        </w:numPr>
        <w:spacing w:after="60" w:line="276"/>
      </w:pPr>
      <w:r>
        <w:rPr>
          <w:color w:val="1B1F1A"/>
          <w:rFonts w:ascii="Calibri" w:cs="Calibri" w:eastAsia="Calibri" w:hAnsi="Calibri"/>
        </w:rPr>
        <w:t xml:space="preserve">Règles : NPI vérifié par </w:t>
      </w:r>
      <w:r>
        <w:rPr>
          <w:color w:val="1B1F1A"/>
          <w:sz w:val="19"/>
          <w:szCs w:val="19"/>
          <w:rFonts w:ascii="Consolas" w:cs="Consolas" w:eastAsia="Consolas" w:hAnsi="Consolas"/>
          <w:shd w:fill="EEF1EC" w:color="auto" w:val="clear"/>
        </w:rPr>
        <w:t xml:space="preserve">AnipClient</w:t>
      </w:r>
      <w:r>
        <w:rPr>
          <w:color w:val="1B1F1A"/>
          <w:rFonts w:ascii="Calibri" w:cs="Calibri" w:eastAsia="Calibri" w:hAnsi="Calibri"/>
        </w:rPr>
        <w:t xml:space="preserve"> (nom et date de naissance doivent correspondre : </w:t>
      </w:r>
      <w:r>
        <w:rPr>
          <w:color w:val="1B1F1A"/>
          <w:sz w:val="19"/>
          <w:szCs w:val="19"/>
          <w:rFonts w:ascii="Consolas" w:cs="Consolas" w:eastAsia="Consolas" w:hAnsi="Consolas"/>
          <w:shd w:fill="EEF1EC" w:color="auto" w:val="clear"/>
        </w:rPr>
        <w:t xml:space="preserve">producers/services.py:64-75</w:t>
      </w:r>
      <w:r>
        <w:rPr>
          <w:color w:val="1B1F1A"/>
          <w:rFonts w:ascii="Calibri" w:cs="Calibri" w:eastAsia="Calibri" w:hAnsi="Calibri"/>
        </w:rPr>
        <w:t xml:space="preserve">) ; doublon NPI ou téléphone → 409 avec la fiche existante ; code </w:t>
      </w:r>
      <w:r>
        <w:rPr>
          <w:color w:val="1B1F1A"/>
          <w:sz w:val="19"/>
          <w:szCs w:val="19"/>
          <w:rFonts w:ascii="Consolas" w:cs="Consolas" w:eastAsia="Consolas" w:hAnsi="Consolas"/>
          <w:shd w:fill="EEF1EC" w:color="auto" w:val="clear"/>
        </w:rPr>
        <w:t xml:space="preserve">BJ-AGR-2026-NNNNNN</w:t>
      </w:r>
      <w:r>
        <w:rPr>
          <w:color w:val="1B1F1A"/>
          <w:rFonts w:ascii="Calibri" w:cs="Calibri" w:eastAsia="Calibri" w:hAnsi="Calibri"/>
        </w:rPr>
        <w:t xml:space="preserve"> par séquence verrouillée (</w:t>
      </w:r>
      <w:r>
        <w:rPr>
          <w:color w:val="1B1F1A"/>
          <w:sz w:val="19"/>
          <w:szCs w:val="19"/>
          <w:rFonts w:ascii="Consolas" w:cs="Consolas" w:eastAsia="Consolas" w:hAnsi="Consolas"/>
          <w:shd w:fill="EEF1EC" w:color="auto" w:val="clear"/>
        </w:rPr>
        <w:t xml:space="preserve">next_code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:21-26</w:t>
      </w:r>
      <w:r>
        <w:rPr>
          <w:color w:val="1B1F1A"/>
          <w:rFonts w:ascii="Calibri" w:cs="Calibri" w:eastAsia="Calibri" w:hAnsi="Calibri"/>
        </w:rPr>
        <w:t xml:space="preserve">) ; moins de 16 ans → tuteur, NPI du tuteur et consentement parental (</w:t>
      </w:r>
      <w:r>
        <w:rPr>
          <w:color w:val="1B1F1A"/>
          <w:sz w:val="19"/>
          <w:szCs w:val="19"/>
          <w:rFonts w:ascii="Consolas" w:cs="Consolas" w:eastAsia="Consolas" w:hAnsi="Consolas"/>
          <w:shd w:fill="EEF1EC" w:color="auto" w:val="clear"/>
        </w:rPr>
        <w:t xml:space="preserve">:89-92</w:t>
      </w:r>
      <w:r>
        <w:rPr>
          <w:color w:val="1B1F1A"/>
          <w:rFonts w:ascii="Calibri" w:cs="Calibri" w:eastAsia="Calibri" w:hAnsi="Calibri"/>
        </w:rPr>
        <w:t xml:space="preserve">, le NPI du tuteur n'est pas vérifié auprès de l'ANIP) ; chaque modification crée une </w:t>
      </w:r>
      <w:r>
        <w:rPr>
          <w:color w:val="1B1F1A"/>
          <w:sz w:val="19"/>
          <w:szCs w:val="19"/>
          <w:rFonts w:ascii="Consolas" w:cs="Consolas" w:eastAsia="Consolas" w:hAnsi="Consolas"/>
          <w:shd w:fill="EEF1EC" w:color="auto" w:val="clear"/>
        </w:rPr>
        <w:t xml:space="preserve">ProducerVersion</w:t>
      </w:r>
      <w:r>
        <w:rPr>
          <w:color w:val="1B1F1A"/>
          <w:rFonts w:ascii="Calibri" w:cs="Calibri" w:eastAsia="Calibri" w:hAnsi="Calibri"/>
        </w:rPr>
        <w:t xml:space="preserve"> ; carte : code de vérification de 8 caractères sans 0/O/1/I, créé une fois (</w:t>
      </w:r>
      <w:r>
        <w:rPr>
          <w:color w:val="1B1F1A"/>
          <w:sz w:val="19"/>
          <w:szCs w:val="19"/>
          <w:rFonts w:ascii="Consolas" w:cs="Consolas" w:eastAsia="Consolas" w:hAnsi="Consolas"/>
          <w:shd w:fill="EEF1EC" w:color="auto" w:val="clear"/>
        </w:rPr>
        <w:t xml:space="preserve">:199-213</w:t>
      </w:r>
      <w:r>
        <w:rPr>
          <w:color w:val="1B1F1A"/>
          <w:rFonts w:ascii="Calibri" w:cs="Calibri" w:eastAsia="Calibri" w:hAnsi="Calibri"/>
        </w:rPr>
        <w:t xml:space="preserve">), le tiers qui scanne ne voit que statut et nom (</w:t>
      </w:r>
      <w:r>
        <w:rPr>
          <w:color w:val="1B1F1A"/>
          <w:sz w:val="19"/>
          <w:szCs w:val="19"/>
          <w:rFonts w:ascii="Consolas" w:cs="Consolas" w:eastAsia="Consolas" w:hAnsi="Consolas"/>
          <w:shd w:fill="EEF1EC" w:color="auto" w:val="clear"/>
        </w:rPr>
        <w:t xml:space="preserve">api.py:123-128</w:t>
      </w:r>
      <w:r>
        <w:rPr>
          <w:color w:val="1B1F1A"/>
          <w:rFonts w:ascii="Calibri" w:cs="Calibri" w:eastAsia="Calibri" w:hAnsi="Calibri"/>
        </w:rPr>
        <w:t xml:space="preserve">) ; retrait du consentement </w:t>
      </w:r>
      <w:r>
        <w:rPr>
          <w:color w:val="1B1F1A"/>
          <w:sz w:val="19"/>
          <w:szCs w:val="19"/>
          <w:rFonts w:ascii="Consolas" w:cs="Consolas" w:eastAsia="Consolas" w:hAnsi="Consolas"/>
          <w:shd w:fill="EEF1EC" w:color="auto" w:val="clear"/>
        </w:rPr>
        <w:t xml:space="preserve">donnees_personnelles</w:t>
      </w:r>
      <w:r>
        <w:rPr>
          <w:color w:val="1B1F1A"/>
          <w:rFonts w:ascii="Calibri" w:cs="Calibri" w:eastAsia="Calibri" w:hAnsi="Calibri"/>
        </w:rPr>
        <w:t xml:space="preserve"> ferme le compte, désactive l'utilisateur et retire les offres ouvertes (</w:t>
      </w:r>
      <w:r>
        <w:rPr>
          <w:color w:val="1B1F1A"/>
          <w:sz w:val="19"/>
          <w:szCs w:val="19"/>
          <w:rFonts w:ascii="Consolas" w:cs="Consolas" w:eastAsia="Consolas" w:hAnsi="Consolas"/>
          <w:shd w:fill="EEF1EC" w:color="auto" w:val="clear"/>
        </w:rPr>
        <w:t xml:space="preserve">:153-174</w:t>
      </w:r>
      <w:r>
        <w:rPr>
          <w:color w:val="1B1F1A"/>
          <w:rFonts w:ascii="Calibri" w:cs="Calibri" w:eastAsia="Calibri" w:hAnsi="Calibri"/>
        </w:rPr>
        <w:t xml:space="preserve">) ; effacement de l'identité après </w:t>
      </w:r>
      <w:r>
        <w:rPr>
          <w:color w:val="1B1F1A"/>
          <w:sz w:val="19"/>
          <w:szCs w:val="19"/>
          <w:rFonts w:ascii="Consolas" w:cs="Consolas" w:eastAsia="Consolas" w:hAnsi="Consolas"/>
          <w:shd w:fill="EEF1EC" w:color="auto" w:val="clear"/>
        </w:rPr>
        <w:t xml:space="preserve">PRODUCER_RETENTION_DAYS</w:t>
      </w:r>
      <w:r>
        <w:rPr>
          <w:color w:val="1B1F1A"/>
          <w:rFonts w:ascii="Calibri" w:cs="Calibri" w:eastAsia="Calibri" w:hAnsi="Calibri"/>
        </w:rPr>
        <w:t xml:space="preserve"> (365 j) (</w:t>
      </w:r>
      <w:r>
        <w:rPr>
          <w:color w:val="1B1F1A"/>
          <w:sz w:val="19"/>
          <w:szCs w:val="19"/>
          <w:rFonts w:ascii="Consolas" w:cs="Consolas" w:eastAsia="Consolas" w:hAnsi="Consolas"/>
          <w:shd w:fill="EEF1EC" w:color="auto" w:val="clear"/>
        </w:rPr>
        <w:t xml:space="preserve">:177-196</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(9) : séquence de codes et statut </w:t>
      </w:r>
      <w:r>
        <w:rPr>
          <w:color w:val="1B1F1A"/>
          <w:sz w:val="19"/>
          <w:szCs w:val="19"/>
          <w:rFonts w:ascii="Consolas" w:cs="Consolas" w:eastAsia="Consolas" w:hAnsi="Consolas"/>
          <w:shd w:fill="EEF1EC" w:color="auto" w:val="clear"/>
        </w:rPr>
        <w:t xml:space="preserve">en_attente</w:t>
      </w:r>
      <w:r>
        <w:rPr>
          <w:color w:val="1B1F1A"/>
          <w:rFonts w:ascii="Calibri" w:cs="Calibri" w:eastAsia="Calibri" w:hAnsi="Calibri"/>
        </w:rPr>
        <w:t xml:space="preserve">, doublons 409, erreurs ANIP, mineur, périmètre/IDOR/rôles, validation-rejet-correction-versions, consentements, fermeture puis effacement (cookie de session refusé, versions supprimées), carte et vérification publique.</w:t>
      </w:r>
    </w:p>
    <w:p>
      <w:pPr>
        <w:spacing w:after="80"/>
      </w:pPr>
    </w:p>
    <w:p>
      <w:pPr>
        <w:pStyle w:val="Heading2"/>
        <w:keepNext/>
        <w:spacing w:before="280" w:after="100"/>
      </w:pPr>
      <w:r>
        <w:rPr>
          <w:b/>
          <w:bCs/>
          <w:color w:val="1F5B3A"/>
          <w:sz w:val="28"/>
          <w:szCs w:val="28"/>
          <w:rFonts w:ascii="Calibri" w:cs="Calibri" w:eastAsia="Calibri" w:hAnsi="Calibri"/>
        </w:rPr>
        <w:t xml:space="preserve">`parcels` (UC-08, UC-09)</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Parcel</w:t>
      </w:r>
      <w:r>
        <w:rPr>
          <w:color w:val="1B1F1A"/>
          <w:rFonts w:ascii="Calibri" w:cs="Calibri" w:eastAsia="Calibri" w:hAnsi="Calibri"/>
        </w:rPr>
        <w:t xml:space="preserve"> (GeoJSON Polygon, </w:t>
      </w:r>
      <w:r>
        <w:rPr>
          <w:color w:val="1B1F1A"/>
          <w:sz w:val="19"/>
          <w:szCs w:val="19"/>
          <w:rFonts w:ascii="Consolas" w:cs="Consolas" w:eastAsia="Consolas" w:hAnsi="Consolas"/>
          <w:shd w:fill="EEF1EC" w:color="auto" w:val="clear"/>
        </w:rPr>
        <w:t xml:space="preserve">area_ha</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arable_ha</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overlap_warning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overlap_with</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Campaign</w:t>
      </w:r>
      <w:r>
        <w:rPr>
          <w:color w:val="1B1F1A"/>
          <w:rFonts w:ascii="Calibri" w:cs="Calibri" w:eastAsia="Calibri" w:hAnsi="Calibri"/>
        </w:rPr>
        <w:t xml:space="preserve"> (une culture par parcelle et par saison : contrainte </w:t>
      </w:r>
      <w:r>
        <w:rPr>
          <w:color w:val="1B1F1A"/>
          <w:sz w:val="19"/>
          <w:szCs w:val="19"/>
          <w:rFonts w:ascii="Consolas" w:cs="Consolas" w:eastAsia="Consolas" w:hAnsi="Consolas"/>
          <w:shd w:fill="EEF1EC" w:color="auto" w:val="clear"/>
        </w:rPr>
        <w:t xml:space="preserve">one_crop_per_parcel_season</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GET/POST /parcels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PATCH /parcels/{id}</w:t>
      </w:r>
      <w:r>
        <w:rPr>
          <w:color w:val="1B1F1A"/>
          <w:rFonts w:ascii="Calibri" w:cs="Calibri" w:eastAsia="Calibri" w:hAnsi="Calibri"/>
        </w:rPr>
        <w:t xml:space="preserve"> (superficie exploitable), </w:t>
      </w:r>
      <w:r>
        <w:rPr>
          <w:color w:val="1B1F1A"/>
          <w:sz w:val="19"/>
          <w:szCs w:val="19"/>
          <w:rFonts w:ascii="Consolas" w:cs="Consolas" w:eastAsia="Consolas" w:hAnsi="Consolas"/>
          <w:shd w:fill="EEF1EC" w:color="auto" w:val="clear"/>
        </w:rPr>
        <w:t xml:space="preserve">GET/POST /campaigns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PATCH /campaigns/{id}</w:t>
      </w:r>
      <w:r>
        <w:rPr>
          <w:color w:val="1B1F1A"/>
          <w:rFonts w:ascii="Calibri" w:cs="Calibri" w:eastAsia="Calibri" w:hAnsi="Calibri"/>
        </w:rPr>
        <w:t xml:space="preserve"> (stade, avec </w:t>
      </w:r>
      <w:r>
        <w:rPr>
          <w:color w:val="1B1F1A"/>
          <w:sz w:val="19"/>
          <w:szCs w:val="19"/>
          <w:rFonts w:ascii="Consolas" w:cs="Consolas" w:eastAsia="Consolas" w:hAnsi="Consolas"/>
          <w:shd w:fill="EEF1EC" w:color="auto" w:val="clear"/>
        </w:rPr>
        <w:t xml:space="preserve">base_version</w:t>
      </w:r>
      <w:r>
        <w:rPr>
          <w:color w:val="1B1F1A"/>
          <w:rFonts w:ascii="Calibri" w:cs="Calibri" w:eastAsia="Calibri" w:hAnsi="Calibri"/>
        </w:rPr>
        <w:t xml:space="preserve">). Rôles PRO (siennes), AGT (périmètre), ADM ; autres rôles 403 (</w:t>
      </w:r>
      <w:r>
        <w:rPr>
          <w:color w:val="1B1F1A"/>
          <w:sz w:val="19"/>
          <w:szCs w:val="19"/>
          <w:rFonts w:ascii="Consolas" w:cs="Consolas" w:eastAsia="Consolas" w:hAnsi="Consolas"/>
          <w:shd w:fill="EEF1EC" w:color="auto" w:val="clear"/>
        </w:rPr>
        <w:t xml:space="preserve">parcels/api.py:57-59</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surface calculée côté serveur (shapely + pyproj, projection UTM 31N </w:t>
      </w:r>
      <w:r>
        <w:rPr>
          <w:color w:val="1B1F1A"/>
          <w:sz w:val="19"/>
          <w:szCs w:val="19"/>
          <w:rFonts w:ascii="Consolas" w:cs="Consolas" w:eastAsia="Consolas" w:hAnsi="Consolas"/>
          <w:shd w:fill="EEF1EC" w:color="auto" w:val="clear"/>
        </w:rPr>
        <w:t xml:space="preserve">EPSG:32631</w:t>
      </w:r>
      <w:r>
        <w:rPr>
          <w:color w:val="1B1F1A"/>
          <w:rFonts w:ascii="Calibri" w:cs="Calibri" w:eastAsia="Calibri" w:hAnsi="Calibri"/>
        </w:rPr>
        <w:t xml:space="preserve">) et jamais saisie (</w:t>
      </w:r>
      <w:r>
        <w:rPr>
          <w:color w:val="1B1F1A"/>
          <w:sz w:val="19"/>
          <w:szCs w:val="19"/>
          <w:rFonts w:ascii="Consolas" w:cs="Consolas" w:eastAsia="Consolas" w:hAnsi="Consolas"/>
          <w:shd w:fill="EEF1EC" w:color="auto" w:val="clear"/>
        </w:rPr>
        <w:t xml:space="preserve">parcels/services.py:11-30</w:t>
      </w:r>
      <w:r>
        <w:rPr>
          <w:color w:val="1B1F1A"/>
          <w:rFonts w:ascii="Calibri" w:cs="Calibri" w:eastAsia="Calibri" w:hAnsi="Calibri"/>
        </w:rPr>
        <w:t xml:space="preserve">) ; chevauchement &gt; 20 % de la plus petite des deux parcelles du même département → alerte, pas de blocage (</w:t>
      </w:r>
      <w:r>
        <w:rPr>
          <w:color w:val="1B1F1A"/>
          <w:sz w:val="19"/>
          <w:szCs w:val="19"/>
          <w:rFonts w:ascii="Consolas" w:cs="Consolas" w:eastAsia="Consolas" w:hAnsi="Consolas"/>
          <w:shd w:fill="EEF1EC" w:color="auto" w:val="clear"/>
        </w:rPr>
        <w:t xml:space="preserve">:12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:33-43</w:t>
      </w:r>
      <w:r>
        <w:rPr>
          <w:color w:val="1B1F1A"/>
          <w:rFonts w:ascii="Calibri" w:cs="Calibri" w:eastAsia="Calibri" w:hAnsi="Calibri"/>
        </w:rPr>
        <w:t xml:space="preserve">) ; polygone invalide → 400.</w:t>
      </w:r>
    </w:p>
    <w:p>
      <w:pPr>
        <w:pStyle w:val="ListParagraph"/>
        <w:numPr>
          <w:ilvl w:val="0"/>
          <w:numId w:val="4"/>
        </w:numPr>
        <w:spacing w:after="60" w:line="276"/>
      </w:pPr>
      <w:r>
        <w:rPr>
          <w:color w:val="1B1F1A"/>
          <w:rFonts w:ascii="Calibri" w:cs="Calibri" w:eastAsia="Calibri" w:hAnsi="Calibri"/>
        </w:rPr>
        <w:t xml:space="preserve">Tests (2) : surface, chevauchement et campagne (1) ; conflit hors ligne et choix forcé (1).</w:t>
      </w:r>
    </w:p>
    <w:p>
      <w:pPr>
        <w:spacing w:after="80"/>
      </w:pPr>
    </w:p>
    <w:p>
      <w:pPr>
        <w:pStyle w:val="Heading2"/>
        <w:keepNext/>
        <w:spacing w:before="280" w:after="100"/>
      </w:pPr>
      <w:r>
        <w:rPr>
          <w:b/>
          <w:bCs/>
          <w:color w:val="1F5B3A"/>
          <w:sz w:val="28"/>
          <w:szCs w:val="28"/>
          <w:rFonts w:ascii="Calibri" w:cs="Calibri" w:eastAsia="Calibri" w:hAnsi="Calibri"/>
        </w:rPr>
        <w:t xml:space="preserve">`knowledge` (UC-14 ; `publications` : TDR § 1 et 3.1)</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KnowledgeDoc</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KnowledgeDocVersion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Publication</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fiches : </w:t>
      </w:r>
      <w:r>
        <w:rPr>
          <w:color w:val="1B1F1A"/>
          <w:sz w:val="19"/>
          <w:szCs w:val="19"/>
          <w:rFonts w:ascii="Consolas" w:cs="Consolas" w:eastAsia="Consolas" w:hAnsi="Consolas"/>
          <w:shd w:fill="EEF1EC" w:color="auto" w:val="clear"/>
        </w:rPr>
        <w:t xml:space="preserve">GET/POST /knowledge</w:t>
      </w:r>
      <w:r>
        <w:rPr>
          <w:color w:val="1B1F1A"/>
          <w:rFonts w:ascii="Calibri" w:cs="Calibri" w:eastAsia="Calibri" w:hAnsi="Calibri"/>
        </w:rPr>
        <w:t xml:space="preserve"> (lecture PRO, AGT, AGR, RES, ADM ; écriture AGR, ADM), </w:t>
      </w:r>
      <w:r>
        <w:rPr>
          <w:color w:val="1B1F1A"/>
          <w:sz w:val="19"/>
          <w:szCs w:val="19"/>
          <w:rFonts w:ascii="Consolas" w:cs="Consolas" w:eastAsia="Consolas" w:hAnsi="Consolas"/>
          <w:shd w:fill="EEF1EC" w:color="auto" w:val="clear"/>
        </w:rPr>
        <w:t xml:space="preserve">GET/PATCH /knowledge/{id}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.../review</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.../publish</w:t>
      </w:r>
      <w:r>
        <w:rPr>
          <w:color w:val="1B1F1A"/>
          <w:rFonts w:ascii="Calibri" w:cs="Calibri" w:eastAsia="Calibri" w:hAnsi="Calibri"/>
        </w:rPr>
        <w:t xml:space="preserve"> (AGR, ADM), </w:t>
      </w:r>
      <w:r>
        <w:rPr>
          <w:color w:val="1B1F1A"/>
          <w:sz w:val="19"/>
          <w:szCs w:val="19"/>
          <w:rFonts w:ascii="Consolas" w:cs="Consolas" w:eastAsia="Consolas" w:hAnsi="Consolas"/>
          <w:shd w:fill="EEF1EC" w:color="auto" w:val="clear"/>
        </w:rPr>
        <w:t xml:space="preserve">GET .../versions</w:t>
      </w:r>
      <w:r>
        <w:rPr>
          <w:color w:val="1B1F1A"/>
          <w:rFonts w:ascii="Calibri" w:cs="Calibri" w:eastAsia="Calibri" w:hAnsi="Calibri"/>
        </w:rPr>
        <w:t xml:space="preserve">. Un non-éditeur ne voit que le statut </w:t>
      </w:r>
      <w:r>
        <w:rPr>
          <w:color w:val="1B1F1A"/>
          <w:sz w:val="19"/>
          <w:szCs w:val="19"/>
          <w:rFonts w:ascii="Consolas" w:cs="Consolas" w:eastAsia="Consolas" w:hAnsi="Consolas"/>
          <w:shd w:fill="EEF1EC" w:color="auto" w:val="clear"/>
        </w:rPr>
        <w:t xml:space="preserve">publie</w:t>
      </w:r>
      <w:r>
        <w:rPr>
          <w:color w:val="1B1F1A"/>
          <w:rFonts w:ascii="Calibri" w:cs="Calibri" w:eastAsia="Calibri" w:hAnsi="Calibri"/>
        </w:rPr>
        <w:t xml:space="preserve"> (404 sinon).</w:t>
      </w:r>
    </w:p>
    <w:p>
      <w:pPr>
        <w:pStyle w:val="ListParagraph"/>
        <w:numPr>
          <w:ilvl w:val="0"/>
          <w:numId w:val="4"/>
        </w:numPr>
        <w:spacing w:after="60" w:line="276"/>
      </w:pPr>
      <w:r>
        <w:rPr>
          <w:color w:val="1B1F1A"/>
          <w:rFonts w:ascii="Calibri" w:cs="Calibri" w:eastAsia="Calibri" w:hAnsi="Calibri"/>
        </w:rPr>
        <w:t xml:space="preserve">Endpoints publications : </w:t>
      </w:r>
      <w:r>
        <w:rPr>
          <w:color w:val="1B1F1A"/>
          <w:sz w:val="19"/>
          <w:szCs w:val="19"/>
          <w:rFonts w:ascii="Consolas" w:cs="Consolas" w:eastAsia="Consolas" w:hAnsi="Consolas"/>
          <w:shd w:fill="EEF1EC" w:color="auto" w:val="clear"/>
        </w:rPr>
        <w:t xml:space="preserve">GET/POST /publications</w:t>
      </w:r>
      <w:r>
        <w:rPr>
          <w:color w:val="1B1F1A"/>
          <w:rFonts w:ascii="Calibri" w:cs="Calibri" w:eastAsia="Calibri" w:hAnsi="Calibri"/>
        </w:rPr>
        <w:t xml:space="preserve"> (lecture tout connecté, filtrée par département ; écriture ADM, AGT, RES, FIN, AGR), </w:t>
      </w:r>
      <w:r>
        <w:rPr>
          <w:color w:val="1B1F1A"/>
          <w:sz w:val="19"/>
          <w:szCs w:val="19"/>
          <w:rFonts w:ascii="Consolas" w:cs="Consolas" w:eastAsia="Consolas" w:hAnsi="Consolas"/>
          <w:shd w:fill="EEF1EC" w:color="auto" w:val="clear"/>
        </w:rPr>
        <w:t xml:space="preserve">POST /publications/{id}/archive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/dashboard/financing</w:t>
      </w:r>
      <w:r>
        <w:rPr>
          <w:color w:val="1B1F1A"/>
          <w:rFonts w:ascii="Calibri" w:cs="Calibri" w:eastAsia="Calibri" w:hAnsi="Calibri"/>
        </w:rPr>
        <w:t xml:space="preserve"> (ADM, RES, AUD, FIN).</w:t>
      </w:r>
    </w:p>
    <w:p>
      <w:pPr>
        <w:pStyle w:val="ListParagraph"/>
        <w:numPr>
          <w:ilvl w:val="0"/>
          <w:numId w:val="4"/>
        </w:numPr>
        <w:spacing w:after="60" w:line="276"/>
      </w:pPr>
      <w:r>
        <w:rPr>
          <w:color w:val="1B1F1A"/>
          <w:rFonts w:ascii="Calibri" w:cs="Calibri" w:eastAsia="Calibri" w:hAnsi="Calibri"/>
        </w:rPr>
        <w:t xml:space="preserve">Règles : cycle brouillon → relu → publié ; la relecture doit venir d'une autre personne que l'auteur de la version (</w:t>
      </w:r>
      <w:r>
        <w:rPr>
          <w:color w:val="1B1F1A"/>
          <w:sz w:val="19"/>
          <w:szCs w:val="19"/>
          <w:rFonts w:ascii="Consolas" w:cs="Consolas" w:eastAsia="Consolas" w:hAnsi="Consolas"/>
          <w:shd w:fill="EEF1EC" w:color="auto" w:val="clear"/>
        </w:rPr>
        <w:t xml:space="preserve">knowledge/services.py:88-97</w:t>
      </w:r>
      <w:r>
        <w:rPr>
          <w:color w:val="1B1F1A"/>
          <w:rFonts w:ascii="Calibri" w:cs="Calibri" w:eastAsia="Calibri" w:hAnsi="Calibri"/>
        </w:rPr>
        <w:t xml:space="preserve">, code </w:t>
      </w:r>
      <w:r>
        <w:rPr>
          <w:color w:val="1B1F1A"/>
          <w:sz w:val="19"/>
          <w:szCs w:val="19"/>
          <w:rFonts w:ascii="Consolas" w:cs="Consolas" w:eastAsia="Consolas" w:hAnsi="Consolas"/>
          <w:shd w:fill="EEF1EC" w:color="auto" w:val="clear"/>
        </w:rPr>
        <w:t xml:space="preserve">same_author</w:t>
      </w:r>
      <w:r>
        <w:rPr>
          <w:color w:val="1B1F1A"/>
          <w:rFonts w:ascii="Calibri" w:cs="Calibri" w:eastAsia="Calibri" w:hAnsi="Calibri"/>
        </w:rPr>
        <w:t xml:space="preserve">) ; toute édition remet la fiche en brouillon et crée une version ; index BM25 (rank-bm25 + racinisation française) reconstruit à la publication (</w:t>
      </w:r>
      <w:r>
        <w:rPr>
          <w:color w:val="1B1F1A"/>
          <w:sz w:val="19"/>
          <w:szCs w:val="19"/>
          <w:rFonts w:ascii="Consolas" w:cs="Consolas" w:eastAsia="Consolas" w:hAnsi="Consolas"/>
          <w:shd w:fill="EEF1EC" w:color="auto" w:val="clear"/>
        </w:rPr>
        <w:t xml:space="preserve">:14-50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:100-108</w:t>
      </w:r>
      <w:r>
        <w:rPr>
          <w:color w:val="1B1F1A"/>
          <w:rFonts w:ascii="Calibri" w:cs="Calibri" w:eastAsia="Calibri" w:hAnsi="Calibri"/>
        </w:rPr>
        <w:t xml:space="preserve">) ; un financement exige un montant (</w:t>
      </w:r>
      <w:r>
        <w:rPr>
          <w:color w:val="1B1F1A"/>
          <w:sz w:val="19"/>
          <w:szCs w:val="19"/>
          <w:rFonts w:ascii="Consolas" w:cs="Consolas" w:eastAsia="Consolas" w:hAnsi="Consolas"/>
          <w:shd w:fill="EEF1EC" w:color="auto" w:val="clear"/>
        </w:rPr>
        <w:t xml:space="preserve">publications.py:28-31</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(4) : workflow complet et assistant, garde-fou de dosage (variantes), mots génériques qui ne doivent pas remonter une fiche, publications et financements par département.</w:t>
      </w:r>
    </w:p>
    <w:p>
      <w:pPr>
        <w:pStyle w:val="ListParagraph"/>
        <w:numPr>
          <w:ilvl w:val="0"/>
          <w:numId w:val="4"/>
        </w:numPr>
        <w:spacing w:after="60" w:line="276"/>
      </w:pPr>
      <w:r>
        <w:rPr>
          <w:color w:val="1B1F1A"/>
          <w:rFonts w:ascii="Calibri" w:cs="Calibri" w:eastAsia="Calibri" w:hAnsi="Calibri"/>
        </w:rPr>
        <w:t xml:space="preserve">Admin Django : </w:t>
      </w:r>
      <w:r>
        <w:rPr>
          <w:color w:val="1B1F1A"/>
          <w:sz w:val="19"/>
          <w:szCs w:val="19"/>
          <w:rFonts w:ascii="Consolas" w:cs="Consolas" w:eastAsia="Consolas" w:hAnsi="Consolas"/>
          <w:shd w:fill="EEF1EC" w:color="auto" w:val="clear"/>
        </w:rPr>
        <w:t xml:space="preserve">KnowledgeDocAdmin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knowledge/admin.py</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`assistant` (UC-12)</w:t>
      </w:r>
    </w:p>
    <w:p>
      <w:pPr>
        <w:pStyle w:val="ListParagraph"/>
        <w:numPr>
          <w:ilvl w:val="0"/>
          <w:numId w:val="4"/>
        </w:numPr>
        <w:spacing w:after="60" w:line="276"/>
      </w:pPr>
      <w:r>
        <w:rPr>
          <w:color w:val="1B1F1A"/>
          <w:rFonts w:ascii="Calibri" w:cs="Calibri" w:eastAsia="Calibri" w:hAnsi="Calibri"/>
        </w:rPr>
        <w:t xml:space="preserve">Modèle : </w:t>
      </w:r>
      <w:r>
        <w:rPr>
          <w:color w:val="1B1F1A"/>
          <w:sz w:val="19"/>
          <w:szCs w:val="19"/>
          <w:rFonts w:ascii="Consolas" w:cs="Consolas" w:eastAsia="Consolas" w:hAnsi="Consolas"/>
          <w:shd w:fill="EEF1EC" w:color="auto" w:val="clear"/>
        </w:rPr>
        <w:t xml:space="preserve">AssistantLog</w:t>
      </w:r>
      <w:r>
        <w:rPr>
          <w:color w:val="1B1F1A"/>
          <w:rFonts w:ascii="Calibri" w:cs="Calibri" w:eastAsia="Calibri" w:hAnsi="Calibri"/>
        </w:rPr>
        <w:t xml:space="preserve"> (question expurgée des suites de 8 chiffres ou plus, filière, rôle, statut, fiches citées, backend, score).</w:t>
      </w:r>
    </w:p>
    <w:p>
      <w:pPr>
        <w:pStyle w:val="ListParagraph"/>
        <w:numPr>
          <w:ilvl w:val="0"/>
          <w:numId w:val="4"/>
        </w:numPr>
        <w:spacing w:after="60" w:line="276"/>
      </w:pPr>
      <w:r>
        <w:rPr>
          <w:color w:val="1B1F1A"/>
          <w:rFonts w:ascii="Calibri" w:cs="Calibri" w:eastAsia="Calibri" w:hAnsi="Calibri"/>
        </w:rPr>
        <w:t xml:space="preserve">Endpoint : </w:t>
      </w:r>
      <w:r>
        <w:rPr>
          <w:color w:val="1B1F1A"/>
          <w:sz w:val="19"/>
          <w:szCs w:val="19"/>
          <w:rFonts w:ascii="Consolas" w:cs="Consolas" w:eastAsia="Consolas" w:hAnsi="Consolas"/>
          <w:shd w:fill="EEF1EC" w:color="auto" w:val="clear"/>
        </w:rPr>
        <w:t xml:space="preserve">POST /assistant/ask</w:t>
      </w:r>
      <w:r>
        <w:rPr>
          <w:color w:val="1B1F1A"/>
          <w:rFonts w:ascii="Calibri" w:cs="Calibri" w:eastAsia="Calibri" w:hAnsi="Calibri"/>
        </w:rPr>
        <w:t xml:space="preserve"> (PRO, AGT, AGR, RES, ADM).</w:t>
      </w:r>
    </w:p>
    <w:p>
      <w:pPr>
        <w:pStyle w:val="ListParagraph"/>
        <w:numPr>
          <w:ilvl w:val="0"/>
          <w:numId w:val="4"/>
        </w:numPr>
        <w:spacing w:after="60" w:line="276"/>
      </w:pPr>
      <w:r>
        <w:rPr>
          <w:color w:val="1B1F1A"/>
          <w:rFonts w:ascii="Calibri" w:cs="Calibri" w:eastAsia="Calibri" w:hAnsi="Calibri"/>
        </w:rPr>
        <w:t xml:space="preserve">Règles : une question de dosage (regex </w:t>
      </w:r>
      <w:r>
        <w:rPr>
          <w:color w:val="1B1F1A"/>
          <w:sz w:val="19"/>
          <w:szCs w:val="19"/>
          <w:rFonts w:ascii="Consolas" w:cs="Consolas" w:eastAsia="Consolas" w:hAnsi="Consolas"/>
          <w:shd w:fill="EEF1EC" w:color="auto" w:val="clear"/>
        </w:rPr>
        <w:t xml:space="preserve">DOSAGE</w:t>
      </w:r>
      <w:r>
        <w:rPr>
          <w:color w:val="1B1F1A"/>
          <w:rFonts w:ascii="Calibri" w:cs="Calibri" w:eastAsia="Calibri" w:hAnsi="Calibri"/>
        </w:rPr>
        <w:t xml:space="preserve">/</w:t>
      </w:r>
      <w:r>
        <w:rPr>
          <w:color w:val="1B1F1A"/>
          <w:sz w:val="19"/>
          <w:szCs w:val="19"/>
          <w:rFonts w:ascii="Consolas" w:cs="Consolas" w:eastAsia="Consolas" w:hAnsi="Consolas"/>
          <w:shd w:fill="EEF1EC" w:color="auto" w:val="clear"/>
        </w:rPr>
        <w:t xml:space="preserve">RISK</w:t>
      </w:r>
      <w:r>
        <w:rPr>
          <w:color w:val="1B1F1A"/>
          <w:rFonts w:ascii="Calibri" w:cs="Calibri" w:eastAsia="Calibri" w:hAnsi="Calibri"/>
        </w:rPr>
        <w:t xml:space="preserve">/</w:t>
      </w:r>
      <w:r>
        <w:rPr>
          <w:color w:val="1B1F1A"/>
          <w:sz w:val="19"/>
          <w:szCs w:val="19"/>
          <w:rFonts w:ascii="Consolas" w:cs="Consolas" w:eastAsia="Consolas" w:hAnsi="Consolas"/>
          <w:shd w:fill="EEF1EC" w:color="auto" w:val="clear"/>
        </w:rPr>
        <w:t xml:space="preserve">STRONG</w:t>
      </w:r>
      <w:r>
        <w:rPr>
          <w:color w:val="1B1F1A"/>
          <w:rFonts w:ascii="Calibri" w:cs="Calibri" w:eastAsia="Calibri" w:hAnsi="Calibri"/>
        </w:rPr>
        <w:t xml:space="preserve">) n'a pas de réponse automatique ; notification aux AGT du département du producteur (</w:t>
      </w:r>
      <w:r>
        <w:rPr>
          <w:color w:val="1B1F1A"/>
          <w:sz w:val="19"/>
          <w:szCs w:val="19"/>
          <w:rFonts w:ascii="Consolas" w:cs="Consolas" w:eastAsia="Consolas" w:hAnsi="Consolas"/>
          <w:shd w:fill="EEF1EC" w:color="auto" w:val="clear"/>
        </w:rPr>
        <w:t xml:space="preserve">assistant/services.py:14-48</w:t>
      </w:r>
      <w:r>
        <w:rPr>
          <w:color w:val="1B1F1A"/>
          <w:rFonts w:ascii="Calibri" w:cs="Calibri" w:eastAsia="Calibri" w:hAnsi="Calibri"/>
        </w:rPr>
        <w:t xml:space="preserve">) ; recherche BM25 sur les seules fiches publiées avec seuil </w:t>
      </w:r>
      <w:r>
        <w:rPr>
          <w:color w:val="1B1F1A"/>
          <w:sz w:val="19"/>
          <w:szCs w:val="19"/>
          <w:rFonts w:ascii="Consolas" w:cs="Consolas" w:eastAsia="Consolas" w:hAnsi="Consolas"/>
          <w:shd w:fill="EEF1EC" w:color="auto" w:val="clear"/>
        </w:rPr>
        <w:t xml:space="preserve">ASSISTANT_MIN_SCORE</w:t>
      </w:r>
      <w:r>
        <w:rPr>
          <w:color w:val="1B1F1A"/>
          <w:rFonts w:ascii="Calibri" w:cs="Calibri" w:eastAsia="Calibri" w:hAnsi="Calibri"/>
        </w:rPr>
        <w:t xml:space="preserve"> (1,0) ; sans fiche : « Je ne sais pas » ; citations (titre, source, version) ; contexte transmis au modèle : filière, commune, parcelle (type, surface, stade) et météo à 3 jours réelle (jamais simulée) (</w:t>
      </w:r>
      <w:r>
        <w:rPr>
          <w:color w:val="1B1F1A"/>
          <w:sz w:val="19"/>
          <w:szCs w:val="19"/>
          <w:rFonts w:ascii="Consolas" w:cs="Consolas" w:eastAsia="Consolas" w:hAnsi="Consolas"/>
          <w:shd w:fill="EEF1EC" w:color="auto" w:val="clear"/>
        </w:rPr>
        <w:t xml:space="preserve">:51-69</w:t>
      </w:r>
      <w:r>
        <w:rPr>
          <w:color w:val="1B1F1A"/>
          <w:rFonts w:ascii="Calibri" w:cs="Calibri" w:eastAsia="Calibri" w:hAnsi="Calibri"/>
        </w:rPr>
        <w:t xml:space="preserve">) ; en langue nationale, réponse du corpus validé sinon français + file du MTDI (</w:t>
      </w:r>
      <w:r>
        <w:rPr>
          <w:color w:val="1B1F1A"/>
          <w:sz w:val="19"/>
          <w:szCs w:val="19"/>
          <w:rFonts w:ascii="Consolas" w:cs="Consolas" w:eastAsia="Consolas" w:hAnsi="Consolas"/>
          <w:shd w:fill="EEF1EC" w:color="auto" w:val="clear"/>
        </w:rPr>
        <w:t xml:space="preserve">:77-111</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(3) : backend Anthropic sur serveur local, passerelle OpenAI-compatible (la clé suffit), contexte parcelle et météo réelle ; + 3 tests dans </w:t>
      </w:r>
      <w:r>
        <w:rPr>
          <w:color w:val="1B1F1A"/>
          <w:sz w:val="19"/>
          <w:szCs w:val="19"/>
          <w:rFonts w:ascii="Consolas" w:cs="Consolas" w:eastAsia="Consolas" w:hAnsi="Consolas"/>
          <w:shd w:fill="EEF1EC" w:color="auto" w:val="clear"/>
        </w:rPr>
        <w:t xml:space="preserve">knowledge/tests.py</w:t>
      </w:r>
      <w:r>
        <w:rPr>
          <w:color w:val="1B1F1A"/>
          <w:rFonts w:ascii="Calibri" w:cs="Calibri" w:eastAsia="Calibri" w:hAnsi="Calibri"/>
        </w:rPr>
        <w:t xml:space="preserve"> qui exercent l'assistant.</w:t>
      </w:r>
    </w:p>
    <w:p>
      <w:pPr>
        <w:spacing w:after="80"/>
      </w:pPr>
    </w:p>
    <w:p>
      <w:pPr>
        <w:pStyle w:val="Heading2"/>
        <w:keepNext/>
        <w:spacing w:before="280" w:after="100"/>
      </w:pPr>
      <w:r>
        <w:rPr>
          <w:b/>
          <w:bCs/>
          <w:color w:val="1F5B3A"/>
          <w:sz w:val="28"/>
          <w:szCs w:val="28"/>
          <w:rFonts w:ascii="Calibri" w:cs="Calibri" w:eastAsia="Calibri" w:hAnsi="Calibri"/>
        </w:rPr>
        <w:t xml:space="preserve">`alerts` (UC-16 ; messagerie : TDR § 3.1 « échange avec son agent »)</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Alert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Notification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Outbox</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ChatMessage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GET/POST /alerts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/alerts/{id}/approve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.../send</w:t>
      </w:r>
      <w:r>
        <w:rPr>
          <w:color w:val="1B1F1A"/>
          <w:rFonts w:ascii="Calibri" w:cs="Calibri" w:eastAsia="Calibri" w:hAnsi="Calibri"/>
        </w:rPr>
        <w:t xml:space="preserve"> (AGT son département, ADM) ; </w:t>
      </w:r>
      <w:r>
        <w:rPr>
          <w:color w:val="1B1F1A"/>
          <w:sz w:val="19"/>
          <w:szCs w:val="19"/>
          <w:rFonts w:ascii="Consolas" w:cs="Consolas" w:eastAsia="Consolas" w:hAnsi="Consolas"/>
          <w:shd w:fill="EEF1EC" w:color="auto" w:val="clear"/>
        </w:rPr>
        <w:t xml:space="preserve">GET /notifications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/notifications/{id}/read</w:t>
      </w:r>
      <w:r>
        <w:rPr>
          <w:color w:val="1B1F1A"/>
          <w:rFonts w:ascii="Calibri" w:cs="Calibri" w:eastAsia="Calibri" w:hAnsi="Calibri"/>
        </w:rPr>
        <w:t xml:space="preserve"> (tout connecté, les siennes) ; </w:t>
      </w:r>
      <w:r>
        <w:rPr>
          <w:color w:val="1B1F1A"/>
          <w:sz w:val="19"/>
          <w:szCs w:val="19"/>
          <w:rFonts w:ascii="Consolas" w:cs="Consolas" w:eastAsia="Consolas" w:hAnsi="Consolas"/>
          <w:shd w:fill="EEF1EC" w:color="auto" w:val="clear"/>
        </w:rPr>
        <w:t xml:space="preserve">GET /outbox</w:t>
      </w:r>
      <w:r>
        <w:rPr>
          <w:color w:val="1B1F1A"/>
          <w:rFonts w:ascii="Calibri" w:cs="Calibri" w:eastAsia="Calibri" w:hAnsi="Calibri"/>
        </w:rPr>
        <w:t xml:space="preserve"> (AGT son département, ADM, destinataire masqué </w:t>
      </w:r>
      <w:r>
        <w:rPr>
          <w:color w:val="1B1F1A"/>
          <w:sz w:val="19"/>
          <w:szCs w:val="19"/>
          <w:rFonts w:ascii="Consolas" w:cs="Consolas" w:eastAsia="Consolas" w:hAnsi="Consolas"/>
          <w:shd w:fill="EEF1EC" w:color="auto" w:val="clear"/>
        </w:rPr>
        <w:t xml:space="preserve">01****0099</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GET/POST /chat</w:t>
      </w:r>
      <w:r>
        <w:rPr>
          <w:color w:val="1B1F1A"/>
          <w:rFonts w:ascii="Calibri" w:cs="Calibri" w:eastAsia="Calibri" w:hAnsi="Calibri"/>
        </w:rPr>
        <w:t xml:space="preserve"> (PRO validé), </w:t>
      </w:r>
      <w:r>
        <w:rPr>
          <w:color w:val="1B1F1A"/>
          <w:sz w:val="19"/>
          <w:szCs w:val="19"/>
          <w:rFonts w:ascii="Consolas" w:cs="Consolas" w:eastAsia="Consolas" w:hAnsi="Consolas"/>
          <w:shd w:fill="EEF1EC" w:color="auto" w:val="clear"/>
        </w:rPr>
        <w:t xml:space="preserve">GET /chat/threads</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GET/POST /chat/{producer_id}</w:t>
      </w:r>
      <w:r>
        <w:rPr>
          <w:color w:val="1B1F1A"/>
          <w:rFonts w:ascii="Calibri" w:cs="Calibri" w:eastAsia="Calibri" w:hAnsi="Calibri"/>
        </w:rPr>
        <w:t xml:space="preserve"> (AGT du secteur).</w:t>
      </w:r>
    </w:p>
    <w:p>
      <w:pPr>
        <w:pStyle w:val="ListParagraph"/>
        <w:numPr>
          <w:ilvl w:val="0"/>
          <w:numId w:val="4"/>
        </w:numPr>
        <w:spacing w:after="60" w:line="276"/>
      </w:pPr>
      <w:r>
        <w:rPr>
          <w:color w:val="1B1F1A"/>
          <w:rFonts w:ascii="Calibri" w:cs="Calibri" w:eastAsia="Calibri" w:hAnsi="Calibri"/>
        </w:rPr>
        <w:t xml:space="preserve">Règles : gravités info, avertissement, urgent ; une alerte urgente est </w:t>
      </w:r>
      <w:r>
        <w:rPr>
          <w:color w:val="1B1F1A"/>
          <w:sz w:val="19"/>
          <w:szCs w:val="19"/>
          <w:rFonts w:ascii="Consolas" w:cs="Consolas" w:eastAsia="Consolas" w:hAnsi="Consolas"/>
          <w:shd w:fill="EEF1EC" w:color="auto" w:val="clear"/>
        </w:rPr>
        <w:t xml:space="preserve">en_attente_validation</w:t>
      </w:r>
      <w:r>
        <w:rPr>
          <w:color w:val="1B1F1A"/>
          <w:rFonts w:ascii="Calibri" w:cs="Calibri" w:eastAsia="Calibri" w:hAnsi="Calibri"/>
        </w:rPr>
        <w:t xml:space="preserve"> et ne part qu'après approbation par un autre utilisateur que le créateur (</w:t>
      </w:r>
      <w:r>
        <w:rPr>
          <w:color w:val="1B1F1A"/>
          <w:sz w:val="19"/>
          <w:szCs w:val="19"/>
          <w:rFonts w:ascii="Consolas" w:cs="Consolas" w:eastAsia="Consolas" w:hAnsi="Consolas"/>
          <w:shd w:fill="EEF1EC" w:color="auto" w:val="clear"/>
        </w:rPr>
        <w:t xml:space="preserve">alerts/services.py:13-33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:46-48</w:t>
      </w:r>
      <w:r>
        <w:rPr>
          <w:color w:val="1B1F1A"/>
          <w:rFonts w:ascii="Calibri" w:cs="Calibri" w:eastAsia="Calibri" w:hAnsi="Calibri"/>
        </w:rPr>
        <w:t xml:space="preserve">) ; envoi à tous les producteurs validés du département (filtrés par communes et filières), in-app + SMS simulé, statistiques </w:t>
      </w:r>
      <w:r>
        <w:rPr>
          <w:color w:val="1B1F1A"/>
          <w:sz w:val="19"/>
          <w:szCs w:val="19"/>
          <w:rFonts w:ascii="Consolas" w:cs="Consolas" w:eastAsia="Consolas" w:hAnsi="Consolas"/>
          <w:shd w:fill="EEF1EC" w:color="auto" w:val="clear"/>
        </w:rPr>
        <w:t xml:space="preserve">sent/delivered/failed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:45-63</w:t>
      </w:r>
      <w:r>
        <w:rPr>
          <w:color w:val="1B1F1A"/>
          <w:rFonts w:ascii="Calibri" w:cs="Calibri" w:eastAsia="Calibri" w:hAnsi="Calibri"/>
        </w:rPr>
        <w:t xml:space="preserve">) ; le contenu des messages de la messagerie n'est pas journalisé (</w:t>
      </w:r>
      <w:r>
        <w:rPr>
          <w:color w:val="1B1F1A"/>
          <w:sz w:val="19"/>
          <w:szCs w:val="19"/>
          <w:rFonts w:ascii="Consolas" w:cs="Consolas" w:eastAsia="Consolas" w:hAnsi="Consolas"/>
          <w:shd w:fill="EEF1EC" w:color="auto" w:val="clear"/>
        </w:rPr>
        <w:t xml:space="preserve">:84</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(3) : double validation et périmètre (403/404), segmentation SMS GSM-7/UCS-2, messagerie producteur ↔ agent.</w:t>
      </w:r>
    </w:p>
    <w:p>
      <w:pPr>
        <w:spacing w:after="80"/>
      </w:pPr>
    </w:p>
    <w:p>
      <w:pPr>
        <w:pStyle w:val="Heading2"/>
        <w:keepNext/>
        <w:spacing w:before="280" w:after="100"/>
      </w:pPr>
      <w:r>
        <w:rPr>
          <w:b/>
          <w:bCs/>
          <w:color w:val="1F5B3A"/>
          <w:sz w:val="28"/>
          <w:szCs w:val="28"/>
          <w:rFonts w:ascii="Calibri" w:cs="Calibri" w:eastAsia="Calibri" w:hAnsi="Calibri"/>
        </w:rPr>
        <w:t xml:space="preserve">`programs` (UC-17, UC-18)</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Program</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Application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SelectionRun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SelectionCandidate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Contest</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(14) : </w:t>
      </w:r>
      <w:r>
        <w:rPr>
          <w:color w:val="1B1F1A"/>
          <w:sz w:val="19"/>
          <w:szCs w:val="19"/>
          <w:rFonts w:ascii="Consolas" w:cs="Consolas" w:eastAsia="Consolas" w:hAnsi="Consolas"/>
          <w:shd w:fill="EEF1EC" w:color="auto" w:val="clear"/>
        </w:rPr>
        <w:t xml:space="preserve">GET/POST /programs</w:t>
      </w:r>
      <w:r>
        <w:rPr>
          <w:color w:val="1B1F1A"/>
          <w:rFonts w:ascii="Calibri" w:cs="Calibri" w:eastAsia="Calibri" w:hAnsi="Calibri"/>
        </w:rPr>
        <w:t xml:space="preserve"> (PRO, AGT, RES, ADM ; création RES, ADM), </w:t>
      </w:r>
      <w:r>
        <w:rPr>
          <w:color w:val="1B1F1A"/>
          <w:sz w:val="19"/>
          <w:szCs w:val="19"/>
          <w:rFonts w:ascii="Consolas" w:cs="Consolas" w:eastAsia="Consolas" w:hAnsi="Consolas"/>
          <w:shd w:fill="EEF1EC" w:color="auto" w:val="clear"/>
        </w:rPr>
        <w:t xml:space="preserve">PATCH /programs/{id}</w:t>
      </w:r>
      <w:r>
        <w:rPr>
          <w:color w:val="1B1F1A"/>
          <w:rFonts w:ascii="Calibri" w:cs="Calibri" w:eastAsia="Calibri" w:hAnsi="Calibri"/>
        </w:rPr>
        <w:t xml:space="preserve"> (brouillon seulement), </w:t>
      </w:r>
      <w:r>
        <w:rPr>
          <w:color w:val="1B1F1A"/>
          <w:sz w:val="19"/>
          <w:szCs w:val="19"/>
          <w:rFonts w:ascii="Consolas" w:cs="Consolas" w:eastAsia="Consolas" w:hAnsi="Consolas"/>
          <w:shd w:fill="EEF1EC" w:color="auto" w:val="clear"/>
        </w:rPr>
        <w:t xml:space="preserve">POST /programs/estimate</w:t>
      </w:r>
      <w:r>
        <w:rPr>
          <w:color w:val="1B1F1A"/>
          <w:rFonts w:ascii="Calibri" w:cs="Calibri" w:eastAsia="Calibri" w:hAnsi="Calibri"/>
        </w:rPr>
        <w:t xml:space="preserve"> (RES, ADM), </w:t>
      </w:r>
      <w:r>
        <w:rPr>
          <w:color w:val="1B1F1A"/>
          <w:sz w:val="19"/>
          <w:szCs w:val="19"/>
          <w:rFonts w:ascii="Consolas" w:cs="Consolas" w:eastAsia="Consolas" w:hAnsi="Consolas"/>
          <w:shd w:fill="EEF1EC" w:color="auto" w:val="clear"/>
        </w:rPr>
        <w:t xml:space="preserve">POST /programs/{id}/apply</w:t>
      </w:r>
      <w:r>
        <w:rPr>
          <w:color w:val="1B1F1A"/>
          <w:rFonts w:ascii="Calibri" w:cs="Calibri" w:eastAsia="Calibri" w:hAnsi="Calibri"/>
        </w:rPr>
        <w:t xml:space="preserve"> (PRO), </w:t>
      </w:r>
      <w:r>
        <w:rPr>
          <w:color w:val="1B1F1A"/>
          <w:sz w:val="19"/>
          <w:szCs w:val="19"/>
          <w:rFonts w:ascii="Consolas" w:cs="Consolas" w:eastAsia="Consolas" w:hAnsi="Consolas"/>
          <w:shd w:fill="EEF1EC" w:color="auto" w:val="clear"/>
        </w:rPr>
        <w:t xml:space="preserve">GET /applications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/applications/{id}/decide</w:t>
      </w:r>
      <w:r>
        <w:rPr>
          <w:color w:val="1B1F1A"/>
          <w:rFonts w:ascii="Calibri" w:cs="Calibri" w:eastAsia="Calibri" w:hAnsi="Calibri"/>
        </w:rPr>
        <w:t xml:space="preserve"> (AGT son département, RES, ADM), </w:t>
      </w:r>
      <w:r>
        <w:rPr>
          <w:color w:val="1B1F1A"/>
          <w:sz w:val="19"/>
          <w:szCs w:val="19"/>
          <w:rFonts w:ascii="Consolas" w:cs="Consolas" w:eastAsia="Consolas" w:hAnsi="Consolas"/>
          <w:shd w:fill="EEF1EC" w:color="auto" w:val="clear"/>
        </w:rPr>
        <w:t xml:space="preserve">POST /applications/{id}/contest</w:t>
      </w:r>
      <w:r>
        <w:rPr>
          <w:color w:val="1B1F1A"/>
          <w:rFonts w:ascii="Calibri" w:cs="Calibri" w:eastAsia="Calibri" w:hAnsi="Calibri"/>
        </w:rPr>
        <w:t xml:space="preserve"> (PRO), </w:t>
      </w:r>
      <w:r>
        <w:rPr>
          <w:color w:val="1B1F1A"/>
          <w:sz w:val="19"/>
          <w:szCs w:val="19"/>
          <w:rFonts w:ascii="Consolas" w:cs="Consolas" w:eastAsia="Consolas" w:hAnsi="Consolas"/>
          <w:shd w:fill="EEF1EC" w:color="auto" w:val="clear"/>
        </w:rPr>
        <w:t xml:space="preserve">GET/POST /selection-runs</w:t>
      </w:r>
      <w:r>
        <w:rPr>
          <w:color w:val="1B1F1A"/>
          <w:rFonts w:ascii="Calibri" w:cs="Calibri" w:eastAsia="Calibri" w:hAnsi="Calibri"/>
        </w:rPr>
        <w:t xml:space="preserve"> (lancer : RES, ADM ; un PRO ne voit que les sélections validées), </w:t>
      </w:r>
      <w:r>
        <w:rPr>
          <w:color w:val="1B1F1A"/>
          <w:sz w:val="19"/>
          <w:szCs w:val="19"/>
          <w:rFonts w:ascii="Consolas" w:cs="Consolas" w:eastAsia="Consolas" w:hAnsi="Consolas"/>
          <w:shd w:fill="EEF1EC" w:color="auto" w:val="clear"/>
        </w:rPr>
        <w:t xml:space="preserve">GET /selection-runs/{id}/candidates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.../validate</w:t>
      </w:r>
      <w:r>
        <w:rPr>
          <w:color w:val="1B1F1A"/>
          <w:rFonts w:ascii="Calibri" w:cs="Calibri" w:eastAsia="Calibri" w:hAnsi="Calibri"/>
        </w:rPr>
        <w:t xml:space="preserve"> (AGT, ADM), </w:t>
      </w:r>
      <w:r>
        <w:rPr>
          <w:color w:val="1B1F1A"/>
          <w:sz w:val="19"/>
          <w:szCs w:val="19"/>
          <w:rFonts w:ascii="Consolas" w:cs="Consolas" w:eastAsia="Consolas" w:hAnsi="Consolas"/>
          <w:shd w:fill="EEF1EC" w:color="auto" w:val="clear"/>
        </w:rPr>
        <w:t xml:space="preserve">GET/POST .../contest|contests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/contests/mine</w:t>
      </w:r>
      <w:r>
        <w:rPr>
          <w:color w:val="1B1F1A"/>
          <w:rFonts w:ascii="Calibri" w:cs="Calibri" w:eastAsia="Calibri" w:hAnsi="Calibri"/>
        </w:rPr>
        <w:t xml:space="preserve"> (PRO), </w:t>
      </w:r>
      <w:r>
        <w:rPr>
          <w:color w:val="1B1F1A"/>
          <w:sz w:val="19"/>
          <w:szCs w:val="19"/>
          <w:rFonts w:ascii="Consolas" w:cs="Consolas" w:eastAsia="Consolas" w:hAnsi="Consolas"/>
          <w:shd w:fill="EEF1EC" w:color="auto" w:val="clear"/>
        </w:rPr>
        <w:t xml:space="preserve">POST /contests/{id}/decide</w:t>
      </w:r>
      <w:r>
        <w:rPr>
          <w:color w:val="1B1F1A"/>
          <w:rFonts w:ascii="Calibri" w:cs="Calibri" w:eastAsia="Calibri" w:hAnsi="Calibri"/>
        </w:rPr>
        <w:t xml:space="preserve"> (AGT de la ferme, ADM).</w:t>
      </w:r>
    </w:p>
    <w:p>
      <w:pPr>
        <w:pStyle w:val="ListParagraph"/>
        <w:numPr>
          <w:ilvl w:val="0"/>
          <w:numId w:val="4"/>
        </w:numPr>
        <w:spacing w:after="60" w:line="276"/>
      </w:pPr>
      <w:r>
        <w:rPr>
          <w:color w:val="1B1F1A"/>
          <w:rFonts w:ascii="Calibri" w:cs="Calibri" w:eastAsia="Calibri" w:hAnsi="Calibri"/>
        </w:rPr>
        <w:t xml:space="preserve">Règles : publication exige une filière et une clôture à 14 jours au moins (</w:t>
      </w:r>
      <w:r>
        <w:rPr>
          <w:color w:val="1B1F1A"/>
          <w:sz w:val="19"/>
          <w:szCs w:val="19"/>
          <w:rFonts w:ascii="Consolas" w:cs="Consolas" w:eastAsia="Consolas" w:hAnsi="Consolas"/>
          <w:shd w:fill="EEF1EC" w:color="auto" w:val="clear"/>
        </w:rPr>
        <w:t xml:space="preserve">programs/services.py:19-33</w:t>
      </w:r>
      <w:r>
        <w:rPr>
          <w:color w:val="1B1F1A"/>
          <w:rFonts w:ascii="Calibri" w:cs="Calibri" w:eastAsia="Calibri" w:hAnsi="Calibri"/>
        </w:rPr>
        <w:t xml:space="preserve">) ; un programme publié ne se modifie plus (</w:t>
      </w:r>
      <w:r>
        <w:rPr>
          <w:color w:val="1B1F1A"/>
          <w:sz w:val="19"/>
          <w:szCs w:val="19"/>
          <w:rFonts w:ascii="Consolas" w:cs="Consolas" w:eastAsia="Consolas" w:hAnsi="Consolas"/>
          <w:shd w:fill="EEF1EC" w:color="auto" w:val="clear"/>
        </w:rPr>
        <w:t xml:space="preserve">:64-67</w:t>
      </w:r>
      <w:r>
        <w:rPr>
          <w:color w:val="1B1F1A"/>
          <w:rFonts w:ascii="Calibri" w:cs="Calibri" w:eastAsia="Calibri" w:hAnsi="Calibri"/>
        </w:rPr>
        <w:t xml:space="preserve">) ; candidature refusée si clos, pas ouvert, non publié, fiche non validée ou critères non remplis (</w:t>
      </w:r>
      <w:r>
        <w:rPr>
          <w:color w:val="1B1F1A"/>
          <w:sz w:val="19"/>
          <w:szCs w:val="19"/>
          <w:rFonts w:ascii="Consolas" w:cs="Consolas" w:eastAsia="Consolas" w:hAnsi="Consolas"/>
          <w:shd w:fill="EEF1EC" w:color="auto" w:val="clear"/>
        </w:rPr>
        <w:t xml:space="preserve">:77-99</w:t>
      </w:r>
      <w:r>
        <w:rPr>
          <w:color w:val="1B1F1A"/>
          <w:rFonts w:ascii="Calibri" w:cs="Calibri" w:eastAsia="Calibri" w:hAnsi="Calibri"/>
        </w:rPr>
        <w:t xml:space="preserve">) ; sélection : score min-max pondéré (confiance 0,4, distance à la route 0,3 inversée, surface 0,3 plafonnée au 99e centile) sur les fermes POC à maïs détecté, 2 000 non retenus conservés (</w:t>
      </w:r>
      <w:r>
        <w:rPr>
          <w:color w:val="1B1F1A"/>
          <w:sz w:val="19"/>
          <w:szCs w:val="19"/>
          <w:rFonts w:ascii="Consolas" w:cs="Consolas" w:eastAsia="Consolas" w:hAnsi="Consolas"/>
          <w:shd w:fill="EEF1EC" w:color="auto" w:val="clear"/>
        </w:rPr>
        <w:t xml:space="preserve">:16</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:121-158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programs/api.py:69-72</w:t>
      </w:r>
      <w:r>
        <w:rPr>
          <w:color w:val="1B1F1A"/>
          <w:rFonts w:ascii="Calibri" w:cs="Calibri" w:eastAsia="Calibri" w:hAnsi="Calibri"/>
        </w:rPr>
        <w:t xml:space="preserve">) ; résultat = proposition, validation par un autre utilisateur que le lanceur avec motif (</w:t>
      </w:r>
      <w:r>
        <w:rPr>
          <w:color w:val="1B1F1A"/>
          <w:sz w:val="19"/>
          <w:szCs w:val="19"/>
          <w:rFonts w:ascii="Consolas" w:cs="Consolas" w:eastAsia="Consolas" w:hAnsi="Consolas"/>
          <w:shd w:fill="EEF1EC" w:color="auto" w:val="clear"/>
        </w:rPr>
        <w:t xml:space="preserve">:161-172</w:t>
      </w:r>
      <w:r>
        <w:rPr>
          <w:color w:val="1B1F1A"/>
          <w:rFonts w:ascii="Calibri" w:cs="Calibri" w:eastAsia="Calibri" w:hAnsi="Calibri"/>
        </w:rPr>
        <w:t xml:space="preserve">) ; contestation d'un refus : une fois, sous 15 jours (</w:t>
      </w:r>
      <w:r>
        <w:rPr>
          <w:color w:val="1B1F1A"/>
          <w:sz w:val="19"/>
          <w:szCs w:val="19"/>
          <w:rFonts w:ascii="Consolas" w:cs="Consolas" w:eastAsia="Consolas" w:hAnsi="Consolas"/>
          <w:shd w:fill="EEF1EC" w:color="auto" w:val="clear"/>
        </w:rPr>
        <w:t xml:space="preserve">:176-201</w:t>
      </w:r>
      <w:r>
        <w:rPr>
          <w:color w:val="1B1F1A"/>
          <w:rFonts w:ascii="Calibri" w:cs="Calibri" w:eastAsia="Calibri" w:hAnsi="Calibri"/>
        </w:rPr>
        <w:t xml:space="preserve">) ; décision de contestation motivée et notifiée (</w:t>
      </w:r>
      <w:r>
        <w:rPr>
          <w:color w:val="1B1F1A"/>
          <w:sz w:val="19"/>
          <w:szCs w:val="19"/>
          <w:rFonts w:ascii="Consolas" w:cs="Consolas" w:eastAsia="Consolas" w:hAnsi="Consolas"/>
          <w:shd w:fill="EEF1EC" w:color="auto" w:val="clear"/>
        </w:rPr>
        <w:t xml:space="preserve">:204-237</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(5) : candidature et programme clos, contestation unique sous 15 jours, fenêtre close après 15 jours, proposition-validation-contestation, brouillon-publication-critères-estimation.</w:t>
      </w:r>
    </w:p>
    <w:p>
      <w:pPr>
        <w:spacing w:after="80"/>
      </w:pPr>
    </w:p>
    <w:p>
      <w:pPr>
        <w:pStyle w:val="Heading2"/>
        <w:keepNext/>
        <w:spacing w:before="280" w:after="100"/>
      </w:pPr>
      <w:r>
        <w:rPr>
          <w:b/>
          <w:bCs/>
          <w:color w:val="1F5B3A"/>
          <w:sz w:val="28"/>
          <w:szCs w:val="28"/>
          <w:rFonts w:ascii="Calibri" w:cs="Calibri" w:eastAsia="Calibri" w:hAnsi="Calibri"/>
        </w:rPr>
        <w:t xml:space="preserve">`credit` (UC-19, UC-20 ; aucun modèle propre, utilise `producers.Consent`)</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POST /credit/consent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/credit/consent/withdraw</w:t>
      </w:r>
      <w:r>
        <w:rPr>
          <w:color w:val="1B1F1A"/>
          <w:rFonts w:ascii="Calibri" w:cs="Calibri" w:eastAsia="Calibri" w:hAnsi="Calibri"/>
        </w:rPr>
        <w:t xml:space="preserve"> (PRO), </w:t>
      </w:r>
      <w:r>
        <w:rPr>
          <w:color w:val="1B1F1A"/>
          <w:sz w:val="19"/>
          <w:szCs w:val="19"/>
          <w:rFonts w:ascii="Consolas" w:cs="Consolas" w:eastAsia="Consolas" w:hAnsi="Consolas"/>
          <w:shd w:fill="EEF1EC" w:color="auto" w:val="clear"/>
        </w:rPr>
        <w:t xml:space="preserve">GET /credit/consented-producers</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GET /credit/scores/{producer_id}</w:t>
      </w:r>
      <w:r>
        <w:rPr>
          <w:color w:val="1B1F1A"/>
          <w:rFonts w:ascii="Calibri" w:cs="Calibri" w:eastAsia="Calibri" w:hAnsi="Calibri"/>
        </w:rPr>
        <w:t xml:space="preserve"> (FIN ; 404 sans consentement actif, indiscernable d'un producteur inexistant : </w:t>
      </w:r>
      <w:r>
        <w:rPr>
          <w:color w:val="1B1F1A"/>
          <w:sz w:val="19"/>
          <w:szCs w:val="19"/>
          <w:rFonts w:ascii="Consolas" w:cs="Consolas" w:eastAsia="Consolas" w:hAnsi="Consolas"/>
          <w:shd w:fill="EEF1EC" w:color="auto" w:val="clear"/>
        </w:rPr>
        <w:t xml:space="preserve">credit/api.py:59-60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grille explicable à 5 facteurs (ancienneté 0,2, superficie plafonnée 10 ha 0,2, campagnes menées à la récolte 0,25, appuis remboursés 0,25 neutre à 0,5 sans échéance échue, diversification 0,1), score sur 100, mention « aide à la décision » (art. 401), chaque consultation journalisée </w:t>
      </w:r>
      <w:r>
        <w:rPr>
          <w:color w:val="1B1F1A"/>
          <w:sz w:val="19"/>
          <w:szCs w:val="19"/>
          <w:rFonts w:ascii="Consolas" w:cs="Consolas" w:eastAsia="Consolas" w:hAnsi="Consolas"/>
          <w:shd w:fill="EEF1EC" w:color="auto" w:val="clear"/>
        </w:rPr>
        <w:t xml:space="preserve">credit.score_view</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credit/services.py:13-68</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(1) : consentement, score et audit ; + </w:t>
      </w:r>
      <w:r>
        <w:rPr>
          <w:color w:val="1B1F1A"/>
          <w:sz w:val="19"/>
          <w:szCs w:val="19"/>
          <w:rFonts w:ascii="Consolas" w:cs="Consolas" w:eastAsia="Consolas" w:hAnsi="Consolas"/>
          <w:shd w:fill="EEF1EC" w:color="auto" w:val="clear"/>
        </w:rPr>
        <w:t xml:space="preserve">production/test_recovery.py::test_credit_score_follows_the_repayment_of_the_producer</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test_loan_needs_the_credit_consent...</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`farms` (données POC ; base de UC-22, UC-23, UC-17)</w:t>
      </w:r>
    </w:p>
    <w:p>
      <w:pPr>
        <w:pStyle w:val="ListParagraph"/>
        <w:numPr>
          <w:ilvl w:val="0"/>
          <w:numId w:val="4"/>
        </w:numPr>
        <w:spacing w:after="60" w:line="276"/>
      </w:pPr>
      <w:r>
        <w:rPr>
          <w:color w:val="1B1F1A"/>
          <w:rFonts w:ascii="Calibri" w:cs="Calibri" w:eastAsia="Calibri" w:hAnsi="Calibri"/>
        </w:rPr>
        <w:t xml:space="preserve">Modèle : </w:t>
      </w:r>
      <w:r>
        <w:rPr>
          <w:color w:val="1B1F1A"/>
          <w:sz w:val="19"/>
          <w:szCs w:val="19"/>
          <w:rFonts w:ascii="Consolas" w:cs="Consolas" w:eastAsia="Consolas" w:hAnsi="Consolas"/>
          <w:shd w:fill="EEF1EC" w:color="auto" w:val="clear"/>
        </w:rPr>
        <w:t xml:space="preserve">FarmPOC</w:t>
      </w:r>
      <w:r>
        <w:rPr>
          <w:color w:val="1B1F1A"/>
          <w:rFonts w:ascii="Calibri" w:cs="Calibri" w:eastAsia="Calibri" w:hAnsi="Calibri"/>
        </w:rPr>
        <w:t xml:space="preserve"> (200 873 fermes réelles du POC ou 200 000 synthétiques).</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 /farms/aggregates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/farms</w:t>
      </w:r>
      <w:r>
        <w:rPr>
          <w:color w:val="1B1F1A"/>
          <w:rFonts w:ascii="Calibri" w:cs="Calibri" w:eastAsia="Calibri" w:hAnsi="Calibri"/>
        </w:rPr>
        <w:t xml:space="preserve"> (bbox, curseur) pour AGT (son département), ADM, RES.</w:t>
      </w:r>
    </w:p>
    <w:p>
      <w:pPr>
        <w:pStyle w:val="ListParagraph"/>
        <w:numPr>
          <w:ilvl w:val="0"/>
          <w:numId w:val="4"/>
        </w:numPr>
        <w:spacing w:after="60" w:line="276"/>
      </w:pPr>
      <w:r>
        <w:rPr>
          <w:color w:val="1B1F1A"/>
          <w:rFonts w:ascii="Calibri" w:cs="Calibri" w:eastAsia="Calibri" w:hAnsi="Calibri"/>
        </w:rPr>
        <w:t xml:space="preserve">Commandes : </w:t>
      </w:r>
      <w:r>
        <w:rPr>
          <w:color w:val="1B1F1A"/>
          <w:sz w:val="19"/>
          <w:szCs w:val="19"/>
          <w:rFonts w:ascii="Consolas" w:cs="Consolas" w:eastAsia="Consolas" w:hAnsi="Consolas"/>
          <w:shd w:fill="EEF1EC" w:color="auto" w:val="clear"/>
        </w:rPr>
        <w:t xml:space="preserve">import_poc_farms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export_relief</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 0 propre (couverts par </w:t>
      </w:r>
      <w:r>
        <w:rPr>
          <w:color w:val="1B1F1A"/>
          <w:sz w:val="19"/>
          <w:szCs w:val="19"/>
          <w:rFonts w:ascii="Consolas" w:cs="Consolas" w:eastAsia="Consolas" w:hAnsi="Consolas"/>
          <w:shd w:fill="EEF1EC" w:color="auto" w:val="clear"/>
        </w:rPr>
        <w:t xml:space="preserve">audit/tests.py</w:t>
      </w:r>
      <w:r>
        <w:rPr>
          <w:color w:val="1B1F1A"/>
          <w:rFonts w:ascii="Calibri" w:cs="Calibri" w:eastAsia="Calibri" w:hAnsi="Calibri"/>
        </w:rPr>
        <w:t xml:space="preserve"> : 40 fermes synthétiques, agrégats, bbox).</w:t>
      </w:r>
    </w:p>
    <w:p>
      <w:pPr>
        <w:spacing w:after="80"/>
      </w:pPr>
    </w:p>
    <w:p>
      <w:pPr>
        <w:pStyle w:val="Heading2"/>
        <w:keepNext/>
        <w:spacing w:before="280" w:after="100"/>
      </w:pPr>
      <w:r>
        <w:rPr>
          <w:b/>
          <w:bCs/>
          <w:color w:val="1F5B3A"/>
          <w:sz w:val="28"/>
          <w:szCs w:val="28"/>
          <w:rFonts w:ascii="Calibri" w:cs="Calibri" w:eastAsia="Calibri" w:hAnsi="Calibri"/>
        </w:rPr>
        <w:t xml:space="preserve">`dashboard` (UC-22)</w:t>
      </w:r>
    </w:p>
    <w:p>
      <w:pPr>
        <w:pStyle w:val="ListParagraph"/>
        <w:numPr>
          <w:ilvl w:val="0"/>
          <w:numId w:val="4"/>
        </w:numPr>
        <w:spacing w:after="60" w:line="276"/>
      </w:pPr>
      <w:r>
        <w:rPr>
          <w:color w:val="1B1F1A"/>
          <w:rFonts w:ascii="Calibri" w:cs="Calibri" w:eastAsia="Calibri" w:hAnsi="Calibri"/>
        </w:rPr>
        <w:t xml:space="preserve">Aucun modèle. Endpoints : </w:t>
      </w:r>
      <w:r>
        <w:rPr>
          <w:color w:val="1B1F1A"/>
          <w:sz w:val="19"/>
          <w:szCs w:val="19"/>
          <w:rFonts w:ascii="Consolas" w:cs="Consolas" w:eastAsia="Consolas" w:hAnsi="Consolas"/>
          <w:shd w:fill="EEF1EC" w:color="auto" w:val="clear"/>
        </w:rPr>
        <w:t xml:space="preserve">GET /dashboard</w:t>
      </w:r>
      <w:r>
        <w:rPr>
          <w:color w:val="1B1F1A"/>
          <w:rFonts w:ascii="Calibri" w:cs="Calibri" w:eastAsia="Calibri" w:hAnsi="Calibri"/>
        </w:rPr>
        <w:t xml:space="preserve"> (AGT son département, ADM, RES), </w:t>
      </w:r>
      <w:r>
        <w:rPr>
          <w:color w:val="1B1F1A"/>
          <w:sz w:val="19"/>
          <w:szCs w:val="19"/>
          <w:rFonts w:ascii="Consolas" w:cs="Consolas" w:eastAsia="Consolas" w:hAnsi="Consolas"/>
          <w:shd w:fill="EEF1EC" w:color="auto" w:val="clear"/>
        </w:rPr>
        <w:t xml:space="preserve">GET /dashboard/sea</w:t>
      </w:r>
      <w:r>
        <w:rPr>
          <w:color w:val="1B1F1A"/>
          <w:rFonts w:ascii="Calibri" w:cs="Calibri" w:eastAsia="Calibri" w:hAnsi="Calibri"/>
        </w:rPr>
        <w:t xml:space="preserve"> (AGT, ADM, RES, MTD), </w:t>
      </w:r>
      <w:r>
        <w:rPr>
          <w:color w:val="1B1F1A"/>
          <w:sz w:val="19"/>
          <w:szCs w:val="19"/>
          <w:rFonts w:ascii="Consolas" w:cs="Consolas" w:eastAsia="Consolas" w:hAnsi="Consolas"/>
          <w:shd w:fill="EEF1EC" w:color="auto" w:val="clear"/>
        </w:rPr>
        <w:t xml:space="preserve">GET /dashboard/sea/production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/workforce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/impact</w:t>
      </w:r>
      <w:r>
        <w:rPr>
          <w:color w:val="1B1F1A"/>
          <w:rFonts w:ascii="Calibri" w:cs="Calibri" w:eastAsia="Calibri" w:hAnsi="Calibri"/>
        </w:rPr>
        <w:t xml:space="preserve"> (mêmes rôles).</w:t>
      </w:r>
    </w:p>
    <w:p>
      <w:pPr>
        <w:pStyle w:val="ListParagraph"/>
        <w:numPr>
          <w:ilvl w:val="0"/>
          <w:numId w:val="4"/>
        </w:numPr>
        <w:spacing w:after="60" w:line="276"/>
      </w:pPr>
      <w:r>
        <w:rPr>
          <w:color w:val="1B1F1A"/>
          <w:rFonts w:ascii="Calibri" w:cs="Calibri" w:eastAsia="Calibri" w:hAnsi="Calibri"/>
        </w:rPr>
        <w:t xml:space="preserve">Règles : chaque indicateur porte </w:t>
      </w:r>
      <w:r>
        <w:rPr>
          <w:color w:val="1B1F1A"/>
          <w:sz w:val="19"/>
          <w:szCs w:val="19"/>
          <w:rFonts w:ascii="Consolas" w:cs="Consolas" w:eastAsia="Consolas" w:hAnsi="Consolas"/>
          <w:shd w:fill="EEF1EC" w:color="auto" w:val="clear"/>
        </w:rPr>
        <w:t xml:space="preserve">source</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updated_at</w:t>
      </w:r>
      <w:r>
        <w:rPr>
          <w:color w:val="1B1F1A"/>
          <w:rFonts w:ascii="Calibri" w:cs="Calibri" w:eastAsia="Calibri" w:hAnsi="Calibri"/>
        </w:rPr>
        <w:t xml:space="preserve"> ; sans donnée : </w:t>
      </w:r>
      <w:r>
        <w:rPr>
          <w:color w:val="1B1F1A"/>
          <w:sz w:val="19"/>
          <w:szCs w:val="19"/>
          <w:rFonts w:ascii="Consolas" w:cs="Consolas" w:eastAsia="Consolas" w:hAnsi="Consolas"/>
          <w:shd w:fill="EEF1EC" w:color="auto" w:val="clear"/>
        </w:rPr>
        <w:t xml:space="preserve">null</w:t>
      </w:r>
      <w:r>
        <w:rPr>
          <w:color w:val="1B1F1A"/>
          <w:rFonts w:ascii="Calibri" w:cs="Calibri" w:eastAsia="Calibri" w:hAnsi="Calibri"/>
        </w:rPr>
        <w:t xml:space="preserve"> (jamais 0), ex. </w:t>
      </w:r>
      <w:r>
        <w:rPr>
          <w:color w:val="1B1F1A"/>
          <w:sz w:val="19"/>
          <w:szCs w:val="19"/>
          <w:rFonts w:ascii="Consolas" w:cs="Consolas" w:eastAsia="Consolas" w:hAnsi="Consolas"/>
          <w:shd w:fill="EEF1EC" w:color="auto" w:val="clear"/>
        </w:rPr>
        <w:t xml:space="preserve">maize_yield</w:t>
      </w:r>
      <w:r>
        <w:rPr>
          <w:color w:val="1B1F1A"/>
          <w:rFonts w:ascii="Calibri" w:cs="Calibri" w:eastAsia="Calibri" w:hAnsi="Calibri"/>
        </w:rPr>
        <w:t xml:space="preserve"> toujours </w:t>
      </w:r>
      <w:r>
        <w:rPr>
          <w:color w:val="1B1F1A"/>
          <w:sz w:val="19"/>
          <w:szCs w:val="19"/>
          <w:rFonts w:ascii="Consolas" w:cs="Consolas" w:eastAsia="Consolas" w:hAnsi="Consolas"/>
          <w:shd w:fill="EEF1EC" w:color="auto" w:val="clear"/>
        </w:rPr>
        <w:t xml:space="preserve">null</w:t>
      </w:r>
      <w:r>
        <w:rPr>
          <w:color w:val="1B1F1A"/>
          <w:rFonts w:ascii="Calibri" w:cs="Calibri" w:eastAsia="Calibri" w:hAnsi="Calibri"/>
        </w:rPr>
        <w:t xml:space="preserve"> (« non disponible », </w:t>
      </w:r>
      <w:r>
        <w:rPr>
          <w:color w:val="1B1F1A"/>
          <w:sz w:val="19"/>
          <w:szCs w:val="19"/>
          <w:rFonts w:ascii="Consolas" w:cs="Consolas" w:eastAsia="Consolas" w:hAnsi="Consolas"/>
          <w:shd w:fill="EEF1EC" w:color="auto" w:val="clear"/>
        </w:rPr>
        <w:t xml:space="preserve">dashboard/api.py:53-54</w:t>
      </w:r>
      <w:r>
        <w:rPr>
          <w:color w:val="1B1F1A"/>
          <w:rFonts w:ascii="Calibri" w:cs="Calibri" w:eastAsia="Calibri" w:hAnsi="Calibri"/>
        </w:rPr>
        <w:t xml:space="preserve">). Le SEA détaillé masque toute cellule de moins de 5 personnes pour tout rôle sauf ADM, avec suppression complémentaire sur la ligne (</w:t>
      </w:r>
      <w:r>
        <w:rPr>
          <w:color w:val="1B1F1A"/>
          <w:sz w:val="19"/>
          <w:szCs w:val="19"/>
          <w:rFonts w:ascii="Consolas" w:cs="Consolas" w:eastAsia="Consolas" w:hAnsi="Consolas"/>
          <w:shd w:fill="EEF1EC" w:color="auto" w:val="clear"/>
        </w:rPr>
        <w:t xml:space="preserve">sea_detail.py:23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:80-89</w:t>
      </w:r>
      <w:r>
        <w:rPr>
          <w:color w:val="1B1F1A"/>
          <w:rFonts w:ascii="Calibri" w:cs="Calibri" w:eastAsia="Calibri" w:hAnsi="Calibri"/>
        </w:rPr>
        <w:t xml:space="preserve">) ; l'impact des appuis compare à un groupe témoin du même département, filière et saison, avertissement « comparaison non causale » (</w:t>
      </w:r>
      <w:r>
        <w:rPr>
          <w:color w:val="1B1F1A"/>
          <w:sz w:val="19"/>
          <w:szCs w:val="19"/>
          <w:rFonts w:ascii="Consolas" w:cs="Consolas" w:eastAsia="Consolas" w:hAnsi="Consolas"/>
          <w:shd w:fill="EEF1EC" w:color="auto" w:val="clear"/>
        </w:rPr>
        <w:t xml:space="preserve">:25-27</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:129-198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/dashboard</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GET /dashboard/sea</w:t>
      </w:r>
      <w:r>
        <w:rPr>
          <w:color w:val="1B1F1A"/>
          <w:rFonts w:ascii="Calibri" w:cs="Calibri" w:eastAsia="Calibri" w:hAnsi="Calibri"/>
        </w:rPr>
        <w:t xml:space="preserve"> ne masquent pas les petits effectifs.</w:t>
      </w:r>
    </w:p>
    <w:p>
      <w:pPr>
        <w:pStyle w:val="ListParagraph"/>
        <w:numPr>
          <w:ilvl w:val="0"/>
          <w:numId w:val="4"/>
        </w:numPr>
        <w:spacing w:after="60" w:line="276"/>
      </w:pPr>
      <w:r>
        <w:rPr>
          <w:color w:val="1B1F1A"/>
          <w:rFonts w:ascii="Calibri" w:cs="Calibri" w:eastAsia="Calibri" w:hAnsi="Calibri"/>
        </w:rPr>
        <w:t xml:space="preserve">Tests (5, </w:t>
      </w:r>
      <w:r>
        <w:rPr>
          <w:color w:val="1B1F1A"/>
          <w:sz w:val="19"/>
          <w:szCs w:val="19"/>
          <w:rFonts w:ascii="Consolas" w:cs="Consolas" w:eastAsia="Consolas" w:hAnsi="Consolas"/>
          <w:shd w:fill="EEF1EC" w:color="auto" w:val="clear"/>
        </w:rPr>
        <w:t xml:space="preserve">test_sea_detail.py</w:t>
      </w:r>
      <w:r>
        <w:rPr>
          <w:color w:val="1B1F1A"/>
          <w:rFonts w:ascii="Calibri" w:cs="Calibri" w:eastAsia="Calibri" w:hAnsi="Calibri"/>
        </w:rPr>
        <w:t xml:space="preserve">) : production par filière/saison avec masquage, effectifs par sexe et âge avec suppression complémentaire, ligne entière masquée sous 5, impact intra-cellule non causal, fenêtre de 12 mois ; + </w:t>
      </w:r>
      <w:r>
        <w:rPr>
          <w:color w:val="1B1F1A"/>
          <w:sz w:val="19"/>
          <w:szCs w:val="19"/>
          <w:rFonts w:ascii="Consolas" w:cs="Consolas" w:eastAsia="Consolas" w:hAnsi="Consolas"/>
          <w:shd w:fill="EEF1EC" w:color="auto" w:val="clear"/>
        </w:rPr>
        <w:t xml:space="preserve">interop/tests.py::test_sea_indicators_scope_and_roles</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`exports` (UC-24)</w:t>
      </w:r>
    </w:p>
    <w:p>
      <w:pPr>
        <w:pStyle w:val="ListParagraph"/>
        <w:numPr>
          <w:ilvl w:val="0"/>
          <w:numId w:val="4"/>
        </w:numPr>
        <w:spacing w:after="60" w:line="276"/>
      </w:pPr>
      <w:r>
        <w:rPr>
          <w:color w:val="1B1F1A"/>
          <w:rFonts w:ascii="Calibri" w:cs="Calibri" w:eastAsia="Calibri" w:hAnsi="Calibri"/>
        </w:rPr>
        <w:t xml:space="preserve">Aucun modèle. </w:t>
      </w:r>
      <w:r>
        <w:rPr>
          <w:color w:val="1B1F1A"/>
          <w:sz w:val="19"/>
          <w:szCs w:val="19"/>
          <w:rFonts w:ascii="Consolas" w:cs="Consolas" w:eastAsia="Consolas" w:hAnsi="Consolas"/>
          <w:shd w:fill="EEF1EC" w:color="auto" w:val="clear"/>
        </w:rPr>
        <w:t xml:space="preserve">POST /exports</w:t>
      </w:r>
      <w:r>
        <w:rPr>
          <w:color w:val="1B1F1A"/>
          <w:rFonts w:ascii="Calibri" w:cs="Calibri" w:eastAsia="Calibri" w:hAnsi="Calibri"/>
        </w:rPr>
        <w:t xml:space="preserve"> (ADM) : 6 jeux (</w:t>
      </w:r>
      <w:r>
        <w:rPr>
          <w:color w:val="1B1F1A"/>
          <w:sz w:val="19"/>
          <w:szCs w:val="19"/>
          <w:rFonts w:ascii="Consolas" w:cs="Consolas" w:eastAsia="Consolas" w:hAnsi="Consolas"/>
          <w:shd w:fill="EEF1EC" w:color="auto" w:val="clear"/>
        </w:rPr>
        <w:t xml:space="preserve">producers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parcels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farms_aggregates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cooperatives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harvests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supports</w:t>
      </w:r>
      <w:r>
        <w:rPr>
          <w:color w:val="1B1F1A"/>
          <w:rFonts w:ascii="Calibri" w:cs="Calibri" w:eastAsia="Calibri" w:hAnsi="Calibri"/>
        </w:rPr>
        <w:t xml:space="preserve">), motif de 10 caractères au moins, CSV </w:t>
      </w:r>
      <w:r>
        <w:rPr>
          <w:color w:val="1B1F1A"/>
          <w:sz w:val="19"/>
          <w:szCs w:val="19"/>
          <w:rFonts w:ascii="Consolas" w:cs="Consolas" w:eastAsia="Consolas" w:hAnsi="Consolas"/>
          <w:shd w:fill="EEF1EC" w:color="auto" w:val="clear"/>
        </w:rPr>
        <w:t xml:space="preserve">;</w:t>
      </w:r>
      <w:r>
        <w:rPr>
          <w:color w:val="1B1F1A"/>
          <w:rFonts w:ascii="Calibri" w:cs="Calibri" w:eastAsia="Calibri" w:hAnsi="Calibri"/>
        </w:rPr>
        <w:t xml:space="preserve"> avec BOM, journalisé </w:t>
      </w:r>
      <w:r>
        <w:rPr>
          <w:color w:val="1B1F1A"/>
          <w:sz w:val="19"/>
          <w:szCs w:val="19"/>
          <w:rFonts w:ascii="Consolas" w:cs="Consolas" w:eastAsia="Consolas" w:hAnsi="Consolas"/>
          <w:shd w:fill="EEF1EC" w:color="auto" w:val="clear"/>
        </w:rPr>
        <w:t xml:space="preserve">export.csv</w:t>
      </w:r>
      <w:r>
        <w:rPr>
          <w:color w:val="1B1F1A"/>
          <w:rFonts w:ascii="Calibri" w:cs="Calibri" w:eastAsia="Calibri" w:hAnsi="Calibri"/>
        </w:rPr>
        <w:t xml:space="preserve"> avec motif et nombre de lignes (</w:t>
      </w:r>
      <w:r>
        <w:rPr>
          <w:color w:val="1B1F1A"/>
          <w:sz w:val="19"/>
          <w:szCs w:val="19"/>
          <w:rFonts w:ascii="Consolas" w:cs="Consolas" w:eastAsia="Consolas" w:hAnsi="Consolas"/>
          <w:shd w:fill="EEF1EC" w:color="auto" w:val="clear"/>
        </w:rPr>
        <w:t xml:space="preserve">exports/api.py:20-72</w:t>
      </w:r>
      <w:r>
        <w:rPr>
          <w:color w:val="1B1F1A"/>
          <w:rFonts w:ascii="Calibri" w:cs="Calibri" w:eastAsia="Calibri" w:hAnsi="Calibri"/>
        </w:rPr>
        <w:t xml:space="preserve">). Le jeu </w:t>
      </w:r>
      <w:r>
        <w:rPr>
          <w:color w:val="1B1F1A"/>
          <w:sz w:val="19"/>
          <w:szCs w:val="19"/>
          <w:rFonts w:ascii="Consolas" w:cs="Consolas" w:eastAsia="Consolas" w:hAnsi="Consolas"/>
          <w:shd w:fill="EEF1EC" w:color="auto" w:val="clear"/>
        </w:rPr>
        <w:t xml:space="preserve">producers</w:t>
      </w:r>
      <w:r>
        <w:rPr>
          <w:color w:val="1B1F1A"/>
          <w:rFonts w:ascii="Calibri" w:cs="Calibri" w:eastAsia="Calibri" w:hAnsi="Calibri"/>
        </w:rPr>
        <w:t xml:space="preserve"> contient NPI, téléphone et date de naissance.</w:t>
      </w:r>
    </w:p>
    <w:p>
      <w:pPr>
        <w:pStyle w:val="ListParagraph"/>
        <w:numPr>
          <w:ilvl w:val="0"/>
          <w:numId w:val="4"/>
        </w:numPr>
        <w:spacing w:after="60" w:line="276"/>
      </w:pPr>
      <w:r>
        <w:rPr>
          <w:color w:val="1B1F1A"/>
          <w:rFonts w:ascii="Calibri" w:cs="Calibri" w:eastAsia="Calibri" w:hAnsi="Calibri"/>
        </w:rPr>
        <w:t xml:space="preserve">Tests : dans </w:t>
      </w:r>
      <w:r>
        <w:rPr>
          <w:color w:val="1B1F1A"/>
          <w:sz w:val="19"/>
          <w:szCs w:val="19"/>
          <w:rFonts w:ascii="Consolas" w:cs="Consolas" w:eastAsia="Consolas" w:hAnsi="Consolas"/>
          <w:shd w:fill="EEF1EC" w:color="auto" w:val="clear"/>
        </w:rPr>
        <w:t xml:space="preserve">audit/tests.py::test_export_with_reason_and_dashboard</w:t>
      </w:r>
      <w:r>
        <w:rPr>
          <w:color w:val="1B1F1A"/>
          <w:rFonts w:ascii="Calibri" w:cs="Calibri" w:eastAsia="Calibri" w:hAnsi="Calibri"/>
        </w:rPr>
        <w:t xml:space="preserve"> (motif court → 400, CSV, 403 pour AGT, ligne d'audit).</w:t>
      </w:r>
    </w:p>
    <w:p>
      <w:pPr>
        <w:spacing w:after="80"/>
      </w:pPr>
    </w:p>
    <w:p>
      <w:pPr>
        <w:pStyle w:val="Heading2"/>
        <w:keepNext/>
        <w:spacing w:before="280" w:after="100"/>
      </w:pPr>
      <w:r>
        <w:rPr>
          <w:b/>
          <w:bCs/>
          <w:color w:val="1F5B3A"/>
          <w:sz w:val="28"/>
          <w:szCs w:val="28"/>
          <w:rFonts w:ascii="Calibri" w:cs="Calibri" w:eastAsia="Calibri" w:hAnsi="Calibri"/>
        </w:rPr>
        <w:t xml:space="preserve">`diagnosis` (UC-13, simulé)</w:t>
      </w:r>
    </w:p>
    <w:p>
      <w:pPr>
        <w:pStyle w:val="ListParagraph"/>
        <w:numPr>
          <w:ilvl w:val="0"/>
          <w:numId w:val="4"/>
        </w:numPr>
        <w:spacing w:after="60" w:line="276"/>
      </w:pPr>
      <w:r>
        <w:rPr>
          <w:color w:val="1B1F1A"/>
          <w:rFonts w:ascii="Calibri" w:cs="Calibri" w:eastAsia="Calibri" w:hAnsi="Calibri"/>
        </w:rPr>
        <w:t xml:space="preserve">Modèle : </w:t>
      </w:r>
      <w:r>
        <w:rPr>
          <w:color w:val="1B1F1A"/>
          <w:sz w:val="19"/>
          <w:szCs w:val="19"/>
          <w:rFonts w:ascii="Consolas" w:cs="Consolas" w:eastAsia="Consolas" w:hAnsi="Consolas"/>
          <w:shd w:fill="EEF1EC" w:color="auto" w:val="clear"/>
        </w:rPr>
        <w:t xml:space="preserve">Diagnosis</w:t>
      </w:r>
      <w:r>
        <w:rPr>
          <w:color w:val="1B1F1A"/>
          <w:rFonts w:ascii="Calibri" w:cs="Calibri" w:eastAsia="Calibri" w:hAnsi="Calibri"/>
        </w:rPr>
        <w:t xml:space="preserve"> (image = chemin relatif sous </w:t>
      </w:r>
      <w:r>
        <w:rPr>
          <w:color w:val="1B1F1A"/>
          <w:sz w:val="19"/>
          <w:szCs w:val="19"/>
          <w:rFonts w:ascii="Consolas" w:cs="Consolas" w:eastAsia="Consolas" w:hAnsi="Consolas"/>
          <w:shd w:fill="EEF1EC" w:color="auto" w:val="clear"/>
        </w:rPr>
        <w:t xml:space="preserve">MEDIA_ROOT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predicted_pathology</w:t>
      </w:r>
      <w:r>
        <w:rPr>
          <w:color w:val="1B1F1A"/>
          <w:rFonts w:ascii="Calibri" w:cs="Calibri" w:eastAsia="Calibri" w:hAnsi="Calibri"/>
        </w:rPr>
        <w:t xml:space="preserve"> conservée après relecture).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GET/POST /diagnoses</w:t>
      </w:r>
      <w:r>
        <w:rPr>
          <w:color w:val="1B1F1A"/>
          <w:rFonts w:ascii="Calibri" w:cs="Calibri" w:eastAsia="Calibri" w:hAnsi="Calibri"/>
        </w:rPr>
        <w:t xml:space="preserve"> (création PRO ; liste PRO les siens, AGR les transmis), </w:t>
      </w:r>
      <w:r>
        <w:rPr>
          <w:color w:val="1B1F1A"/>
          <w:sz w:val="19"/>
          <w:szCs w:val="19"/>
          <w:rFonts w:ascii="Consolas" w:cs="Consolas" w:eastAsia="Consolas" w:hAnsi="Consolas"/>
          <w:shd w:fill="EEF1EC" w:color="auto" w:val="clear"/>
        </w:rPr>
        <w:t xml:space="preserve">POST .../review</w:t>
      </w:r>
      <w:r>
        <w:rPr>
          <w:color w:val="1B1F1A"/>
          <w:rFonts w:ascii="Calibri" w:cs="Calibri" w:eastAsia="Calibri" w:hAnsi="Calibri"/>
        </w:rPr>
        <w:t xml:space="preserve"> (AGR), </w:t>
      </w:r>
      <w:r>
        <w:rPr>
          <w:color w:val="1B1F1A"/>
          <w:sz w:val="19"/>
          <w:szCs w:val="19"/>
          <w:rFonts w:ascii="Consolas" w:cs="Consolas" w:eastAsia="Consolas" w:hAnsi="Consolas"/>
          <w:shd w:fill="EEF1EC" w:color="auto" w:val="clear"/>
        </w:rPr>
        <w:t xml:space="preserve">POST .../ask-agronome</w:t>
      </w:r>
      <w:r>
        <w:rPr>
          <w:color w:val="1B1F1A"/>
          <w:rFonts w:ascii="Calibri" w:cs="Calibri" w:eastAsia="Calibri" w:hAnsi="Calibri"/>
        </w:rPr>
        <w:t xml:space="preserve"> (PRO propriétaire), </w:t>
      </w:r>
      <w:r>
        <w:rPr>
          <w:color w:val="1B1F1A"/>
          <w:sz w:val="19"/>
          <w:szCs w:val="19"/>
          <w:rFonts w:ascii="Consolas" w:cs="Consolas" w:eastAsia="Consolas" w:hAnsi="Consolas"/>
          <w:shd w:fill="EEF1EC" w:color="auto" w:val="clear"/>
        </w:rPr>
        <w:t xml:space="preserve">GET .../image</w:t>
      </w:r>
      <w:r>
        <w:rPr>
          <w:color w:val="1B1F1A"/>
          <w:rFonts w:ascii="Calibri" w:cs="Calibri" w:eastAsia="Calibri" w:hAnsi="Calibri"/>
        </w:rPr>
        <w:t xml:space="preserve"> (PRO propriétaire, AGR ; </w:t>
      </w:r>
      <w:r>
        <w:rPr>
          <w:color w:val="1B1F1A"/>
          <w:sz w:val="19"/>
          <w:szCs w:val="19"/>
          <w:rFonts w:ascii="Consolas" w:cs="Consolas" w:eastAsia="Consolas" w:hAnsi="Consolas"/>
          <w:shd w:fill="EEF1EC" w:color="auto" w:val="clear"/>
        </w:rPr>
        <w:t xml:space="preserve">Cache-Control: private, no-store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voir 4.10 (téléversement d'image). Confiance ≥ </w:t>
      </w:r>
      <w:r>
        <w:rPr>
          <w:color w:val="1B1F1A"/>
          <w:sz w:val="19"/>
          <w:szCs w:val="19"/>
          <w:rFonts w:ascii="Consolas" w:cs="Consolas" w:eastAsia="Consolas" w:hAnsi="Consolas"/>
          <w:shd w:fill="EEF1EC" w:color="auto" w:val="clear"/>
        </w:rPr>
        <w:t xml:space="preserve">DIAGNOSIS_THRESHOLD</w:t>
      </w:r>
      <w:r>
        <w:rPr>
          <w:color w:val="1B1F1A"/>
          <w:rFonts w:ascii="Calibri" w:cs="Calibri" w:eastAsia="Calibri" w:hAnsi="Calibri"/>
        </w:rPr>
        <w:t xml:space="preserve"> (0,6) → </w:t>
      </w:r>
      <w:r>
        <w:rPr>
          <w:color w:val="1B1F1A"/>
          <w:sz w:val="19"/>
          <w:szCs w:val="19"/>
          <w:rFonts w:ascii="Consolas" w:cs="Consolas" w:eastAsia="Consolas" w:hAnsi="Consolas"/>
          <w:shd w:fill="EEF1EC" w:color="auto" w:val="clear"/>
        </w:rPr>
        <w:t xml:space="preserve">auto</w:t>
      </w:r>
      <w:r>
        <w:rPr>
          <w:color w:val="1B1F1A"/>
          <w:rFonts w:ascii="Calibri" w:cs="Calibri" w:eastAsia="Calibri" w:hAnsi="Calibri"/>
        </w:rPr>
        <w:t xml:space="preserve">, sinon </w:t>
      </w:r>
      <w:r>
        <w:rPr>
          <w:color w:val="1B1F1A"/>
          <w:sz w:val="19"/>
          <w:szCs w:val="19"/>
          <w:rFonts w:ascii="Consolas" w:cs="Consolas" w:eastAsia="Consolas" w:hAnsi="Consolas"/>
          <w:shd w:fill="EEF1EC" w:color="auto" w:val="clear"/>
        </w:rPr>
        <w:t xml:space="preserve">transmis_agronome</w:t>
      </w:r>
      <w:r>
        <w:rPr>
          <w:color w:val="1B1F1A"/>
          <w:rFonts w:ascii="Calibri" w:cs="Calibri" w:eastAsia="Calibri" w:hAnsi="Calibri"/>
        </w:rPr>
        <w:t xml:space="preserve"> ; niveau de risque par pathologie (valeurs de démonstration) ; purge à 90 jours (</w:t>
      </w:r>
      <w:r>
        <w:rPr>
          <w:color w:val="1B1F1A"/>
          <w:sz w:val="19"/>
          <w:szCs w:val="19"/>
          <w:rFonts w:ascii="Consolas" w:cs="Consolas" w:eastAsia="Consolas" w:hAnsi="Consolas"/>
          <w:shd w:fill="EEF1EC" w:color="auto" w:val="clear"/>
        </w:rPr>
        <w:t xml:space="preserve">diagnosis/services.py:96-104</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(5) : confiance basse → agronome + EXIF supprimé + image réservée au propriétaire et à l'agronome, confiance haute + fichiers refusés, « Pas sûr ? » avec note, refus du diagnostic d'autrui (404), purge de conservation.</w:t>
      </w:r>
    </w:p>
    <w:p>
      <w:pPr>
        <w:spacing w:after="80"/>
      </w:pPr>
    </w:p>
    <w:p>
      <w:pPr>
        <w:pStyle w:val="Heading2"/>
        <w:keepNext/>
        <w:spacing w:before="280" w:after="100"/>
      </w:pPr>
      <w:r>
        <w:rPr>
          <w:b/>
          <w:bCs/>
          <w:color w:val="1F5B3A"/>
          <w:sz w:val="28"/>
          <w:szCs w:val="28"/>
          <w:rFonts w:ascii="Calibri" w:cs="Calibri" w:eastAsia="Calibri" w:hAnsi="Calibri"/>
        </w:rPr>
        <w:t xml:space="preserve">`translations` (UC-15 ; corpus : TDR § 1, 3.1, 3.4)</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TranslationEntry</w:t>
      </w:r>
      <w:r>
        <w:rPr>
          <w:color w:val="1B1F1A"/>
          <w:rFonts w:ascii="Calibri" w:cs="Calibri" w:eastAsia="Calibri" w:hAnsi="Calibri"/>
        </w:rPr>
        <w:t xml:space="preserve"> (clés de l'interface, fon/bba/yo/dnd), </w:t>
      </w:r>
      <w:r>
        <w:rPr>
          <w:color w:val="1B1F1A"/>
          <w:sz w:val="19"/>
          <w:szCs w:val="19"/>
          <w:rFonts w:ascii="Consolas" w:cs="Consolas" w:eastAsia="Consolas" w:hAnsi="Consolas"/>
          <w:shd w:fill="EEF1EC" w:color="auto" w:val="clear"/>
        </w:rPr>
        <w:t xml:space="preserve">TranslationReview</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CorpusEntry</w:t>
      </w:r>
      <w:r>
        <w:rPr>
          <w:color w:val="1B1F1A"/>
          <w:rFonts w:ascii="Calibri" w:cs="Calibri" w:eastAsia="Calibri" w:hAnsi="Calibri"/>
        </w:rPr>
        <w:t xml:space="preserve"> (questions-réponses en langue nationale).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 /translations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/translations/summary</w:t>
      </w:r>
      <w:r>
        <w:rPr>
          <w:color w:val="1B1F1A"/>
          <w:rFonts w:ascii="Calibri" w:cs="Calibri" w:eastAsia="Calibri" w:hAnsi="Calibri"/>
        </w:rPr>
        <w:t xml:space="preserve"> (MTD, ADM), </w:t>
      </w:r>
      <w:r>
        <w:rPr>
          <w:color w:val="1B1F1A"/>
          <w:sz w:val="19"/>
          <w:szCs w:val="19"/>
          <w:rFonts w:ascii="Consolas" w:cs="Consolas" w:eastAsia="Consolas" w:hAnsi="Consolas"/>
          <w:shd w:fill="EEF1EC" w:color="auto" w:val="clear"/>
        </w:rPr>
        <w:t xml:space="preserve">GET/PATCH /translations/{id}</w:t>
      </w:r>
      <w:r>
        <w:rPr>
          <w:color w:val="1B1F1A"/>
          <w:rFonts w:ascii="Calibri" w:cs="Calibri" w:eastAsia="Calibri" w:hAnsi="Calibri"/>
        </w:rPr>
        <w:t xml:space="preserve"> (PATCH MTD), </w:t>
      </w:r>
      <w:r>
        <w:rPr>
          <w:color w:val="1B1F1A"/>
          <w:sz w:val="19"/>
          <w:szCs w:val="19"/>
          <w:rFonts w:ascii="Consolas" w:cs="Consolas" w:eastAsia="Consolas" w:hAnsi="Consolas"/>
          <w:shd w:fill="EEF1EC" w:color="auto" w:val="clear"/>
        </w:rPr>
        <w:t xml:space="preserve">POST .../review</w:t>
      </w:r>
      <w:r>
        <w:rPr>
          <w:color w:val="1B1F1A"/>
          <w:rFonts w:ascii="Calibri" w:cs="Calibri" w:eastAsia="Calibri" w:hAnsi="Calibri"/>
        </w:rPr>
        <w:t xml:space="preserve"> (MTD, pas l'auteur du texte), </w:t>
      </w:r>
      <w:r>
        <w:rPr>
          <w:color w:val="1B1F1A"/>
          <w:sz w:val="19"/>
          <w:szCs w:val="19"/>
          <w:rFonts w:ascii="Consolas" w:cs="Consolas" w:eastAsia="Consolas" w:hAnsi="Consolas"/>
          <w:shd w:fill="EEF1EC" w:color="auto" w:val="clear"/>
        </w:rPr>
        <w:t xml:space="preserve">GET /i18n/{lang}.json</w:t>
      </w:r>
      <w:r>
        <w:rPr>
          <w:color w:val="1B1F1A"/>
          <w:rFonts w:ascii="Calibri" w:cs="Calibri" w:eastAsia="Calibri" w:hAnsi="Calibri"/>
        </w:rPr>
        <w:t xml:space="preserve"> (public) ; </w:t>
      </w:r>
      <w:r>
        <w:rPr>
          <w:color w:val="1B1F1A"/>
          <w:sz w:val="19"/>
          <w:szCs w:val="19"/>
          <w:rFonts w:ascii="Consolas" w:cs="Consolas" w:eastAsia="Consolas" w:hAnsi="Consolas"/>
          <w:shd w:fill="EEF1EC" w:color="auto" w:val="clear"/>
        </w:rPr>
        <w:t xml:space="preserve">GET/POST /corpus</w:t>
      </w:r>
      <w:r>
        <w:rPr>
          <w:color w:val="1B1F1A"/>
          <w:rFonts w:ascii="Calibri" w:cs="Calibri" w:eastAsia="Calibri" w:hAnsi="Calibri"/>
        </w:rPr>
        <w:t xml:space="preserve"> (MTD, ADM ; POST MTD), </w:t>
      </w:r>
      <w:r>
        <w:rPr>
          <w:color w:val="1B1F1A"/>
          <w:sz w:val="19"/>
          <w:szCs w:val="19"/>
          <w:rFonts w:ascii="Consolas" w:cs="Consolas" w:eastAsia="Consolas" w:hAnsi="Consolas"/>
          <w:shd w:fill="EEF1EC" w:color="auto" w:val="clear"/>
        </w:rPr>
        <w:t xml:space="preserve">GET /corpus/stats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/corpus/{id}/answer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/corpus/{id}/validate</w:t>
      </w:r>
      <w:r>
        <w:rPr>
          <w:color w:val="1B1F1A"/>
          <w:rFonts w:ascii="Calibri" w:cs="Calibri" w:eastAsia="Calibri" w:hAnsi="Calibri"/>
        </w:rPr>
        <w:t xml:space="preserve"> (MTD).</w:t>
      </w:r>
    </w:p>
    <w:p>
      <w:pPr>
        <w:pStyle w:val="ListParagraph"/>
        <w:numPr>
          <w:ilvl w:val="0"/>
          <w:numId w:val="4"/>
        </w:numPr>
        <w:spacing w:after="60" w:line="276"/>
      </w:pPr>
      <w:r>
        <w:rPr>
          <w:color w:val="1B1F1A"/>
          <w:rFonts w:ascii="Calibri" w:cs="Calibri" w:eastAsia="Calibri" w:hAnsi="Calibri"/>
        </w:rPr>
        <w:t xml:space="preserve">Règles : note ≥ 4 → </w:t>
      </w:r>
      <w:r>
        <w:rPr>
          <w:color w:val="1B1F1A"/>
          <w:sz w:val="19"/>
          <w:szCs w:val="19"/>
          <w:rFonts w:ascii="Consolas" w:cs="Consolas" w:eastAsia="Consolas" w:hAnsi="Consolas"/>
          <w:shd w:fill="EEF1EC" w:color="auto" w:val="clear"/>
        </w:rPr>
        <w:t xml:space="preserve">valide</w:t>
      </w:r>
      <w:r>
        <w:rPr>
          <w:color w:val="1B1F1A"/>
          <w:rFonts w:ascii="Calibri" w:cs="Calibri" w:eastAsia="Calibri" w:hAnsi="Calibri"/>
        </w:rPr>
        <w:t xml:space="preserve">, ≤ 2 → </w:t>
      </w:r>
      <w:r>
        <w:rPr>
          <w:color w:val="1B1F1A"/>
          <w:sz w:val="19"/>
          <w:szCs w:val="19"/>
          <w:rFonts w:ascii="Consolas" w:cs="Consolas" w:eastAsia="Consolas" w:hAnsi="Consolas"/>
          <w:shd w:fill="EEF1EC" w:color="auto" w:val="clear"/>
        </w:rPr>
        <w:t xml:space="preserve">rejete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translations/services.py:57-60</w:t>
      </w:r>
      <w:r>
        <w:rPr>
          <w:color w:val="1B1F1A"/>
          <w:rFonts w:ascii="Calibri" w:cs="Calibri" w:eastAsia="Calibri" w:hAnsi="Calibri"/>
        </w:rPr>
        <w:t xml:space="preserve">) ; langue ouverte aux producteurs à 80 % de clés validées (</w:t>
      </w:r>
      <w:r>
        <w:rPr>
          <w:color w:val="1B1F1A"/>
          <w:sz w:val="19"/>
          <w:szCs w:val="19"/>
          <w:rFonts w:ascii="Consolas" w:cs="Consolas" w:eastAsia="Consolas" w:hAnsi="Consolas"/>
          <w:shd w:fill="EEF1EC" w:color="auto" w:val="clear"/>
        </w:rPr>
        <w:t xml:space="preserve">LANGUAGE_OPEN_THRESHOLD</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/i18n</w:t>
      </w:r>
      <w:r>
        <w:rPr>
          <w:color w:val="1B1F1A"/>
          <w:rFonts w:ascii="Calibri" w:cs="Calibri" w:eastAsia="Calibri" w:hAnsi="Calibri"/>
        </w:rPr>
        <w:t xml:space="preserve"> renvoie </w:t>
      </w:r>
      <w:r>
        <w:rPr>
          <w:color w:val="1B1F1A"/>
          <w:sz w:val="19"/>
          <w:szCs w:val="19"/>
          <w:rFonts w:ascii="Consolas" w:cs="Consolas" w:eastAsia="Consolas" w:hAnsi="Consolas"/>
          <w:shd w:fill="EEF1EC" w:color="auto" w:val="clear"/>
        </w:rPr>
        <w:t xml:space="preserve">{}</w:t>
      </w:r>
      <w:r>
        <w:rPr>
          <w:color w:val="1B1F1A"/>
          <w:rFonts w:ascii="Calibri" w:cs="Calibri" w:eastAsia="Calibri" w:hAnsi="Calibri"/>
        </w:rPr>
        <w:t xml:space="preserve"> tant que la langue est fermée ; corpus : validation par un autre représentant que l'auteur (</w:t>
      </w:r>
      <w:r>
        <w:rPr>
          <w:color w:val="1B1F1A"/>
          <w:sz w:val="19"/>
          <w:szCs w:val="19"/>
          <w:rFonts w:ascii="Consolas" w:cs="Consolas" w:eastAsia="Consolas" w:hAnsi="Consolas"/>
          <w:shd w:fill="EEF1EC" w:color="auto" w:val="clear"/>
        </w:rPr>
        <w:t xml:space="preserve">corpus.py:125-126</w:t>
      </w:r>
      <w:r>
        <w:rPr>
          <w:color w:val="1B1F1A"/>
          <w:rFonts w:ascii="Calibri" w:cs="Calibri" w:eastAsia="Calibri" w:hAnsi="Calibri"/>
        </w:rPr>
        <w:t xml:space="preserve">), justesse mesurée sur les reformulations (</w:t>
      </w:r>
      <w:r>
        <w:rPr>
          <w:color w:val="1B1F1A"/>
          <w:sz w:val="19"/>
          <w:szCs w:val="19"/>
          <w:rFonts w:ascii="Consolas" w:cs="Consolas" w:eastAsia="Consolas" w:hAnsi="Consolas"/>
          <w:shd w:fill="EEF1EC" w:color="auto" w:val="clear"/>
        </w:rPr>
        <w:t xml:space="preserve">accuracy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:60-67</w:t>
      </w:r>
      <w:r>
        <w:rPr>
          <w:color w:val="1B1F1A"/>
          <w:rFonts w:ascii="Calibri" w:cs="Calibri" w:eastAsia="Calibri" w:hAnsi="Calibri"/>
        </w:rPr>
        <w:t xml:space="preserve">) ; aucun texte en langue nationale n'est fourni par le code.</w:t>
      </w:r>
    </w:p>
    <w:p>
      <w:pPr>
        <w:pStyle w:val="ListParagraph"/>
        <w:numPr>
          <w:ilvl w:val="0"/>
          <w:numId w:val="4"/>
        </w:numPr>
        <w:spacing w:after="60" w:line="276"/>
      </w:pPr>
      <w:r>
        <w:rPr>
          <w:color w:val="1B1F1A"/>
          <w:rFonts w:ascii="Calibri" w:cs="Calibri" w:eastAsia="Calibri" w:hAnsi="Calibri"/>
        </w:rPr>
        <w:t xml:space="preserve">Tests (2) : relecture et ouverture à 80 % ; réponse native seulement après validation par un second locuteur.</w:t>
      </w:r>
    </w:p>
    <w:p>
      <w:pPr>
        <w:spacing w:after="80"/>
      </w:pPr>
    </w:p>
    <w:p>
      <w:pPr>
        <w:pStyle w:val="Heading2"/>
        <w:keepNext/>
        <w:spacing w:before="280" w:after="100"/>
      </w:pPr>
      <w:r>
        <w:rPr>
          <w:b/>
          <w:bCs/>
          <w:color w:val="1F5B3A"/>
          <w:sz w:val="28"/>
          <w:szCs w:val="28"/>
          <w:rFonts w:ascii="Calibri" w:cs="Calibri" w:eastAsia="Calibri" w:hAnsi="Calibri"/>
        </w:rPr>
        <w:t xml:space="preserve">`market` (UC-21)</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Offer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Match</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Payment</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GET/POST /offers</w:t>
      </w:r>
      <w:r>
        <w:rPr>
          <w:color w:val="1B1F1A"/>
          <w:rFonts w:ascii="Calibri" w:cs="Calibri" w:eastAsia="Calibri" w:hAnsi="Calibri"/>
        </w:rPr>
        <w:t xml:space="preserve"> (PRO, GES, TRA, DIS ; lecture ADM aussi), </w:t>
      </w:r>
      <w:r>
        <w:rPr>
          <w:color w:val="1B1F1A"/>
          <w:sz w:val="19"/>
          <w:szCs w:val="19"/>
          <w:rFonts w:ascii="Consolas" w:cs="Consolas" w:eastAsia="Consolas" w:hAnsi="Consolas"/>
          <w:shd w:fill="EEF1EC" w:color="auto" w:val="clear"/>
        </w:rPr>
        <w:t xml:space="preserve">POST /offers/{id}/contact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/offers/{id}/status</w:t>
      </w:r>
      <w:r>
        <w:rPr>
          <w:color w:val="1B1F1A"/>
          <w:rFonts w:ascii="Calibri" w:cs="Calibri" w:eastAsia="Calibri" w:hAnsi="Calibri"/>
        </w:rPr>
        <w:t xml:space="preserve"> (auteur), </w:t>
      </w:r>
      <w:r>
        <w:rPr>
          <w:color w:val="1B1F1A"/>
          <w:sz w:val="19"/>
          <w:szCs w:val="19"/>
          <w:rFonts w:ascii="Consolas" w:cs="Consolas" w:eastAsia="Consolas" w:hAnsi="Consolas"/>
          <w:shd w:fill="EEF1EC" w:color="auto" w:val="clear"/>
        </w:rPr>
        <w:t xml:space="preserve">GET /matches/mine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/matches/{id}/accept|refuse</w:t>
      </w:r>
      <w:r>
        <w:rPr>
          <w:color w:val="1B1F1A"/>
          <w:rFonts w:ascii="Calibri" w:cs="Calibri" w:eastAsia="Calibri" w:hAnsi="Calibri"/>
        </w:rPr>
        <w:t xml:space="preserve"> (auteur de l'offre), </w:t>
      </w:r>
      <w:r>
        <w:rPr>
          <w:color w:val="1B1F1A"/>
          <w:sz w:val="19"/>
          <w:szCs w:val="19"/>
          <w:rFonts w:ascii="Consolas" w:cs="Consolas" w:eastAsia="Consolas" w:hAnsi="Consolas"/>
          <w:shd w:fill="EEF1EC" w:color="auto" w:val="clear"/>
        </w:rPr>
        <w:t xml:space="preserve">POST /payments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/payments/{id}</w:t>
      </w:r>
      <w:r>
        <w:rPr>
          <w:color w:val="1B1F1A"/>
          <w:rFonts w:ascii="Calibri" w:cs="Calibri" w:eastAsia="Calibri" w:hAnsi="Calibri"/>
        </w:rPr>
        <w:t xml:space="preserve"> (les deux parties, ADM), </w:t>
      </w:r>
      <w:r>
        <w:rPr>
          <w:color w:val="1B1F1A"/>
          <w:sz w:val="19"/>
          <w:szCs w:val="19"/>
          <w:rFonts w:ascii="Consolas" w:cs="Consolas" w:eastAsia="Consolas" w:hAnsi="Consolas"/>
          <w:shd w:fill="EEF1EC" w:color="auto" w:val="clear"/>
        </w:rPr>
        <w:t xml:space="preserve">POST /payments/{id}/refund</w:t>
      </w:r>
      <w:r>
        <w:rPr>
          <w:color w:val="1B1F1A"/>
          <w:rFonts w:ascii="Calibri" w:cs="Calibri" w:eastAsia="Calibri" w:hAnsi="Calibri"/>
        </w:rPr>
        <w:t xml:space="preserve"> (ADM).</w:t>
      </w:r>
    </w:p>
    <w:p>
      <w:pPr>
        <w:pStyle w:val="ListParagraph"/>
        <w:numPr>
          <w:ilvl w:val="0"/>
          <w:numId w:val="4"/>
        </w:numPr>
        <w:spacing w:after="60" w:line="276"/>
      </w:pPr>
      <w:r>
        <w:rPr>
          <w:color w:val="1B1F1A"/>
          <w:rFonts w:ascii="Calibri" w:cs="Calibri" w:eastAsia="Calibri" w:hAnsi="Calibri"/>
        </w:rPr>
        <w:t xml:space="preserve">Règles : numéro de l'autre partie masqué jusqu'à acceptation (</w:t>
      </w:r>
      <w:r>
        <w:rPr>
          <w:color w:val="1B1F1A"/>
          <w:sz w:val="19"/>
          <w:szCs w:val="19"/>
          <w:rFonts w:ascii="Consolas" w:cs="Consolas" w:eastAsia="Consolas" w:hAnsi="Consolas"/>
          <w:shd w:fill="EEF1EC" w:color="auto" w:val="clear"/>
        </w:rPr>
        <w:t xml:space="preserve">market/api.py:76-79</w:t>
      </w:r>
      <w:r>
        <w:rPr>
          <w:color w:val="1B1F1A"/>
          <w:rFonts w:ascii="Calibri" w:cs="Calibri" w:eastAsia="Calibri" w:hAnsi="Calibri"/>
        </w:rPr>
        <w:t xml:space="preserve">) ; suspension, reprise, retrait, clôture d'une annonce (</w:t>
      </w:r>
      <w:r>
        <w:rPr>
          <w:color w:val="1B1F1A"/>
          <w:sz w:val="19"/>
          <w:szCs w:val="19"/>
          <w:rFonts w:ascii="Consolas" w:cs="Consolas" w:eastAsia="Consolas" w:hAnsi="Consolas"/>
          <w:shd w:fill="EEF1EC" w:color="auto" w:val="clear"/>
        </w:rPr>
        <w:t xml:space="preserve">services.py:35-57</w:t>
      </w:r>
      <w:r>
        <w:rPr>
          <w:color w:val="1B1F1A"/>
          <w:rFonts w:ascii="Calibri" w:cs="Calibri" w:eastAsia="Calibri" w:hAnsi="Calibri"/>
        </w:rPr>
        <w:t xml:space="preserve">) ; plafond de paiement </w:t>
      </w:r>
      <w:r>
        <w:rPr>
          <w:color w:val="1B1F1A"/>
          <w:sz w:val="19"/>
          <w:szCs w:val="19"/>
          <w:rFonts w:ascii="Consolas" w:cs="Consolas" w:eastAsia="Consolas" w:hAnsi="Consolas"/>
          <w:shd w:fill="EEF1EC" w:color="auto" w:val="clear"/>
        </w:rPr>
        <w:t xml:space="preserve">PAYMENT_MAX_XOF</w:t>
      </w:r>
      <w:r>
        <w:rPr>
          <w:color w:val="1B1F1A"/>
          <w:rFonts w:ascii="Calibri" w:cs="Calibri" w:eastAsia="Calibri" w:hAnsi="Calibri"/>
        </w:rPr>
        <w:t xml:space="preserve"> (500 000) ; numéro Mobile Money </w:t>
      </w:r>
      <w:r>
        <w:rPr>
          <w:color w:val="1B1F1A"/>
          <w:sz w:val="19"/>
          <w:szCs w:val="19"/>
          <w:rFonts w:ascii="Consolas" w:cs="Consolas" w:eastAsia="Consolas" w:hAnsi="Consolas"/>
          <w:shd w:fill="EEF1EC" w:color="auto" w:val="clear"/>
        </w:rPr>
        <w:t xml:space="preserve">^01\d{8}$</w:t>
      </w:r>
      <w:r>
        <w:rPr>
          <w:color w:val="1B1F1A"/>
          <w:rFonts w:ascii="Calibri" w:cs="Calibri" w:eastAsia="Calibri" w:hAnsi="Calibri"/>
        </w:rPr>
        <w:t xml:space="preserve"> ; le vendeur est le bénéficiaire quel que soit le payeur (</w:t>
      </w:r>
      <w:r>
        <w:rPr>
          <w:color w:val="1B1F1A"/>
          <w:sz w:val="19"/>
          <w:szCs w:val="19"/>
          <w:rFonts w:ascii="Consolas" w:cs="Consolas" w:eastAsia="Consolas" w:hAnsi="Consolas"/>
          <w:shd w:fill="EEF1EC" w:color="auto" w:val="clear"/>
        </w:rPr>
        <w:t xml:space="preserve">:96-98</w:t>
      </w:r>
      <w:r>
        <w:rPr>
          <w:color w:val="1B1F1A"/>
          <w:rFonts w:ascii="Calibri" w:cs="Calibri" w:eastAsia="Calibri" w:hAnsi="Calibri"/>
        </w:rPr>
        <w:t xml:space="preserve">) ; paiement réussi ferme l'offre (</w:t>
      </w:r>
      <w:r>
        <w:rPr>
          <w:color w:val="1B1F1A"/>
          <w:sz w:val="19"/>
          <w:szCs w:val="19"/>
          <w:rFonts w:ascii="Consolas" w:cs="Consolas" w:eastAsia="Consolas" w:hAnsi="Consolas"/>
          <w:shd w:fill="EEF1EC" w:color="auto" w:val="clear"/>
        </w:rPr>
        <w:t xml:space="preserve">:137-139</w:t>
      </w:r>
      <w:r>
        <w:rPr>
          <w:color w:val="1B1F1A"/>
          <w:rFonts w:ascii="Calibri" w:cs="Calibri" w:eastAsia="Calibri" w:hAnsi="Calibri"/>
        </w:rPr>
        <w:t xml:space="preserve">) ; reçu avec numéros masqués ; </w:t>
      </w:r>
      <w:r>
        <w:rPr>
          <w:color w:val="1B1F1A"/>
          <w:sz w:val="19"/>
          <w:szCs w:val="19"/>
          <w:rFonts w:ascii="Consolas" w:cs="Consolas" w:eastAsia="Consolas" w:hAnsi="Consolas"/>
          <w:shd w:fill="EEF1EC" w:color="auto" w:val="clear"/>
        </w:rPr>
        <w:t xml:space="preserve">simulation: true</w:t>
      </w:r>
      <w:r>
        <w:rPr>
          <w:color w:val="1B1F1A"/>
          <w:rFonts w:ascii="Calibri" w:cs="Calibri" w:eastAsia="Calibri" w:hAnsi="Calibri"/>
        </w:rPr>
        <w:t xml:space="preserve"> dans toute réponse de paiement (</w:t>
      </w:r>
      <w:r>
        <w:rPr>
          <w:color w:val="1B1F1A"/>
          <w:sz w:val="19"/>
          <w:szCs w:val="19"/>
          <w:rFonts w:ascii="Consolas" w:cs="Consolas" w:eastAsia="Consolas" w:hAnsi="Consolas"/>
          <w:shd w:fill="EEF1EC" w:color="auto" w:val="clear"/>
        </w:rPr>
        <w:t xml:space="preserve">api.py:96</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(4) : contact-acceptation-paiement, échec pour un numéro finissant par 0, paiement demandé par le vendeur, suspension/reprise/retrait.</w:t>
      </w:r>
    </w:p>
    <w:p>
      <w:pPr>
        <w:spacing w:after="80"/>
      </w:pPr>
    </w:p>
    <w:p>
      <w:pPr>
        <w:pStyle w:val="Heading2"/>
        <w:keepNext/>
        <w:spacing w:before="280" w:after="100"/>
      </w:pPr>
      <w:r>
        <w:rPr>
          <w:b/>
          <w:bCs/>
          <w:color w:val="1F5B3A"/>
          <w:sz w:val="28"/>
          <w:szCs w:val="28"/>
          <w:rFonts w:ascii="Calibri" w:cs="Calibri" w:eastAsia="Calibri" w:hAnsi="Calibri"/>
        </w:rPr>
        <w:t xml:space="preserve">`satellite` (UC-23, simulé ; météo : TDR)</w:t>
      </w:r>
    </w:p>
    <w:p>
      <w:pPr>
        <w:pStyle w:val="ListParagraph"/>
        <w:numPr>
          <w:ilvl w:val="0"/>
          <w:numId w:val="4"/>
        </w:numPr>
        <w:spacing w:after="60" w:line="276"/>
      </w:pPr>
      <w:r>
        <w:rPr>
          <w:color w:val="1B1F1A"/>
          <w:rFonts w:ascii="Calibri" w:cs="Calibri" w:eastAsia="Calibri" w:hAnsi="Calibri"/>
        </w:rPr>
        <w:t xml:space="preserve">Aucun modèle. </w:t>
      </w:r>
      <w:r>
        <w:rPr>
          <w:color w:val="1B1F1A"/>
          <w:sz w:val="19"/>
          <w:szCs w:val="19"/>
          <w:rFonts w:ascii="Consolas" w:cs="Consolas" w:eastAsia="Consolas" w:hAnsi="Consolas"/>
          <w:shd w:fill="EEF1EC" w:color="auto" w:val="clear"/>
        </w:rPr>
        <w:t xml:space="preserve">GET /satellite</w:t>
      </w:r>
      <w:r>
        <w:rPr>
          <w:color w:val="1B1F1A"/>
          <w:rFonts w:ascii="Calibri" w:cs="Calibri" w:eastAsia="Calibri" w:hAnsi="Calibri"/>
        </w:rPr>
        <w:t xml:space="preserve"> (tout connecté ; AGT et PRO restreints à leur département) : NDVI et humidité du sol dérivés d'un hachage SHA-256 du département et de la date de passage, un passage tous les 5 jours, source « Données de démonstration (POC), non officielles » (</w:t>
      </w:r>
      <w:r>
        <w:rPr>
          <w:color w:val="1B1F1A"/>
          <w:sz w:val="19"/>
          <w:szCs w:val="19"/>
          <w:rFonts w:ascii="Consolas" w:cs="Consolas" w:eastAsia="Consolas" w:hAnsi="Consolas"/>
          <w:shd w:fill="EEF1EC" w:color="auto" w:val="clear"/>
        </w:rPr>
        <w:t xml:space="preserve">satellite/api.py:11-39</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/weather</w:t>
      </w:r>
      <w:r>
        <w:rPr>
          <w:color w:val="1B1F1A"/>
          <w:rFonts w:ascii="Calibri" w:cs="Calibri" w:eastAsia="Calibri" w:hAnsi="Calibri"/>
        </w:rPr>
        <w:t xml:space="preserve"> : météo 7 jours via </w:t>
      </w:r>
      <w:r>
        <w:rPr>
          <w:color w:val="1B1F1A"/>
          <w:sz w:val="19"/>
          <w:szCs w:val="19"/>
          <w:rFonts w:ascii="Consolas" w:cs="Consolas" w:eastAsia="Consolas" w:hAnsi="Consolas"/>
          <w:shd w:fill="EEF1EC" w:color="auto" w:val="clear"/>
        </w:rPr>
        <w:t xml:space="preserve">integrations/market_data.weather</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(2) : météo ouverte avec son étiquette, repli sur la démonstration étiquetée si le service est injoignable.</w:t>
      </w:r>
    </w:p>
    <w:p>
      <w:pPr>
        <w:spacing w:after="80"/>
      </w:pPr>
    </w:p>
    <w:p>
      <w:pPr>
        <w:pStyle w:val="Heading2"/>
        <w:keepNext/>
        <w:spacing w:before="280" w:after="100"/>
      </w:pPr>
      <w:r>
        <w:rPr>
          <w:b/>
          <w:bCs/>
          <w:color w:val="1F5B3A"/>
          <w:sz w:val="28"/>
          <w:szCs w:val="28"/>
          <w:rFonts w:ascii="Calibri" w:cs="Calibri" w:eastAsia="Calibri" w:hAnsi="Calibri"/>
        </w:rPr>
        <w:t xml:space="preserve">`cooperatives` (UC-06 ; organisations : TDR § 3.1 gouvernance)</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Cooperative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MembershipRequest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Membership</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Organisation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OrgEvent</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coopératives : </w:t>
      </w:r>
      <w:r>
        <w:rPr>
          <w:color w:val="1B1F1A"/>
          <w:sz w:val="19"/>
          <w:szCs w:val="19"/>
          <w:rFonts w:ascii="Consolas" w:cs="Consolas" w:eastAsia="Consolas" w:hAnsi="Consolas"/>
          <w:shd w:fill="EEF1EC" w:color="auto" w:val="clear"/>
        </w:rPr>
        <w:t xml:space="preserve">GET/POST /cooperatives</w:t>
      </w:r>
      <w:r>
        <w:rPr>
          <w:color w:val="1B1F1A"/>
          <w:rFonts w:ascii="Calibri" w:cs="Calibri" w:eastAsia="Calibri" w:hAnsi="Calibri"/>
        </w:rPr>
        <w:t xml:space="preserve"> (lecture AGT, ADM, GES les siennes, PRO membre du bureau ; création AGT, ADM), </w:t>
      </w:r>
      <w:r>
        <w:rPr>
          <w:color w:val="1B1F1A"/>
          <w:sz w:val="19"/>
          <w:szCs w:val="19"/>
          <w:rFonts w:ascii="Consolas" w:cs="Consolas" w:eastAsia="Consolas" w:hAnsi="Consolas"/>
          <w:shd w:fill="EEF1EC" w:color="auto" w:val="clear"/>
        </w:rPr>
        <w:t xml:space="preserve">GET /cooperatives/{id}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GET/POST /cooperatives/{id}/members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/memberships/{id}/end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/cooperatives/nearby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/cooperatives/{id}/join-request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/memberships/mine</w:t>
      </w:r>
      <w:r>
        <w:rPr>
          <w:color w:val="1B1F1A"/>
          <w:rFonts w:ascii="Calibri" w:cs="Calibri" w:eastAsia="Calibri" w:hAnsi="Calibri"/>
        </w:rPr>
        <w:t xml:space="preserve"> (PRO), </w:t>
      </w:r>
      <w:r>
        <w:rPr>
          <w:color w:val="1B1F1A"/>
          <w:sz w:val="19"/>
          <w:szCs w:val="19"/>
          <w:rFonts w:ascii="Consolas" w:cs="Consolas" w:eastAsia="Consolas" w:hAnsi="Consolas"/>
          <w:shd w:fill="EEF1EC" w:color="auto" w:val="clear"/>
        </w:rPr>
        <w:t xml:space="preserve">GET /join-requests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/join-requests/{id}/decide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organisations : </w:t>
      </w:r>
      <w:r>
        <w:rPr>
          <w:color w:val="1B1F1A"/>
          <w:sz w:val="19"/>
          <w:szCs w:val="19"/>
          <w:rFonts w:ascii="Consolas" w:cs="Consolas" w:eastAsia="Consolas" w:hAnsi="Consolas"/>
          <w:shd w:fill="EEF1EC" w:color="auto" w:val="clear"/>
        </w:rPr>
        <w:t xml:space="preserve">GET/POST /organisations</w:t>
      </w:r>
      <w:r>
        <w:rPr>
          <w:color w:val="1B1F1A"/>
          <w:rFonts w:ascii="Calibri" w:cs="Calibri" w:eastAsia="Calibri" w:hAnsi="Calibri"/>
        </w:rPr>
        <w:t xml:space="preserve"> (lecture AGT, ADM, RES, AUD, GES ; écriture AGT, ADM), </w:t>
      </w:r>
      <w:r>
        <w:rPr>
          <w:color w:val="1B1F1A"/>
          <w:sz w:val="19"/>
          <w:szCs w:val="19"/>
          <w:rFonts w:ascii="Consolas" w:cs="Consolas" w:eastAsia="Consolas" w:hAnsi="Consolas"/>
          <w:shd w:fill="EEF1EC" w:color="auto" w:val="clear"/>
        </w:rPr>
        <w:t xml:space="preserve">GET /organisations/{id}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.../cooperatives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.../events</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une adhésion active par coopérative et par producteur (contrainte </w:t>
      </w:r>
      <w:r>
        <w:rPr>
          <w:color w:val="1B1F1A"/>
          <w:sz w:val="19"/>
          <w:szCs w:val="19"/>
          <w:rFonts w:ascii="Consolas" w:cs="Consolas" w:eastAsia="Consolas" w:hAnsi="Consolas"/>
          <w:shd w:fill="EEF1EC" w:color="auto" w:val="clear"/>
        </w:rPr>
        <w:t xml:space="preserve">one_active_membership</w:t>
      </w:r>
      <w:r>
        <w:rPr>
          <w:color w:val="1B1F1A"/>
          <w:rFonts w:ascii="Calibri" w:cs="Calibri" w:eastAsia="Calibri" w:hAnsi="Calibri"/>
        </w:rPr>
        <w:t xml:space="preserve">), historique conservé (</w:t>
      </w:r>
      <w:r>
        <w:rPr>
          <w:color w:val="1B1F1A"/>
          <w:sz w:val="19"/>
          <w:szCs w:val="19"/>
          <w:rFonts w:ascii="Consolas" w:cs="Consolas" w:eastAsia="Consolas" w:hAnsi="Consolas"/>
          <w:shd w:fill="EEF1EC" w:color="auto" w:val="clear"/>
        </w:rPr>
        <w:t xml:space="preserve">left_at</w:t>
      </w:r>
      <w:r>
        <w:rPr>
          <w:color w:val="1B1F1A"/>
          <w:rFonts w:ascii="Calibri" w:cs="Calibri" w:eastAsia="Calibri" w:hAnsi="Calibri"/>
        </w:rPr>
        <w:t xml:space="preserve">, motif) ; un membre du bureau (président, secrétaire, trésorier) a les droits du gestionnaire sans pouvoir décider de sa propre demande (</w:t>
      </w:r>
      <w:r>
        <w:rPr>
          <w:color w:val="1B1F1A"/>
          <w:sz w:val="19"/>
          <w:szCs w:val="19"/>
          <w:rFonts w:ascii="Consolas" w:cs="Consolas" w:eastAsia="Consolas" w:hAnsi="Consolas"/>
          <w:shd w:fill="EEF1EC" w:color="auto" w:val="clear"/>
        </w:rPr>
        <w:t xml:space="preserve">cooperatives/api.py:185-190</w:t>
      </w:r>
      <w:r>
        <w:rPr>
          <w:color w:val="1B1F1A"/>
          <w:rFonts w:ascii="Calibri" w:cs="Calibri" w:eastAsia="Calibri" w:hAnsi="Calibri"/>
        </w:rPr>
        <w:t xml:space="preserve">) ; seul un producteur validé est ajouté ; effectifs (dont femmes) et prix convenus par organisation.</w:t>
      </w:r>
    </w:p>
    <w:p>
      <w:pPr>
        <w:pStyle w:val="ListParagraph"/>
        <w:numPr>
          <w:ilvl w:val="0"/>
          <w:numId w:val="4"/>
        </w:numPr>
        <w:spacing w:after="60" w:line="276"/>
      </w:pPr>
      <w:r>
        <w:rPr>
          <w:color w:val="1B1F1A"/>
          <w:rFonts w:ascii="Calibri" w:cs="Calibri" w:eastAsia="Calibri" w:hAnsi="Calibri"/>
        </w:rPr>
        <w:t xml:space="preserve">Tests (4) : membres/périmètre/historique, demande d'adhésion décidée par le gestionnaire, bureau, union avec effectifs et événements.</w:t>
      </w:r>
    </w:p>
    <w:p>
      <w:pPr>
        <w:spacing w:after="80"/>
      </w:pPr>
    </w:p>
    <w:p>
      <w:pPr>
        <w:pStyle w:val="Heading2"/>
        <w:keepNext/>
        <w:spacing w:before="280" w:after="100"/>
      </w:pPr>
      <w:r>
        <w:rPr>
          <w:b/>
          <w:bCs/>
          <w:color w:val="1F5B3A"/>
          <w:sz w:val="28"/>
          <w:szCs w:val="28"/>
          <w:rFonts w:ascii="Calibri" w:cs="Calibri" w:eastAsia="Calibri" w:hAnsi="Calibri"/>
        </w:rPr>
        <w:t xml:space="preserve">`production` (UC-10, UC-11 ; recouvrement, lots, stocks, revenu : TDR § 3.1)</w:t>
      </w:r>
    </w:p>
    <w:p>
      <w:pPr>
        <w:pStyle w:val="ListParagraph"/>
        <w:numPr>
          <w:ilvl w:val="0"/>
          <w:numId w:val="4"/>
        </w:numPr>
        <w:spacing w:after="60" w:line="276"/>
      </w:pPr>
      <w:r>
        <w:rPr>
          <w:color w:val="1B1F1A"/>
          <w:rFonts w:ascii="Calibri" w:cs="Calibri" w:eastAsia="Calibri" w:hAnsi="Calibri"/>
        </w:rPr>
        <w:t xml:space="preserve">Modèles (10) : </w:t>
      </w:r>
      <w:r>
        <w:rPr>
          <w:color w:val="1B1F1A"/>
          <w:sz w:val="19"/>
          <w:szCs w:val="19"/>
          <w:rFonts w:ascii="Consolas" w:cs="Consolas" w:eastAsia="Consolas" w:hAnsi="Consolas"/>
          <w:shd w:fill="EEF1EC" w:color="auto" w:val="clear"/>
        </w:rPr>
        <w:t xml:space="preserve">ReferenceYield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Support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Harvest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Site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Lot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Claim</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Installment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ClaimPayment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Expense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StockAlertSent</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(20) : </w:t>
      </w:r>
      <w:r>
        <w:rPr>
          <w:color w:val="1B1F1A"/>
          <w:sz w:val="19"/>
          <w:szCs w:val="19"/>
          <w:rFonts w:ascii="Consolas" w:cs="Consolas" w:eastAsia="Consolas" w:hAnsi="Consolas"/>
          <w:shd w:fill="EEF1EC" w:color="auto" w:val="clear"/>
        </w:rPr>
        <w:t xml:space="preserve">GET/POST /supports</w:t>
      </w:r>
      <w:r>
        <w:rPr>
          <w:color w:val="1B1F1A"/>
          <w:rFonts w:ascii="Calibri" w:cs="Calibri" w:eastAsia="Calibri" w:hAnsi="Calibri"/>
        </w:rPr>
        <w:t xml:space="preserve"> (écriture AGT, ADM), </w:t>
      </w:r>
      <w:r>
        <w:rPr>
          <w:color w:val="1B1F1A"/>
          <w:sz w:val="19"/>
          <w:szCs w:val="19"/>
          <w:rFonts w:ascii="Consolas" w:cs="Consolas" w:eastAsia="Consolas" w:hAnsi="Consolas"/>
          <w:shd w:fill="EEF1EC" w:color="auto" w:val="clear"/>
        </w:rPr>
        <w:t xml:space="preserve">POST /supports/{id}/confirm</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/report</w:t>
      </w:r>
      <w:r>
        <w:rPr>
          <w:color w:val="1B1F1A"/>
          <w:rFonts w:ascii="Calibri" w:cs="Calibri" w:eastAsia="Calibri" w:hAnsi="Calibri"/>
        </w:rPr>
        <w:t xml:space="preserve"> (PRO) ; </w:t>
      </w:r>
      <w:r>
        <w:rPr>
          <w:color w:val="1B1F1A"/>
          <w:sz w:val="19"/>
          <w:szCs w:val="19"/>
          <w:rFonts w:ascii="Consolas" w:cs="Consolas" w:eastAsia="Consolas" w:hAnsi="Consolas"/>
          <w:shd w:fill="EEF1EC" w:color="auto" w:val="clear"/>
        </w:rPr>
        <w:t xml:space="preserve">GET/POST /harvests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/harvests/{id}/check</w:t>
      </w:r>
      <w:r>
        <w:rPr>
          <w:color w:val="1B1F1A"/>
          <w:rFonts w:ascii="Calibri" w:cs="Calibri" w:eastAsia="Calibri" w:hAnsi="Calibri"/>
        </w:rPr>
        <w:t xml:space="preserve"> (AGT, ADM) ; </w:t>
      </w:r>
      <w:r>
        <w:rPr>
          <w:color w:val="1B1F1A"/>
          <w:sz w:val="19"/>
          <w:szCs w:val="19"/>
          <w:rFonts w:ascii="Consolas" w:cs="Consolas" w:eastAsia="Consolas" w:hAnsi="Consolas"/>
          <w:shd w:fill="EEF1EC" w:color="auto" w:val="clear"/>
        </w:rPr>
        <w:t xml:space="preserve">GET/POST /claims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/claims/portfolio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/claims/{id}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/claims/{id}/pay</w:t>
      </w:r>
      <w:r>
        <w:rPr>
          <w:color w:val="1B1F1A"/>
          <w:rFonts w:ascii="Calibri" w:cs="Calibri" w:eastAsia="Calibri" w:hAnsi="Calibri"/>
        </w:rPr>
        <w:t xml:space="preserve"> (débiteur), </w:t>
      </w:r>
      <w:r>
        <w:rPr>
          <w:color w:val="1B1F1A"/>
          <w:sz w:val="19"/>
          <w:szCs w:val="19"/>
          <w:rFonts w:ascii="Consolas" w:cs="Consolas" w:eastAsia="Consolas" w:hAnsi="Consolas"/>
          <w:shd w:fill="EEF1EC" w:color="auto" w:val="clear"/>
        </w:rPr>
        <w:t xml:space="preserve">GET /claim-payments/{id}</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GET/POST /expenses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DELETE /expenses/{id}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/revenue</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GET/POST /sites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/lots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/lots/collect|transform</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/lots/{id}/transfer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/lots/{ref}/trace</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GET /stocks/outlook</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rendement de référence par filière (valeurs de démonstration </w:t>
      </w:r>
      <w:r>
        <w:rPr>
          <w:color w:val="1B1F1A"/>
          <w:sz w:val="19"/>
          <w:szCs w:val="19"/>
          <w:rFonts w:ascii="Consolas" w:cs="Consolas" w:eastAsia="Consolas" w:hAnsi="Consolas"/>
          <w:shd w:fill="EEF1EC" w:color="auto" w:val="clear"/>
        </w:rPr>
        <w:t xml:space="preserve">DEMO_YIELDS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production/services.py:17-18</w:t>
      </w:r>
      <w:r>
        <w:rPr>
          <w:color w:val="1B1F1A"/>
          <w:rFonts w:ascii="Calibri" w:cs="Calibri" w:eastAsia="Calibri" w:hAnsi="Calibri"/>
        </w:rPr>
        <w:t xml:space="preserve">) ; écart &gt; 50 % → récolte signalée et AGT prévenus (</w:t>
      </w:r>
      <w:r>
        <w:rPr>
          <w:color w:val="1B1F1A"/>
          <w:sz w:val="19"/>
          <w:szCs w:val="19"/>
          <w:rFonts w:ascii="Consolas" w:cs="Consolas" w:eastAsia="Consolas" w:hAnsi="Consolas"/>
          <w:shd w:fill="EEF1EC" w:color="auto" w:val="clear"/>
        </w:rPr>
        <w:t xml:space="preserve">:14</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:117-134</w:t>
      </w:r>
      <w:r>
        <w:rPr>
          <w:color w:val="1B1F1A"/>
          <w:rFonts w:ascii="Calibri" w:cs="Calibri" w:eastAsia="Calibri" w:hAnsi="Calibri"/>
        </w:rPr>
        <w:t xml:space="preserve">) ; l'agent confirme, corrige (original gardé dans </w:t>
      </w:r>
      <w:r>
        <w:rPr>
          <w:color w:val="1B1F1A"/>
          <w:sz w:val="19"/>
          <w:szCs w:val="19"/>
          <w:rFonts w:ascii="Consolas" w:cs="Consolas" w:eastAsia="Consolas" w:hAnsi="Consolas"/>
          <w:shd w:fill="EEF1EC" w:color="auto" w:val="clear"/>
        </w:rPr>
        <w:t xml:space="preserve">declared_kg</w:t>
      </w:r>
      <w:r>
        <w:rPr>
          <w:color w:val="1B1F1A"/>
          <w:rFonts w:ascii="Calibri" w:cs="Calibri" w:eastAsia="Calibri" w:hAnsi="Calibri"/>
        </w:rPr>
        <w:t xml:space="preserve">) ou programme une visite, motif obligatoire (</w:t>
      </w:r>
      <w:r>
        <w:rPr>
          <w:color w:val="1B1F1A"/>
          <w:sz w:val="19"/>
          <w:szCs w:val="19"/>
          <w:rFonts w:ascii="Consolas" w:cs="Consolas" w:eastAsia="Consolas" w:hAnsi="Consolas"/>
          <w:shd w:fill="EEF1EC" w:color="auto" w:val="clear"/>
        </w:rPr>
        <w:t xml:space="preserve">:85-114</w:t>
      </w:r>
      <w:r>
        <w:rPr>
          <w:color w:val="1B1F1A"/>
          <w:rFonts w:ascii="Calibri" w:cs="Calibri" w:eastAsia="Calibri" w:hAnsi="Calibri"/>
        </w:rPr>
        <w:t xml:space="preserve">) ; stock + vente ≤ récolte ; créance ouverte à la confirmation de réception d'un appui remboursable (</w:t>
      </w:r>
      <w:r>
        <w:rPr>
          <w:color w:val="1B1F1A"/>
          <w:sz w:val="19"/>
          <w:szCs w:val="19"/>
          <w:rFonts w:ascii="Consolas" w:cs="Consolas" w:eastAsia="Consolas" w:hAnsi="Consolas"/>
          <w:shd w:fill="EEF1EC" w:color="auto" w:val="clear"/>
        </w:rPr>
        <w:t xml:space="preserve">:60-74</w:t>
      </w:r>
      <w:r>
        <w:rPr>
          <w:color w:val="1B1F1A"/>
          <w:rFonts w:ascii="Calibri" w:cs="Calibri" w:eastAsia="Calibri" w:hAnsi="Calibri"/>
        </w:rPr>
        <w:t xml:space="preserve">), échéances égales tous les 30 jours (1 à 12), paiement en un clic via FakePay imputé sur les plus anciennes échéances (</w:t>
      </w:r>
      <w:r>
        <w:rPr>
          <w:color w:val="1B1F1A"/>
          <w:sz w:val="19"/>
          <w:szCs w:val="19"/>
          <w:rFonts w:ascii="Consolas" w:cs="Consolas" w:eastAsia="Consolas" w:hAnsi="Consolas"/>
          <w:shd w:fill="EEF1EC" w:color="auto" w:val="clear"/>
        </w:rPr>
        <w:t xml:space="preserve">recovery.py:125-209</w:t>
      </w:r>
      <w:r>
        <w:rPr>
          <w:color w:val="1B1F1A"/>
          <w:rFonts w:ascii="Calibri" w:cs="Calibri" w:eastAsia="Calibri" w:hAnsi="Calibri"/>
        </w:rPr>
        <w:t xml:space="preserve">) ; visibilité des créances : débiteur les siennes, FIN ses prêts, AGT les appuis/équipements de son département, ADM/RES/AUD jamais les prêts (</w:t>
      </w:r>
      <w:r>
        <w:rPr>
          <w:color w:val="1B1F1A"/>
          <w:sz w:val="19"/>
          <w:szCs w:val="19"/>
          <w:rFonts w:ascii="Consolas" w:cs="Consolas" w:eastAsia="Consolas" w:hAnsi="Consolas"/>
          <w:shd w:fill="EEF1EC" w:color="auto" w:val="clear"/>
        </w:rPr>
        <w:t xml:space="preserve">recovery.py:34-44</w:t>
      </w:r>
      <w:r>
        <w:rPr>
          <w:color w:val="1B1F1A"/>
          <w:rFonts w:ascii="Calibri" w:cs="Calibri" w:eastAsia="Calibri" w:hAnsi="Calibri"/>
        </w:rPr>
        <w:t xml:space="preserve">) ; traçabilité lot → récolte → producteur → intrants reçus avant la récolte (</w:t>
      </w:r>
      <w:r>
        <w:rPr>
          <w:color w:val="1B1F1A"/>
          <w:sz w:val="19"/>
          <w:szCs w:val="19"/>
          <w:rFonts w:ascii="Consolas" w:cs="Consolas" w:eastAsia="Consolas" w:hAnsi="Consolas"/>
          <w:shd w:fill="EEF1EC" w:color="auto" w:val="clear"/>
        </w:rPr>
        <w:t xml:space="preserve">lots.py:148-163</w:t>
      </w:r>
      <w:r>
        <w:rPr>
          <w:color w:val="1B1F1A"/>
          <w:rFonts w:ascii="Calibri" w:cs="Calibri" w:eastAsia="Calibri" w:hAnsi="Calibri"/>
        </w:rPr>
        <w:t xml:space="preserve">) ; stocks : jours de couverture = stock ÷ sortie moyenne sur 30 jours, niveaux rupture/critique &lt; 7 j/bas &lt; 15 j (</w:t>
      </w:r>
      <w:r>
        <w:rPr>
          <w:color w:val="1B1F1A"/>
          <w:sz w:val="19"/>
          <w:szCs w:val="19"/>
          <w:rFonts w:ascii="Consolas" w:cs="Consolas" w:eastAsia="Consolas" w:hAnsi="Consolas"/>
          <w:shd w:fill="EEF1EC" w:color="auto" w:val="clear"/>
        </w:rPr>
        <w:t xml:space="preserve">stocks.py:18-32</w:t>
      </w:r>
      <w:r>
        <w:rPr>
          <w:color w:val="1B1F1A"/>
          <w:rFonts w:ascii="Calibri" w:cs="Calibri" w:eastAsia="Calibri" w:hAnsi="Calibri"/>
        </w:rPr>
        <w:t xml:space="preserve">) ; revenu = ventes − dépenses − remboursements (</w:t>
      </w:r>
      <w:r>
        <w:rPr>
          <w:color w:val="1B1F1A"/>
          <w:sz w:val="19"/>
          <w:szCs w:val="19"/>
          <w:rFonts w:ascii="Consolas" w:cs="Consolas" w:eastAsia="Consolas" w:hAnsi="Consolas"/>
          <w:shd w:fill="EEF1EC" w:color="auto" w:val="clear"/>
        </w:rPr>
        <w:t xml:space="preserve">revenue.py:34-69</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Commandes : </w:t>
      </w:r>
      <w:r>
        <w:rPr>
          <w:color w:val="1B1F1A"/>
          <w:sz w:val="19"/>
          <w:szCs w:val="19"/>
          <w:rFonts w:ascii="Consolas" w:cs="Consolas" w:eastAsia="Consolas" w:hAnsi="Consolas"/>
          <w:shd w:fill="EEF1EC" w:color="auto" w:val="clear"/>
        </w:rPr>
        <w:t xml:space="preserve">check_stock_alerts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remind_claims</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(19) : récolte (estimation, signalement, bornes), appui (signalement, remise-confirmation), vérification agent ; lots (1) ; recouvrement (8 : créance à la réception seulement, paiement et nouvelle tentative, visibilité, prêt avec consentement crédit, équipement du plateau, score, rappels hebdomadaires, revenu) ; stocks (6 : niveaux, seuils, transformation consommatrice, site, agrégat sans identité, alertes hebdomadaires).</w:t>
      </w:r>
    </w:p>
    <w:p>
      <w:pPr>
        <w:spacing w:after="80"/>
      </w:pPr>
    </w:p>
    <w:p>
      <w:pPr>
        <w:pStyle w:val="Heading2"/>
        <w:keepNext/>
        <w:spacing w:before="280" w:after="100"/>
      </w:pPr>
      <w:r>
        <w:rPr>
          <w:b/>
          <w:bCs/>
          <w:color w:val="1F5B3A"/>
          <w:sz w:val="28"/>
          <w:szCs w:val="28"/>
          <w:rFonts w:ascii="Calibri" w:cs="Calibri" w:eastAsia="Calibri" w:hAnsi="Calibri"/>
        </w:rPr>
        <w:t xml:space="preserve">`ussd` (canaux SMS/USSD : TDR § 3.4 ; aucun UC)</w:t>
      </w:r>
    </w:p>
    <w:p>
      <w:pPr>
        <w:pStyle w:val="ListParagraph"/>
        <w:numPr>
          <w:ilvl w:val="0"/>
          <w:numId w:val="4"/>
        </w:numPr>
        <w:spacing w:after="60" w:line="276"/>
      </w:pPr>
      <w:r>
        <w:rPr>
          <w:color w:val="1B1F1A"/>
          <w:rFonts w:ascii="Calibri" w:cs="Calibri" w:eastAsia="Calibri" w:hAnsi="Calibri"/>
        </w:rPr>
        <w:t xml:space="preserve">Aucun modèle. </w:t>
      </w:r>
      <w:r>
        <w:rPr>
          <w:color w:val="1B1F1A"/>
          <w:sz w:val="19"/>
          <w:szCs w:val="19"/>
          <w:rFonts w:ascii="Consolas" w:cs="Consolas" w:eastAsia="Consolas" w:hAnsi="Consolas"/>
          <w:shd w:fill="EEF1EC" w:color="auto" w:val="clear"/>
        </w:rPr>
        <w:t xml:space="preserve">POST /ussd/gateway</w:t>
      </w:r>
      <w:r>
        <w:rPr>
          <w:color w:val="1B1F1A"/>
          <w:rFonts w:ascii="Calibri" w:cs="Calibri" w:eastAsia="Calibri" w:hAnsi="Calibri"/>
        </w:rPr>
        <w:t xml:space="preserve"> (menus : 1 Météo, 2 Prix, 3 Conseil, 4 Mes appuis, 5 Langue ; sans état serveur, chemin </w:t>
      </w:r>
      <w:r>
        <w:rPr>
          <w:color w:val="1B1F1A"/>
          <w:sz w:val="19"/>
          <w:szCs w:val="19"/>
          <w:rFonts w:ascii="Consolas" w:cs="Consolas" w:eastAsia="Consolas" w:hAnsi="Consolas"/>
          <w:shd w:fill="EEF1EC" w:color="auto" w:val="clear"/>
        </w:rPr>
        <w:t xml:space="preserve">4*1*1</w:t>
      </w:r>
      <w:r>
        <w:rPr>
          <w:color w:val="1B1F1A"/>
          <w:rFonts w:ascii="Calibri" w:cs="Calibri" w:eastAsia="Calibri" w:hAnsi="Calibri"/>
        </w:rPr>
        <w:t xml:space="preserve">, écrans de 182 caractères au plus, sans accents) et </w:t>
      </w:r>
      <w:r>
        <w:rPr>
          <w:color w:val="1B1F1A"/>
          <w:sz w:val="19"/>
          <w:szCs w:val="19"/>
          <w:rFonts w:ascii="Consolas" w:cs="Consolas" w:eastAsia="Consolas" w:hAnsi="Consolas"/>
          <w:shd w:fill="EEF1EC" w:color="auto" w:val="clear"/>
        </w:rPr>
        <w:t xml:space="preserve">POST /sms/inbound</w:t>
      </w:r>
      <w:r>
        <w:rPr>
          <w:color w:val="1B1F1A"/>
          <w:rFonts w:ascii="Calibri" w:cs="Calibri" w:eastAsia="Calibri" w:hAnsi="Calibri"/>
        </w:rPr>
        <w:t xml:space="preserve"> (commandes </w:t>
      </w:r>
      <w:r>
        <w:rPr>
          <w:color w:val="1B1F1A"/>
          <w:sz w:val="19"/>
          <w:szCs w:val="19"/>
          <w:rFonts w:ascii="Consolas" w:cs="Consolas" w:eastAsia="Consolas" w:hAnsi="Consolas"/>
          <w:shd w:fill="EEF1EC" w:color="auto" w:val="clear"/>
        </w:rPr>
        <w:t xml:space="preserve">METEO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PRIX &lt;FILIÈRE&gt;</w:t>
      </w:r>
      <w:r>
        <w:rPr>
          <w:color w:val="1B1F1A"/>
          <w:rFonts w:ascii="Calibri" w:cs="Calibri" w:eastAsia="Calibri" w:hAnsi="Calibri"/>
        </w:rPr>
        <w:t xml:space="preserve">, aide sinon) ; ouvertes si </w:t>
      </w:r>
      <w:r>
        <w:rPr>
          <w:color w:val="1B1F1A"/>
          <w:sz w:val="19"/>
          <w:szCs w:val="19"/>
          <w:rFonts w:ascii="Consolas" w:cs="Consolas" w:eastAsia="Consolas" w:hAnsi="Consolas"/>
          <w:shd w:fill="EEF1EC" w:color="auto" w:val="clear"/>
        </w:rPr>
        <w:t xml:space="preserve">DEMO_MODE</w:t>
      </w:r>
      <w:r>
        <w:rPr>
          <w:color w:val="1B1F1A"/>
          <w:rFonts w:ascii="Calibri" w:cs="Calibri" w:eastAsia="Calibri" w:hAnsi="Calibri"/>
        </w:rPr>
        <w:t xml:space="preserve">, sinon clé </w:t>
      </w:r>
      <w:r>
        <w:rPr>
          <w:color w:val="1B1F1A"/>
          <w:sz w:val="19"/>
          <w:szCs w:val="19"/>
          <w:rFonts w:ascii="Consolas" w:cs="Consolas" w:eastAsia="Consolas" w:hAnsi="Consolas"/>
          <w:shd w:fill="EEF1EC" w:color="auto" w:val="clear"/>
        </w:rPr>
        <w:t xml:space="preserve">X-Gateway-Key</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USSD_GATEWAY_KEY</w:t>
      </w:r>
      <w:r>
        <w:rPr>
          <w:color w:val="1B1F1A"/>
          <w:rFonts w:ascii="Calibri" w:cs="Calibri" w:eastAsia="Calibri" w:hAnsi="Calibri"/>
        </w:rPr>
        <w:t xml:space="preserve">, sinon 404 ; 120 appels/min par adresse (</w:t>
      </w:r>
      <w:r>
        <w:rPr>
          <w:color w:val="1B1F1A"/>
          <w:sz w:val="19"/>
          <w:szCs w:val="19"/>
          <w:rFonts w:ascii="Consolas" w:cs="Consolas" w:eastAsia="Consolas" w:hAnsi="Consolas"/>
          <w:shd w:fill="EEF1EC" w:color="auto" w:val="clear"/>
        </w:rPr>
        <w:t xml:space="preserve">ussd/api.py:19-32</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(5) : passerelle fermée sans clé ni démo, menus/prix/météo/numéro inconnu, confirmation d'appui par USSD, langue et conseil, commandes SMS.</w:t>
      </w:r>
    </w:p>
    <w:p>
      <w:pPr>
        <w:spacing w:after="80"/>
      </w:pPr>
    </w:p>
    <w:p>
      <w:pPr>
        <w:pStyle w:val="Heading2"/>
        <w:keepNext/>
        <w:spacing w:before="280" w:after="100"/>
      </w:pPr>
      <w:r>
        <w:rPr>
          <w:b/>
          <w:bCs/>
          <w:color w:val="1F5B3A"/>
          <w:sz w:val="28"/>
          <w:szCs w:val="28"/>
          <w:rFonts w:ascii="Calibri" w:cs="Calibri" w:eastAsia="Calibri" w:hAnsi="Calibri"/>
        </w:rPr>
        <w:t xml:space="preserve">`interop` (UC-24)</w:t>
      </w:r>
    </w:p>
    <w:p>
      <w:pPr>
        <w:pStyle w:val="ListParagraph"/>
        <w:numPr>
          <w:ilvl w:val="0"/>
          <w:numId w:val="4"/>
        </w:numPr>
        <w:spacing w:after="60" w:line="276"/>
      </w:pPr>
      <w:r>
        <w:rPr>
          <w:color w:val="1B1F1A"/>
          <w:rFonts w:ascii="Calibri" w:cs="Calibri" w:eastAsia="Calibri" w:hAnsi="Calibri"/>
        </w:rPr>
        <w:t xml:space="preserve">Modèle : </w:t>
      </w:r>
      <w:r>
        <w:rPr>
          <w:color w:val="1B1F1A"/>
          <w:sz w:val="19"/>
          <w:szCs w:val="19"/>
          <w:rFonts w:ascii="Consolas" w:cs="Consolas" w:eastAsia="Consolas" w:hAnsi="Consolas"/>
          <w:shd w:fill="EEF1EC" w:color="auto" w:val="clear"/>
        </w:rPr>
        <w:t xml:space="preserve">PartnerKey</w:t>
      </w:r>
      <w:r>
        <w:rPr>
          <w:color w:val="1B1F1A"/>
          <w:rFonts w:ascii="Calibri" w:cs="Calibri" w:eastAsia="Calibri" w:hAnsi="Calibri"/>
        </w:rPr>
        <w:t xml:space="preserve"> (empreinte SHA-256 de la clé, préfixe, 4 derniers caractères).</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 /interop/{xroad|sonama|fnda}/aggregates</w:t>
      </w:r>
      <w:r>
        <w:rPr>
          <w:color w:val="1B1F1A"/>
          <w:rFonts w:ascii="Calibri" w:cs="Calibri" w:eastAsia="Calibri" w:hAnsi="Calibri"/>
        </w:rPr>
        <w:t xml:space="preserve"> (en-tête </w:t>
      </w:r>
      <w:r>
        <w:rPr>
          <w:color w:val="1B1F1A"/>
          <w:sz w:val="19"/>
          <w:szCs w:val="19"/>
          <w:rFonts w:ascii="Consolas" w:cs="Consolas" w:eastAsia="Consolas" w:hAnsi="Consolas"/>
          <w:shd w:fill="EEF1EC" w:color="auto" w:val="clear"/>
        </w:rPr>
        <w:t xml:space="preserve">X-Api-Key</w:t>
      </w:r>
      <w:r>
        <w:rPr>
          <w:color w:val="1B1F1A"/>
          <w:rFonts w:ascii="Calibri" w:cs="Calibri" w:eastAsia="Calibri" w:hAnsi="Calibri"/>
        </w:rPr>
        <w:t xml:space="preserve"> ou ADM connecté ; 60/min par IP), </w:t>
      </w:r>
      <w:r>
        <w:rPr>
          <w:color w:val="1B1F1A"/>
          <w:sz w:val="19"/>
          <w:szCs w:val="19"/>
          <w:rFonts w:ascii="Consolas" w:cs="Consolas" w:eastAsia="Consolas" w:hAnsi="Consolas"/>
          <w:shd w:fill="EEF1EC" w:color="auto" w:val="clear"/>
        </w:rPr>
        <w:t xml:space="preserve">GET /interop/connectors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/interop/exchanges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/interop/keys/{partner}/renew|revoke</w:t>
      </w:r>
      <w:r>
        <w:rPr>
          <w:color w:val="1B1F1A"/>
          <w:rFonts w:ascii="Calibri" w:cs="Calibri" w:eastAsia="Calibri" w:hAnsi="Calibri"/>
        </w:rPr>
        <w:t xml:space="preserve"> (ADM).</w:t>
      </w:r>
    </w:p>
    <w:p>
      <w:pPr>
        <w:pStyle w:val="ListParagraph"/>
        <w:numPr>
          <w:ilvl w:val="0"/>
          <w:numId w:val="4"/>
        </w:numPr>
        <w:spacing w:after="60" w:line="276"/>
      </w:pPr>
      <w:r>
        <w:rPr>
          <w:color w:val="1B1F1A"/>
          <w:rFonts w:ascii="Calibri" w:cs="Calibri" w:eastAsia="Calibri" w:hAnsi="Calibri"/>
        </w:rPr>
        <w:t xml:space="preserve">Règles : agrégats par département et filière, cellules de moins de 5 producteurs masquées (</w:t>
      </w:r>
      <w:r>
        <w:rPr>
          <w:color w:val="1B1F1A"/>
          <w:sz w:val="19"/>
          <w:szCs w:val="19"/>
          <w:rFonts w:ascii="Consolas" w:cs="Consolas" w:eastAsia="Consolas" w:hAnsi="Consolas"/>
          <w:shd w:fill="EEF1EC" w:color="auto" w:val="clear"/>
        </w:rPr>
        <w:t xml:space="preserve">interop/services.py:13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:51-55</w:t>
      </w:r>
      <w:r>
        <w:rPr>
          <w:color w:val="1B1F1A"/>
          <w:rFonts w:ascii="Calibri" w:cs="Calibri" w:eastAsia="Calibri" w:hAnsi="Calibri"/>
        </w:rPr>
        <w:t xml:space="preserve">) ; une clé active par partenaire, les précédentes révoquées au renouvellement, la clé en clair n'est montrée qu'une fois (</w:t>
      </w:r>
      <w:r>
        <w:rPr>
          <w:color w:val="1B1F1A"/>
          <w:sz w:val="19"/>
          <w:szCs w:val="19"/>
          <w:rFonts w:ascii="Consolas" w:cs="Consolas" w:eastAsia="Consolas" w:hAnsi="Consolas"/>
          <w:shd w:fill="EEF1EC" w:color="auto" w:val="clear"/>
        </w:rPr>
        <w:t xml:space="preserve">:33-41</w:t>
      </w:r>
      <w:r>
        <w:rPr>
          <w:color w:val="1B1F1A"/>
          <w:rFonts w:ascii="Calibri" w:cs="Calibri" w:eastAsia="Calibri" w:hAnsi="Calibri"/>
        </w:rPr>
        <w:t xml:space="preserve">) ; clé de configuration </w:t>
      </w:r>
      <w:r>
        <w:rPr>
          <w:color w:val="1B1F1A"/>
          <w:sz w:val="19"/>
          <w:szCs w:val="19"/>
          <w:rFonts w:ascii="Consolas" w:cs="Consolas" w:eastAsia="Consolas" w:hAnsi="Consolas"/>
          <w:shd w:fill="EEF1EC" w:color="auto" w:val="clear"/>
        </w:rPr>
        <w:t xml:space="preserve">INTEROP_KEY_&lt;PARTENAIRE&gt;</w:t>
      </w:r>
      <w:r>
        <w:rPr>
          <w:color w:val="1B1F1A"/>
          <w:rFonts w:ascii="Calibri" w:cs="Calibri" w:eastAsia="Calibri" w:hAnsi="Calibri"/>
        </w:rPr>
        <w:t xml:space="preserve"> acceptée en repli (</w:t>
      </w:r>
      <w:r>
        <w:rPr>
          <w:color w:val="1B1F1A"/>
          <w:sz w:val="19"/>
          <w:szCs w:val="19"/>
          <w:rFonts w:ascii="Consolas" w:cs="Consolas" w:eastAsia="Consolas" w:hAnsi="Consolas"/>
          <w:shd w:fill="EEF1EC" w:color="auto" w:val="clear"/>
        </w:rPr>
        <w:t xml:space="preserve">:28-29</w:t>
      </w:r>
      <w:r>
        <w:rPr>
          <w:color w:val="1B1F1A"/>
          <w:rFonts w:ascii="Calibri" w:cs="Calibri" w:eastAsia="Calibri" w:hAnsi="Calibri"/>
        </w:rPr>
        <w:t xml:space="preserve">) ; accès et refus journalisés avec adresse IP tronquée (</w:t>
      </w:r>
      <w:r>
        <w:rPr>
          <w:color w:val="1B1F1A"/>
          <w:sz w:val="19"/>
          <w:szCs w:val="19"/>
          <w:rFonts w:ascii="Consolas" w:cs="Consolas" w:eastAsia="Consolas" w:hAnsi="Consolas"/>
          <w:shd w:fill="EEF1EC" w:color="auto" w:val="clear"/>
        </w:rPr>
        <w:t xml:space="preserve">interop/api.py:46-69</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(4) : clé requise et aucune donnée personnelle, SEA, satellite déterministe, clés/échanges/connecteurs.</w:t>
      </w:r>
    </w:p>
    <w:p>
      <w:pPr>
        <w:spacing w:after="80"/>
      </w:pPr>
    </w:p>
    <w:p>
      <w:pPr>
        <w:pStyle w:val="Heading2"/>
        <w:keepNext/>
        <w:spacing w:before="280" w:after="100"/>
      </w:pPr>
      <w:r>
        <w:rPr>
          <w:b/>
          <w:bCs/>
          <w:color w:val="1F5B3A"/>
          <w:sz w:val="28"/>
          <w:szCs w:val="28"/>
          <w:rFonts w:ascii="Calibri" w:cs="Calibri" w:eastAsia="Calibri" w:hAnsi="Calibri"/>
        </w:rPr>
        <w:t xml:space="preserve">`lands` (TDR § 1 et 3.1 : aménagements, sols, climat ; aucun UC)</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Scheme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Works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SoilAnalysis</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(9) : </w:t>
      </w:r>
      <w:r>
        <w:rPr>
          <w:color w:val="1B1F1A"/>
          <w:sz w:val="19"/>
          <w:szCs w:val="19"/>
          <w:rFonts w:ascii="Consolas" w:cs="Consolas" w:eastAsia="Consolas" w:hAnsi="Consolas"/>
          <w:shd w:fill="EEF1EC" w:color="auto" w:val="clear"/>
        </w:rPr>
        <w:t xml:space="preserve">GET/POST /schemes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PATCH /schemes/{id}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/schemes/{id}/works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PATCH /works/{id}</w:t>
      </w:r>
      <w:r>
        <w:rPr>
          <w:color w:val="1B1F1A"/>
          <w:rFonts w:ascii="Calibri" w:cs="Calibri" w:eastAsia="Calibri" w:hAnsi="Calibri"/>
        </w:rPr>
        <w:t xml:space="preserve"> (écriture AGT dans son secteur, ADM), </w:t>
      </w:r>
      <w:r>
        <w:rPr>
          <w:color w:val="1B1F1A"/>
          <w:sz w:val="19"/>
          <w:szCs w:val="19"/>
          <w:rFonts w:ascii="Consolas" w:cs="Consolas" w:eastAsia="Consolas" w:hAnsi="Consolas"/>
          <w:shd w:fill="EEF1EC" w:color="auto" w:val="clear"/>
        </w:rPr>
        <w:t xml:space="preserve">GET/POST /soil-analyses</w:t>
      </w:r>
      <w:r>
        <w:rPr>
          <w:color w:val="1B1F1A"/>
          <w:rFonts w:ascii="Calibri" w:cs="Calibri" w:eastAsia="Calibri" w:hAnsi="Calibri"/>
        </w:rPr>
        <w:t xml:space="preserve"> (saisie AGT, ADM), </w:t>
      </w:r>
      <w:r>
        <w:rPr>
          <w:color w:val="1B1F1A"/>
          <w:sz w:val="19"/>
          <w:szCs w:val="19"/>
          <w:rFonts w:ascii="Consolas" w:cs="Consolas" w:eastAsia="Consolas" w:hAnsi="Consolas"/>
          <w:shd w:fill="EEF1EC" w:color="auto" w:val="clear"/>
        </w:rPr>
        <w:t xml:space="preserve">GET /soil-analyses/summary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/land-use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/climate-risks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/climate-risks/departments</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exploitée ≤ exploitable ≤ disponible ; état de l'aménagement dérivé de l'état des travaux (</w:t>
      </w:r>
      <w:r>
        <w:rPr>
          <w:color w:val="1B1F1A"/>
          <w:sz w:val="19"/>
          <w:szCs w:val="19"/>
          <w:rFonts w:ascii="Consolas" w:cs="Consolas" w:eastAsia="Consolas" w:hAnsi="Consolas"/>
          <w:shd w:fill="EEF1EC" w:color="auto" w:val="clear"/>
        </w:rPr>
        <w:t xml:space="preserve">lands/services.py:67-96</w:t>
      </w:r>
      <w:r>
        <w:rPr>
          <w:color w:val="1B1F1A"/>
          <w:rFonts w:ascii="Calibri" w:cs="Calibri" w:eastAsia="Calibri" w:hAnsi="Calibri"/>
        </w:rPr>
        <w:t xml:space="preserve">) ; lecture des sols par seuils (pH, matière organique, phosphore, texture), jamais de dose (</w:t>
      </w:r>
      <w:r>
        <w:rPr>
          <w:color w:val="1B1F1A"/>
          <w:sz w:val="19"/>
          <w:szCs w:val="19"/>
          <w:rFonts w:ascii="Consolas" w:cs="Consolas" w:eastAsia="Consolas" w:hAnsi="Consolas"/>
          <w:shd w:fill="EEF1EC" w:color="auto" w:val="clear"/>
        </w:rPr>
        <w:t xml:space="preserve">:99-141</w:t>
      </w:r>
      <w:r>
        <w:rPr>
          <w:color w:val="1B1F1A"/>
          <w:rFonts w:ascii="Calibri" w:cs="Calibri" w:eastAsia="Calibri" w:hAnsi="Calibri"/>
        </w:rPr>
        <w:t xml:space="preserve">) ; risques climatiques par bilan hydrique (stress hydrique, sécheresse, inondation) sur Open-Meteo, coefficients culturaux </w:t>
      </w:r>
      <w:r>
        <w:rPr>
          <w:color w:val="1B1F1A"/>
          <w:sz w:val="19"/>
          <w:szCs w:val="19"/>
          <w:rFonts w:ascii="Consolas" w:cs="Consolas" w:eastAsia="Consolas" w:hAnsi="Consolas"/>
          <w:shd w:fill="EEF1EC" w:color="auto" w:val="clear"/>
        </w:rPr>
        <w:t xml:space="preserve">KC</w:t>
      </w:r>
      <w:r>
        <w:rPr>
          <w:color w:val="1B1F1A"/>
          <w:rFonts w:ascii="Calibri" w:cs="Calibri" w:eastAsia="Calibri" w:hAnsi="Calibri"/>
        </w:rPr>
        <w:t xml:space="preserve"> et seuils d'inondation </w:t>
      </w:r>
      <w:r>
        <w:rPr>
          <w:color w:val="1B1F1A"/>
          <w:sz w:val="19"/>
          <w:szCs w:val="19"/>
          <w:rFonts w:ascii="Consolas" w:cs="Consolas" w:eastAsia="Consolas" w:hAnsi="Consolas"/>
          <w:shd w:fill="EEF1EC" w:color="auto" w:val="clear"/>
        </w:rPr>
        <w:t xml:space="preserve">FLOOD_MM</w:t>
      </w:r>
      <w:r>
        <w:rPr>
          <w:color w:val="1B1F1A"/>
          <w:rFonts w:ascii="Calibri" w:cs="Calibri" w:eastAsia="Calibri" w:hAnsi="Calibri"/>
        </w:rPr>
        <w:t xml:space="preserve"> « à valider par l'INRAB » (</w:t>
      </w:r>
      <w:r>
        <w:rPr>
          <w:color w:val="1B1F1A"/>
          <w:sz w:val="19"/>
          <w:szCs w:val="19"/>
          <w:rFonts w:ascii="Consolas" w:cs="Consolas" w:eastAsia="Consolas" w:hAnsi="Consolas"/>
          <w:shd w:fill="EEF1EC" w:color="auto" w:val="clear"/>
        </w:rPr>
        <w:t xml:space="preserve">climate.py:14-18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MODEL_CARD.md</w:t>
      </w:r>
      <w:r>
        <w:rPr>
          <w:color w:val="1B1F1A"/>
          <w:rFonts w:ascii="Calibri" w:cs="Calibri" w:eastAsia="Calibri" w:hAnsi="Calibri"/>
        </w:rPr>
        <w:t xml:space="preserve"> § 5).</w:t>
      </w:r>
    </w:p>
    <w:p>
      <w:pPr>
        <w:pStyle w:val="ListParagraph"/>
        <w:numPr>
          <w:ilvl w:val="0"/>
          <w:numId w:val="4"/>
        </w:numPr>
        <w:spacing w:after="60" w:line="276"/>
      </w:pPr>
      <w:r>
        <w:rPr>
          <w:color w:val="1B1F1A"/>
          <w:rFonts w:ascii="Calibri" w:cs="Calibri" w:eastAsia="Calibri" w:hAnsi="Calibri"/>
        </w:rPr>
        <w:t xml:space="preserve">Tests (6) : superficies et périmètre, travaux et statut, utilisation des terres, lecture sans dose, modèle de risque, endpoints climat hors ligne.</w:t>
      </w:r>
    </w:p>
    <w:p>
      <w:pPr>
        <w:spacing w:after="80"/>
      </w:pPr>
    </w:p>
    <w:p>
      <w:pPr>
        <w:pStyle w:val="Heading2"/>
        <w:keepNext/>
        <w:spacing w:before="280" w:after="100"/>
      </w:pPr>
      <w:r>
        <w:rPr>
          <w:b/>
          <w:bCs/>
          <w:color w:val="1F5B3A"/>
          <w:sz w:val="28"/>
          <w:szCs w:val="28"/>
          <w:rFonts w:ascii="Calibri" w:cs="Calibri" w:eastAsia="Calibri" w:hAnsi="Calibri"/>
        </w:rPr>
        <w:t xml:space="preserve">`farmservices` (TDR § 1 et 3.1 : matériel, mécanisation, semences, PMEA ; aucun UC)</w:t>
      </w:r>
    </w:p>
    <w:p>
      <w:pPr>
        <w:pStyle w:val="ListParagraph"/>
        <w:numPr>
          <w:ilvl w:val="0"/>
          <w:numId w:val="4"/>
        </w:numPr>
        <w:spacing w:after="60" w:line="276"/>
      </w:pPr>
      <w:r>
        <w:rPr>
          <w:color w:val="1B1F1A"/>
          <w:rFonts w:ascii="Calibri" w:cs="Calibri" w:eastAsia="Calibri" w:hAnsi="Calibri"/>
        </w:rPr>
        <w:t xml:space="preserve">Modèles : </w:t>
      </w:r>
      <w:r>
        <w:rPr>
          <w:color w:val="1B1F1A"/>
          <w:sz w:val="19"/>
          <w:szCs w:val="19"/>
          <w:rFonts w:ascii="Consolas" w:cs="Consolas" w:eastAsia="Consolas" w:hAnsi="Consolas"/>
          <w:shd w:fill="EEF1EC" w:color="auto" w:val="clear"/>
        </w:rPr>
        <w:t xml:space="preserve">Equipment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MechRequest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SeedLot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SeedDistribution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Pmea</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(12) : </w:t>
      </w:r>
      <w:r>
        <w:rPr>
          <w:color w:val="1B1F1A"/>
          <w:sz w:val="19"/>
          <w:szCs w:val="19"/>
          <w:rFonts w:ascii="Consolas" w:cs="Consolas" w:eastAsia="Consolas" w:hAnsi="Consolas"/>
          <w:shd w:fill="EEF1EC" w:color="auto" w:val="clear"/>
        </w:rPr>
        <w:t xml:space="preserve">GET/POST /equipment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PATCH|DELETE /equipment/{id}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/equipment/summary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/mechanization/providers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GET/POST /mechanization/requests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.../{id}/decide|complete|cancel</w:t>
      </w:r>
      <w:r>
        <w:rPr>
          <w:color w:val="1B1F1A"/>
          <w:rFonts w:ascii="Calibri" w:cs="Calibri" w:eastAsia="Calibri" w:hAnsi="Calibri"/>
        </w:rPr>
        <w:t xml:space="preserve"> (propriétaires : PRO, GES), </w:t>
      </w:r>
      <w:r>
        <w:rPr>
          <w:color w:val="1B1F1A"/>
          <w:sz w:val="19"/>
          <w:szCs w:val="19"/>
          <w:rFonts w:ascii="Consolas" w:cs="Consolas" w:eastAsia="Consolas" w:hAnsi="Consolas"/>
          <w:shd w:fill="EEF1EC" w:color="auto" w:val="clear"/>
        </w:rPr>
        <w:t xml:space="preserve">GET/POST /seed-lots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/seed-lots/{id}/distribute</w:t>
      </w:r>
      <w:r>
        <w:rPr>
          <w:color w:val="1B1F1A"/>
          <w:rFonts w:ascii="Calibri" w:cs="Calibri" w:eastAsia="Calibri" w:hAnsi="Calibri"/>
        </w:rPr>
        <w:t xml:space="preserve"> (AGT, ADM), </w:t>
      </w:r>
      <w:r>
        <w:rPr>
          <w:color w:val="1B1F1A"/>
          <w:sz w:val="19"/>
          <w:szCs w:val="19"/>
          <w:rFonts w:ascii="Consolas" w:cs="Consolas" w:eastAsia="Consolas" w:hAnsi="Consolas"/>
          <w:shd w:fill="EEF1EC" w:color="auto" w:val="clear"/>
        </w:rPr>
        <w:t xml:space="preserve">GET/POST /pmea</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/pmea/{id}/verify</w:t>
      </w:r>
      <w:r>
        <w:rPr>
          <w:color w:val="1B1F1A"/>
          <w:rFonts w:ascii="Calibri" w:cs="Calibri" w:eastAsia="Calibri" w:hAnsi="Calibri"/>
        </w:rPr>
        <w:t xml:space="preserve"> (AGT, ADM).</w:t>
      </w:r>
    </w:p>
    <w:p>
      <w:pPr>
        <w:pStyle w:val="ListParagraph"/>
        <w:numPr>
          <w:ilvl w:val="0"/>
          <w:numId w:val="4"/>
        </w:numPr>
        <w:spacing w:after="60" w:line="276"/>
      </w:pPr>
      <w:r>
        <w:rPr>
          <w:color w:val="1B1F1A"/>
          <w:rFonts w:ascii="Calibri" w:cs="Calibri" w:eastAsia="Calibri" w:hAnsi="Calibri"/>
        </w:rPr>
        <w:t xml:space="preserve">Règles : tarif obligatoire pour proposer du matériel à la location ; une demande en cours par matériel ; coût réel (surface travaillée × tarif) versé en dépense du producteur ; numéro du prestataire visible après acceptation (</w:t>
      </w:r>
      <w:r>
        <w:rPr>
          <w:color w:val="1B1F1A"/>
          <w:sz w:val="19"/>
          <w:szCs w:val="19"/>
          <w:rFonts w:ascii="Consolas" w:cs="Consolas" w:eastAsia="Consolas" w:hAnsi="Consolas"/>
          <w:shd w:fill="EEF1EC" w:color="auto" w:val="clear"/>
        </w:rPr>
        <w:t xml:space="preserve">farmservices/api.py:97</w:t>
      </w:r>
      <w:r>
        <w:rPr>
          <w:color w:val="1B1F1A"/>
          <w:rFonts w:ascii="Calibri" w:cs="Calibri" w:eastAsia="Calibri" w:hAnsi="Calibri"/>
        </w:rPr>
        <w:t xml:space="preserve">) ; une distribution de semences crée un appui à confirmer et décrémente le lot (</w:t>
      </w:r>
      <w:r>
        <w:rPr>
          <w:color w:val="1B1F1A"/>
          <w:sz w:val="19"/>
          <w:szCs w:val="19"/>
          <w:rFonts w:ascii="Consolas" w:cs="Consolas" w:eastAsia="Consolas" w:hAnsi="Consolas"/>
          <w:shd w:fill="EEF1EC" w:color="auto" w:val="clear"/>
        </w:rPr>
        <w:t xml:space="preserve">services.py:168-184</w:t>
      </w:r>
      <w:r>
        <w:rPr>
          <w:color w:val="1B1F1A"/>
          <w:rFonts w:ascii="Calibri" w:cs="Calibri" w:eastAsia="Calibri" w:hAnsi="Calibri"/>
        </w:rPr>
        <w:t xml:space="preserve">) ; un PMEA non vérifié n'est vu que de son auteur et du personnel (</w:t>
      </w:r>
      <w:r>
        <w:rPr>
          <w:color w:val="1B1F1A"/>
          <w:sz w:val="19"/>
          <w:szCs w:val="19"/>
          <w:rFonts w:ascii="Consolas" w:cs="Consolas" w:eastAsia="Consolas" w:hAnsi="Consolas"/>
          <w:shd w:fill="EEF1EC" w:color="auto" w:val="clear"/>
        </w:rPr>
        <w:t xml:space="preserve">:217-227</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(6) : matériel et tarif, mécanisation jusqu'à la dépense, demandes refusées/annulées, semences distribuées en appui, annuaire vérifié avant publication, carte par département seulement.</w:t>
      </w:r>
    </w:p>
    <w:p>
      <w:pPr>
        <w:spacing w:after="80"/>
      </w:pPr>
    </w:p>
    <w:p>
      <w:pPr>
        <w:pStyle w:val="Heading2"/>
        <w:keepNext/>
        <w:spacing w:before="280" w:after="100"/>
      </w:pPr>
      <w:r>
        <w:rPr>
          <w:b/>
          <w:bCs/>
          <w:color w:val="1F5B3A"/>
          <w:sz w:val="28"/>
          <w:szCs w:val="28"/>
          <w:rFonts w:ascii="Calibri" w:cs="Calibri" w:eastAsia="Calibri" w:hAnsi="Calibri"/>
        </w:rPr>
        <w:t xml:space="preserve">`observatory` (TDR § 3.1 suivi-évaluation et § 3.4 réentraînement ; aucun UC)</w:t>
      </w:r>
    </w:p>
    <w:p>
      <w:pPr>
        <w:pStyle w:val="ListParagraph"/>
        <w:numPr>
          <w:ilvl w:val="0"/>
          <w:numId w:val="4"/>
        </w:numPr>
        <w:spacing w:after="60" w:line="276"/>
      </w:pPr>
      <w:r>
        <w:rPr>
          <w:color w:val="1B1F1A"/>
          <w:rFonts w:ascii="Calibri" w:cs="Calibri" w:eastAsia="Calibri" w:hAnsi="Calibri"/>
        </w:rPr>
        <w:t xml:space="preserve">Modèle : </w:t>
      </w:r>
      <w:r>
        <w:rPr>
          <w:color w:val="1B1F1A"/>
          <w:sz w:val="19"/>
          <w:szCs w:val="19"/>
          <w:rFonts w:ascii="Consolas" w:cs="Consolas" w:eastAsia="Consolas" w:hAnsi="Consolas"/>
          <w:shd w:fill="EEF1EC" w:color="auto" w:val="clear"/>
        </w:rPr>
        <w:t xml:space="preserve">NationalStat</w:t>
      </w:r>
      <w:r>
        <w:rPr>
          <w:color w:val="1B1F1A"/>
          <w:rFonts w:ascii="Calibri" w:cs="Calibri" w:eastAsia="Calibri" w:hAnsi="Calibri"/>
        </w:rPr>
        <w:t xml:space="preserve"> (source obligatoire, valeurs </w:t>
      </w:r>
      <w:r>
        <w:rPr>
          <w:color w:val="1B1F1A"/>
          <w:sz w:val="19"/>
          <w:szCs w:val="19"/>
          <w:rFonts w:ascii="Consolas" w:cs="Consolas" w:eastAsia="Consolas" w:hAnsi="Consolas"/>
          <w:shd w:fill="EEF1EC" w:color="auto" w:val="clear"/>
        </w:rPr>
        <w:t xml:space="preserve">None</w:t>
      </w:r>
      <w:r>
        <w:rPr>
          <w:color w:val="1B1F1A"/>
          <w:rFonts w:ascii="Calibri" w:cs="Calibri" w:eastAsia="Calibri" w:hAnsi="Calibri"/>
        </w:rPr>
        <w:t xml:space="preserve"> = non disponible).</w:t>
      </w:r>
    </w:p>
    <w:p>
      <w:pPr>
        <w:pStyle w:val="ListParagraph"/>
        <w:numPr>
          <w:ilvl w:val="0"/>
          <w:numId w:val="4"/>
        </w:numPr>
        <w:spacing w:after="60" w:line="276"/>
      </w:pPr>
      <w:r>
        <w:rPr>
          <w:color w:val="1B1F1A"/>
          <w:rFonts w:ascii="Calibri" w:cs="Calibri" w:eastAsia="Calibri" w:hAnsi="Calibri"/>
        </w:rPr>
        <w:t xml:space="preserve">Endpoints : </w:t>
      </w:r>
      <w:r>
        <w:rPr>
          <w:color w:val="1B1F1A"/>
          <w:sz w:val="19"/>
          <w:szCs w:val="19"/>
          <w:rFonts w:ascii="Consolas" w:cs="Consolas" w:eastAsia="Consolas" w:hAnsi="Consolas"/>
          <w:shd w:fill="EEF1EC" w:color="auto" w:val="clear"/>
        </w:rPr>
        <w:t xml:space="preserve">GET/POST /national-coverage</w:t>
      </w:r>
      <w:r>
        <w:rPr>
          <w:color w:val="1B1F1A"/>
          <w:rFonts w:ascii="Calibri" w:cs="Calibri" w:eastAsia="Calibri" w:hAnsi="Calibri"/>
        </w:rPr>
        <w:t xml:space="preserve"> (lecture ADM, RES, AUD, AGT ; écriture ADM, RES), </w:t>
      </w:r>
      <w:r>
        <w:rPr>
          <w:color w:val="1B1F1A"/>
          <w:sz w:val="19"/>
          <w:szCs w:val="19"/>
          <w:rFonts w:ascii="Consolas" w:cs="Consolas" w:eastAsia="Consolas" w:hAnsi="Consolas"/>
          <w:shd w:fill="EEF1EC" w:color="auto" w:val="clear"/>
        </w:rPr>
        <w:t xml:space="preserve">POST /national-coverage/import</w:t>
      </w:r>
      <w:r>
        <w:rPr>
          <w:color w:val="1B1F1A"/>
          <w:rFonts w:ascii="Calibri" w:cs="Calibri" w:eastAsia="Calibri" w:hAnsi="Calibri"/>
        </w:rPr>
        <w:t xml:space="preserve"> (lot tout ou rien, 500 lignes max), </w:t>
      </w:r>
      <w:r>
        <w:rPr>
          <w:color w:val="1B1F1A"/>
          <w:sz w:val="19"/>
          <w:szCs w:val="19"/>
          <w:rFonts w:ascii="Consolas" w:cs="Consolas" w:eastAsia="Consolas" w:hAnsi="Consolas"/>
          <w:shd w:fill="EEF1EC" w:color="auto" w:val="clear"/>
        </w:rPr>
        <w:t xml:space="preserve">DELETE /national-coverage/{id}</w:t>
      </w:r>
      <w:r>
        <w:rPr>
          <w:color w:val="1B1F1A"/>
          <w:rFonts w:ascii="Calibri" w:cs="Calibri" w:eastAsia="Calibri" w:hAnsi="Calibri"/>
        </w:rPr>
        <w:t xml:space="preserve"> (ADM, RES), </w:t>
      </w:r>
      <w:r>
        <w:rPr>
          <w:color w:val="1B1F1A"/>
          <w:sz w:val="19"/>
          <w:szCs w:val="19"/>
          <w:rFonts w:ascii="Consolas" w:cs="Consolas" w:eastAsia="Consolas" w:hAnsi="Consolas"/>
          <w:shd w:fill="EEF1EC" w:color="auto" w:val="clear"/>
        </w:rPr>
        <w:t xml:space="preserve">GET /map/actors</w:t>
      </w:r>
      <w:r>
        <w:rPr>
          <w:color w:val="1B1F1A"/>
          <w:rFonts w:ascii="Calibri" w:cs="Calibri" w:eastAsia="Calibri" w:hAnsi="Calibri"/>
        </w:rPr>
        <w:t xml:space="preserve"> (tout connecté), </w:t>
      </w:r>
      <w:r>
        <w:rPr>
          <w:color w:val="1B1F1A"/>
          <w:sz w:val="19"/>
          <w:szCs w:val="19"/>
          <w:rFonts w:ascii="Consolas" w:cs="Consolas" w:eastAsia="Consolas" w:hAnsi="Consolas"/>
          <w:shd w:fill="EEF1EC" w:color="auto" w:val="clear"/>
        </w:rPr>
        <w:t xml:space="preserve">GET /models/quality</w:t>
      </w:r>
      <w:r>
        <w:rPr>
          <w:color w:val="1B1F1A"/>
          <w:rFonts w:ascii="Calibri" w:cs="Calibri" w:eastAsia="Calibri" w:hAnsi="Calibri"/>
        </w:rPr>
        <w:t xml:space="preserve"> (ADM, RES, AGR, AUD).</w:t>
      </w:r>
    </w:p>
    <w:p>
      <w:pPr>
        <w:pStyle w:val="ListParagraph"/>
        <w:numPr>
          <w:ilvl w:val="0"/>
          <w:numId w:val="4"/>
        </w:numPr>
        <w:spacing w:after="60" w:line="276"/>
      </w:pPr>
      <w:r>
        <w:rPr>
          <w:color w:val="1B1F1A"/>
          <w:rFonts w:ascii="Calibri" w:cs="Calibri" w:eastAsia="Calibri" w:hAnsi="Calibri"/>
        </w:rPr>
        <w:t xml:space="preserve">Règles : taux de couverture, dépendance aux importations, variations, alertes de veille avec seuils 80 %, +20 %, −15 % (</w:t>
      </w:r>
      <w:r>
        <w:rPr>
          <w:color w:val="1B1F1A"/>
          <w:sz w:val="19"/>
          <w:szCs w:val="19"/>
          <w:rFonts w:ascii="Consolas" w:cs="Consolas" w:eastAsia="Consolas" w:hAnsi="Consolas"/>
          <w:shd w:fill="EEF1EC" w:color="auto" w:val="clear"/>
        </w:rPr>
        <w:t xml:space="preserve">observatory/services.py:17</w:t>
      </w:r>
      <w:r>
        <w:rPr>
          <w:color w:val="1B1F1A"/>
          <w:rFonts w:ascii="Calibri" w:cs="Calibri" w:eastAsia="Calibri" w:hAnsi="Calibri"/>
        </w:rPr>
        <w:t xml:space="preserve">, à faire valider par le MAEP) ; carte à registre de couches (</w:t>
      </w:r>
      <w:r>
        <w:rPr>
          <w:color w:val="1B1F1A"/>
          <w:sz w:val="19"/>
          <w:szCs w:val="19"/>
          <w:rFonts w:ascii="Consolas" w:cs="Consolas" w:eastAsia="Consolas" w:hAnsi="Consolas"/>
          <w:shd w:fill="EEF1EC" w:color="auto" w:val="clear"/>
        </w:rPr>
        <w:t xml:space="preserve">actors_map.py</w:t>
      </w:r>
      <w:r>
        <w:rPr>
          <w:color w:val="1B1F1A"/>
          <w:rFonts w:ascii="Calibri" w:cs="Calibri" w:eastAsia="Calibri" w:hAnsi="Calibri"/>
        </w:rPr>
        <w:t xml:space="preserve">) : jamais de nom ni de téléphone, entités sans position placées au centre du département, parcelles réservées à AGT/ADM, tronquées à 2 000 ; qualité des modèles mesurée sur la plateforme (diagnostic, rendement, crédit), « non disponible » sous 5 cas, indicatif sous 30 (</w:t>
      </w:r>
      <w:r>
        <w:rPr>
          <w:color w:val="1B1F1A"/>
          <w:sz w:val="19"/>
          <w:szCs w:val="19"/>
          <w:rFonts w:ascii="Consolas" w:cs="Consolas" w:eastAsia="Consolas" w:hAnsi="Consolas"/>
          <w:shd w:fill="EEF1EC" w:color="auto" w:val="clear"/>
        </w:rPr>
        <w:t xml:space="preserve">quality.py:20-22</w:t>
      </w:r>
      <w:r>
        <w:rPr>
          <w:color w:val="1B1F1A"/>
          <w:rFonts w:ascii="Calibri" w:cs="Calibri" w:eastAsia="Calibri" w:hAnsi="Calibri"/>
        </w:rPr>
        <w:t xml:space="preserve">), crédit mesuré seulement à partir de 30 échéances échues, trois modèles déclarés « non mesurables » (</w:t>
      </w:r>
      <w:r>
        <w:rPr>
          <w:color w:val="1B1F1A"/>
          <w:sz w:val="19"/>
          <w:szCs w:val="19"/>
          <w:rFonts w:ascii="Consolas" w:cs="Consolas" w:eastAsia="Consolas" w:hAnsi="Consolas"/>
          <w:shd w:fill="EEF1EC" w:color="auto" w:val="clear"/>
        </w:rPr>
        <w:t xml:space="preserve">NOT_MEASURED</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Commande : </w:t>
      </w:r>
      <w:r>
        <w:rPr>
          <w:color w:val="1B1F1A"/>
          <w:sz w:val="19"/>
          <w:szCs w:val="19"/>
          <w:rFonts w:ascii="Consolas" w:cs="Consolas" w:eastAsia="Consolas" w:hAnsi="Consolas"/>
          <w:shd w:fill="EEF1EC" w:color="auto" w:val="clear"/>
        </w:rPr>
        <w:t xml:space="preserve">export_training_set</w:t>
      </w:r>
      <w:r>
        <w:rPr>
          <w:color w:val="1B1F1A"/>
          <w:rFonts w:ascii="Calibri" w:cs="Calibri" w:eastAsia="Calibri" w:hAnsi="Calibri"/>
        </w:rPr>
        <w:t xml:space="preserve"> (jeu pseudonymisé, producteurs consentants seulement, identifiant = empreinte salée avec </w:t>
      </w:r>
      <w:r>
        <w:rPr>
          <w:color w:val="1B1F1A"/>
          <w:sz w:val="19"/>
          <w:szCs w:val="19"/>
          <w:rFonts w:ascii="Consolas" w:cs="Consolas" w:eastAsia="Consolas" w:hAnsi="Consolas"/>
          <w:shd w:fill="EEF1EC" w:color="auto" w:val="clear"/>
        </w:rPr>
        <w:t xml:space="preserve">SECRET_KEY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training.py:53-54</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(26) : couverture et veille (</w:t>
      </w:r>
      <w:r>
        <w:rPr>
          <w:color w:val="1B1F1A"/>
          <w:sz w:val="19"/>
          <w:szCs w:val="19"/>
          <w:rFonts w:ascii="Consolas" w:cs="Consolas" w:eastAsia="Consolas" w:hAnsi="Consolas"/>
          <w:shd w:fill="EEF1EC" w:color="auto" w:val="clear"/>
        </w:rPr>
        <w:t xml:space="preserve">tests.py</w:t>
      </w:r>
      <w:r>
        <w:rPr>
          <w:color w:val="1B1F1A"/>
          <w:rFonts w:ascii="Calibri" w:cs="Calibri" w:eastAsia="Calibri" w:hAnsi="Calibri"/>
        </w:rPr>
        <w:t xml:space="preserve">, 14), qualité/export d'entraînement (</w:t>
      </w:r>
      <w:r>
        <w:rPr>
          <w:color w:val="1B1F1A"/>
          <w:sz w:val="19"/>
          <w:szCs w:val="19"/>
          <w:rFonts w:ascii="Consolas" w:cs="Consolas" w:eastAsia="Consolas" w:hAnsi="Consolas"/>
          <w:shd w:fill="EEF1EC" w:color="auto" w:val="clear"/>
        </w:rPr>
        <w:t xml:space="preserve">test_quality.py</w:t>
      </w:r>
      <w:r>
        <w:rPr>
          <w:color w:val="1B1F1A"/>
          <w:rFonts w:ascii="Calibri" w:cs="Calibri" w:eastAsia="Calibri" w:hAnsi="Calibri"/>
        </w:rPr>
        <w:t xml:space="preserve">, 12).</w:t>
      </w:r>
    </w:p>
    <w:p>
      <w:pPr>
        <w:spacing w:after="80"/>
      </w:pPr>
    </w:p>
    <w:p>
      <w:pPr>
        <w:pStyle w:val="Heading2"/>
        <w:keepNext/>
        <w:spacing w:before="280" w:after="100"/>
      </w:pPr>
      <w:r>
        <w:rPr>
          <w:b/>
          <w:bCs/>
          <w:color w:val="1F5B3A"/>
          <w:sz w:val="28"/>
          <w:szCs w:val="28"/>
          <w:rFonts w:ascii="Calibri" w:cs="Calibri" w:eastAsia="Calibri" w:hAnsi="Calibri"/>
        </w:rPr>
        <w:t xml:space="preserve">`markets` (TDR § 3.1 : prix, analyses, enquêtes, formations, vitrine ; aucun UC)</w:t>
      </w:r>
    </w:p>
    <w:p>
      <w:pPr>
        <w:pStyle w:val="ListParagraph"/>
        <w:numPr>
          <w:ilvl w:val="0"/>
          <w:numId w:val="4"/>
        </w:numPr>
        <w:spacing w:after="60" w:line="276"/>
      </w:pPr>
      <w:r>
        <w:rPr>
          <w:color w:val="1B1F1A"/>
          <w:rFonts w:ascii="Calibri" w:cs="Calibri" w:eastAsia="Calibri" w:hAnsi="Calibri"/>
        </w:rPr>
        <w:t xml:space="preserve">Modèles (6) : </w:t>
      </w:r>
      <w:r>
        <w:rPr>
          <w:color w:val="1B1F1A"/>
          <w:sz w:val="19"/>
          <w:szCs w:val="19"/>
          <w:rFonts w:ascii="Consolas" w:cs="Consolas" w:eastAsia="Consolas" w:hAnsi="Consolas"/>
          <w:shd w:fill="EEF1EC" w:color="auto" w:val="clear"/>
        </w:rPr>
        <w:t xml:space="preserve">PriceObservation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Survey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SurveyResponse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Training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TrainingRegistration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Showcase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Endpoints (15) : </w:t>
      </w:r>
      <w:r>
        <w:rPr>
          <w:color w:val="1B1F1A"/>
          <w:sz w:val="19"/>
          <w:szCs w:val="19"/>
          <w:rFonts w:ascii="Consolas" w:cs="Consolas" w:eastAsia="Consolas" w:hAnsi="Consolas"/>
          <w:shd w:fill="EEF1EC" w:color="auto" w:val="clear"/>
        </w:rPr>
        <w:t xml:space="preserve">GET/POST /prices</w:t>
      </w:r>
      <w:r>
        <w:rPr>
          <w:color w:val="1B1F1A"/>
          <w:rFonts w:ascii="Calibri" w:cs="Calibri" w:eastAsia="Calibri" w:hAnsi="Calibri"/>
        </w:rPr>
        <w:t xml:space="preserve"> (lecture tout connecté ; saisie AGT, ADM, GES, TRA, DIS dans leur département), </w:t>
      </w:r>
      <w:r>
        <w:rPr>
          <w:color w:val="1B1F1A"/>
          <w:sz w:val="19"/>
          <w:szCs w:val="19"/>
          <w:rFonts w:ascii="Consolas" w:cs="Consolas" w:eastAsia="Consolas" w:hAnsi="Consolas"/>
          <w:shd w:fill="EEF1EC" w:color="auto" w:val="clear"/>
        </w:rPr>
        <w:t xml:space="preserve">GET /prices/margins</w:t>
      </w:r>
      <w:r>
        <w:rPr>
          <w:color w:val="1B1F1A"/>
          <w:rFonts w:ascii="Calibri" w:cs="Calibri" w:eastAsia="Calibri" w:hAnsi="Calibri"/>
        </w:rPr>
        <w:t xml:space="preserve"> (TRA, RES, ADM), </w:t>
      </w:r>
      <w:r>
        <w:rPr>
          <w:color w:val="1B1F1A"/>
          <w:sz w:val="19"/>
          <w:szCs w:val="19"/>
          <w:rFonts w:ascii="Consolas" w:cs="Consolas" w:eastAsia="Consolas" w:hAnsi="Consolas"/>
          <w:shd w:fill="EEF1EC" w:color="auto" w:val="clear"/>
        </w:rPr>
        <w:t xml:space="preserve">GET /market-analysis</w:t>
      </w:r>
      <w:r>
        <w:rPr>
          <w:color w:val="1B1F1A"/>
          <w:rFonts w:ascii="Calibri" w:cs="Calibri" w:eastAsia="Calibri" w:hAnsi="Calibri"/>
        </w:rPr>
        <w:t xml:space="preserve"> (AGT, RES, ADM, TRA, DIS), </w:t>
      </w:r>
      <w:r>
        <w:rPr>
          <w:color w:val="1B1F1A"/>
          <w:sz w:val="19"/>
          <w:szCs w:val="19"/>
          <w:rFonts w:ascii="Consolas" w:cs="Consolas" w:eastAsia="Consolas" w:hAnsi="Consolas"/>
          <w:shd w:fill="EEF1EC" w:color="auto" w:val="clear"/>
        </w:rPr>
        <w:t xml:space="preserve">GET/POST /surveys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/surveys/{id}/close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/surveys/{id}/results</w:t>
      </w:r>
      <w:r>
        <w:rPr>
          <w:color w:val="1B1F1A"/>
          <w:rFonts w:ascii="Calibri" w:cs="Calibri" w:eastAsia="Calibri" w:hAnsi="Calibri"/>
        </w:rPr>
        <w:t xml:space="preserve"> (AGT, RES, ADM), </w:t>
      </w:r>
      <w:r>
        <w:rPr>
          <w:color w:val="1B1F1A"/>
          <w:sz w:val="19"/>
          <w:szCs w:val="19"/>
          <w:rFonts w:ascii="Consolas" w:cs="Consolas" w:eastAsia="Consolas" w:hAnsi="Consolas"/>
          <w:shd w:fill="EEF1EC" w:color="auto" w:val="clear"/>
        </w:rPr>
        <w:t xml:space="preserve">GET /public/surveys/{code}</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POST /public/surveys/{code}/respond</w:t>
      </w:r>
      <w:r>
        <w:rPr>
          <w:color w:val="1B1F1A"/>
          <w:rFonts w:ascii="Calibri" w:cs="Calibri" w:eastAsia="Calibri" w:hAnsi="Calibri"/>
        </w:rPr>
        <w:t xml:space="preserve"> (publics, sans authentification), </w:t>
      </w:r>
      <w:r>
        <w:rPr>
          <w:color w:val="1B1F1A"/>
          <w:sz w:val="19"/>
          <w:szCs w:val="19"/>
          <w:rFonts w:ascii="Consolas" w:cs="Consolas" w:eastAsia="Consolas" w:hAnsi="Consolas"/>
          <w:shd w:fill="EEF1EC" w:color="auto" w:val="clear"/>
        </w:rPr>
        <w:t xml:space="preserve">GET/POST /trainings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/trainings/report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POST|DELETE /trainings/{id}/register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/trainings/{id}/registrations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/trainings/{id}/attendance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GET/POST /showcase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/showcase/{id}/withdraw</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Règles : prix entre 1 et 20 000 FCFA/kg, pas de date future, un relevé par marché/filière/forme/produit/jour/auteur (</w:t>
      </w:r>
      <w:r>
        <w:rPr>
          <w:color w:val="1B1F1A"/>
          <w:sz w:val="19"/>
          <w:szCs w:val="19"/>
          <w:rFonts w:ascii="Consolas" w:cs="Consolas" w:eastAsia="Consolas" w:hAnsi="Consolas"/>
          <w:shd w:fill="EEF1EC" w:color="auto" w:val="clear"/>
        </w:rPr>
        <w:t xml:space="preserve">prices.py:18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:33-57</w:t>
      </w:r>
      <w:r>
        <w:rPr>
          <w:color w:val="1B1F1A"/>
          <w:rFonts w:ascii="Calibri" w:cs="Calibri" w:eastAsia="Calibri" w:hAnsi="Calibri"/>
        </w:rPr>
        <w:t xml:space="preserve">) ; sans relevé de moins de 30 jours, démonstration étiquetée </w:t>
      </w:r>
      <w:r>
        <w:rPr>
          <w:color w:val="1B1F1A"/>
          <w:sz w:val="19"/>
          <w:szCs w:val="19"/>
          <w:rFonts w:ascii="Consolas" w:cs="Consolas" w:eastAsia="Consolas" w:hAnsi="Consolas"/>
          <w:shd w:fill="EEF1EC" w:color="auto" w:val="clear"/>
        </w:rPr>
        <w:t xml:space="preserve">simulated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prices.py:129-139</w:t>
      </w:r>
      <w:r>
        <w:rPr>
          <w:color w:val="1B1F1A"/>
          <w:rFonts w:ascii="Calibri" w:cs="Calibri" w:eastAsia="Calibri" w:hAnsi="Calibri"/>
        </w:rPr>
        <w:t xml:space="preserve">) ; tendance : variation 28 j contre 28 j précédents, ±5 %, aucune projection sous 6 relevés répartis sur 14 jours, fourchette ±2 écarts-types (</w:t>
      </w:r>
      <w:r>
        <w:rPr>
          <w:color w:val="1B1F1A"/>
          <w:sz w:val="19"/>
          <w:szCs w:val="19"/>
          <w:rFonts w:ascii="Consolas" w:cs="Consolas" w:eastAsia="Consolas" w:hAnsi="Consolas"/>
          <w:shd w:fill="EEF1EC" w:color="auto" w:val="clear"/>
        </w:rPr>
        <w:t xml:space="preserve">analysis.py:16-21</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:24-48</w:t>
      </w:r>
      <w:r>
        <w:rPr>
          <w:color w:val="1B1F1A"/>
          <w:rFonts w:ascii="Calibri" w:cs="Calibri" w:eastAsia="Calibri" w:hAnsi="Calibri"/>
        </w:rPr>
        <w:t xml:space="preserve">) ; offre attendue masquée sous 5 producteurs hors personnel (</w:t>
      </w:r>
      <w:r>
        <w:rPr>
          <w:color w:val="1B1F1A"/>
          <w:sz w:val="19"/>
          <w:szCs w:val="19"/>
          <w:rFonts w:ascii="Consolas" w:cs="Consolas" w:eastAsia="Consolas" w:hAnsi="Consolas"/>
          <w:shd w:fill="EEF1EC" w:color="auto" w:val="clear"/>
        </w:rPr>
        <w:t xml:space="preserve">:94-146</w:t>
      </w:r>
      <w:r>
        <w:rPr>
          <w:color w:val="1B1F1A"/>
          <w:rFonts w:ascii="Calibri" w:cs="Calibri" w:eastAsia="Calibri" w:hAnsi="Calibri"/>
        </w:rPr>
        <w:t xml:space="preserve">) ; enquête publique anonyme (voir 4.8) ; formation : inscription volontaire selon le public visé, places limitées, présence enregistrée à partir du jour J (</w:t>
      </w:r>
      <w:r>
        <w:rPr>
          <w:color w:val="1B1F1A"/>
          <w:sz w:val="19"/>
          <w:szCs w:val="19"/>
          <w:rFonts w:ascii="Consolas" w:cs="Consolas" w:eastAsia="Consolas" w:hAnsi="Consolas"/>
          <w:shd w:fill="EEF1EC" w:color="auto" w:val="clear"/>
        </w:rPr>
        <w:t xml:space="preserve">trainings.py:61-96</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(20) : prix (9), enquêtes (6), formations/vitrine (5).</w:t>
      </w:r>
    </w:p>
    <w:p>
      <w:pPr>
        <w:spacing w:after="8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Annexe E : sécurité, permissions et données de démonstration</w:t>
      </w:r>
    </w:p>
    <w:p>
      <w:pPr>
        <w:pStyle w:val="Heading2"/>
        <w:keepNext/>
        <w:spacing w:before="280" w:after="100"/>
      </w:pPr>
      <w:r>
        <w:rPr>
          <w:b/>
          <w:bCs/>
          <w:color w:val="1F5B3A"/>
          <w:sz w:val="28"/>
          <w:szCs w:val="28"/>
          <w:rFonts w:ascii="Calibri" w:cs="Calibri" w:eastAsia="Calibri" w:hAnsi="Calibri"/>
        </w:rPr>
        <w:t xml:space="preserve">Sécurité et conformité implémentées, en détail</w:t>
      </w:r>
    </w:p>
    <w:p>
      <w:pPr>
        <w:pStyle w:val="Heading2"/>
        <w:keepNext/>
        <w:spacing w:before="280" w:after="100"/>
      </w:pPr>
      <w:r>
        <w:rPr>
          <w:b/>
          <w:bCs/>
          <w:color w:val="1F5B3A"/>
          <w:sz w:val="28"/>
          <w:szCs w:val="28"/>
          <w:rFonts w:ascii="Calibri" w:cs="Calibri" w:eastAsia="Calibri" w:hAnsi="Calibri"/>
        </w:rPr>
        <w:t xml:space="preserve">Authentification : OTP, verrouillage, JWT, cookies</w:t>
      </w:r>
    </w:p>
    <w:p>
      <w:pPr>
        <w:pStyle w:val="ListParagraph"/>
        <w:numPr>
          <w:ilvl w:val="0"/>
          <w:numId w:val="4"/>
        </w:numPr>
        <w:spacing w:after="60" w:line="276"/>
      </w:pPr>
      <w:r>
        <w:rPr>
          <w:color w:val="1B1F1A"/>
          <w:rFonts w:ascii="Calibri" w:cs="Calibri" w:eastAsia="Calibri" w:hAnsi="Calibri"/>
        </w:rPr>
        <w:t xml:space="preserve">OTP : 6 chiffres tirés par </w:t>
      </w:r>
      <w:r>
        <w:rPr>
          <w:color w:val="1B1F1A"/>
          <w:sz w:val="19"/>
          <w:szCs w:val="19"/>
          <w:rFonts w:ascii="Consolas" w:cs="Consolas" w:eastAsia="Consolas" w:hAnsi="Consolas"/>
          <w:shd w:fill="EEF1EC" w:color="auto" w:val="clear"/>
        </w:rPr>
        <w:t xml:space="preserve">secrets.randbelow(10**6)</w:t>
      </w:r>
      <w:r>
        <w:rPr>
          <w:color w:val="1B1F1A"/>
          <w:rFonts w:ascii="Calibri" w:cs="Calibri" w:eastAsia="Calibri" w:hAnsi="Calibri"/>
        </w:rPr>
        <w:t xml:space="preserve">, durée 10 min (</w:t>
      </w:r>
      <w:r>
        <w:rPr>
          <w:color w:val="1B1F1A"/>
          <w:sz w:val="19"/>
          <w:szCs w:val="19"/>
          <w:rFonts w:ascii="Consolas" w:cs="Consolas" w:eastAsia="Consolas" w:hAnsi="Consolas"/>
          <w:shd w:fill="EEF1EC" w:color="auto" w:val="clear"/>
        </w:rPr>
        <w:t xml:space="preserve">OTP_TTL</w:t>
      </w:r>
      <w:r>
        <w:rPr>
          <w:color w:val="1B1F1A"/>
          <w:rFonts w:ascii="Calibri" w:cs="Calibri" w:eastAsia="Calibri" w:hAnsi="Calibri"/>
        </w:rPr>
        <w:t xml:space="preserve">), seul le haché </w:t>
      </w:r>
      <w:r>
        <w:rPr>
          <w:color w:val="1B1F1A"/>
          <w:sz w:val="19"/>
          <w:szCs w:val="19"/>
          <w:rFonts w:ascii="Consolas" w:cs="Consolas" w:eastAsia="Consolas" w:hAnsi="Consolas"/>
          <w:shd w:fill="EEF1EC" w:color="auto" w:val="clear"/>
        </w:rPr>
        <w:t xml:space="preserve">HMAC-SHA256(SECRET_KEY, "téléphone:code")</w:t>
      </w:r>
      <w:r>
        <w:rPr>
          <w:color w:val="1B1F1A"/>
          <w:rFonts w:ascii="Calibri" w:cs="Calibri" w:eastAsia="Calibri" w:hAnsi="Calibri"/>
        </w:rPr>
        <w:t xml:space="preserve"> est stocké, comparaison en temps constant (</w:t>
      </w:r>
      <w:r>
        <w:rPr>
          <w:color w:val="1B1F1A"/>
          <w:sz w:val="19"/>
          <w:szCs w:val="19"/>
          <w:rFonts w:ascii="Consolas" w:cs="Consolas" w:eastAsia="Consolas" w:hAnsi="Consolas"/>
          <w:shd w:fill="EEF1EC" w:color="auto" w:val="clear"/>
        </w:rPr>
        <w:t xml:space="preserve">accounts/services.py:16-22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:35-38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:66</w:t>
      </w:r>
      <w:r>
        <w:rPr>
          <w:color w:val="1B1F1A"/>
          <w:rFonts w:ascii="Calibri" w:cs="Calibri" w:eastAsia="Calibri" w:hAnsi="Calibri"/>
        </w:rPr>
        <w:t xml:space="preserve">). Un code de changement de numéro est haché avec le nouveau numéro : il ne sert pas à se connecter (</w:t>
      </w:r>
      <w:r>
        <w:rPr>
          <w:color w:val="1B1F1A"/>
          <w:sz w:val="19"/>
          <w:szCs w:val="19"/>
          <w:rFonts w:ascii="Consolas" w:cs="Consolas" w:eastAsia="Consolas" w:hAnsi="Consolas"/>
          <w:shd w:fill="EEF1EC" w:color="auto" w:val="clear"/>
        </w:rPr>
        <w:t xml:space="preserve">:111-113</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Verrouillage : </w:t>
      </w:r>
      <w:r>
        <w:rPr>
          <w:color w:val="1B1F1A"/>
          <w:sz w:val="19"/>
          <w:szCs w:val="19"/>
          <w:rFonts w:ascii="Consolas" w:cs="Consolas" w:eastAsia="Consolas" w:hAnsi="Consolas"/>
          <w:shd w:fill="EEF1EC" w:color="auto" w:val="clear"/>
        </w:rPr>
        <w:t xml:space="preserve">MAX_FAILURES = 5</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LOCK_TTL = 15 min</w:t>
      </w:r>
      <w:r>
        <w:rPr>
          <w:color w:val="1B1F1A"/>
          <w:rFonts w:ascii="Calibri" w:cs="Calibri" w:eastAsia="Calibri" w:hAnsi="Calibri"/>
        </w:rPr>
        <w:t xml:space="preserve">, la demande de code est aussi refusée pendant le blocage (</w:t>
      </w:r>
      <w:r>
        <w:rPr>
          <w:color w:val="1B1F1A"/>
          <w:sz w:val="19"/>
          <w:szCs w:val="19"/>
          <w:rFonts w:ascii="Consolas" w:cs="Consolas" w:eastAsia="Consolas" w:hAnsi="Consolas"/>
          <w:shd w:fill="EEF1EC" w:color="auto" w:val="clear"/>
        </w:rPr>
        <w:t xml:space="preserve">:17-18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:25-27</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:43-55</w:t>
      </w:r>
      <w:r>
        <w:rPr>
          <w:color w:val="1B1F1A"/>
          <w:rFonts w:ascii="Calibri" w:cs="Calibri" w:eastAsia="Calibri" w:hAnsi="Calibri"/>
        </w:rPr>
        <w:t xml:space="preserve">) ; action </w:t>
      </w:r>
      <w:r>
        <w:rPr>
          <w:color w:val="1B1F1A"/>
          <w:sz w:val="19"/>
          <w:szCs w:val="19"/>
          <w:rFonts w:ascii="Consolas" w:cs="Consolas" w:eastAsia="Consolas" w:hAnsi="Consolas"/>
          <w:shd w:fill="EEF1EC" w:color="auto" w:val="clear"/>
        </w:rPr>
        <w:t xml:space="preserve">auth.locked</w:t>
      </w:r>
      <w:r>
        <w:rPr>
          <w:color w:val="1B1F1A"/>
          <w:rFonts w:ascii="Calibri" w:cs="Calibri" w:eastAsia="Calibri" w:hAnsi="Calibri"/>
        </w:rPr>
        <w:t xml:space="preserve"> journalisée. Compteur par compte, pas par adresse.</w:t>
      </w:r>
    </w:p>
    <w:p>
      <w:pPr>
        <w:pStyle w:val="ListParagraph"/>
        <w:numPr>
          <w:ilvl w:val="0"/>
          <w:numId w:val="4"/>
        </w:numPr>
        <w:spacing w:after="60" w:line="276"/>
      </w:pPr>
      <w:r>
        <w:rPr>
          <w:color w:val="1B1F1A"/>
          <w:rFonts w:ascii="Calibri" w:cs="Calibri" w:eastAsia="Calibri" w:hAnsi="Calibri"/>
        </w:rPr>
        <w:t xml:space="preserve">Limitation de débit : </w:t>
      </w:r>
      <w:r>
        <w:rPr>
          <w:color w:val="1B1F1A"/>
          <w:sz w:val="19"/>
          <w:szCs w:val="19"/>
          <w:rFonts w:ascii="Consolas" w:cs="Consolas" w:eastAsia="Consolas" w:hAnsi="Consolas"/>
          <w:shd w:fill="EEF1EC" w:color="auto" w:val="clear"/>
        </w:rPr>
        <w:t xml:space="preserve">OtpThrottle</w:t>
      </w:r>
      <w:r>
        <w:rPr>
          <w:color w:val="1B1F1A"/>
          <w:rFonts w:ascii="Calibri" w:cs="Calibri" w:eastAsia="Calibri" w:hAnsi="Calibri"/>
        </w:rPr>
        <w:t xml:space="preserve"> 30/min par IP (réglable </w:t>
      </w:r>
      <w:r>
        <w:rPr>
          <w:color w:val="1B1F1A"/>
          <w:sz w:val="19"/>
          <w:szCs w:val="19"/>
          <w:rFonts w:ascii="Consolas" w:cs="Consolas" w:eastAsia="Consolas" w:hAnsi="Consolas"/>
          <w:shd w:fill="EEF1EC" w:color="auto" w:val="clear"/>
        </w:rPr>
        <w:t xml:space="preserve">OTP_THROTTLE_RATE</w:t>
      </w:r>
      <w:r>
        <w:rPr>
          <w:color w:val="1B1F1A"/>
          <w:rFonts w:ascii="Calibri" w:cs="Calibri" w:eastAsia="Calibri" w:hAnsi="Calibri"/>
        </w:rPr>
        <w:t xml:space="preserve">) sur la demande et la vérification de code et le changement de numéro (</w:t>
      </w:r>
      <w:r>
        <w:rPr>
          <w:color w:val="1B1F1A"/>
          <w:sz w:val="19"/>
          <w:szCs w:val="19"/>
          <w:rFonts w:ascii="Consolas" w:cs="Consolas" w:eastAsia="Consolas" w:hAnsi="Consolas"/>
          <w:shd w:fill="EEF1EC" w:color="auto" w:val="clear"/>
        </w:rPr>
        <w:t xml:space="preserve">accounts/api.py:52-59</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settings.py:117</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Non-révélation de l'existence d'un compte : </w:t>
      </w:r>
      <w:r>
        <w:rPr>
          <w:color w:val="1B1F1A"/>
          <w:sz w:val="19"/>
          <w:szCs w:val="19"/>
          <w:rFonts w:ascii="Consolas" w:cs="Consolas" w:eastAsia="Consolas" w:hAnsi="Consolas"/>
          <w:shd w:fill="EEF1EC" w:color="auto" w:val="clear"/>
        </w:rPr>
        <w:t xml:space="preserve">request_otp</w:t>
      </w:r>
      <w:r>
        <w:rPr>
          <w:color w:val="1B1F1A"/>
          <w:rFonts w:ascii="Calibri" w:cs="Calibri" w:eastAsia="Calibri" w:hAnsi="Calibri"/>
        </w:rPr>
        <w:t xml:space="preserve"> renvoie la même réponse pour un numéro inconnu ; en revanche </w:t>
      </w:r>
      <w:r>
        <w:rPr>
          <w:color w:val="1B1F1A"/>
          <w:sz w:val="19"/>
          <w:szCs w:val="19"/>
          <w:rFonts w:ascii="Consolas" w:cs="Consolas" w:eastAsia="Consolas" w:hAnsi="Consolas"/>
          <w:shd w:fill="EEF1EC" w:color="auto" w:val="clear"/>
        </w:rPr>
        <w:t xml:space="preserve">requires_password</w:t>
      </w:r>
      <w:r>
        <w:rPr>
          <w:color w:val="1B1F1A"/>
          <w:rFonts w:ascii="Calibri" w:cs="Calibri" w:eastAsia="Calibri" w:hAnsi="Calibri"/>
        </w:rPr>
        <w:t xml:space="preserve"> vaut </w:t>
      </w:r>
      <w:r>
        <w:rPr>
          <w:color w:val="1B1F1A"/>
          <w:sz w:val="19"/>
          <w:szCs w:val="19"/>
          <w:rFonts w:ascii="Consolas" w:cs="Consolas" w:eastAsia="Consolas" w:hAnsi="Consolas"/>
          <w:shd w:fill="EEF1EC" w:color="auto" w:val="clear"/>
        </w:rPr>
        <w:t xml:space="preserve">true</w:t>
      </w:r>
      <w:r>
        <w:rPr>
          <w:color w:val="1B1F1A"/>
          <w:rFonts w:ascii="Calibri" w:cs="Calibri" w:eastAsia="Calibri" w:hAnsi="Calibri"/>
        </w:rPr>
        <w:t xml:space="preserve"> seulement pour un compte du personnel existant (</w:t>
      </w:r>
      <w:r>
        <w:rPr>
          <w:color w:val="1B1F1A"/>
          <w:sz w:val="19"/>
          <w:szCs w:val="19"/>
          <w:rFonts w:ascii="Consolas" w:cs="Consolas" w:eastAsia="Consolas" w:hAnsi="Consolas"/>
          <w:shd w:fill="EEF1EC" w:color="auto" w:val="clear"/>
        </w:rPr>
        <w:t xml:space="preserve">accounts/services.py:30-40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JWT : jeton d'accès 15 min, de rafraîchissement 7 jours (</w:t>
      </w:r>
      <w:r>
        <w:rPr>
          <w:color w:val="1B1F1A"/>
          <w:sz w:val="19"/>
          <w:szCs w:val="19"/>
          <w:rFonts w:ascii="Consolas" w:cs="Consolas" w:eastAsia="Consolas" w:hAnsi="Consolas"/>
          <w:shd w:fill="EEF1EC" w:color="auto" w:val="clear"/>
        </w:rPr>
        <w:t xml:space="preserve">settings.py:119-123</w:t>
      </w:r>
      <w:r>
        <w:rPr>
          <w:color w:val="1B1F1A"/>
          <w:rFonts w:ascii="Calibri" w:cs="Calibri" w:eastAsia="Calibri" w:hAnsi="Calibri"/>
        </w:rPr>
        <w:t xml:space="preserve">) ; l'accès est renvoyé dans le corps, le rafraîchissement en cookie </w:t>
      </w:r>
      <w:r>
        <w:rPr>
          <w:color w:val="1B1F1A"/>
          <w:sz w:val="19"/>
          <w:szCs w:val="19"/>
          <w:rFonts w:ascii="Consolas" w:cs="Consolas" w:eastAsia="Consolas" w:hAnsi="Consolas"/>
          <w:shd w:fill="EEF1EC" w:color="auto" w:val="clear"/>
        </w:rPr>
        <w:t xml:space="preserve">refresh</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HttpOnly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SameSite=Lax</w:t>
      </w:r>
      <w:r>
        <w:rPr>
          <w:color w:val="1B1F1A"/>
          <w:rFonts w:ascii="Calibri" w:cs="Calibri" w:eastAsia="Calibri" w:hAnsi="Calibri"/>
        </w:rPr>
        <w:t xml:space="preserve">, chemin </w:t>
      </w:r>
      <w:r>
        <w:rPr>
          <w:color w:val="1B1F1A"/>
          <w:sz w:val="19"/>
          <w:szCs w:val="19"/>
          <w:rFonts w:ascii="Consolas" w:cs="Consolas" w:eastAsia="Consolas" w:hAnsi="Consolas"/>
          <w:shd w:fill="EEF1EC" w:color="auto" w:val="clear"/>
        </w:rPr>
        <w:t xml:space="preserve">/api/v1/auth/</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Secure</w:t>
      </w:r>
      <w:r>
        <w:rPr>
          <w:color w:val="1B1F1A"/>
          <w:rFonts w:ascii="Calibri" w:cs="Calibri" w:eastAsia="Calibri" w:hAnsi="Calibri"/>
        </w:rPr>
        <w:t xml:space="preserve"> si la requête est en HTTPS, 7 jours (</w:t>
      </w:r>
      <w:r>
        <w:rPr>
          <w:color w:val="1B1F1A"/>
          <w:sz w:val="19"/>
          <w:szCs w:val="19"/>
          <w:rFonts w:ascii="Consolas" w:cs="Consolas" w:eastAsia="Consolas" w:hAnsi="Consolas"/>
          <w:shd w:fill="EEF1EC" w:color="auto" w:val="clear"/>
        </w:rPr>
        <w:t xml:space="preserve">accounts/api.py:20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:81-82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POST /auth/refresh</w:t>
      </w:r>
      <w:r>
        <w:rPr>
          <w:color w:val="1B1F1A"/>
          <w:rFonts w:ascii="Calibri" w:cs="Calibri" w:eastAsia="Calibri" w:hAnsi="Calibri"/>
        </w:rPr>
        <w:t xml:space="preserve"> refuse un compte désactivé ou fermé (</w:t>
      </w:r>
      <w:r>
        <w:rPr>
          <w:color w:val="1B1F1A"/>
          <w:sz w:val="19"/>
          <w:szCs w:val="19"/>
          <w:rFonts w:ascii="Consolas" w:cs="Consolas" w:eastAsia="Consolas" w:hAnsi="Consolas"/>
          <w:shd w:fill="EEF1EC" w:color="auto" w:val="clear"/>
        </w:rPr>
        <w:t xml:space="preserve">:93-95</w:t>
      </w:r>
      <w:r>
        <w:rPr>
          <w:color w:val="1B1F1A"/>
          <w:rFonts w:ascii="Calibri" w:cs="Calibri" w:eastAsia="Calibri" w:hAnsi="Calibri"/>
        </w:rPr>
        <w:t xml:space="preserve">, testé par </w:t>
      </w:r>
      <w:r>
        <w:rPr>
          <w:color w:val="1B1F1A"/>
          <w:sz w:val="19"/>
          <w:szCs w:val="19"/>
          <w:rFonts w:ascii="Consolas" w:cs="Consolas" w:eastAsia="Consolas" w:hAnsi="Consolas"/>
          <w:shd w:fill="EEF1EC" w:color="auto" w:val="clear"/>
        </w:rPr>
        <w:t xml:space="preserve">producers/tests.py::test_withdraw_personal_data_closes_then_erases</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Aucune rotation ni liste noire du jeton de rafraîchissement (</w:t>
      </w:r>
      <w:r>
        <w:rPr>
          <w:color w:val="1B1F1A"/>
          <w:sz w:val="19"/>
          <w:szCs w:val="19"/>
          <w:rFonts w:ascii="Consolas" w:cs="Consolas" w:eastAsia="Consolas" w:hAnsi="Consolas"/>
          <w:shd w:fill="EEF1EC" w:color="auto" w:val="clear"/>
        </w:rPr>
        <w:t xml:space="preserve">rest_framework_simplejwt.token_blacklist</w:t>
      </w:r>
      <w:r>
        <w:rPr>
          <w:color w:val="1B1F1A"/>
          <w:rFonts w:ascii="Calibri" w:cs="Calibri" w:eastAsia="Calibri" w:hAnsi="Calibri"/>
        </w:rPr>
        <w:t xml:space="preserve"> absent de </w:t>
      </w:r>
      <w:r>
        <w:rPr>
          <w:color w:val="1B1F1A"/>
          <w:sz w:val="19"/>
          <w:szCs w:val="19"/>
          <w:rFonts w:ascii="Consolas" w:cs="Consolas" w:eastAsia="Consolas" w:hAnsi="Consolas"/>
          <w:shd w:fill="EEF1EC" w:color="auto" w:val="clear"/>
        </w:rPr>
        <w:t xml:space="preserve">INSTALLED_APPS</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logout</w:t>
      </w:r>
      <w:r>
        <w:rPr>
          <w:color w:val="1B1F1A"/>
          <w:rFonts w:ascii="Calibri" w:cs="Calibri" w:eastAsia="Calibri" w:hAnsi="Calibri"/>
        </w:rPr>
        <w:t xml:space="preserve"> supprime seulement le cookie (</w:t>
      </w:r>
      <w:r>
        <w:rPr>
          <w:color w:val="1B1F1A"/>
          <w:sz w:val="19"/>
          <w:szCs w:val="19"/>
          <w:rFonts w:ascii="Consolas" w:cs="Consolas" w:eastAsia="Consolas" w:hAnsi="Consolas"/>
          <w:shd w:fill="EEF1EC" w:color="auto" w:val="clear"/>
        </w:rPr>
        <w:t xml:space="preserve">accounts/api.py:99-104</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Mots de passe du personnel : 10 caractères au moins à la création par l'administrateur (</w:t>
      </w:r>
      <w:r>
        <w:rPr>
          <w:color w:val="1B1F1A"/>
          <w:sz w:val="19"/>
          <w:szCs w:val="19"/>
          <w:rFonts w:ascii="Consolas" w:cs="Consolas" w:eastAsia="Consolas" w:hAnsi="Consolas"/>
          <w:shd w:fill="EEF1EC" w:color="auto" w:val="clear"/>
        </w:rPr>
        <w:t xml:space="preserve">AdminUserSerializer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:166</w:t>
      </w:r>
      <w:r>
        <w:rPr>
          <w:color w:val="1B1F1A"/>
          <w:rFonts w:ascii="Calibri" w:cs="Calibri" w:eastAsia="Calibri" w:hAnsi="Calibri"/>
        </w:rPr>
        <w:t xml:space="preserve">) ; les validateurs Django (</w:t>
      </w:r>
      <w:r>
        <w:rPr>
          <w:color w:val="1B1F1A"/>
          <w:sz w:val="19"/>
          <w:szCs w:val="19"/>
          <w:rFonts w:ascii="Consolas" w:cs="Consolas" w:eastAsia="Consolas" w:hAnsi="Consolas"/>
          <w:shd w:fill="EEF1EC" w:color="auto" w:val="clear"/>
        </w:rPr>
        <w:t xml:space="preserve">settings.py:94-97</w:t>
      </w:r>
      <w:r>
        <w:rPr>
          <w:color w:val="1B1F1A"/>
          <w:rFonts w:ascii="Calibri" w:cs="Calibri" w:eastAsia="Calibri" w:hAnsi="Calibri"/>
        </w:rPr>
        <w:t xml:space="preserve">) ne sont pas appelés par ce chemin.</w:t>
      </w:r>
    </w:p>
    <w:p>
      <w:pPr>
        <w:pStyle w:val="ListParagraph"/>
        <w:numPr>
          <w:ilvl w:val="0"/>
          <w:numId w:val="4"/>
        </w:numPr>
        <w:spacing w:after="60" w:line="276"/>
      </w:pPr>
      <w:r>
        <w:rPr>
          <w:color w:val="1B1F1A"/>
          <w:rFonts w:ascii="Calibri" w:cs="Calibri" w:eastAsia="Calibri" w:hAnsi="Calibri"/>
        </w:rPr>
        <w:t xml:space="preserve">Comptes : l'administrateur crée, suspend (</w:t>
      </w:r>
      <w:r>
        <w:rPr>
          <w:color w:val="1B1F1A"/>
          <w:sz w:val="19"/>
          <w:szCs w:val="19"/>
          <w:rFonts w:ascii="Consolas" w:cs="Consolas" w:eastAsia="Consolas" w:hAnsi="Consolas"/>
          <w:shd w:fill="EEF1EC" w:color="auto" w:val="clear"/>
        </w:rPr>
        <w:t xml:space="preserve">is_active</w:t>
      </w:r>
      <w:r>
        <w:rPr>
          <w:color w:val="1B1F1A"/>
          <w:rFonts w:ascii="Calibri" w:cs="Calibri" w:eastAsia="Calibri" w:hAnsi="Calibri"/>
        </w:rPr>
        <w:t xml:space="preserve">), réaffecte (rôle, département, commune), chaque action journalisée (</w:t>
      </w:r>
      <w:r>
        <w:rPr>
          <w:color w:val="1B1F1A"/>
          <w:sz w:val="19"/>
          <w:szCs w:val="19"/>
          <w:rFonts w:ascii="Consolas" w:cs="Consolas" w:eastAsia="Consolas" w:hAnsi="Consolas"/>
          <w:shd w:fill="EEF1EC" w:color="auto" w:val="clear"/>
        </w:rPr>
        <w:t xml:space="preserve">accounts/services.py:79-95</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En-têtes, CORS, transport</w:t>
      </w:r>
    </w:p>
    <w:p>
      <w:pPr>
        <w:pStyle w:val="ListParagraph"/>
        <w:numPr>
          <w:ilvl w:val="0"/>
          <w:numId w:val="4"/>
        </w:numPr>
        <w:spacing w:after="60" w:line="276"/>
      </w:pPr>
      <w:r>
        <w:rPr>
          <w:color w:val="1B1F1A"/>
          <w:rFonts w:ascii="Calibri" w:cs="Calibri" w:eastAsia="Calibri" w:hAnsi="Calibri"/>
        </w:rPr>
        <w:t xml:space="preserve">Django : </w:t>
      </w:r>
      <w:r>
        <w:rPr>
          <w:color w:val="1B1F1A"/>
          <w:sz w:val="19"/>
          <w:szCs w:val="19"/>
          <w:rFonts w:ascii="Consolas" w:cs="Consolas" w:eastAsia="Consolas" w:hAnsi="Consolas"/>
          <w:shd w:fill="EEF1EC" w:color="auto" w:val="clear"/>
        </w:rPr>
        <w:t xml:space="preserve">SECURE_CONTENT_TYPE_NOSNIFF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X_FRAME_OPTIONS = "DENY"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SESSION_COOKIE_HTTPONLY</w:t>
      </w:r>
      <w:r>
        <w:rPr>
          <w:color w:val="1B1F1A"/>
          <w:rFonts w:ascii="Calibri" w:cs="Calibri" w:eastAsia="Calibri" w:hAnsi="Calibri"/>
        </w:rPr>
        <w:t xml:space="preserve">, CORS limité à </w:t>
      </w:r>
      <w:r>
        <w:rPr>
          <w:color w:val="1B1F1A"/>
          <w:sz w:val="19"/>
          <w:szCs w:val="19"/>
          <w:rFonts w:ascii="Consolas" w:cs="Consolas" w:eastAsia="Consolas" w:hAnsi="Consolas"/>
          <w:shd w:fill="EEF1EC" w:color="auto" w:val="clear"/>
        </w:rPr>
        <w:t xml:space="preserve">CORS_ALLOWED_ORIGINS</w:t>
      </w:r>
      <w:r>
        <w:rPr>
          <w:color w:val="1B1F1A"/>
          <w:rFonts w:ascii="Calibri" w:cs="Calibri" w:eastAsia="Calibri" w:hAnsi="Calibri"/>
        </w:rPr>
        <w:t xml:space="preserve"> avec credentials (</w:t>
      </w:r>
      <w:r>
        <w:rPr>
          <w:color w:val="1B1F1A"/>
          <w:sz w:val="19"/>
          <w:szCs w:val="19"/>
          <w:rFonts w:ascii="Consolas" w:cs="Consolas" w:eastAsia="Consolas" w:hAnsi="Consolas"/>
          <w:shd w:fill="EEF1EC" w:color="auto" w:val="clear"/>
        </w:rPr>
        <w:t xml:space="preserve">settings.py:105-109</w:t>
      </w:r>
      <w:r>
        <w:rPr>
          <w:color w:val="1B1F1A"/>
          <w:rFonts w:ascii="Calibri" w:cs="Calibri" w:eastAsia="Calibri" w:hAnsi="Calibri"/>
        </w:rPr>
        <w:t xml:space="preserve">). Aucun </w:t>
      </w:r>
      <w:r>
        <w:rPr>
          <w:color w:val="1B1F1A"/>
          <w:sz w:val="19"/>
          <w:szCs w:val="19"/>
          <w:rFonts w:ascii="Consolas" w:cs="Consolas" w:eastAsia="Consolas" w:hAnsi="Consolas"/>
          <w:shd w:fill="EEF1EC" w:color="auto" w:val="clear"/>
        </w:rPr>
        <w:t xml:space="preserve">SECURE_SSL_REDIRECT</w:t>
      </w:r>
      <w:r>
        <w:rPr>
          <w:color w:val="1B1F1A"/>
          <w:rFonts w:ascii="Calibri" w:cs="Calibri" w:eastAsia="Calibri" w:hAnsi="Calibri"/>
        </w:rPr>
        <w:t xml:space="preserve">, HSTS, </w:t>
      </w:r>
      <w:r>
        <w:rPr>
          <w:color w:val="1B1F1A"/>
          <w:sz w:val="19"/>
          <w:szCs w:val="19"/>
          <w:rFonts w:ascii="Consolas" w:cs="Consolas" w:eastAsia="Consolas" w:hAnsi="Consolas"/>
          <w:shd w:fill="EEF1EC" w:color="auto" w:val="clear"/>
        </w:rPr>
        <w:t xml:space="preserve">CSRF_COOKIE_SECURE</w:t>
      </w:r>
      <w:r>
        <w:rPr>
          <w:color w:val="1B1F1A"/>
          <w:rFonts w:ascii="Calibri" w:cs="Calibri" w:eastAsia="Calibri" w:hAnsi="Calibri"/>
        </w:rPr>
        <w:t xml:space="preserve"> ni </w:t>
      </w:r>
      <w:r>
        <w:rPr>
          <w:color w:val="1B1F1A"/>
          <w:sz w:val="19"/>
          <w:szCs w:val="19"/>
          <w:rFonts w:ascii="Consolas" w:cs="Consolas" w:eastAsia="Consolas" w:hAnsi="Consolas"/>
          <w:shd w:fill="EEF1EC" w:color="auto" w:val="clear"/>
        </w:rPr>
        <w:t xml:space="preserve">SESSION_COOKIE_SECURE</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config/settings.py</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infra/nginx.conf</w:t>
      </w:r>
      <w:r>
        <w:rPr>
          <w:color w:val="1B1F1A"/>
          <w:rFonts w:ascii="Calibri" w:cs="Calibri" w:eastAsia="Calibri" w:hAnsi="Calibri"/>
        </w:rPr>
        <w:t xml:space="preserve"> pose CSP, </w:t>
      </w:r>
      <w:r>
        <w:rPr>
          <w:color w:val="1B1F1A"/>
          <w:sz w:val="19"/>
          <w:szCs w:val="19"/>
          <w:rFonts w:ascii="Consolas" w:cs="Consolas" w:eastAsia="Consolas" w:hAnsi="Consolas"/>
          <w:shd w:fill="EEF1EC" w:color="auto" w:val="clear"/>
        </w:rPr>
        <w:t xml:space="preserve">nosniff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X-Frame-Options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Referrer-Policy</w:t>
      </w:r>
      <w:r>
        <w:rPr>
          <w:color w:val="1B1F1A"/>
          <w:rFonts w:ascii="Calibri" w:cs="Calibri" w:eastAsia="Calibri" w:hAnsi="Calibri"/>
        </w:rPr>
        <w:t xml:space="preserve"> mais écoute en HTTP (port 80) et laisse HSTS en commentaire (</w:t>
      </w:r>
      <w:r>
        <w:rPr>
          <w:color w:val="1B1F1A"/>
          <w:sz w:val="19"/>
          <w:szCs w:val="19"/>
          <w:rFonts w:ascii="Consolas" w:cs="Consolas" w:eastAsia="Consolas" w:hAnsi="Consolas"/>
          <w:shd w:fill="EEF1EC" w:color="auto" w:val="clear"/>
        </w:rPr>
        <w:t xml:space="preserve">infra/nginx.conf:2-15</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infra/</w:t>
      </w:r>
      <w:r>
        <w:rPr>
          <w:color w:val="1B1F1A"/>
          <w:rFonts w:ascii="Calibri" w:cs="Calibri" w:eastAsia="Calibri" w:hAnsi="Calibri"/>
        </w:rPr>
        <w:t xml:space="preserve"> n'est pas utilisé par la démonstration (</w:t>
      </w:r>
      <w:r>
        <w:rPr>
          <w:color w:val="1B1F1A"/>
          <w:sz w:val="19"/>
          <w:szCs w:val="19"/>
          <w:rFonts w:ascii="Consolas" w:cs="Consolas" w:eastAsia="Consolas" w:hAnsi="Consolas"/>
          <w:shd w:fill="EEF1EC" w:color="auto" w:val="clear"/>
        </w:rPr>
        <w:t xml:space="preserve">docs/ARCHITECTURE.md</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CI : </w:t>
      </w:r>
      <w:r>
        <w:rPr>
          <w:color w:val="1B1F1A"/>
          <w:sz w:val="19"/>
          <w:szCs w:val="19"/>
          <w:rFonts w:ascii="Consolas" w:cs="Consolas" w:eastAsia="Consolas" w:hAnsi="Consolas"/>
          <w:shd w:fill="EEF1EC" w:color="auto" w:val="clear"/>
        </w:rPr>
        <w:t xml:space="preserve">ruff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pytest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bandit -ll</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pip-audit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.github/workflows/ci.yml</w:t>
      </w:r>
      <w:r>
        <w:rPr>
          <w:color w:val="1B1F1A"/>
          <w:rFonts w:ascii="Calibri" w:cs="Calibri" w:eastAsia="Calibri" w:hAnsi="Calibri"/>
        </w:rPr>
        <w:t xml:space="preserve">) ; résultats non exécutés ici (non vérifié).</w:t>
      </w:r>
    </w:p>
    <w:p>
      <w:pPr>
        <w:spacing w:after="80"/>
      </w:pPr>
    </w:p>
    <w:p>
      <w:pPr>
        <w:pStyle w:val="Heading2"/>
        <w:keepNext/>
        <w:spacing w:before="280" w:after="100"/>
      </w:pPr>
      <w:r>
        <w:rPr>
          <w:b/>
          <w:bCs/>
          <w:color w:val="1F5B3A"/>
          <w:sz w:val="28"/>
          <w:szCs w:val="28"/>
          <w:rFonts w:ascii="Calibri" w:cs="Calibri" w:eastAsia="Calibri" w:hAnsi="Calibri"/>
        </w:rPr>
        <w:t xml:space="preserve">Périmètres par rôle et 404 hors périmètre</w:t>
      </w:r>
    </w:p>
    <w:p>
      <w:pPr>
        <w:pStyle w:val="ListParagraph"/>
        <w:numPr>
          <w:ilvl w:val="0"/>
          <w:numId w:val="4"/>
        </w:numPr>
        <w:spacing w:after="60" w:line="276"/>
      </w:pPr>
      <w:r>
        <w:rPr>
          <w:color w:val="1B1F1A"/>
          <w:rFonts w:ascii="Calibri" w:cs="Calibri" w:eastAsia="Calibri" w:hAnsi="Calibri"/>
        </w:rPr>
        <w:t xml:space="preserve">Sélecteurs de portée : </w:t>
      </w:r>
      <w:r>
        <w:rPr>
          <w:color w:val="1B1F1A"/>
          <w:sz w:val="19"/>
          <w:szCs w:val="19"/>
          <w:rFonts w:ascii="Consolas" w:cs="Consolas" w:eastAsia="Consolas" w:hAnsi="Consolas"/>
          <w:shd w:fill="EEF1EC" w:color="auto" w:val="clear"/>
        </w:rPr>
        <w:t xml:space="preserve">producers_for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producers/selectors.py:10-22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parcels_for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cooperatives_for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cooperatives/selectors.py:13-27</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claims_for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production/recovery.py:34-44</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schemes_for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lands/services.py:18-21</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lots_for</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lots.visible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production/stocks.py:35-43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lots.py:118-126</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alerts_for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alerts/api.py:58-60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applications_for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programs/api.py:148-156</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visible</w:t>
      </w:r>
      <w:r>
        <w:rPr>
          <w:color w:val="1B1F1A"/>
          <w:rFonts w:ascii="Calibri" w:cs="Calibri" w:eastAsia="Calibri" w:hAnsi="Calibri"/>
        </w:rPr>
        <w:t xml:space="preserve"> des diagnostics (</w:t>
      </w:r>
      <w:r>
        <w:rPr>
          <w:color w:val="1B1F1A"/>
          <w:sz w:val="19"/>
          <w:szCs w:val="19"/>
          <w:rFonts w:ascii="Consolas" w:cs="Consolas" w:eastAsia="Consolas" w:hAnsi="Consolas"/>
          <w:shd w:fill="EEF1EC" w:color="auto" w:val="clear"/>
        </w:rPr>
        <w:t xml:space="preserve">diagnosis/selectors.py</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Une donnée d'un autre périmètre répond 404 (</w:t>
      </w:r>
      <w:r>
        <w:rPr>
          <w:color w:val="1B1F1A"/>
          <w:sz w:val="19"/>
          <w:szCs w:val="19"/>
          <w:rFonts w:ascii="Consolas" w:cs="Consolas" w:eastAsia="Consolas" w:hAnsi="Consolas"/>
          <w:shd w:fill="EEF1EC" w:color="auto" w:val="clear"/>
        </w:rPr>
        <w:t xml:space="preserve">Http404</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get_producer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_get</w:t>
      </w:r>
      <w:r>
        <w:rPr>
          <w:color w:val="1B1F1A"/>
          <w:rFonts w:ascii="Calibri" w:cs="Calibri" w:eastAsia="Calibri" w:hAnsi="Calibri"/>
        </w:rPr>
        <w:t xml:space="preserve">, etc.) ; un rôle non autorisé répond 403 ; une création hors périmètre répond 403 </w:t>
      </w:r>
      <w:r>
        <w:rPr>
          <w:color w:val="1B1F1A"/>
          <w:sz w:val="19"/>
          <w:szCs w:val="19"/>
          <w:rFonts w:ascii="Consolas" w:cs="Consolas" w:eastAsia="Consolas" w:hAnsi="Consolas"/>
          <w:shd w:fill="EEF1EC" w:color="auto" w:val="clear"/>
        </w:rPr>
        <w:t xml:space="preserve">out_of_scope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producers/services.py:85-86</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alerts/services.py:15-16</w:t>
      </w:r>
      <w:r>
        <w:rPr>
          <w:color w:val="1B1F1A"/>
          <w:rFonts w:ascii="Calibri" w:cs="Calibri" w:eastAsia="Calibri" w:hAnsi="Calibri"/>
        </w:rPr>
        <w:t xml:space="preserve">).</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credit/scores/{id}</w:t>
      </w:r>
      <w:r>
        <w:rPr>
          <w:color w:val="1B1F1A"/>
          <w:rFonts w:ascii="Calibri" w:cs="Calibri" w:eastAsia="Calibri" w:hAnsi="Calibri"/>
        </w:rPr>
        <w:t xml:space="preserve"> répond 404 sans consentement actif (</w:t>
      </w:r>
      <w:r>
        <w:rPr>
          <w:color w:val="1B1F1A"/>
          <w:sz w:val="19"/>
          <w:szCs w:val="19"/>
          <w:rFonts w:ascii="Consolas" w:cs="Consolas" w:eastAsia="Consolas" w:hAnsi="Consolas"/>
          <w:shd w:fill="EEF1EC" w:color="auto" w:val="clear"/>
        </w:rPr>
        <w:t xml:space="preserve">credit/api.py:59-60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 </w:t>
      </w:r>
      <w:r>
        <w:rPr>
          <w:color w:val="1B1F1A"/>
          <w:sz w:val="19"/>
          <w:szCs w:val="19"/>
          <w:rFonts w:ascii="Consolas" w:cs="Consolas" w:eastAsia="Consolas" w:hAnsi="Consolas"/>
          <w:shd w:fill="EEF1EC" w:color="auto" w:val="clear"/>
        </w:rPr>
        <w:t xml:space="preserve">producers/tests.py::test_scope_idor_and_roles</w:t>
      </w:r>
      <w:r>
        <w:rPr>
          <w:color w:val="1B1F1A"/>
          <w:rFonts w:ascii="Calibri" w:cs="Calibri" w:eastAsia="Calibri" w:hAnsi="Calibri"/>
        </w:rPr>
        <w:t xml:space="preserve"> (AGT d'un autre département → 404, AUD et AGR → 403, FIN sans consentement → liste vide, PRO sur la fiche d'autrui → 404), </w:t>
      </w:r>
      <w:r>
        <w:rPr>
          <w:color w:val="1B1F1A"/>
          <w:sz w:val="19"/>
          <w:szCs w:val="19"/>
          <w:rFonts w:ascii="Consolas" w:cs="Consolas" w:eastAsia="Consolas" w:hAnsi="Consolas"/>
          <w:shd w:fill="EEF1EC" w:color="auto" w:val="clear"/>
        </w:rPr>
        <w:t xml:space="preserve">alerts/tests.py</w:t>
      </w:r>
      <w:r>
        <w:rPr>
          <w:color w:val="1B1F1A"/>
          <w:rFonts w:ascii="Calibri" w:cs="Calibri" w:eastAsia="Calibri" w:hAnsi="Calibri"/>
        </w:rPr>
        <w:t xml:space="preserve"> (404/403 inter-départements), </w:t>
      </w:r>
      <w:r>
        <w:rPr>
          <w:color w:val="1B1F1A"/>
          <w:sz w:val="19"/>
          <w:szCs w:val="19"/>
          <w:rFonts w:ascii="Consolas" w:cs="Consolas" w:eastAsia="Consolas" w:hAnsi="Consolas"/>
          <w:shd w:fill="EEF1EC" w:color="auto" w:val="clear"/>
        </w:rPr>
        <w:t xml:space="preserve">diagnosis/tests.py</w:t>
      </w:r>
      <w:r>
        <w:rPr>
          <w:color w:val="1B1F1A"/>
          <w:rFonts w:ascii="Calibri" w:cs="Calibri" w:eastAsia="Calibri" w:hAnsi="Calibri"/>
        </w:rPr>
        <w:t xml:space="preserve"> (404 sur le diagnostic d'autrui), </w:t>
      </w:r>
      <w:r>
        <w:rPr>
          <w:color w:val="1B1F1A"/>
          <w:sz w:val="19"/>
          <w:szCs w:val="19"/>
          <w:rFonts w:ascii="Consolas" w:cs="Consolas" w:eastAsia="Consolas" w:hAnsi="Consolas"/>
          <w:shd w:fill="EEF1EC" w:color="auto" w:val="clear"/>
        </w:rPr>
        <w:t xml:space="preserve">observatory/tests.py</w:t>
      </w:r>
      <w:r>
        <w:rPr>
          <w:color w:val="1B1F1A"/>
          <w:rFonts w:ascii="Calibri" w:cs="Calibri" w:eastAsia="Calibri" w:hAnsi="Calibri"/>
        </w:rPr>
        <w:t xml:space="preserve"> (périmètre de la carte), </w:t>
      </w:r>
      <w:r>
        <w:rPr>
          <w:color w:val="1B1F1A"/>
          <w:sz w:val="19"/>
          <w:szCs w:val="19"/>
          <w:rFonts w:ascii="Consolas" w:cs="Consolas" w:eastAsia="Consolas" w:hAnsi="Consolas"/>
          <w:shd w:fill="EEF1EC" w:color="auto" w:val="clear"/>
        </w:rPr>
        <w:t xml:space="preserve">production/test_recovery.py</w:t>
      </w:r>
      <w:r>
        <w:rPr>
          <w:color w:val="1B1F1A"/>
          <w:rFonts w:ascii="Calibri" w:cs="Calibri" w:eastAsia="Calibri" w:hAnsi="Calibri"/>
        </w:rPr>
        <w:t xml:space="preserve"> (visibilité des créances).</w:t>
      </w:r>
    </w:p>
    <w:p>
      <w:pPr>
        <w:spacing w:after="80"/>
      </w:pPr>
    </w:p>
    <w:p>
      <w:pPr>
        <w:pStyle w:val="Heading2"/>
        <w:keepNext/>
        <w:spacing w:before="280" w:after="100"/>
      </w:pPr>
      <w:r>
        <w:rPr>
          <w:b/>
          <w:bCs/>
          <w:color w:val="1F5B3A"/>
          <w:sz w:val="28"/>
          <w:szCs w:val="28"/>
          <w:rFonts w:ascii="Calibri" w:cs="Calibri" w:eastAsia="Calibri" w:hAnsi="Calibri"/>
        </w:rPr>
        <w:t xml:space="preserve">Consentements</w:t>
      </w:r>
    </w:p>
    <w:p>
      <w:pPr>
        <w:pStyle w:val="ListParagraph"/>
        <w:numPr>
          <w:ilvl w:val="0"/>
          <w:numId w:val="4"/>
        </w:numPr>
        <w:spacing w:after="60" w:line="276"/>
      </w:pPr>
      <w:r>
        <w:rPr>
          <w:color w:val="1B1F1A"/>
          <w:rFonts w:ascii="Calibri" w:cs="Calibri" w:eastAsia="Calibri" w:hAnsi="Calibri"/>
        </w:rPr>
        <w:t xml:space="preserve">Modèle </w:t>
      </w:r>
      <w:r>
        <w:rPr>
          <w:color w:val="1B1F1A"/>
          <w:sz w:val="19"/>
          <w:szCs w:val="19"/>
          <w:rFonts w:ascii="Consolas" w:cs="Consolas" w:eastAsia="Consolas" w:hAnsi="Consolas"/>
          <w:shd w:fill="EEF1EC" w:color="auto" w:val="clear"/>
        </w:rPr>
        <w:t xml:space="preserve">Consent</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type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donnees_personnelles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parental</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credit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text_version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channel</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created_at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withdrawn_at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producers/models.py:52-59</w:t>
      </w:r>
      <w:r>
        <w:rPr>
          <w:color w:val="1B1F1A"/>
          <w:rFonts w:ascii="Calibri" w:cs="Calibri" w:eastAsia="Calibri" w:hAnsi="Calibri"/>
        </w:rPr>
        <w:t xml:space="preserve">). Seule la version du texte est enregistrée ; le texte lui-même n'est pas stocké côté serveur.</w:t>
      </w:r>
    </w:p>
    <w:p>
      <w:pPr>
        <w:pStyle w:val="ListParagraph"/>
        <w:numPr>
          <w:ilvl w:val="0"/>
          <w:numId w:val="4"/>
        </w:numPr>
        <w:spacing w:after="60" w:line="276"/>
      </w:pPr>
      <w:r>
        <w:rPr>
          <w:color w:val="1B1F1A"/>
          <w:rFonts w:ascii="Calibri" w:cs="Calibri" w:eastAsia="Calibri" w:hAnsi="Calibri"/>
        </w:rPr>
        <w:t xml:space="preserve">Inscription refusée sans </w:t>
      </w:r>
      <w:r>
        <w:rPr>
          <w:color w:val="1B1F1A"/>
          <w:sz w:val="19"/>
          <w:szCs w:val="19"/>
          <w:rFonts w:ascii="Consolas" w:cs="Consolas" w:eastAsia="Consolas" w:hAnsi="Consolas"/>
          <w:shd w:fill="EEF1EC" w:color="auto" w:val="clear"/>
        </w:rPr>
        <w:t xml:space="preserve">consent_accepted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producers/services.py:80-81</w:t>
      </w:r>
      <w:r>
        <w:rPr>
          <w:color w:val="1B1F1A"/>
          <w:rFonts w:ascii="Calibri" w:cs="Calibri" w:eastAsia="Calibri" w:hAnsi="Calibri"/>
        </w:rPr>
        <w:t xml:space="preserve">, code </w:t>
      </w:r>
      <w:r>
        <w:rPr>
          <w:color w:val="1B1F1A"/>
          <w:sz w:val="19"/>
          <w:szCs w:val="19"/>
          <w:rFonts w:ascii="Consolas" w:cs="Consolas" w:eastAsia="Consolas" w:hAnsi="Consolas"/>
          <w:shd w:fill="EEF1EC" w:color="auto" w:val="clear"/>
        </w:rPr>
        <w:t xml:space="preserve">consent_required</w:t>
      </w:r>
      <w:r>
        <w:rPr>
          <w:color w:val="1B1F1A"/>
          <w:rFonts w:ascii="Calibri" w:cs="Calibri" w:eastAsia="Calibri" w:hAnsi="Calibri"/>
        </w:rPr>
        <w:t xml:space="preserve">) ; consentement parental sous 16 ans ; consentement crédit créé/retiré par le producteur (</w:t>
      </w:r>
      <w:r>
        <w:rPr>
          <w:color w:val="1B1F1A"/>
          <w:sz w:val="19"/>
          <w:szCs w:val="19"/>
          <w:rFonts w:ascii="Consolas" w:cs="Consolas" w:eastAsia="Consolas" w:hAnsi="Consolas"/>
          <w:shd w:fill="EEF1EC" w:color="auto" w:val="clear"/>
        </w:rPr>
        <w:t xml:space="preserve">credit/services.py:21-38</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Retrait en un appel : </w:t>
      </w:r>
      <w:r>
        <w:rPr>
          <w:color w:val="1B1F1A"/>
          <w:sz w:val="19"/>
          <w:szCs w:val="19"/>
          <w:rFonts w:ascii="Consolas" w:cs="Consolas" w:eastAsia="Consolas" w:hAnsi="Consolas"/>
          <w:shd w:fill="EEF1EC" w:color="auto" w:val="clear"/>
        </w:rPr>
        <w:t xml:space="preserve">POST /consents/{id}/withdraw</w:t>
      </w:r>
      <w:r>
        <w:rPr>
          <w:color w:val="1B1F1A"/>
          <w:rFonts w:ascii="Calibri" w:cs="Calibri" w:eastAsia="Calibri" w:hAnsi="Calibri"/>
        </w:rPr>
        <w:t xml:space="preserve"> ; pour </w:t>
      </w:r>
      <w:r>
        <w:rPr>
          <w:color w:val="1B1F1A"/>
          <w:sz w:val="19"/>
          <w:szCs w:val="19"/>
          <w:rFonts w:ascii="Consolas" w:cs="Consolas" w:eastAsia="Consolas" w:hAnsi="Consolas"/>
          <w:shd w:fill="EEF1EC" w:color="auto" w:val="clear"/>
        </w:rPr>
        <w:t xml:space="preserve">donnees_personnelles</w:t>
      </w:r>
      <w:r>
        <w:rPr>
          <w:color w:val="1B1F1A"/>
          <w:rFonts w:ascii="Calibri" w:cs="Calibri" w:eastAsia="Calibri" w:hAnsi="Calibri"/>
        </w:rPr>
        <w:t xml:space="preserve"> il ferme le compte (</w:t>
      </w:r>
      <w:r>
        <w:rPr>
          <w:color w:val="1B1F1A"/>
          <w:sz w:val="19"/>
          <w:szCs w:val="19"/>
          <w:rFonts w:ascii="Consolas" w:cs="Consolas" w:eastAsia="Consolas" w:hAnsi="Consolas"/>
          <w:shd w:fill="EEF1EC" w:color="auto" w:val="clear"/>
        </w:rPr>
        <w:t xml:space="preserve">close_account</w:t>
      </w:r>
      <w:r>
        <w:rPr>
          <w:color w:val="1B1F1A"/>
          <w:rFonts w:ascii="Calibri" w:cs="Calibri" w:eastAsia="Calibri" w:hAnsi="Calibri"/>
        </w:rPr>
        <w:t xml:space="preserve">) ; les retraits des autres types ne déclenchent rien de plus (</w:t>
      </w:r>
      <w:r>
        <w:rPr>
          <w:color w:val="1B1F1A"/>
          <w:sz w:val="19"/>
          <w:szCs w:val="19"/>
          <w:rFonts w:ascii="Consolas" w:cs="Consolas" w:eastAsia="Consolas" w:hAnsi="Consolas"/>
          <w:shd w:fill="EEF1EC" w:color="auto" w:val="clear"/>
        </w:rPr>
        <w:t xml:space="preserve">producers/services.py:153-161</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Un jeu d'entraînement ne reprend que les producteurs au consentement </w:t>
      </w:r>
      <w:r>
        <w:rPr>
          <w:color w:val="1B1F1A"/>
          <w:sz w:val="19"/>
          <w:szCs w:val="19"/>
          <w:rFonts w:ascii="Consolas" w:cs="Consolas" w:eastAsia="Consolas" w:hAnsi="Consolas"/>
          <w:shd w:fill="EEF1EC" w:color="auto" w:val="clear"/>
        </w:rPr>
        <w:t xml:space="preserve">donnees_personnelles</w:t>
      </w:r>
      <w:r>
        <w:rPr>
          <w:color w:val="1B1F1A"/>
          <w:rFonts w:ascii="Calibri" w:cs="Calibri" w:eastAsia="Calibri" w:hAnsi="Calibri"/>
        </w:rPr>
        <w:t xml:space="preserve"> actif (</w:t>
      </w:r>
      <w:r>
        <w:rPr>
          <w:color w:val="1B1F1A"/>
          <w:sz w:val="19"/>
          <w:szCs w:val="19"/>
          <w:rFonts w:ascii="Consolas" w:cs="Consolas" w:eastAsia="Consolas" w:hAnsi="Consolas"/>
          <w:shd w:fill="EEF1EC" w:color="auto" w:val="clear"/>
        </w:rPr>
        <w:t xml:space="preserve">observatory/training.py:25</w:t>
      </w:r>
      <w:r>
        <w:rPr>
          <w:color w:val="1B1F1A"/>
          <w:rFonts w:ascii="Calibri" w:cs="Calibri" w:eastAsia="Calibri" w:hAnsi="Calibri"/>
        </w:rPr>
        <w:t xml:space="preserve">). Le consentement « amélioration des modèles » évoqué dans </w:t>
      </w: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 n'existe pas dans le code (aucun type </w:t>
      </w:r>
      <w:r>
        <w:rPr>
          <w:color w:val="1B1F1A"/>
          <w:sz w:val="19"/>
          <w:szCs w:val="19"/>
          <w:rFonts w:ascii="Consolas" w:cs="Consolas" w:eastAsia="Consolas" w:hAnsi="Consolas"/>
          <w:shd w:fill="EEF1EC" w:color="auto" w:val="clear"/>
        </w:rPr>
        <w:t xml:space="preserve">Consent</w:t>
      </w:r>
      <w:r>
        <w:rPr>
          <w:color w:val="1B1F1A"/>
          <w:rFonts w:ascii="Calibri" w:cs="Calibri" w:eastAsia="Calibri" w:hAnsi="Calibri"/>
        </w:rPr>
        <w:t xml:space="preserve"> correspondant).</w:t>
      </w:r>
    </w:p>
    <w:p>
      <w:pPr>
        <w:spacing w:after="80"/>
      </w:pPr>
    </w:p>
    <w:p>
      <w:pPr>
        <w:pStyle w:val="Heading2"/>
        <w:keepNext/>
        <w:spacing w:before="280" w:after="100"/>
      </w:pPr>
      <w:r>
        <w:rPr>
          <w:b/>
          <w:bCs/>
          <w:color w:val="1F5B3A"/>
          <w:sz w:val="28"/>
          <w:szCs w:val="28"/>
          <w:rFonts w:ascii="Calibri" w:cs="Calibri" w:eastAsia="Calibri" w:hAnsi="Calibri"/>
        </w:rPr>
        <w:t xml:space="preserve">Journal d'audit : immuabilité, chaîne de hachage</w:t>
      </w:r>
    </w:p>
    <w:p>
      <w:pPr>
        <w:pStyle w:val="ListParagraph"/>
        <w:numPr>
          <w:ilvl w:val="0"/>
          <w:numId w:val="4"/>
        </w:numPr>
        <w:spacing w:after="60" w:line="276"/>
      </w:pPr>
      <w:r>
        <w:rPr>
          <w:color w:val="1B1F1A"/>
          <w:rFonts w:ascii="Calibri" w:cs="Calibri" w:eastAsia="Calibri" w:hAnsi="Calibri"/>
        </w:rPr>
        <w:t xml:space="preserve">Immuabilité applicative : </w:t>
      </w:r>
      <w:r>
        <w:rPr>
          <w:color w:val="1B1F1A"/>
          <w:sz w:val="19"/>
          <w:szCs w:val="19"/>
          <w:rFonts w:ascii="Consolas" w:cs="Consolas" w:eastAsia="Consolas" w:hAnsi="Consolas"/>
          <w:shd w:fill="EEF1EC" w:color="auto" w:val="clear"/>
        </w:rPr>
        <w:t xml:space="preserve">AuditLog.save()</w:t>
      </w:r>
      <w:r>
        <w:rPr>
          <w:color w:val="1B1F1A"/>
          <w:rFonts w:ascii="Calibri" w:cs="Calibri" w:eastAsia="Calibri" w:hAnsi="Calibri"/>
        </w:rPr>
        <w:t xml:space="preserve"> refuse toute mise à jour, </w:t>
      </w:r>
      <w:r>
        <w:rPr>
          <w:color w:val="1B1F1A"/>
          <w:sz w:val="19"/>
          <w:szCs w:val="19"/>
          <w:rFonts w:ascii="Consolas" w:cs="Consolas" w:eastAsia="Consolas" w:hAnsi="Consolas"/>
          <w:shd w:fill="EEF1EC" w:color="auto" w:val="clear"/>
        </w:rPr>
        <w:t xml:space="preserve">delete()</w:t>
      </w:r>
      <w:r>
        <w:rPr>
          <w:color w:val="1B1F1A"/>
          <w:rFonts w:ascii="Calibri" w:cs="Calibri" w:eastAsia="Calibri" w:hAnsi="Calibri"/>
        </w:rPr>
        <w:t xml:space="preserve"> et les </w:t>
      </w:r>
      <w:r>
        <w:rPr>
          <w:color w:val="1B1F1A"/>
          <w:sz w:val="19"/>
          <w:szCs w:val="19"/>
          <w:rFonts w:ascii="Consolas" w:cs="Consolas" w:eastAsia="Consolas" w:hAnsi="Consolas"/>
          <w:shd w:fill="EEF1EC" w:color="auto" w:val="clear"/>
        </w:rPr>
        <w:t xml:space="preserve">update()</w:t>
      </w:r>
      <w:r>
        <w:rPr>
          <w:color w:val="1B1F1A"/>
          <w:rFonts w:ascii="Calibri" w:cs="Calibri" w:eastAsia="Calibri" w:hAnsi="Calibri"/>
        </w:rPr>
        <w:t xml:space="preserve">/</w:t>
      </w:r>
      <w:r>
        <w:rPr>
          <w:color w:val="1B1F1A"/>
          <w:sz w:val="19"/>
          <w:szCs w:val="19"/>
          <w:rFonts w:ascii="Consolas" w:cs="Consolas" w:eastAsia="Consolas" w:hAnsi="Consolas"/>
          <w:shd w:fill="EEF1EC" w:color="auto" w:val="clear"/>
        </w:rPr>
        <w:t xml:space="preserve">delete()</w:t>
      </w:r>
      <w:r>
        <w:rPr>
          <w:color w:val="1B1F1A"/>
          <w:rFonts w:ascii="Calibri" w:cs="Calibri" w:eastAsia="Calibri" w:hAnsi="Calibri"/>
        </w:rPr>
        <w:t xml:space="preserve"> du QuerySet lèvent </w:t>
      </w:r>
      <w:r>
        <w:rPr>
          <w:color w:val="1B1F1A"/>
          <w:sz w:val="19"/>
          <w:szCs w:val="19"/>
          <w:rFonts w:ascii="Consolas" w:cs="Consolas" w:eastAsia="Consolas" w:hAnsi="Consolas"/>
          <w:shd w:fill="EEF1EC" w:color="auto" w:val="clear"/>
        </w:rPr>
        <w:t xml:space="preserve">PermissionError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audit/models.py:11-45</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AuditLog</w:t>
      </w:r>
      <w:r>
        <w:rPr>
          <w:color w:val="1B1F1A"/>
          <w:rFonts w:ascii="Calibri" w:cs="Calibri" w:eastAsia="Calibri" w:hAnsi="Calibri"/>
        </w:rPr>
        <w:t xml:space="preserve"> n'est pas enregistré dans l'admin Django (</w:t>
      </w:r>
      <w:r>
        <w:rPr>
          <w:color w:val="1B1F1A"/>
          <w:sz w:val="19"/>
          <w:szCs w:val="19"/>
          <w:rFonts w:ascii="Consolas" w:cs="Consolas" w:eastAsia="Consolas" w:hAnsi="Consolas"/>
          <w:shd w:fill="EEF1EC" w:color="auto" w:val="clear"/>
        </w:rPr>
        <w:t xml:space="preserve">audit/admin.py</w:t>
      </w:r>
      <w:r>
        <w:rPr>
          <w:color w:val="1B1F1A"/>
          <w:rFonts w:ascii="Calibri" w:cs="Calibri" w:eastAsia="Calibri" w:hAnsi="Calibri"/>
        </w:rPr>
        <w:t xml:space="preserve"> n'enregistre que </w:t>
      </w:r>
      <w:r>
        <w:rPr>
          <w:color w:val="1B1F1A"/>
          <w:sz w:val="19"/>
          <w:szCs w:val="19"/>
          <w:rFonts w:ascii="Consolas" w:cs="Consolas" w:eastAsia="Consolas" w:hAnsi="Consolas"/>
          <w:shd w:fill="EEF1EC" w:color="auto" w:val="clear"/>
        </w:rPr>
        <w:t xml:space="preserve">RetentionPolicy</w:t>
      </w:r>
      <w:r>
        <w:rPr>
          <w:color w:val="1B1F1A"/>
          <w:rFonts w:ascii="Calibri" w:cs="Calibri" w:eastAsia="Calibri" w:hAnsi="Calibri"/>
        </w:rPr>
        <w:t xml:space="preserve">). Rien n'empêche une modification SQL directe : elle est détectée, pas empêchée (</w:t>
      </w:r>
      <w:r>
        <w:rPr>
          <w:color w:val="1B1F1A"/>
          <w:sz w:val="19"/>
          <w:szCs w:val="19"/>
          <w:rFonts w:ascii="Consolas" w:cs="Consolas" w:eastAsia="Consolas" w:hAnsi="Consolas"/>
          <w:shd w:fill="EEF1EC" w:color="auto" w:val="clear"/>
        </w:rPr>
        <w:t xml:space="preserve">audit/tests.py::test_audit_chain_detects_tampering_and_survives_purge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Chaîne : chaque entrée porte </w:t>
      </w:r>
      <w:r>
        <w:rPr>
          <w:color w:val="1B1F1A"/>
          <w:sz w:val="19"/>
          <w:szCs w:val="19"/>
          <w:rFonts w:ascii="Consolas" w:cs="Consolas" w:eastAsia="Consolas" w:hAnsi="Consolas"/>
          <w:shd w:fill="EEF1EC" w:color="auto" w:val="clear"/>
        </w:rPr>
        <w:t xml:space="preserve">seq</w:t>
      </w:r>
      <w:r>
        <w:rPr>
          <w:color w:val="1B1F1A"/>
          <w:rFonts w:ascii="Calibri" w:cs="Calibri" w:eastAsia="Calibri" w:hAnsi="Calibri"/>
        </w:rPr>
        <w:t xml:space="preserve"> (unique), </w:t>
      </w:r>
      <w:r>
        <w:rPr>
          <w:color w:val="1B1F1A"/>
          <w:sz w:val="19"/>
          <w:szCs w:val="19"/>
          <w:rFonts w:ascii="Consolas" w:cs="Consolas" w:eastAsia="Consolas" w:hAnsi="Consolas"/>
          <w:shd w:fill="EEF1EC" w:color="auto" w:val="clear"/>
        </w:rPr>
        <w:t xml:space="preserve">prev_hash</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hash = SHA-256</w:t>
      </w:r>
      <w:r>
        <w:rPr>
          <w:color w:val="1B1F1A"/>
          <w:rFonts w:ascii="Calibri" w:cs="Calibri" w:eastAsia="Calibri" w:hAnsi="Calibri"/>
        </w:rPr>
        <w:t xml:space="preserve"> du JSON canonique de </w:t>
      </w:r>
      <w:r>
        <w:rPr>
          <w:color w:val="1B1F1A"/>
          <w:sz w:val="19"/>
          <w:szCs w:val="19"/>
          <w:rFonts w:ascii="Consolas" w:cs="Consolas" w:eastAsia="Consolas" w:hAnsi="Consolas"/>
          <w:shd w:fill="EEF1EC" w:color="auto" w:val="clear"/>
        </w:rPr>
        <w:t xml:space="preserve">[prev_hash, seq, date UTC, id acteur, téléphone, rôle, action, type, id objet, détails]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audit/models.py:47-57</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AuditChainHead</w:t>
      </w:r>
      <w:r>
        <w:rPr>
          <w:color w:val="1B1F1A"/>
          <w:rFonts w:ascii="Calibri" w:cs="Calibri" w:eastAsia="Calibri" w:hAnsi="Calibri"/>
        </w:rPr>
        <w:t xml:space="preserve"> est verrouillé (</w:t>
      </w:r>
      <w:r>
        <w:rPr>
          <w:color w:val="1B1F1A"/>
          <w:sz w:val="19"/>
          <w:szCs w:val="19"/>
          <w:rFonts w:ascii="Consolas" w:cs="Consolas" w:eastAsia="Consolas" w:hAnsi="Consolas"/>
          <w:shd w:fill="EEF1EC" w:color="auto" w:val="clear"/>
        </w:rPr>
        <w:t xml:space="preserve">select_for_update</w:t>
      </w:r>
      <w:r>
        <w:rPr>
          <w:color w:val="1B1F1A"/>
          <w:rFonts w:ascii="Calibri" w:cs="Calibri" w:eastAsia="Calibri" w:hAnsi="Calibri"/>
        </w:rPr>
        <w:t xml:space="preserve">) à chaque écriture pour que deux entrées n'aient pas le même rang (</w:t>
      </w:r>
      <w:r>
        <w:rPr>
          <w:color w:val="1B1F1A"/>
          <w:sz w:val="19"/>
          <w:szCs w:val="19"/>
          <w:rFonts w:ascii="Consolas" w:cs="Consolas" w:eastAsia="Consolas" w:hAnsi="Consolas"/>
          <w:shd w:fill="EEF1EC" w:color="auto" w:val="clear"/>
        </w:rPr>
        <w:t xml:space="preserve">audit/services.py:10-31</w:t>
      </w:r>
      <w:r>
        <w:rPr>
          <w:color w:val="1B1F1A"/>
          <w:rFonts w:ascii="Calibri" w:cs="Calibri" w:eastAsia="Calibri" w:hAnsi="Calibri"/>
        </w:rPr>
        <w:t xml:space="preserve">). Pas d'ancrage externe de la dernière empreinte.</w:t>
      </w:r>
    </w:p>
    <w:p>
      <w:pPr>
        <w:pStyle w:val="ListParagraph"/>
        <w:numPr>
          <w:ilvl w:val="0"/>
          <w:numId w:val="4"/>
        </w:numPr>
        <w:spacing w:after="60" w:line="276"/>
      </w:pPr>
      <w:r>
        <w:rPr>
          <w:color w:val="1B1F1A"/>
          <w:rFonts w:ascii="Calibri" w:cs="Calibri" w:eastAsia="Calibri" w:hAnsi="Calibri"/>
        </w:rPr>
        <w:t xml:space="preserve">Vérification : </w:t>
      </w:r>
      <w:r>
        <w:rPr>
          <w:color w:val="1B1F1A"/>
          <w:sz w:val="19"/>
          <w:szCs w:val="19"/>
          <w:rFonts w:ascii="Consolas" w:cs="Consolas" w:eastAsia="Consolas" w:hAnsi="Consolas"/>
          <w:shd w:fill="EEF1EC" w:color="auto" w:val="clear"/>
        </w:rPr>
        <w:t xml:space="preserve">verify_chain()</w:t>
      </w:r>
      <w:r>
        <w:rPr>
          <w:color w:val="1B1F1A"/>
          <w:rFonts w:ascii="Calibri" w:cs="Calibri" w:eastAsia="Calibri" w:hAnsi="Calibri"/>
        </w:rPr>
        <w:t xml:space="preserve"> recalcule toute la chaîne et renvoie </w:t>
      </w:r>
      <w:r>
        <w:rPr>
          <w:color w:val="1B1F1A"/>
          <w:sz w:val="19"/>
          <w:szCs w:val="19"/>
          <w:rFonts w:ascii="Consolas" w:cs="Consolas" w:eastAsia="Consolas" w:hAnsi="Consolas"/>
          <w:shd w:fill="EEF1EC" w:color="auto" w:val="clear"/>
        </w:rPr>
        <w:t xml:space="preserve">{ok, count, broken_seq, checked_at}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:34-54</w:t>
      </w:r>
      <w:r>
        <w:rPr>
          <w:color w:val="1B1F1A"/>
          <w:rFonts w:ascii="Calibri" w:cs="Calibri" w:eastAsia="Calibri" w:hAnsi="Calibri"/>
        </w:rPr>
        <w:t xml:space="preserve">), exposée par </w:t>
      </w:r>
      <w:r>
        <w:rPr>
          <w:color w:val="1B1F1A"/>
          <w:sz w:val="19"/>
          <w:szCs w:val="19"/>
          <w:rFonts w:ascii="Consolas" w:cs="Consolas" w:eastAsia="Consolas" w:hAnsi="Consolas"/>
          <w:shd w:fill="EEF1EC" w:color="auto" w:val="clear"/>
        </w:rPr>
        <w:t xml:space="preserve">GET /audit-logs/verify</w:t>
      </w:r>
      <w:r>
        <w:rPr>
          <w:color w:val="1B1F1A"/>
          <w:rFonts w:ascii="Calibri" w:cs="Calibri" w:eastAsia="Calibri" w:hAnsi="Calibri"/>
        </w:rPr>
        <w:t xml:space="preserve"> (AUD, ADM) et par </w:t>
      </w:r>
      <w:r>
        <w:rPr>
          <w:color w:val="1B1F1A"/>
          <w:sz w:val="19"/>
          <w:szCs w:val="19"/>
          <w:rFonts w:ascii="Consolas" w:cs="Consolas" w:eastAsia="Consolas" w:hAnsi="Consolas"/>
          <w:shd w:fill="EEF1EC" w:color="auto" w:val="clear"/>
        </w:rPr>
        <w:t xml:space="preserve">manage.py verify_audit_chain</w:t>
      </w:r>
      <w:r>
        <w:rPr>
          <w:color w:val="1B1F1A"/>
          <w:rFonts w:ascii="Calibri" w:cs="Calibri" w:eastAsia="Calibri" w:hAnsi="Calibri"/>
        </w:rPr>
        <w:t xml:space="preserve"> (code de sortie en erreur si rupture).</w:t>
      </w:r>
    </w:p>
    <w:p>
      <w:pPr>
        <w:pStyle w:val="ListParagraph"/>
        <w:numPr>
          <w:ilvl w:val="0"/>
          <w:numId w:val="4"/>
        </w:numPr>
        <w:spacing w:after="60" w:line="276"/>
      </w:pPr>
      <w:r>
        <w:rPr>
          <w:color w:val="1B1F1A"/>
          <w:rFonts w:ascii="Calibri" w:cs="Calibri" w:eastAsia="Calibri" w:hAnsi="Calibri"/>
        </w:rPr>
        <w:t xml:space="preserve">Contenu : environ 110 motifs d'action différents relevés par </w:t>
      </w:r>
      <w:r>
        <w:rPr>
          <w:color w:val="1B1F1A"/>
          <w:sz w:val="19"/>
          <w:szCs w:val="19"/>
          <w:rFonts w:ascii="Consolas" w:cs="Consolas" w:eastAsia="Consolas" w:hAnsi="Consolas"/>
          <w:shd w:fill="EEF1EC" w:color="auto" w:val="clear"/>
        </w:rPr>
        <w:t xml:space="preserve">grep</w:t>
      </w:r>
      <w:r>
        <w:rPr>
          <w:color w:val="1B1F1A"/>
          <w:rFonts w:ascii="Calibri" w:cs="Calibri" w:eastAsia="Calibri" w:hAnsi="Calibri"/>
        </w:rPr>
        <w:t xml:space="preserve"> sur </w:t>
      </w:r>
      <w:r>
        <w:rPr>
          <w:color w:val="1B1F1A"/>
          <w:sz w:val="19"/>
          <w:szCs w:val="19"/>
          <w:rFonts w:ascii="Consolas" w:cs="Consolas" w:eastAsia="Consolas" w:hAnsi="Consolas"/>
          <w:shd w:fill="EEF1EC" w:color="auto" w:val="clear"/>
        </w:rPr>
        <w:t xml:space="preserve">record(</w:t>
      </w:r>
      <w:r>
        <w:rPr>
          <w:color w:val="1B1F1A"/>
          <w:rFonts w:ascii="Calibri" w:cs="Calibri" w:eastAsia="Calibri" w:hAnsi="Calibri"/>
        </w:rPr>
        <w:t xml:space="preserve"> (certains construits dynamiquement) ; l'entrée garde </w:t>
      </w:r>
      <w:r>
        <w:rPr>
          <w:color w:val="1B1F1A"/>
          <w:sz w:val="19"/>
          <w:szCs w:val="19"/>
          <w:rFonts w:ascii="Consolas" w:cs="Consolas" w:eastAsia="Consolas" w:hAnsi="Consolas"/>
          <w:shd w:fill="EEF1EC" w:color="auto" w:val="clear"/>
        </w:rPr>
        <w:t xml:space="preserve">actor_phone</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actor_role</w:t>
      </w:r>
      <w:r>
        <w:rPr>
          <w:color w:val="1B1F1A"/>
          <w:rFonts w:ascii="Calibri" w:cs="Calibri" w:eastAsia="Calibri" w:hAnsi="Calibri"/>
        </w:rPr>
        <w:t xml:space="preserve"> ; les journaux techniques </w:t>
      </w:r>
      <w:r>
        <w:rPr>
          <w:color w:val="1B1F1A"/>
          <w:sz w:val="19"/>
          <w:szCs w:val="19"/>
          <w:rFonts w:ascii="Consolas" w:cs="Consolas" w:eastAsia="Consolas" w:hAnsi="Consolas"/>
          <w:shd w:fill="EEF1EC" w:color="auto" w:val="clear"/>
        </w:rPr>
        <w:t xml:space="preserve">structlog</w:t>
      </w:r>
      <w:r>
        <w:rPr>
          <w:color w:val="1B1F1A"/>
          <w:rFonts w:ascii="Calibri" w:cs="Calibri" w:eastAsia="Calibri" w:hAnsi="Calibri"/>
        </w:rPr>
        <w:t xml:space="preserve"> ne gardent que action, type et id (</w:t>
      </w:r>
      <w:r>
        <w:rPr>
          <w:color w:val="1B1F1A"/>
          <w:sz w:val="19"/>
          <w:szCs w:val="19"/>
          <w:rFonts w:ascii="Consolas" w:cs="Consolas" w:eastAsia="Consolas" w:hAnsi="Consolas"/>
          <w:shd w:fill="EEF1EC" w:color="auto" w:val="clear"/>
        </w:rPr>
        <w:t xml:space="preserve">audit/services.py:29-30</w:t>
      </w:r>
      <w:r>
        <w:rPr>
          <w:color w:val="1B1F1A"/>
          <w:rFonts w:ascii="Calibri" w:cs="Calibri" w:eastAsia="Calibri" w:hAnsi="Calibri"/>
        </w:rPr>
        <w:t xml:space="preserve">) ; le contenu des messages de messagerie n'est pas journalisé (</w:t>
      </w:r>
      <w:r>
        <w:rPr>
          <w:color w:val="1B1F1A"/>
          <w:sz w:val="19"/>
          <w:szCs w:val="19"/>
          <w:rFonts w:ascii="Consolas" w:cs="Consolas" w:eastAsia="Consolas" w:hAnsi="Consolas"/>
          <w:shd w:fill="EEF1EC" w:color="auto" w:val="clear"/>
        </w:rPr>
        <w:t xml:space="preserve">alerts/services.py:84</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Écart connu : </w:t>
      </w:r>
      <w:r>
        <w:rPr>
          <w:color w:val="1B1F1A"/>
          <w:sz w:val="19"/>
          <w:szCs w:val="19"/>
          <w:rFonts w:ascii="Consolas" w:cs="Consolas" w:eastAsia="Consolas" w:hAnsi="Consolas"/>
          <w:shd w:fill="EEF1EC" w:color="auto" w:val="clear"/>
        </w:rPr>
        <w:t xml:space="preserve">actor_phone</w:t>
      </w:r>
      <w:r>
        <w:rPr>
          <w:color w:val="1B1F1A"/>
          <w:rFonts w:ascii="Calibri" w:cs="Calibri" w:eastAsia="Calibri" w:hAnsi="Calibri"/>
        </w:rPr>
        <w:t xml:space="preserve"> reste dans les entrées du journal après l'effacement d'un compte (</w:t>
      </w:r>
      <w:r>
        <w:rPr>
          <w:color w:val="1B1F1A"/>
          <w:sz w:val="19"/>
          <w:szCs w:val="19"/>
          <w:rFonts w:ascii="Consolas" w:cs="Consolas" w:eastAsia="Consolas" w:hAnsi="Consolas"/>
          <w:shd w:fill="EEF1EC" w:color="auto" w:val="clear"/>
        </w:rPr>
        <w:t xml:space="preserve">erase_closed</w:t>
      </w:r>
      <w:r>
        <w:rPr>
          <w:color w:val="1B1F1A"/>
          <w:rFonts w:ascii="Calibri" w:cs="Calibri" w:eastAsia="Calibri" w:hAnsi="Calibri"/>
        </w:rPr>
        <w:t xml:space="preserve"> ne touche pas </w:t>
      </w:r>
      <w:r>
        <w:rPr>
          <w:color w:val="1B1F1A"/>
          <w:sz w:val="19"/>
          <w:szCs w:val="19"/>
          <w:rFonts w:ascii="Consolas" w:cs="Consolas" w:eastAsia="Consolas" w:hAnsi="Consolas"/>
          <w:shd w:fill="EEF1EC" w:color="auto" w:val="clear"/>
        </w:rPr>
        <w:t xml:space="preserve">AuditLog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producers/services.py:177-196</w:t>
      </w:r>
      <w:r>
        <w:rPr>
          <w:color w:val="1B1F1A"/>
          <w:rFonts w:ascii="Calibri" w:cs="Calibri" w:eastAsia="Calibri" w:hAnsi="Calibri"/>
        </w:rPr>
        <w:t xml:space="preserve">) ; des </w:t>
      </w:r>
      <w:r>
        <w:rPr>
          <w:color w:val="1B1F1A"/>
          <w:sz w:val="19"/>
          <w:szCs w:val="19"/>
          <w:rFonts w:ascii="Consolas" w:cs="Consolas" w:eastAsia="Consolas" w:hAnsi="Consolas"/>
          <w:shd w:fill="EEF1EC" w:color="auto" w:val="clear"/>
        </w:rPr>
        <w:t xml:space="preserve">details</w:t>
      </w:r>
      <w:r>
        <w:rPr>
          <w:color w:val="1B1F1A"/>
          <w:rFonts w:ascii="Calibri" w:cs="Calibri" w:eastAsia="Calibri" w:hAnsi="Calibri"/>
        </w:rPr>
        <w:t xml:space="preserve"> contiennent aussi des numéros (par exemple </w:t>
      </w:r>
      <w:r>
        <w:rPr>
          <w:color w:val="1B1F1A"/>
          <w:sz w:val="19"/>
          <w:szCs w:val="19"/>
          <w:rFonts w:ascii="Consolas" w:cs="Consolas" w:eastAsia="Consolas" w:hAnsi="Consolas"/>
          <w:shd w:fill="EEF1EC" w:color="auto" w:val="clear"/>
        </w:rPr>
        <w:t xml:space="preserve">to=to.phone</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lot.transfer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production/lots.py:97</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Rétention et effacement</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purge_retention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audit/management/commands/purge_retention.py</w:t>
      </w:r>
      <w:r>
        <w:rPr>
          <w:color w:val="1B1F1A"/>
          <w:rFonts w:ascii="Calibri" w:cs="Calibri" w:eastAsia="Calibri" w:hAnsi="Calibri"/>
        </w:rPr>
        <w:t xml:space="preserve">) : (1) supprime les entrées d'audit plus vieilles que la politique </w:t>
      </w:r>
      <w:r>
        <w:rPr>
          <w:color w:val="1B1F1A"/>
          <w:sz w:val="19"/>
          <w:szCs w:val="19"/>
          <w:rFonts w:ascii="Consolas" w:cs="Consolas" w:eastAsia="Consolas" w:hAnsi="Consolas"/>
          <w:shd w:fill="EEF1EC" w:color="auto" w:val="clear"/>
        </w:rPr>
        <w:t xml:space="preserve">audit_log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AUDIT_RETENTION_DAYS</w:t>
      </w:r>
      <w:r>
        <w:rPr>
          <w:color w:val="1B1F1A"/>
          <w:rFonts w:ascii="Calibri" w:cs="Calibri" w:eastAsia="Calibri" w:hAnsi="Calibri"/>
        </w:rPr>
        <w:t xml:space="preserve"> = 1 825 j par défaut) par </w:t>
      </w:r>
      <w:r>
        <w:rPr>
          <w:color w:val="1B1F1A"/>
          <w:sz w:val="19"/>
          <w:szCs w:val="19"/>
          <w:rFonts w:ascii="Consolas" w:cs="Consolas" w:eastAsia="Consolas" w:hAnsi="Consolas"/>
          <w:shd w:fill="EEF1EC" w:color="auto" w:val="clear"/>
        </w:rPr>
        <w:t xml:space="preserve">_raw_delete</w:t>
      </w:r>
      <w:r>
        <w:rPr>
          <w:color w:val="1B1F1A"/>
          <w:rFonts w:ascii="Calibri" w:cs="Calibri" w:eastAsia="Calibri" w:hAnsi="Calibri"/>
        </w:rPr>
        <w:t xml:space="preserve">, seule voie de suppression, et inscrit une entrée </w:t>
      </w:r>
      <w:r>
        <w:rPr>
          <w:color w:val="1B1F1A"/>
          <w:sz w:val="19"/>
          <w:szCs w:val="19"/>
          <w:rFonts w:ascii="Consolas" w:cs="Consolas" w:eastAsia="Consolas" w:hAnsi="Consolas"/>
          <w:shd w:fill="EEF1EC" w:color="auto" w:val="clear"/>
        </w:rPr>
        <w:t xml:space="preserve">audit.purge</w:t>
      </w:r>
      <w:r>
        <w:rPr>
          <w:color w:val="1B1F1A"/>
          <w:rFonts w:ascii="Calibri" w:cs="Calibri" w:eastAsia="Calibri" w:hAnsi="Calibri"/>
        </w:rPr>
        <w:t xml:space="preserve"> avec le dernier </w:t>
      </w:r>
      <w:r>
        <w:rPr>
          <w:color w:val="1B1F1A"/>
          <w:sz w:val="19"/>
          <w:szCs w:val="19"/>
          <w:rFonts w:ascii="Consolas" w:cs="Consolas" w:eastAsia="Consolas" w:hAnsi="Consolas"/>
          <w:shd w:fill="EEF1EC" w:color="auto" w:val="clear"/>
        </w:rPr>
        <w:t xml:space="preserve">hash</w:t>
      </w:r>
      <w:r>
        <w:rPr>
          <w:color w:val="1B1F1A"/>
          <w:rFonts w:ascii="Calibri" w:cs="Calibri" w:eastAsia="Calibri" w:hAnsi="Calibri"/>
        </w:rPr>
        <w:t xml:space="preserve"> purgé pour que la vérification reparte du bon maillon (</w:t>
      </w:r>
      <w:r>
        <w:rPr>
          <w:color w:val="1B1F1A"/>
          <w:sz w:val="19"/>
          <w:szCs w:val="19"/>
          <w:rFonts w:ascii="Consolas" w:cs="Consolas" w:eastAsia="Consolas" w:hAnsi="Consolas"/>
          <w:shd w:fill="EEF1EC" w:color="auto" w:val="clear"/>
        </w:rPr>
        <w:t xml:space="preserve">:20-27</w:t>
      </w:r>
      <w:r>
        <w:rPr>
          <w:color w:val="1B1F1A"/>
          <w:rFonts w:ascii="Calibri" w:cs="Calibri" w:eastAsia="Calibri" w:hAnsi="Calibri"/>
        </w:rPr>
        <w:t xml:space="preserve">) ; (2) purge les diagnostics (photos et lignes) de plus de </w:t>
      </w:r>
      <w:r>
        <w:rPr>
          <w:color w:val="1B1F1A"/>
          <w:sz w:val="19"/>
          <w:szCs w:val="19"/>
          <w:rFonts w:ascii="Consolas" w:cs="Consolas" w:eastAsia="Consolas" w:hAnsi="Consolas"/>
          <w:shd w:fill="EEF1EC" w:color="auto" w:val="clear"/>
        </w:rPr>
        <w:t xml:space="preserve">DIAGNOSIS_RETENTION_DAYS</w:t>
      </w:r>
      <w:r>
        <w:rPr>
          <w:color w:val="1B1F1A"/>
          <w:rFonts w:ascii="Calibri" w:cs="Calibri" w:eastAsia="Calibri" w:hAnsi="Calibri"/>
        </w:rPr>
        <w:t xml:space="preserve"> = 90 j (</w:t>
      </w:r>
      <w:r>
        <w:rPr>
          <w:color w:val="1B1F1A"/>
          <w:sz w:val="19"/>
          <w:szCs w:val="19"/>
          <w:rFonts w:ascii="Consolas" w:cs="Consolas" w:eastAsia="Consolas" w:hAnsi="Consolas"/>
          <w:shd w:fill="EEF1EC" w:color="auto" w:val="clear"/>
        </w:rPr>
        <w:t xml:space="preserve">diagnosis/services.py:96-104</w:t>
      </w:r>
      <w:r>
        <w:rPr>
          <w:color w:val="1B1F1A"/>
          <w:rFonts w:ascii="Calibri" w:cs="Calibri" w:eastAsia="Calibri" w:hAnsi="Calibri"/>
        </w:rPr>
        <w:t xml:space="preserve">) ; (3) efface l'identité des comptes fermés depuis plus de </w:t>
      </w:r>
      <w:r>
        <w:rPr>
          <w:color w:val="1B1F1A"/>
          <w:sz w:val="19"/>
          <w:szCs w:val="19"/>
          <w:rFonts w:ascii="Consolas" w:cs="Consolas" w:eastAsia="Consolas" w:hAnsi="Consolas"/>
          <w:shd w:fill="EEF1EC" w:color="auto" w:val="clear"/>
        </w:rPr>
        <w:t xml:space="preserve">PRODUCER_RETENTION_DAYS</w:t>
      </w:r>
      <w:r>
        <w:rPr>
          <w:color w:val="1B1F1A"/>
          <w:rFonts w:ascii="Calibri" w:cs="Calibri" w:eastAsia="Calibri" w:hAnsi="Calibri"/>
        </w:rPr>
        <w:t xml:space="preserve"> = 365 j (NPI, téléphone, nom remplacés, versions supprimées, parcelles conservées anonymes) (</w:t>
      </w:r>
      <w:r>
        <w:rPr>
          <w:color w:val="1B1F1A"/>
          <w:sz w:val="19"/>
          <w:szCs w:val="19"/>
          <w:rFonts w:ascii="Consolas" w:cs="Consolas" w:eastAsia="Consolas" w:hAnsi="Consolas"/>
          <w:shd w:fill="EEF1EC" w:color="auto" w:val="clear"/>
        </w:rPr>
        <w:t xml:space="preserve">producers/services.py:177-196</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Seule la ligne </w:t>
      </w:r>
      <w:r>
        <w:rPr>
          <w:color w:val="1B1F1A"/>
          <w:sz w:val="19"/>
          <w:szCs w:val="19"/>
          <w:rFonts w:ascii="Consolas" w:cs="Consolas" w:eastAsia="Consolas" w:hAnsi="Consolas"/>
          <w:shd w:fill="EEF1EC" w:color="auto" w:val="clear"/>
        </w:rPr>
        <w:t xml:space="preserve">audit_log</w:t>
      </w:r>
      <w:r>
        <w:rPr>
          <w:color w:val="1B1F1A"/>
          <w:rFonts w:ascii="Calibri" w:cs="Calibri" w:eastAsia="Calibri" w:hAnsi="Calibri"/>
        </w:rPr>
        <w:t xml:space="preserve"> passe par </w:t>
      </w:r>
      <w:r>
        <w:rPr>
          <w:color w:val="1B1F1A"/>
          <w:sz w:val="19"/>
          <w:szCs w:val="19"/>
          <w:rFonts w:ascii="Consolas" w:cs="Consolas" w:eastAsia="Consolas" w:hAnsi="Consolas"/>
          <w:shd w:fill="EEF1EC" w:color="auto" w:val="clear"/>
        </w:rPr>
        <w:t xml:space="preserve">RetentionPolicy</w:t>
      </w:r>
      <w:r>
        <w:rPr>
          <w:color w:val="1B1F1A"/>
          <w:rFonts w:ascii="Calibri" w:cs="Calibri" w:eastAsia="Calibri" w:hAnsi="Calibri"/>
        </w:rPr>
        <w:t xml:space="preserve"> ; les deux autres durées viennent de </w:t>
      </w:r>
      <w:r>
        <w:rPr>
          <w:color w:val="1B1F1A"/>
          <w:sz w:val="19"/>
          <w:szCs w:val="19"/>
          <w:rFonts w:ascii="Consolas" w:cs="Consolas" w:eastAsia="Consolas" w:hAnsi="Consolas"/>
          <w:shd w:fill="EEF1EC" w:color="auto" w:val="clear"/>
        </w:rPr>
        <w:t xml:space="preserve">settings.py:143</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:154</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Aucun planificateur n'est livré : aucune mention de cron, </w:t>
      </w:r>
      <w:r>
        <w:rPr>
          <w:color w:val="1B1F1A"/>
          <w:sz w:val="19"/>
          <w:szCs w:val="19"/>
          <w:rFonts w:ascii="Consolas" w:cs="Consolas" w:eastAsia="Consolas" w:hAnsi="Consolas"/>
          <w:shd w:fill="EEF1EC" w:color="auto" w:val="clear"/>
        </w:rPr>
        <w:t xml:space="preserve">schedule</w:t>
      </w:r>
      <w:r>
        <w:rPr>
          <w:color w:val="1B1F1A"/>
          <w:rFonts w:ascii="Calibri" w:cs="Calibri" w:eastAsia="Calibri" w:hAnsi="Calibri"/>
        </w:rPr>
        <w:t xml:space="preserve"> ou django-q2 dans </w:t>
      </w:r>
      <w:r>
        <w:rPr>
          <w:color w:val="1B1F1A"/>
          <w:sz w:val="19"/>
          <w:szCs w:val="19"/>
          <w:rFonts w:ascii="Consolas" w:cs="Consolas" w:eastAsia="Consolas" w:hAnsi="Consolas"/>
          <w:shd w:fill="EEF1EC" w:color="auto" w:val="clear"/>
        </w:rPr>
        <w:t xml:space="preserve">infra/</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start.bat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start.sh</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README.md</w:t>
      </w:r>
      <w:r>
        <w:rPr>
          <w:color w:val="1B1F1A"/>
          <w:rFonts w:ascii="Calibri" w:cs="Calibri" w:eastAsia="Calibri" w:hAnsi="Calibri"/>
        </w:rPr>
        <w:t xml:space="preserve"> ni </w:t>
      </w:r>
      <w:r>
        <w:rPr>
          <w:color w:val="1B1F1A"/>
          <w:sz w:val="19"/>
          <w:szCs w:val="19"/>
          <w:rFonts w:ascii="Consolas" w:cs="Consolas" w:eastAsia="Consolas" w:hAnsi="Consolas"/>
          <w:shd w:fill="EEF1EC" w:color="auto" w:val="clear"/>
        </w:rPr>
        <w:t xml:space="preserve">.github/</w:t>
      </w:r>
      <w:r>
        <w:rPr>
          <w:color w:val="1B1F1A"/>
          <w:rFonts w:ascii="Calibri" w:cs="Calibri" w:eastAsia="Calibri" w:hAnsi="Calibri"/>
        </w:rPr>
        <w:t xml:space="preserve"> ; les commandes « à planifier » (</w:t>
      </w:r>
      <w:r>
        <w:rPr>
          <w:color w:val="1B1F1A"/>
          <w:sz w:val="19"/>
          <w:szCs w:val="19"/>
          <w:rFonts w:ascii="Consolas" w:cs="Consolas" w:eastAsia="Consolas" w:hAnsi="Consolas"/>
          <w:shd w:fill="EEF1EC" w:color="auto" w:val="clear"/>
        </w:rPr>
        <w:t xml:space="preserve">docs/API_CONTRACT_V2.md:133</w:t>
      </w:r>
      <w:r>
        <w:rPr>
          <w:color w:val="1B1F1A"/>
          <w:rFonts w:ascii="Calibri" w:cs="Calibri" w:eastAsia="Calibri" w:hAnsi="Calibri"/>
        </w:rPr>
        <w:t xml:space="preserve">) ne le sont pas. Le </w:t>
      </w:r>
      <w:r>
        <w:rPr>
          <w:color w:val="1B1F1A"/>
          <w:sz w:val="19"/>
          <w:szCs w:val="19"/>
          <w:rFonts w:ascii="Consolas" w:cs="Consolas" w:eastAsia="Consolas" w:hAnsi="Consolas"/>
          <w:shd w:fill="EEF1EC" w:color="auto" w:val="clear"/>
        </w:rPr>
        <w:t xml:space="preserve">MASTER_PROMPT.md</w:t>
      </w:r>
      <w:r>
        <w:rPr>
          <w:color w:val="1B1F1A"/>
          <w:rFonts w:ascii="Calibri" w:cs="Calibri" w:eastAsia="Calibri" w:hAnsi="Calibri"/>
        </w:rPr>
        <w:t xml:space="preserve"> (§ 5) prévoyait django-q2, absent de </w:t>
      </w:r>
      <w:r>
        <w:rPr>
          <w:color w:val="1B1F1A"/>
          <w:sz w:val="19"/>
          <w:szCs w:val="19"/>
          <w:rFonts w:ascii="Consolas" w:cs="Consolas" w:eastAsia="Consolas" w:hAnsi="Consolas"/>
          <w:shd w:fill="EEF1EC" w:color="auto" w:val="clear"/>
        </w:rPr>
        <w:t xml:space="preserve">requirements.txt</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ARCHITECTURE.md</w:t>
      </w:r>
      <w:r>
        <w:rPr>
          <w:color w:val="1B1F1A"/>
          <w:rFonts w:ascii="Calibri" w:cs="Calibri" w:eastAsia="Calibri" w:hAnsi="Calibri"/>
        </w:rPr>
        <w:t xml:space="preserve"> consigne le choix « commandes de gestion ».</w:t>
      </w:r>
    </w:p>
    <w:p>
      <w:pPr>
        <w:pStyle w:val="ListParagraph"/>
        <w:numPr>
          <w:ilvl w:val="0"/>
          <w:numId w:val="4"/>
        </w:numPr>
        <w:spacing w:after="60" w:line="276"/>
      </w:pPr>
      <w:r>
        <w:rPr>
          <w:color w:val="1B1F1A"/>
          <w:rFonts w:ascii="Calibri" w:cs="Calibri" w:eastAsia="Calibri" w:hAnsi="Calibri"/>
        </w:rPr>
        <w:t xml:space="preserve">Journal des accès : </w:t>
      </w:r>
      <w:r>
        <w:rPr>
          <w:color w:val="1B1F1A"/>
          <w:sz w:val="19"/>
          <w:szCs w:val="19"/>
          <w:rFonts w:ascii="Consolas" w:cs="Consolas" w:eastAsia="Consolas" w:hAnsi="Consolas"/>
          <w:shd w:fill="EEF1EC" w:color="auto" w:val="clear"/>
        </w:rPr>
        <w:t xml:space="preserve">credit.score_view</w:t>
      </w:r>
      <w:r>
        <w:rPr>
          <w:color w:val="1B1F1A"/>
          <w:rFonts w:ascii="Calibri" w:cs="Calibri" w:eastAsia="Calibri" w:hAnsi="Calibri"/>
        </w:rPr>
        <w:t xml:space="preserve"> à chaque consultation de score (</w:t>
      </w:r>
      <w:r>
        <w:rPr>
          <w:color w:val="1B1F1A"/>
          <w:sz w:val="19"/>
          <w:szCs w:val="19"/>
          <w:rFonts w:ascii="Consolas" w:cs="Consolas" w:eastAsia="Consolas" w:hAnsi="Consolas"/>
          <w:shd w:fill="EEF1EC" w:color="auto" w:val="clear"/>
        </w:rPr>
        <w:t xml:space="preserve">credit/services.py:62-68</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Limitation de débit (toutes les limites du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3"/>
        <w:gridCol w:w="2840"/>
        <w:gridCol w:w="1012"/>
        <w:gridCol w:w="2243"/>
      </w:tblGrid>
      <w:tr>
        <w:trPr>
          <w:cantSplit/>
          <w:tblHeader/>
        </w:trPr>
        <w:tc>
          <w:tcPr>
            <w:tcW w:type="dxa" w:w="35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Cible</w:t>
            </w:r>
          </w:p>
        </w:tc>
        <w:tc>
          <w:tcPr>
            <w:tcW w:type="dxa" w:w="284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Limite</w:t>
            </w:r>
          </w:p>
        </w:tc>
        <w:tc>
          <w:tcPr>
            <w:tcW w:type="dxa" w:w="101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Clé</w:t>
            </w:r>
          </w:p>
        </w:tc>
        <w:tc>
          <w:tcPr>
            <w:tcW w:type="dxa" w:w="224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w:t>
            </w:r>
          </w:p>
        </w:tc>
      </w:tr>
      <w:tr>
        <w:trPr>
          <w:cantSplit/>
        </w:trPr>
        <w:tc>
          <w:tcPr>
            <w:tcW w:type="dxa" w:w="35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Demande/vérification d'OTP, changement de numéro</w:t>
            </w:r>
          </w:p>
        </w:tc>
        <w:tc>
          <w:tcPr>
            <w:tcW w:type="dxa" w:w="2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30/min (</w:t>
            </w:r>
            <w:r>
              <w:rPr>
                <w:color w:val="1B1F1A"/>
                <w:sz w:val="16"/>
                <w:szCs w:val="16"/>
                <w:rFonts w:ascii="Consolas" w:cs="Consolas" w:eastAsia="Consolas" w:hAnsi="Consolas"/>
                <w:shd w:fill="EEF1EC" w:color="auto" w:val="clear"/>
              </w:rPr>
              <w:t xml:space="preserve">OTP_THROTTLE_RATE</w:t>
            </w:r>
            <w:r>
              <w:rPr>
                <w:color w:val="1B1F1A"/>
                <w:sz w:val="18"/>
                <w:szCs w:val="18"/>
                <w:rFonts w:ascii="Calibri" w:cs="Calibri" w:eastAsia="Calibri" w:hAnsi="Calibri"/>
              </w:rPr>
              <w:t xml:space="preserve">)</w:t>
            </w:r>
          </w:p>
        </w:tc>
        <w:tc>
          <w:tcPr>
            <w:tcW w:type="dxa" w:w="10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IP</w:t>
            </w:r>
          </w:p>
        </w:tc>
        <w:tc>
          <w:tcPr>
            <w:tcW w:type="dxa" w:w="22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accounts/api.py:52-59</w:t>
            </w:r>
          </w:p>
        </w:tc>
      </w:tr>
      <w:tr>
        <w:trPr>
          <w:cantSplit/>
        </w:trPr>
        <w:tc>
          <w:tcPr>
            <w:tcW w:type="dxa" w:w="35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Vérification d'une carte (</w:t>
            </w:r>
            <w:r>
              <w:rPr>
                <w:color w:val="1B1F1A"/>
                <w:sz w:val="16"/>
                <w:szCs w:val="16"/>
                <w:rFonts w:ascii="Consolas" w:cs="Consolas" w:eastAsia="Consolas" w:hAnsi="Consolas"/>
                <w:shd w:fill="EEF1EC" w:color="auto" w:val="clear"/>
              </w:rPr>
              <w:t xml:space="preserve">/verify/{code}</w:t>
            </w:r>
            <w:r>
              <w:rPr>
                <w:color w:val="1B1F1A"/>
                <w:sz w:val="18"/>
                <w:szCs w:val="18"/>
                <w:rFonts w:ascii="Calibri" w:cs="Calibri" w:eastAsia="Calibri" w:hAnsi="Calibri"/>
              </w:rPr>
              <w:t xml:space="preserve">)</w:t>
            </w:r>
          </w:p>
        </w:tc>
        <w:tc>
          <w:tcPr>
            <w:tcW w:type="dxa" w:w="2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30/min (</w:t>
            </w:r>
            <w:r>
              <w:rPr>
                <w:color w:val="1B1F1A"/>
                <w:sz w:val="16"/>
                <w:szCs w:val="16"/>
                <w:rFonts w:ascii="Consolas" w:cs="Consolas" w:eastAsia="Consolas" w:hAnsi="Consolas"/>
                <w:shd w:fill="EEF1EC" w:color="auto" w:val="clear"/>
              </w:rPr>
              <w:t xml:space="preserve">VERIFY_THROTTLE_RATE</w:t>
            </w:r>
            <w:r>
              <w:rPr>
                <w:color w:val="1B1F1A"/>
                <w:sz w:val="18"/>
                <w:szCs w:val="18"/>
                <w:rFonts w:ascii="Calibri" w:cs="Calibri" w:eastAsia="Calibri" w:hAnsi="Calibri"/>
              </w:rPr>
              <w:t xml:space="preserve">)</w:t>
            </w:r>
          </w:p>
        </w:tc>
        <w:tc>
          <w:tcPr>
            <w:tcW w:type="dxa" w:w="10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IP</w:t>
            </w:r>
          </w:p>
        </w:tc>
        <w:tc>
          <w:tcPr>
            <w:tcW w:type="dxa" w:w="22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producers/api.py:108-117</w:t>
            </w:r>
          </w:p>
        </w:tc>
      </w:tr>
      <w:tr>
        <w:trPr>
          <w:cantSplit/>
        </w:trPr>
        <w:tc>
          <w:tcPr>
            <w:tcW w:type="dxa" w:w="35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Réponse à une enquête publique</w:t>
            </w:r>
          </w:p>
        </w:tc>
        <w:tc>
          <w:tcPr>
            <w:tcW w:type="dxa" w:w="2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30/heure (</w:t>
            </w:r>
            <w:r>
              <w:rPr>
                <w:color w:val="1B1F1A"/>
                <w:sz w:val="16"/>
                <w:szCs w:val="16"/>
                <w:rFonts w:ascii="Consolas" w:cs="Consolas" w:eastAsia="Consolas" w:hAnsi="Consolas"/>
                <w:shd w:fill="EEF1EC" w:color="auto" w:val="clear"/>
              </w:rPr>
              <w:t xml:space="preserve">SURVEY_THROTTLE_RATE</w:t>
            </w:r>
            <w:r>
              <w:rPr>
                <w:color w:val="1B1F1A"/>
                <w:sz w:val="18"/>
                <w:szCs w:val="18"/>
                <w:rFonts w:ascii="Calibri" w:cs="Calibri" w:eastAsia="Calibri" w:hAnsi="Calibri"/>
              </w:rPr>
              <w:t xml:space="preserve">)</w:t>
            </w:r>
          </w:p>
        </w:tc>
        <w:tc>
          <w:tcPr>
            <w:tcW w:type="dxa" w:w="10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IP</w:t>
            </w:r>
          </w:p>
        </w:tc>
        <w:tc>
          <w:tcPr>
            <w:tcW w:type="dxa" w:w="22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markets/surveys_api.py:25-29</w:t>
            </w:r>
          </w:p>
        </w:tc>
      </w:tr>
      <w:tr>
        <w:trPr>
          <w:cantSplit/>
        </w:trPr>
        <w:tc>
          <w:tcPr>
            <w:tcW w:type="dxa" w:w="35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Lecture d'une enquête publique</w:t>
            </w:r>
          </w:p>
        </w:tc>
        <w:tc>
          <w:tcPr>
            <w:tcW w:type="dxa" w:w="2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120/heure (</w:t>
            </w:r>
            <w:r>
              <w:rPr>
                <w:color w:val="1B1F1A"/>
                <w:sz w:val="16"/>
                <w:szCs w:val="16"/>
                <w:rFonts w:ascii="Consolas" w:cs="Consolas" w:eastAsia="Consolas" w:hAnsi="Consolas"/>
                <w:shd w:fill="EEF1EC" w:color="auto" w:val="clear"/>
              </w:rPr>
              <w:t xml:space="preserve">SURVEY_READ_THROTTLE_RATE</w:t>
            </w:r>
            <w:r>
              <w:rPr>
                <w:color w:val="1B1F1A"/>
                <w:sz w:val="18"/>
                <w:szCs w:val="18"/>
                <w:rFonts w:ascii="Calibri" w:cs="Calibri" w:eastAsia="Calibri" w:hAnsi="Calibri"/>
              </w:rPr>
              <w:t xml:space="preserve">)</w:t>
            </w:r>
          </w:p>
        </w:tc>
        <w:tc>
          <w:tcPr>
            <w:tcW w:type="dxa" w:w="10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IP</w:t>
            </w:r>
          </w:p>
        </w:tc>
        <w:tc>
          <w:tcPr>
            <w:tcW w:type="dxa" w:w="22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markets/surveys_api.py:32-36</w:t>
            </w:r>
          </w:p>
        </w:tc>
      </w:tr>
      <w:tr>
        <w:trPr>
          <w:cantSplit/>
        </w:trPr>
        <w:tc>
          <w:tcPr>
            <w:tcW w:type="dxa" w:w="35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USSD et SMS entrants</w:t>
            </w:r>
          </w:p>
        </w:tc>
        <w:tc>
          <w:tcPr>
            <w:tcW w:type="dxa" w:w="284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120/min (codé en dur)</w:t>
            </w:r>
          </w:p>
        </w:tc>
        <w:tc>
          <w:tcPr>
            <w:tcW w:type="dxa" w:w="10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IP</w:t>
            </w:r>
          </w:p>
        </w:tc>
        <w:tc>
          <w:tcPr>
            <w:tcW w:type="dxa" w:w="224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ussd/api.py:19-26</w:t>
            </w:r>
          </w:p>
        </w:tc>
      </w:tr>
      <w:tr>
        <w:trPr>
          <w:cantSplit/>
        </w:trPr>
        <w:tc>
          <w:tcPr>
            <w:tcW w:type="dxa" w:w="35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Interopérabilité</w:t>
            </w:r>
          </w:p>
        </w:tc>
        <w:tc>
          <w:tcPr>
            <w:tcW w:type="dxa" w:w="284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60/min (codé en dur)</w:t>
            </w:r>
          </w:p>
        </w:tc>
        <w:tc>
          <w:tcPr>
            <w:tcW w:type="dxa" w:w="10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IP</w:t>
            </w:r>
          </w:p>
        </w:tc>
        <w:tc>
          <w:tcPr>
            <w:tcW w:type="dxa" w:w="224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interop/api.py:24-33</w:t>
            </w:r>
          </w:p>
        </w:tc>
      </w:tr>
    </w:tbl>
    <w:p>
      <w:pPr>
        <w:spacing w:after="160"/>
      </w:pPr>
    </w:p>
    <w:p>
      <w:pPr>
        <w:spacing w:after="120" w:line="288"/>
      </w:pPr>
      <w:r>
        <w:rPr>
          <w:color w:val="1B1F1A"/>
          <w:rFonts w:ascii="Calibri" w:cs="Calibri" w:eastAsia="Calibri" w:hAnsi="Calibri"/>
        </w:rPr>
        <w:t xml:space="preserve">Aucun </w:t>
      </w:r>
      <w:r>
        <w:rPr>
          <w:color w:val="1B1F1A"/>
          <w:sz w:val="19"/>
          <w:szCs w:val="19"/>
          <w:rFonts w:ascii="Consolas" w:cs="Consolas" w:eastAsia="Consolas" w:hAnsi="Consolas"/>
          <w:shd w:fill="EEF1EC" w:color="auto" w:val="clear"/>
        </w:rPr>
        <w:t xml:space="preserve">CACHES</w:t>
      </w:r>
      <w:r>
        <w:rPr>
          <w:color w:val="1B1F1A"/>
          <w:rFonts w:ascii="Calibri" w:cs="Calibri" w:eastAsia="Calibri" w:hAnsi="Calibri"/>
        </w:rPr>
        <w:t xml:space="preserve"> n'est configuré (</w:t>
      </w:r>
      <w:r>
        <w:rPr>
          <w:color w:val="1B1F1A"/>
          <w:sz w:val="19"/>
          <w:szCs w:val="19"/>
          <w:rFonts w:ascii="Consolas" w:cs="Consolas" w:eastAsia="Consolas" w:hAnsi="Consolas"/>
          <w:shd w:fill="EEF1EC" w:color="auto" w:val="clear"/>
        </w:rPr>
        <w:t xml:space="preserve">config/settings.py</w:t>
      </w:r>
      <w:r>
        <w:rPr>
          <w:color w:val="1B1F1A"/>
          <w:rFonts w:ascii="Calibri" w:cs="Calibri" w:eastAsia="Calibri" w:hAnsi="Calibri"/>
        </w:rPr>
        <w:t xml:space="preserve">) : les compteurs vivent dans le cache mémoire local de chaque processus (non vérifié en déploiement multi-processus). </w:t>
      </w:r>
      <w:r>
        <w:rPr>
          <w:color w:val="1B1F1A"/>
          <w:sz w:val="19"/>
          <w:szCs w:val="19"/>
          <w:rFonts w:ascii="Consolas" w:cs="Consolas" w:eastAsia="Consolas" w:hAnsi="Consolas"/>
          <w:shd w:fill="EEF1EC" w:color="auto" w:val="clear"/>
        </w:rPr>
        <w:t xml:space="preserve">POST /producers/register</w:t>
      </w:r>
      <w:r>
        <w:rPr>
          <w:color w:val="1B1F1A"/>
          <w:rFonts w:ascii="Calibri" w:cs="Calibri" w:eastAsia="Calibri" w:hAnsi="Calibri"/>
        </w:rPr>
        <w:t xml:space="preserve"> (public) n'a aucune limite.</w:t>
      </w:r>
    </w:p>
    <w:p>
      <w:pPr>
        <w:pStyle w:val="Heading2"/>
        <w:keepNext/>
        <w:spacing w:before="280" w:after="100"/>
      </w:pPr>
      <w:r>
        <w:rPr>
          <w:b/>
          <w:bCs/>
          <w:color w:val="1F5B3A"/>
          <w:sz w:val="28"/>
          <w:szCs w:val="28"/>
          <w:rFonts w:ascii="Calibri" w:cs="Calibri" w:eastAsia="Calibri" w:hAnsi="Calibri"/>
        </w:rPr>
        <w:t xml:space="preserve">Minimisation, pseudonymisation, masquage des petits effectifs</w:t>
      </w:r>
    </w:p>
    <w:p>
      <w:pPr>
        <w:pStyle w:val="ListParagraph"/>
        <w:numPr>
          <w:ilvl w:val="0"/>
          <w:numId w:val="4"/>
        </w:numPr>
        <w:spacing w:after="60" w:line="276"/>
      </w:pPr>
      <w:r>
        <w:rPr>
          <w:color w:val="1B1F1A"/>
          <w:rFonts w:ascii="Calibri" w:cs="Calibri" w:eastAsia="Calibri" w:hAnsi="Calibri"/>
        </w:rPr>
        <w:t xml:space="preserve">Vérification d'une carte : statut et nom seulement (</w:t>
      </w:r>
      <w:r>
        <w:rPr>
          <w:color w:val="1B1F1A"/>
          <w:sz w:val="19"/>
          <w:szCs w:val="19"/>
          <w:rFonts w:ascii="Consolas" w:cs="Consolas" w:eastAsia="Consolas" w:hAnsi="Consolas"/>
          <w:shd w:fill="EEF1EC" w:color="auto" w:val="clear"/>
        </w:rPr>
        <w:t xml:space="preserve">producers/api.py:123-128</w:t>
      </w:r>
      <w:r>
        <w:rPr>
          <w:color w:val="1B1F1A"/>
          <w:rFonts w:ascii="Calibri" w:cs="Calibri" w:eastAsia="Calibri" w:hAnsi="Calibri"/>
        </w:rPr>
        <w:t xml:space="preserve">). Carte des acteurs : jamais de téléphone ni de nom, regroupement par département (</w:t>
      </w:r>
      <w:r>
        <w:rPr>
          <w:color w:val="1B1F1A"/>
          <w:sz w:val="19"/>
          <w:szCs w:val="19"/>
          <w:rFonts w:ascii="Consolas" w:cs="Consolas" w:eastAsia="Consolas" w:hAnsi="Consolas"/>
          <w:shd w:fill="EEF1EC" w:color="auto" w:val="clear"/>
        </w:rPr>
        <w:t xml:space="preserve">observatory/actors_map.py:1-9</w:t>
      </w:r>
      <w:r>
        <w:rPr>
          <w:color w:val="1B1F1A"/>
          <w:rFonts w:ascii="Calibri" w:cs="Calibri" w:eastAsia="Calibri" w:hAnsi="Calibri"/>
        </w:rPr>
        <w:t xml:space="preserve">, test </w:t>
      </w:r>
      <w:r>
        <w:rPr>
          <w:color w:val="1B1F1A"/>
          <w:sz w:val="19"/>
          <w:szCs w:val="19"/>
          <w:rFonts w:ascii="Consolas" w:cs="Consolas" w:eastAsia="Consolas" w:hAnsi="Consolas"/>
          <w:shd w:fill="EEF1EC" w:color="auto" w:val="clear"/>
        </w:rPr>
        <w:t xml:space="preserve">test_producers_are_never_exposed_by_a_cluster</w:t>
      </w:r>
      <w:r>
        <w:rPr>
          <w:color w:val="1B1F1A"/>
          <w:rFonts w:ascii="Calibri" w:cs="Calibri" w:eastAsia="Calibri" w:hAnsi="Calibri"/>
        </w:rPr>
        <w:t xml:space="preserve">). Boîte d'envoi : destinataire masqué (</w:t>
      </w:r>
      <w:r>
        <w:rPr>
          <w:color w:val="1B1F1A"/>
          <w:sz w:val="19"/>
          <w:szCs w:val="19"/>
          <w:rFonts w:ascii="Consolas" w:cs="Consolas" w:eastAsia="Consolas" w:hAnsi="Consolas"/>
          <w:shd w:fill="EEF1EC" w:color="auto" w:val="clear"/>
        </w:rPr>
        <w:t xml:space="preserve">alerts/api.py:48-49</w:t>
      </w:r>
      <w:r>
        <w:rPr>
          <w:color w:val="1B1F1A"/>
          <w:rFonts w:ascii="Calibri" w:cs="Calibri" w:eastAsia="Calibri" w:hAnsi="Calibri"/>
        </w:rPr>
        <w:t xml:space="preserve">). Marché : numéro de l'interlocuteur masqué avant acceptation, reçu avec numéros masqués (</w:t>
      </w:r>
      <w:r>
        <w:rPr>
          <w:color w:val="1B1F1A"/>
          <w:sz w:val="19"/>
          <w:szCs w:val="19"/>
          <w:rFonts w:ascii="Consolas" w:cs="Consolas" w:eastAsia="Consolas" w:hAnsi="Consolas"/>
          <w:shd w:fill="EEF1EC" w:color="auto" w:val="clear"/>
        </w:rPr>
        <w:t xml:space="preserve">market/api.py:76-79</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services.py:153-157</w:t>
      </w:r>
      <w:r>
        <w:rPr>
          <w:color w:val="1B1F1A"/>
          <w:rFonts w:ascii="Calibri" w:cs="Calibri" w:eastAsia="Calibri" w:hAnsi="Calibri"/>
        </w:rPr>
        <w:t xml:space="preserve">). Journal de l'assistant sans utilisateur, téléphone ni position, question expurgée des suites de 8 chiffres ou plus (</w:t>
      </w:r>
      <w:r>
        <w:rPr>
          <w:color w:val="1B1F1A"/>
          <w:sz w:val="19"/>
          <w:szCs w:val="19"/>
          <w:rFonts w:ascii="Consolas" w:cs="Consolas" w:eastAsia="Consolas" w:hAnsi="Consolas"/>
          <w:shd w:fill="EEF1EC" w:color="auto" w:val="clear"/>
        </w:rPr>
        <w:t xml:space="preserve">assistant/models.py:7</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services.py:31-33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:112</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Enquête publique anonyme : la réponse n'a ni IP, ni téléphone, ni compte ; l'appareil n'est gardé que comme SHA-256 de </w:t>
      </w:r>
      <w:r>
        <w:rPr>
          <w:color w:val="1B1F1A"/>
          <w:sz w:val="19"/>
          <w:szCs w:val="19"/>
          <w:rFonts w:ascii="Consolas" w:cs="Consolas" w:eastAsia="Consolas" w:hAnsi="Consolas"/>
          <w:shd w:fill="EEF1EC" w:color="auto" w:val="clear"/>
        </w:rPr>
        <w:t xml:space="preserve">code enquête + jeton aléatoire</w:t>
      </w:r>
      <w:r>
        <w:rPr>
          <w:color w:val="1B1F1A"/>
          <w:rFonts w:ascii="Calibri" w:cs="Calibri" w:eastAsia="Calibri" w:hAnsi="Calibri"/>
        </w:rPr>
        <w:t xml:space="preserve"> pour refuser une seconde réponse (limite documentée dans le code) ; champ-piège </w:t>
      </w:r>
      <w:r>
        <w:rPr>
          <w:color w:val="1B1F1A"/>
          <w:sz w:val="19"/>
          <w:szCs w:val="19"/>
          <w:rFonts w:ascii="Consolas" w:cs="Consolas" w:eastAsia="Consolas" w:hAnsi="Consolas"/>
          <w:shd w:fill="EEF1EC" w:color="auto" w:val="clear"/>
        </w:rPr>
        <w:t xml:space="preserve">website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markets/surveys.py:68-91</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surveys_api.py:55</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:118-120</w:t>
      </w:r>
      <w:r>
        <w:rPr>
          <w:color w:val="1B1F1A"/>
          <w:rFonts w:ascii="Calibri" w:cs="Calibri" w:eastAsia="Calibri" w:hAnsi="Calibri"/>
        </w:rPr>
        <w:t xml:space="preserve">) ; test </w:t>
      </w:r>
      <w:r>
        <w:rPr>
          <w:color w:val="1B1F1A"/>
          <w:sz w:val="19"/>
          <w:szCs w:val="19"/>
          <w:rFonts w:ascii="Consolas" w:cs="Consolas" w:eastAsia="Consolas" w:hAnsi="Consolas"/>
          <w:shd w:fill="EEF1EC" w:color="auto" w:val="clear"/>
        </w:rPr>
        <w:t xml:space="preserve">markets/test_surveys.py</w:t>
      </w:r>
      <w:r>
        <w:rPr>
          <w:color w:val="1B1F1A"/>
          <w:rFonts w:ascii="Calibri" w:cs="Calibri" w:eastAsia="Calibri" w:hAnsi="Calibri"/>
        </w:rPr>
        <w:t xml:space="preserve"> vérifie la liste exacte des champs du modèle.</w:t>
      </w:r>
    </w:p>
    <w:p>
      <w:pPr>
        <w:pStyle w:val="ListParagraph"/>
        <w:numPr>
          <w:ilvl w:val="0"/>
          <w:numId w:val="4"/>
        </w:numPr>
        <w:spacing w:after="60" w:line="276"/>
      </w:pPr>
      <w:r>
        <w:rPr>
          <w:color w:val="1B1F1A"/>
          <w:rFonts w:ascii="Calibri" w:cs="Calibri" w:eastAsia="Calibri" w:hAnsi="Calibri"/>
        </w:rPr>
        <w:t xml:space="preserve">Seuil de 5 : SEA détaillé (</w:t>
      </w:r>
      <w:r>
        <w:rPr>
          <w:color w:val="1B1F1A"/>
          <w:sz w:val="19"/>
          <w:szCs w:val="19"/>
          <w:rFonts w:ascii="Consolas" w:cs="Consolas" w:eastAsia="Consolas" w:hAnsi="Consolas"/>
          <w:shd w:fill="EEF1EC" w:color="auto" w:val="clear"/>
        </w:rPr>
        <w:t xml:space="preserve">dashboard/sea_detail.py:23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:80-89</w:t>
      </w:r>
      <w:r>
        <w:rPr>
          <w:color w:val="1B1F1A"/>
          <w:rFonts w:ascii="Calibri" w:cs="Calibri" w:eastAsia="Calibri" w:hAnsi="Calibri"/>
        </w:rPr>
        <w:t xml:space="preserve">, l'ADM voit les valeurs brutes), enquêtes (</w:t>
      </w:r>
      <w:r>
        <w:rPr>
          <w:color w:val="1B1F1A"/>
          <w:sz w:val="19"/>
          <w:szCs w:val="19"/>
          <w:rFonts w:ascii="Consolas" w:cs="Consolas" w:eastAsia="Consolas" w:hAnsi="Consolas"/>
          <w:shd w:fill="EEF1EC" w:color="auto" w:val="clear"/>
        </w:rPr>
        <w:t xml:space="preserve">markets/surveys.py:24</w:t>
      </w:r>
      <w:r>
        <w:rPr>
          <w:color w:val="1B1F1A"/>
          <w:rFonts w:ascii="Calibri" w:cs="Calibri" w:eastAsia="Calibri" w:hAnsi="Calibri"/>
        </w:rPr>
        <w:t xml:space="preserve">, ventilation par département), interopérabilité (</w:t>
      </w:r>
      <w:r>
        <w:rPr>
          <w:color w:val="1B1F1A"/>
          <w:sz w:val="19"/>
          <w:szCs w:val="19"/>
          <w:rFonts w:ascii="Consolas" w:cs="Consolas" w:eastAsia="Consolas" w:hAnsi="Consolas"/>
          <w:shd w:fill="EEF1EC" w:color="auto" w:val="clear"/>
        </w:rPr>
        <w:t xml:space="preserve">interop/services.py:13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:51-55</w:t>
      </w:r>
      <w:r>
        <w:rPr>
          <w:color w:val="1B1F1A"/>
          <w:rFonts w:ascii="Calibri" w:cs="Calibri" w:eastAsia="Calibri" w:hAnsi="Calibri"/>
        </w:rPr>
        <w:t xml:space="preserve">, y compris pour l'ADM), offre attendue hors personnel (</w:t>
      </w:r>
      <w:r>
        <w:rPr>
          <w:color w:val="1B1F1A"/>
          <w:sz w:val="19"/>
          <w:szCs w:val="19"/>
          <w:rFonts w:ascii="Consolas" w:cs="Consolas" w:eastAsia="Consolas" w:hAnsi="Consolas"/>
          <w:shd w:fill="EEF1EC" w:color="auto" w:val="clear"/>
        </w:rPr>
        <w:t xml:space="preserve">markets/analysis.py:21</w:t>
      </w:r>
      <w:r>
        <w:rPr>
          <w:color w:val="1B1F1A"/>
          <w:rFonts w:ascii="Calibri" w:cs="Calibri" w:eastAsia="Calibri" w:hAnsi="Calibri"/>
        </w:rPr>
        <w:t xml:space="preserve">), qualité des modèles (</w:t>
      </w:r>
      <w:r>
        <w:rPr>
          <w:color w:val="1B1F1A"/>
          <w:sz w:val="19"/>
          <w:szCs w:val="19"/>
          <w:rFonts w:ascii="Consolas" w:cs="Consolas" w:eastAsia="Consolas" w:hAnsi="Consolas"/>
          <w:shd w:fill="EEF1EC" w:color="auto" w:val="clear"/>
        </w:rPr>
        <w:t xml:space="preserve">observatory/quality.py:20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value: None</w:t>
      </w:r>
      <w:r>
        <w:rPr>
          <w:color w:val="1B1F1A"/>
          <w:rFonts w:ascii="Calibri" w:cs="Calibri" w:eastAsia="Calibri" w:hAnsi="Calibri"/>
        </w:rPr>
        <w:t xml:space="preserve"> sous 5 cas). </w:t>
      </w:r>
      <w:r>
        <w:rPr>
          <w:color w:val="1B1F1A"/>
          <w:sz w:val="19"/>
          <w:szCs w:val="19"/>
          <w:rFonts w:ascii="Consolas" w:cs="Consolas" w:eastAsia="Consolas" w:hAnsi="Consolas"/>
          <w:shd w:fill="EEF1EC" w:color="auto" w:val="clear"/>
        </w:rPr>
        <w:t xml:space="preserve">GET /dashboard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/dashboard/sea</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GET /stocks/outlook</w:t>
      </w:r>
      <w:r>
        <w:rPr>
          <w:color w:val="1B1F1A"/>
          <w:rFonts w:ascii="Calibri" w:cs="Calibri" w:eastAsia="Calibri" w:hAnsi="Calibri"/>
        </w:rPr>
        <w:t xml:space="preserve"> (agrégat) n'appliquent pas ce masquage.</w:t>
      </w:r>
    </w:p>
    <w:p>
      <w:pPr>
        <w:pStyle w:val="ListParagraph"/>
        <w:numPr>
          <w:ilvl w:val="0"/>
          <w:numId w:val="4"/>
        </w:numPr>
        <w:spacing w:after="60" w:line="276"/>
      </w:pPr>
      <w:r>
        <w:rPr>
          <w:color w:val="1B1F1A"/>
          <w:rFonts w:ascii="Calibri" w:cs="Calibri" w:eastAsia="Calibri" w:hAnsi="Calibri"/>
        </w:rPr>
        <w:t xml:space="preserve">Pseudonymisation du jeu d'entraînement : </w:t>
      </w:r>
      <w:r>
        <w:rPr>
          <w:color w:val="1B1F1A"/>
          <w:sz w:val="19"/>
          <w:szCs w:val="19"/>
          <w:rFonts w:ascii="Consolas" w:cs="Consolas" w:eastAsia="Consolas" w:hAnsi="Consolas"/>
          <w:shd w:fill="EEF1EC" w:color="auto" w:val="clear"/>
        </w:rPr>
        <w:t xml:space="preserve">record_id</w:t>
      </w:r>
      <w:r>
        <w:rPr>
          <w:color w:val="1B1F1A"/>
          <w:rFonts w:ascii="Calibri" w:cs="Calibri" w:eastAsia="Calibri" w:hAnsi="Calibri"/>
        </w:rPr>
        <w:t xml:space="preserve"> = SHA-256 de </w:t>
      </w:r>
      <w:r>
        <w:rPr>
          <w:color w:val="1B1F1A"/>
          <w:sz w:val="19"/>
          <w:szCs w:val="19"/>
          <w:rFonts w:ascii="Consolas" w:cs="Consolas" w:eastAsia="Consolas" w:hAnsi="Consolas"/>
          <w:shd w:fill="EEF1EC" w:color="auto" w:val="clear"/>
        </w:rPr>
        <w:t xml:space="preserve">SECRET_KEY:type:id</w:t>
      </w:r>
      <w:r>
        <w:rPr>
          <w:color w:val="1B1F1A"/>
          <w:rFonts w:ascii="Calibri" w:cs="Calibri" w:eastAsia="Calibri" w:hAnsi="Calibri"/>
        </w:rPr>
        <w:t xml:space="preserve"> tronqué à 16 caractères, surfaces arrondies à 0,1 ha, mois au lieu de dates, image référencée par son empreinte (</w:t>
      </w:r>
      <w:r>
        <w:rPr>
          <w:color w:val="1B1F1A"/>
          <w:sz w:val="19"/>
          <w:szCs w:val="19"/>
          <w:rFonts w:ascii="Consolas" w:cs="Consolas" w:eastAsia="Consolas" w:hAnsi="Consolas"/>
          <w:shd w:fill="EEF1EC" w:color="auto" w:val="clear"/>
        </w:rPr>
        <w:t xml:space="preserve">observatory/training.py:1-5</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:53-54</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:99-104</w:t>
      </w:r>
      <w:r>
        <w:rPr>
          <w:color w:val="1B1F1A"/>
          <w:rFonts w:ascii="Calibri" w:cs="Calibri" w:eastAsia="Calibri" w:hAnsi="Calibri"/>
        </w:rPr>
        <w:t xml:space="preserve">) ; tests </w:t>
      </w:r>
      <w:r>
        <w:rPr>
          <w:color w:val="1B1F1A"/>
          <w:sz w:val="19"/>
          <w:szCs w:val="19"/>
          <w:rFonts w:ascii="Consolas" w:cs="Consolas" w:eastAsia="Consolas" w:hAnsi="Consolas"/>
          <w:shd w:fill="EEF1EC" w:color="auto" w:val="clear"/>
        </w:rPr>
        <w:t xml:space="preserve">test_diagnostic_training_set_is_pseudonymised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..._copies_no_image_by_default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test_yield_training_set_has_no_identity_or_exact_position</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Appel LLM : la question de l'utilisateur est transmise telle quelle au modèle (l'expurgation </w:t>
      </w:r>
      <w:r>
        <w:rPr>
          <w:color w:val="1B1F1A"/>
          <w:sz w:val="19"/>
          <w:szCs w:val="19"/>
          <w:rFonts w:ascii="Consolas" w:cs="Consolas" w:eastAsia="Consolas" w:hAnsi="Consolas"/>
          <w:shd w:fill="EEF1EC" w:color="auto" w:val="clear"/>
        </w:rPr>
        <w:t xml:space="preserve">_redact</w:t>
      </w:r>
      <w:r>
        <w:rPr>
          <w:color w:val="1B1F1A"/>
          <w:rFonts w:ascii="Calibri" w:cs="Calibri" w:eastAsia="Calibri" w:hAnsi="Calibri"/>
        </w:rPr>
        <w:t xml:space="preserve"> ne s'applique qu'à la ligne de journal : </w:t>
      </w:r>
      <w:r>
        <w:rPr>
          <w:color w:val="1B1F1A"/>
          <w:sz w:val="19"/>
          <w:szCs w:val="19"/>
          <w:rFonts w:ascii="Consolas" w:cs="Consolas" w:eastAsia="Consolas" w:hAnsi="Consolas"/>
          <w:shd w:fill="EEF1EC" w:color="auto" w:val="clear"/>
        </w:rPr>
        <w:t xml:space="preserve">assistant/services.py:100-102</w:t>
      </w:r>
      <w:r>
        <w:rPr>
          <w:color w:val="1B1F1A"/>
          <w:rFonts w:ascii="Calibri" w:cs="Calibri" w:eastAsia="Calibri" w:hAnsi="Calibri"/>
        </w:rPr>
        <w:t xml:space="preserve"> contre </w:t>
      </w:r>
      <w:r>
        <w:rPr>
          <w:color w:val="1B1F1A"/>
          <w:sz w:val="19"/>
          <w:szCs w:val="19"/>
          <w:rFonts w:ascii="Consolas" w:cs="Consolas" w:eastAsia="Consolas" w:hAnsi="Consolas"/>
          <w:shd w:fill="EEF1EC" w:color="auto" w:val="clear"/>
        </w:rPr>
        <w:t xml:space="preserve">:112</w:t>
      </w:r>
      <w:r>
        <w:rPr>
          <w:color w:val="1B1F1A"/>
          <w:rFonts w:ascii="Calibri" w:cs="Calibri" w:eastAsia="Calibri" w:hAnsi="Calibri"/>
        </w:rPr>
        <w:t xml:space="preserve">), avec le contexte filière, commune, parcelle et météo (</w:t>
      </w:r>
      <w:r>
        <w:rPr>
          <w:color w:val="1B1F1A"/>
          <w:sz w:val="19"/>
          <w:szCs w:val="19"/>
          <w:rFonts w:ascii="Consolas" w:cs="Consolas" w:eastAsia="Consolas" w:hAnsi="Consolas"/>
          <w:shd w:fill="EEF1EC" w:color="auto" w:val="clear"/>
        </w:rPr>
        <w:t xml:space="preserve">llm.py:3</w:t>
      </w:r>
      <w:r>
        <w:rPr>
          <w:color w:val="1B1F1A"/>
          <w:rFonts w:ascii="Calibri" w:cs="Calibri" w:eastAsia="Calibri" w:hAnsi="Calibri"/>
        </w:rPr>
        <w:t xml:space="preserve">). Si </w:t>
      </w:r>
      <w:r>
        <w:rPr>
          <w:color w:val="1B1F1A"/>
          <w:sz w:val="19"/>
          <w:szCs w:val="19"/>
          <w:rFonts w:ascii="Consolas" w:cs="Consolas" w:eastAsia="Consolas" w:hAnsi="Consolas"/>
          <w:shd w:fill="EEF1EC" w:color="auto" w:val="clear"/>
        </w:rPr>
        <w:t xml:space="preserve">OPENAI_API_KEY</w:t>
      </w:r>
      <w:r>
        <w:rPr>
          <w:color w:val="1B1F1A"/>
          <w:rFonts w:ascii="Calibri" w:cs="Calibri" w:eastAsia="Calibri" w:hAnsi="Calibri"/>
        </w:rPr>
        <w:t xml:space="preserve"> ou </w:t>
      </w:r>
      <w:r>
        <w:rPr>
          <w:color w:val="1B1F1A"/>
          <w:sz w:val="19"/>
          <w:szCs w:val="19"/>
          <w:rFonts w:ascii="Consolas" w:cs="Consolas" w:eastAsia="Consolas" w:hAnsi="Consolas"/>
          <w:shd w:fill="EEF1EC" w:color="auto" w:val="clear"/>
        </w:rPr>
        <w:t xml:space="preserve">ANTHROPIC_API_KEY</w:t>
      </w:r>
      <w:r>
        <w:rPr>
          <w:color w:val="1B1F1A"/>
          <w:rFonts w:ascii="Calibri" w:cs="Calibri" w:eastAsia="Calibri" w:hAnsi="Calibri"/>
        </w:rPr>
        <w:t xml:space="preserve"> est renseignée, ces éléments partent vers </w:t>
      </w:r>
      <w:r>
        <w:rPr>
          <w:color w:val="1B1F1A"/>
          <w:sz w:val="19"/>
          <w:szCs w:val="19"/>
          <w:rFonts w:ascii="Consolas" w:cs="Consolas" w:eastAsia="Consolas" w:hAnsi="Consolas"/>
          <w:shd w:fill="EEF1EC" w:color="auto" w:val="clear"/>
        </w:rPr>
        <w:t xml:space="preserve">OPENAI_BASE_URL</w:t>
      </w:r>
      <w:r>
        <w:rPr>
          <w:color w:val="1B1F1A"/>
          <w:rFonts w:ascii="Calibri" w:cs="Calibri" w:eastAsia="Calibri" w:hAnsi="Calibri"/>
        </w:rPr>
        <w:t xml:space="preserve"> (par défaut un hôte privé </w:t>
      </w:r>
      <w:r>
        <w:rPr>
          <w:color w:val="1B1F1A"/>
          <w:sz w:val="19"/>
          <w:szCs w:val="19"/>
          <w:rFonts w:ascii="Consolas" w:cs="Consolas" w:eastAsia="Consolas" w:hAnsi="Consolas"/>
          <w:shd w:fill="EEF1EC" w:color="auto" w:val="clear"/>
        </w:rPr>
        <w:t xml:space="preserve">glm-gateway.tail577250.ts.net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settings.py:134</w:t>
      </w:r>
      <w:r>
        <w:rPr>
          <w:color w:val="1B1F1A"/>
          <w:rFonts w:ascii="Calibri" w:cs="Calibri" w:eastAsia="Calibri" w:hAnsi="Calibri"/>
        </w:rPr>
        <w:t xml:space="preserve">) ou </w:t>
      </w:r>
      <w:r>
        <w:rPr>
          <w:color w:val="1B1F1A"/>
          <w:sz w:val="19"/>
          <w:szCs w:val="19"/>
          <w:rFonts w:ascii="Consolas" w:cs="Consolas" w:eastAsia="Consolas" w:hAnsi="Consolas"/>
          <w:shd w:fill="EEF1EC" w:color="auto" w:val="clear"/>
        </w:rPr>
        <w:t xml:space="preserve">ANTHROPIC_BASE_URL</w:t>
      </w:r>
      <w:r>
        <w:rPr>
          <w:color w:val="1B1F1A"/>
          <w:rFonts w:ascii="Calibri" w:cs="Calibri" w:eastAsia="Calibri" w:hAnsi="Calibri"/>
        </w:rPr>
        <w:t xml:space="preserve"> (par défaut </w:t>
      </w:r>
      <w:r>
        <w:rPr>
          <w:color w:val="1B1F1A"/>
          <w:sz w:val="19"/>
          <w:szCs w:val="19"/>
          <w:rFonts w:ascii="Consolas" w:cs="Consolas" w:eastAsia="Consolas" w:hAnsi="Consolas"/>
          <w:shd w:fill="EEF1EC" w:color="auto" w:val="clear"/>
        </w:rPr>
        <w:t xml:space="preserve">https://api.anthropic.com</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:138</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Chiffrement</w:t>
      </w:r>
    </w:p>
    <w:p>
      <w:pPr>
        <w:spacing w:after="120" w:line="288"/>
      </w:pPr>
      <w:r>
        <w:rPr>
          <w:color w:val="1B1F1A"/>
          <w:rFonts w:ascii="Calibri" w:cs="Calibri" w:eastAsia="Calibri" w:hAnsi="Calibri"/>
        </w:rPr>
        <w:t xml:space="preserve">Aucun chiffrement applicatif de champ (aucune occurrence de </w:t>
      </w:r>
      <w:r>
        <w:rPr>
          <w:color w:val="1B1F1A"/>
          <w:sz w:val="19"/>
          <w:szCs w:val="19"/>
          <w:rFonts w:ascii="Consolas" w:cs="Consolas" w:eastAsia="Consolas" w:hAnsi="Consolas"/>
          <w:shd w:fill="EEF1EC" w:color="auto" w:val="clear"/>
        </w:rPr>
        <w:t xml:space="preserve">encrypt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Fernet</w:t>
      </w:r>
      <w:r>
        <w:rPr>
          <w:color w:val="1B1F1A"/>
          <w:rFonts w:ascii="Calibri" w:cs="Calibri" w:eastAsia="Calibri" w:hAnsi="Calibri"/>
        </w:rPr>
        <w:t xml:space="preserve"> ou </w:t>
      </w:r>
      <w:r>
        <w:rPr>
          <w:color w:val="1B1F1A"/>
          <w:sz w:val="19"/>
          <w:szCs w:val="19"/>
          <w:rFonts w:ascii="Consolas" w:cs="Consolas" w:eastAsia="Consolas" w:hAnsi="Consolas"/>
          <w:shd w:fill="EEF1EC" w:color="auto" w:val="clear"/>
        </w:rPr>
        <w:t xml:space="preserve">cryptography</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backend/</w:t>
      </w:r>
      <w:r>
        <w:rPr>
          <w:color w:val="1B1F1A"/>
          <w:rFonts w:ascii="Calibri" w:cs="Calibri" w:eastAsia="Calibri" w:hAnsi="Calibri"/>
        </w:rPr>
        <w:t xml:space="preserve"> hors </w:t>
      </w:r>
      <w:r>
        <w:rPr>
          <w:color w:val="1B1F1A"/>
          <w:sz w:val="19"/>
          <w:szCs w:val="19"/>
          <w:rFonts w:ascii="Consolas" w:cs="Consolas" w:eastAsia="Consolas" w:hAnsi="Consolas"/>
          <w:shd w:fill="EEF1EC" w:color="auto" w:val="clear"/>
        </w:rPr>
        <w:t xml:space="preserve">.venv</w:t>
      </w:r>
      <w:r>
        <w:rPr>
          <w:color w:val="1B1F1A"/>
          <w:rFonts w:ascii="Calibri" w:cs="Calibri" w:eastAsia="Calibri" w:hAnsi="Calibri"/>
        </w:rPr>
        <w:t xml:space="preserve">). Ce qui est protégé par hachage : codes OTP (HMAC-SHA256), clés d'API des partenaires (SHA-256 sans sel, </w:t>
      </w:r>
      <w:r>
        <w:rPr>
          <w:color w:val="1B1F1A"/>
          <w:sz w:val="19"/>
          <w:szCs w:val="19"/>
          <w:rFonts w:ascii="Consolas" w:cs="Consolas" w:eastAsia="Consolas" w:hAnsi="Consolas"/>
          <w:shd w:fill="EEF1EC" w:color="auto" w:val="clear"/>
        </w:rPr>
        <w:t xml:space="preserve">interop/services.py:16-17</w:t>
      </w:r>
      <w:r>
        <w:rPr>
          <w:color w:val="1B1F1A"/>
          <w:rFonts w:ascii="Calibri" w:cs="Calibri" w:eastAsia="Calibri" w:hAnsi="Calibri"/>
        </w:rPr>
        <w:t xml:space="preserve">), mots de passe (hachage Django par défaut), jeton d'appareil d'enquête (SHA-256). Les jetons JWT sont signés (algorithme par défaut de SimpleJWT, clé </w:t>
      </w:r>
      <w:r>
        <w:rPr>
          <w:color w:val="1B1F1A"/>
          <w:sz w:val="19"/>
          <w:szCs w:val="19"/>
          <w:rFonts w:ascii="Consolas" w:cs="Consolas" w:eastAsia="Consolas" w:hAnsi="Consolas"/>
          <w:shd w:fill="EEF1EC" w:color="auto" w:val="clear"/>
        </w:rPr>
        <w:t xml:space="preserve">SECRET_KEY</w:t>
      </w:r>
      <w:r>
        <w:rPr>
          <w:color w:val="1B1F1A"/>
          <w:rFonts w:ascii="Calibri" w:cs="Calibri" w:eastAsia="Calibri" w:hAnsi="Calibri"/>
        </w:rPr>
        <w:t xml:space="preserve">). Chiffrement au repos et en transit : dépend de l'hébergement (non vérifié).</w:t>
      </w:r>
    </w:p>
    <w:p>
      <w:pPr>
        <w:pStyle w:val="Heading2"/>
        <w:keepNext/>
        <w:spacing w:before="280" w:after="100"/>
      </w:pPr>
      <w:r>
        <w:rPr>
          <w:b/>
          <w:bCs/>
          <w:color w:val="1F5B3A"/>
          <w:sz w:val="28"/>
          <w:szCs w:val="28"/>
          <w:rFonts w:ascii="Calibri" w:cs="Calibri" w:eastAsia="Calibri" w:hAnsi="Calibri"/>
        </w:rPr>
        <w:t xml:space="preserve">Téléversement d'image (diagnostic)</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diagnosis/services.py:23-39</w:t>
      </w:r>
      <w:r>
        <w:rPr>
          <w:color w:val="1B1F1A"/>
          <w:rFonts w:ascii="Calibri" w:cs="Calibri" w:eastAsia="Calibri" w:hAnsi="Calibri"/>
        </w:rPr>
        <w:t xml:space="preserve"> : lecture par Pillow, uniquement JPEG ou PNG, </w:t>
      </w:r>
      <w:r>
        <w:rPr>
          <w:color w:val="1B1F1A"/>
          <w:sz w:val="19"/>
          <w:szCs w:val="19"/>
          <w:rFonts w:ascii="Consolas" w:cs="Consolas" w:eastAsia="Consolas" w:hAnsi="Consolas"/>
          <w:shd w:fill="EEF1EC" w:color="auto" w:val="clear"/>
        </w:rPr>
        <w:t xml:space="preserve">img.load()</w:t>
      </w:r>
      <w:r>
        <w:rPr>
          <w:color w:val="1B1F1A"/>
          <w:rFonts w:ascii="Calibri" w:cs="Calibri" w:eastAsia="Calibri" w:hAnsi="Calibri"/>
        </w:rPr>
        <w:t xml:space="preserve"> pour détecter une image corrompue, </w:t>
      </w:r>
      <w:r>
        <w:rPr>
          <w:color w:val="1B1F1A"/>
          <w:sz w:val="19"/>
          <w:szCs w:val="19"/>
          <w:rFonts w:ascii="Consolas" w:cs="Consolas" w:eastAsia="Consolas" w:hAnsi="Consolas"/>
          <w:shd w:fill="EEF1EC" w:color="auto" w:val="clear"/>
        </w:rPr>
        <w:t xml:space="preserve">Image.DecompressionBombError</w:t>
      </w:r>
      <w:r>
        <w:rPr>
          <w:color w:val="1B1F1A"/>
          <w:rFonts w:ascii="Calibri" w:cs="Calibri" w:eastAsia="Calibri" w:hAnsi="Calibri"/>
        </w:rPr>
        <w:t xml:space="preserve"> → 400, rotation EXIF appliquée puis </w:t>
      </w:r>
      <w:r>
        <w:rPr>
          <w:b/>
          <w:bCs/>
          <w:color w:val="1B1F1A"/>
          <w:rFonts w:ascii="Calibri" w:cs="Calibri" w:eastAsia="Calibri" w:hAnsi="Calibri"/>
        </w:rPr>
        <w:t xml:space="preserve">réencodage</w:t>
      </w:r>
      <w:r>
        <w:rPr>
          <w:color w:val="1B1F1A"/>
          <w:rFonts w:ascii="Calibri" w:cs="Calibri" w:eastAsia="Calibri" w:hAnsi="Calibri"/>
        </w:rPr>
        <w:t xml:space="preserve"> (JPEG qualité 85 en RGB, PNG) qui ne conserve que les pixels : EXIF et GPS disparaissent. Taille limitée à </w:t>
      </w:r>
      <w:r>
        <w:rPr>
          <w:color w:val="1B1F1A"/>
          <w:sz w:val="19"/>
          <w:szCs w:val="19"/>
          <w:rFonts w:ascii="Consolas" w:cs="Consolas" w:eastAsia="Consolas" w:hAnsi="Consolas"/>
          <w:shd w:fill="EEF1EC" w:color="auto" w:val="clear"/>
        </w:rPr>
        <w:t xml:space="preserve">DIAGNOSIS_MAX_BYTES</w:t>
      </w:r>
      <w:r>
        <w:rPr>
          <w:color w:val="1B1F1A"/>
          <w:rFonts w:ascii="Calibri" w:cs="Calibri" w:eastAsia="Calibri" w:hAnsi="Calibri"/>
        </w:rPr>
        <w:t xml:space="preserve"> (5 Mo, contrôlée sur </w:t>
      </w:r>
      <w:r>
        <w:rPr>
          <w:color w:val="1B1F1A"/>
          <w:sz w:val="19"/>
          <w:szCs w:val="19"/>
          <w:rFonts w:ascii="Consolas" w:cs="Consolas" w:eastAsia="Consolas" w:hAnsi="Consolas"/>
          <w:shd w:fill="EEF1EC" w:color="auto" w:val="clear"/>
        </w:rPr>
        <w:t xml:space="preserve">upload.size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:47</w:t>
      </w:r>
      <w:r>
        <w:rPr>
          <w:color w:val="1B1F1A"/>
          <w:rFonts w:ascii="Calibri" w:cs="Calibri" w:eastAsia="Calibri" w:hAnsi="Calibri"/>
        </w:rPr>
        <w:t xml:space="preserve">). Nom de fichier tiré au hasard (</w:t>
      </w:r>
      <w:r>
        <w:rPr>
          <w:color w:val="1B1F1A"/>
          <w:sz w:val="19"/>
          <w:szCs w:val="19"/>
          <w:rFonts w:ascii="Consolas" w:cs="Consolas" w:eastAsia="Consolas" w:hAnsi="Consolas"/>
          <w:shd w:fill="EEF1EC" w:color="auto" w:val="clear"/>
        </w:rPr>
        <w:t xml:space="preserve">uuid4</w:t>
      </w:r>
      <w:r>
        <w:rPr>
          <w:color w:val="1B1F1A"/>
          <w:rFonts w:ascii="Calibri" w:cs="Calibri" w:eastAsia="Calibri" w:hAnsi="Calibri"/>
        </w:rPr>
        <w:t xml:space="preserve">), jamais le nom d'origine (</w:t>
      </w:r>
      <w:r>
        <w:rPr>
          <w:color w:val="1B1F1A"/>
          <w:sz w:val="19"/>
          <w:szCs w:val="19"/>
          <w:rFonts w:ascii="Consolas" w:cs="Consolas" w:eastAsia="Consolas" w:hAnsi="Consolas"/>
          <w:shd w:fill="EEF1EC" w:color="auto" w:val="clear"/>
        </w:rPr>
        <w:t xml:space="preserve">:53</w:t>
      </w:r>
      <w:r>
        <w:rPr>
          <w:color w:val="1B1F1A"/>
          <w:rFonts w:ascii="Calibri" w:cs="Calibri" w:eastAsia="Calibri" w:hAnsi="Calibri"/>
        </w:rPr>
        <w:t xml:space="preserve">). Stockage sous </w:t>
      </w:r>
      <w:r>
        <w:rPr>
          <w:color w:val="1B1F1A"/>
          <w:sz w:val="19"/>
          <w:szCs w:val="19"/>
          <w:rFonts w:ascii="Consolas" w:cs="Consolas" w:eastAsia="Consolas" w:hAnsi="Consolas"/>
          <w:shd w:fill="EEF1EC" w:color="auto" w:val="clear"/>
        </w:rPr>
        <w:t xml:space="preserve">MEDIA_ROOT/diagnoses/</w:t>
      </w:r>
      <w:r>
        <w:rPr>
          <w:color w:val="1B1F1A"/>
          <w:rFonts w:ascii="Calibri" w:cs="Calibri" w:eastAsia="Calibri" w:hAnsi="Calibri"/>
        </w:rPr>
        <w:t xml:space="preserve"> ; service par </w:t>
      </w:r>
      <w:r>
        <w:rPr>
          <w:color w:val="1B1F1A"/>
          <w:sz w:val="19"/>
          <w:szCs w:val="19"/>
          <w:rFonts w:ascii="Consolas" w:cs="Consolas" w:eastAsia="Consolas" w:hAnsi="Consolas"/>
          <w:shd w:fill="EEF1EC" w:color="auto" w:val="clear"/>
        </w:rPr>
        <w:t xml:space="preserve">GET /diagnoses/{id}/image</w:t>
      </w:r>
      <w:r>
        <w:rPr>
          <w:color w:val="1B1F1A"/>
          <w:rFonts w:ascii="Calibri" w:cs="Calibri" w:eastAsia="Calibri" w:hAnsi="Calibri"/>
        </w:rPr>
        <w:t xml:space="preserve"> réservé au propriétaire et à l'agronome, </w:t>
      </w:r>
      <w:r>
        <w:rPr>
          <w:color w:val="1B1F1A"/>
          <w:sz w:val="19"/>
          <w:szCs w:val="19"/>
          <w:rFonts w:ascii="Consolas" w:cs="Consolas" w:eastAsia="Consolas" w:hAnsi="Consolas"/>
          <w:shd w:fill="EEF1EC" w:color="auto" w:val="clear"/>
        </w:rPr>
        <w:t xml:space="preserve">Cache-Control: private, no-store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api.py:100-109</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MEDIA_ROOT</w:t>
      </w:r>
      <w:r>
        <w:rPr>
          <w:color w:val="1B1F1A"/>
          <w:rFonts w:ascii="Calibri" w:cs="Calibri" w:eastAsia="Calibri" w:hAnsi="Calibri"/>
        </w:rPr>
        <w:t xml:space="preserve"> n'est pas exposé par </w:t>
      </w:r>
      <w:r>
        <w:rPr>
          <w:color w:val="1B1F1A"/>
          <w:sz w:val="19"/>
          <w:szCs w:val="19"/>
          <w:rFonts w:ascii="Consolas" w:cs="Consolas" w:eastAsia="Consolas" w:hAnsi="Consolas"/>
          <w:shd w:fill="EEF1EC" w:color="auto" w:val="clear"/>
        </w:rPr>
        <w:t xml:space="preserve">urls.py</w:t>
      </w:r>
      <w:r>
        <w:rPr>
          <w:color w:val="1B1F1A"/>
          <w:rFonts w:ascii="Calibri" w:cs="Calibri" w:eastAsia="Calibri" w:hAnsi="Calibri"/>
        </w:rPr>
        <w:t xml:space="preserve">. Aucune détection de visage : le texte d'aide demande de ne photographier que la plante (</w:t>
      </w:r>
      <w:r>
        <w:rPr>
          <w:color w:val="1B1F1A"/>
          <w:sz w:val="19"/>
          <w:szCs w:val="19"/>
          <w:rFonts w:ascii="Consolas" w:cs="Consolas" w:eastAsia="Consolas" w:hAnsi="Consolas"/>
          <w:shd w:fill="EEF1EC" w:color="auto" w:val="clear"/>
        </w:rPr>
        <w:t xml:space="preserve">services.py:20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 : </w:t>
      </w:r>
      <w:r>
        <w:rPr>
          <w:color w:val="1B1F1A"/>
          <w:sz w:val="19"/>
          <w:szCs w:val="19"/>
          <w:rFonts w:ascii="Consolas" w:cs="Consolas" w:eastAsia="Consolas" w:hAnsi="Consolas"/>
          <w:shd w:fill="EEF1EC" w:color="auto" w:val="clear"/>
        </w:rPr>
        <w:t xml:space="preserve">diagnosis/tests.py::test_low_confidence_goes_to_agronomist_and_exif_is_stripped</w:t>
      </w:r>
      <w:r>
        <w:rPr>
          <w:color w:val="1B1F1A"/>
          <w:rFonts w:ascii="Calibri" w:cs="Calibri" w:eastAsia="Calibri" w:hAnsi="Calibri"/>
        </w:rPr>
        <w:t xml:space="preserve"> (bloc GPS injecté, </w:t>
      </w:r>
      <w:r>
        <w:rPr>
          <w:color w:val="1B1F1A"/>
          <w:sz w:val="19"/>
          <w:szCs w:val="19"/>
          <w:rFonts w:ascii="Consolas" w:cs="Consolas" w:eastAsia="Consolas" w:hAnsi="Consolas"/>
          <w:shd w:fill="EEF1EC" w:color="auto" w:val="clear"/>
        </w:rPr>
        <w:t xml:space="preserve">getexif()</w:t>
      </w:r>
      <w:r>
        <w:rPr>
          <w:color w:val="1B1F1A"/>
          <w:rFonts w:ascii="Calibri" w:cs="Calibri" w:eastAsia="Calibri" w:hAnsi="Calibri"/>
        </w:rPr>
        <w:t xml:space="preserve"> vide en sortie) et </w:t>
      </w:r>
      <w:r>
        <w:rPr>
          <w:color w:val="1B1F1A"/>
          <w:sz w:val="19"/>
          <w:szCs w:val="19"/>
          <w:rFonts w:ascii="Consolas" w:cs="Consolas" w:eastAsia="Consolas" w:hAnsi="Consolas"/>
          <w:shd w:fill="EEF1EC" w:color="auto" w:val="clear"/>
        </w:rPr>
        <w:t xml:space="preserve">test_high_confidence_is_auto_and_bad_files_refused</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Règles « décision humaine » (art. 401)</w:t>
      </w:r>
    </w:p>
    <w:p>
      <w:pPr>
        <w:spacing w:after="120" w:line="288"/>
      </w:pPr>
      <w:r>
        <w:rPr>
          <w:color w:val="1B1F1A"/>
          <w:rFonts w:ascii="Calibri" w:cs="Calibri" w:eastAsia="Calibri" w:hAnsi="Calibri"/>
        </w:rPr>
        <w:t xml:space="preserve">Sélection de bénéficiaires : résultat = </w:t>
      </w:r>
      <w:r>
        <w:rPr>
          <w:color w:val="1B1F1A"/>
          <w:sz w:val="19"/>
          <w:szCs w:val="19"/>
          <w:rFonts w:ascii="Consolas" w:cs="Consolas" w:eastAsia="Consolas" w:hAnsi="Consolas"/>
          <w:shd w:fill="EEF1EC" w:color="auto" w:val="clear"/>
        </w:rPr>
        <w:t xml:space="preserve">proposition</w:t>
      </w:r>
      <w:r>
        <w:rPr>
          <w:color w:val="1B1F1A"/>
          <w:rFonts w:ascii="Calibri" w:cs="Calibri" w:eastAsia="Calibri" w:hAnsi="Calibri"/>
        </w:rPr>
        <w:t xml:space="preserve">, validation motivée par un autre utilisateur que le lanceur (</w:t>
      </w:r>
      <w:r>
        <w:rPr>
          <w:color w:val="1B1F1A"/>
          <w:sz w:val="19"/>
          <w:szCs w:val="19"/>
          <w:rFonts w:ascii="Consolas" w:cs="Consolas" w:eastAsia="Consolas" w:hAnsi="Consolas"/>
          <w:shd w:fill="EEF1EC" w:color="auto" w:val="clear"/>
        </w:rPr>
        <w:t xml:space="preserve">programs/services.py:161-172</w:t>
      </w:r>
      <w:r>
        <w:rPr>
          <w:color w:val="1B1F1A"/>
          <w:rFonts w:ascii="Calibri" w:cs="Calibri" w:eastAsia="Calibri" w:hAnsi="Calibri"/>
        </w:rPr>
        <w:t xml:space="preserve">) ; contestation et décision motivée (</w:t>
      </w:r>
      <w:r>
        <w:rPr>
          <w:color w:val="1B1F1A"/>
          <w:sz w:val="19"/>
          <w:szCs w:val="19"/>
          <w:rFonts w:ascii="Consolas" w:cs="Consolas" w:eastAsia="Consolas" w:hAnsi="Consolas"/>
          <w:shd w:fill="EEF1EC" w:color="auto" w:val="clear"/>
        </w:rPr>
        <w:t xml:space="preserve">:204-237</w:t>
      </w:r>
      <w:r>
        <w:rPr>
          <w:color w:val="1B1F1A"/>
          <w:rFonts w:ascii="Calibri" w:cs="Calibri" w:eastAsia="Calibri" w:hAnsi="Calibri"/>
        </w:rPr>
        <w:t xml:space="preserve">) ; refus de candidature contestable (</w:t>
      </w:r>
      <w:r>
        <w:rPr>
          <w:color w:val="1B1F1A"/>
          <w:sz w:val="19"/>
          <w:szCs w:val="19"/>
          <w:rFonts w:ascii="Consolas" w:cs="Consolas" w:eastAsia="Consolas" w:hAnsi="Consolas"/>
          <w:shd w:fill="EEF1EC" w:color="auto" w:val="clear"/>
        </w:rPr>
        <w:t xml:space="preserve">:176-201</w:t>
      </w:r>
      <w:r>
        <w:rPr>
          <w:color w:val="1B1F1A"/>
          <w:rFonts w:ascii="Calibri" w:cs="Calibri" w:eastAsia="Calibri" w:hAnsi="Calibri"/>
        </w:rPr>
        <w:t xml:space="preserve">) ; score de crédit : mention « aide à la décision » dans chaque réponse (</w:t>
      </w:r>
      <w:r>
        <w:rPr>
          <w:color w:val="1B1F1A"/>
          <w:sz w:val="19"/>
          <w:szCs w:val="19"/>
          <w:rFonts w:ascii="Consolas" w:cs="Consolas" w:eastAsia="Consolas" w:hAnsi="Consolas"/>
          <w:shd w:fill="EEF1EC" w:color="auto" w:val="clear"/>
        </w:rPr>
        <w:t xml:space="preserve">credit/services.py:12</w:t>
      </w:r>
      <w:r>
        <w:rPr>
          <w:color w:val="1B1F1A"/>
          <w:rFonts w:ascii="Calibri" w:cs="Calibri" w:eastAsia="Calibri" w:hAnsi="Calibri"/>
        </w:rPr>
        <w:t xml:space="preserve">) ; alertes urgentes à double validation ; fiches de connaissance à relecture par un tiers ; traductions et corpus validés par un second représentant du MTDI.</w:t>
      </w:r>
    </w:p>
    <w:p>
      <w:pPr>
        <w:pStyle w:val="Heading2"/>
        <w:keepNext/>
        <w:spacing w:before="280" w:after="100"/>
      </w:pPr>
      <w:r>
        <w:rPr>
          <w:b/>
          <w:bCs/>
          <w:color w:val="1F5B3A"/>
          <w:sz w:val="28"/>
          <w:szCs w:val="28"/>
          <w:rFonts w:ascii="Calibri" w:cs="Calibri" w:eastAsia="Calibri" w:hAnsi="Calibri"/>
        </w:rPr>
        <w:t xml:space="preserve">Documents de conformité</w:t>
      </w:r>
    </w:p>
    <w:p>
      <w:pPr>
        <w:spacing w:after="120" w:line="288"/>
      </w:pPr>
      <w:r>
        <w:rPr>
          <w:color w:val="1B1F1A"/>
          <w:sz w:val="19"/>
          <w:szCs w:val="19"/>
          <w:rFonts w:ascii="Consolas" w:cs="Consolas" w:eastAsia="Consolas" w:hAnsi="Consolas"/>
          <w:shd w:fill="EEF1EC" w:color="auto" w:val="clear"/>
        </w:rPr>
        <w:t xml:space="preserve">docs/CONFORMITE.md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docs/REGISTRE_TRAITEMENTS.md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docs/AIPD_brouillon.md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docs/INCIDENTS.md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docs/ACTIONS_HUMAINES.md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docs/REENTRAINEMENT.md</w:t>
      </w:r>
      <w:r>
        <w:rPr>
          <w:color w:val="1B1F1A"/>
          <w:rFonts w:ascii="Calibri" w:cs="Calibri" w:eastAsia="Calibri" w:hAnsi="Calibri"/>
        </w:rPr>
        <w:t xml:space="preserve"> existent (présence constatée, non relus pour cet inventaire).</w:t>
      </w:r>
    </w:p>
    <w:p>
      <w:pPr>
        <w:pStyle w:val="Heading2"/>
        <w:keepNext/>
        <w:spacing w:before="280" w:after="100"/>
      </w:pPr>
      <w:r>
        <w:rPr>
          <w:b/>
          <w:bCs/>
          <w:color w:val="1F5B3A"/>
          <w:sz w:val="28"/>
          <w:szCs w:val="28"/>
          <w:rFonts w:ascii="Calibri" w:cs="Calibri" w:eastAsia="Calibri" w:hAnsi="Calibri"/>
        </w:rPr>
        <w:t xml:space="preserve">Commandes de 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7"/>
        <w:gridCol w:w="2384"/>
        <w:gridCol w:w="2693"/>
        <w:gridCol w:w="2694"/>
      </w:tblGrid>
      <w:tr>
        <w:trPr>
          <w:cantSplit/>
          <w:tblHeader/>
        </w:trPr>
        <w:tc>
          <w:tcPr>
            <w:tcW w:type="dxa" w:w="186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Commande</w:t>
            </w:r>
          </w:p>
        </w:tc>
        <w:tc>
          <w:tcPr>
            <w:tcW w:type="dxa" w:w="238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w:t>
            </w:r>
          </w:p>
        </w:tc>
        <w:tc>
          <w:tcPr>
            <w:tcW w:type="dxa" w:w="269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Rôle</w:t>
            </w:r>
          </w:p>
        </w:tc>
        <w:tc>
          <w:tcPr>
            <w:tcW w:type="dxa" w:w="269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Planification</w:t>
            </w:r>
          </w:p>
        </w:tc>
      </w:tr>
      <w:tr>
        <w:trPr>
          <w:cantSplit/>
        </w:trPr>
        <w:tc>
          <w:tcPr>
            <w:tcW w:type="dxa" w:w="186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seed_demo</w:t>
            </w:r>
          </w:p>
        </w:tc>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accounts/management/commands/seed_demo.py</w:t>
            </w:r>
          </w:p>
        </w:tc>
        <w:tc>
          <w:tcPr>
            <w:tcW w:type="dxa" w:w="269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Charge les données de démonstration, idempotent, transaction unique (section 7)</w:t>
            </w:r>
          </w:p>
        </w:tc>
        <w:tc>
          <w:tcPr>
            <w:tcW w:type="dxa" w:w="26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lancée par </w:t>
            </w:r>
            <w:r>
              <w:rPr>
                <w:color w:val="1B1F1A"/>
                <w:sz w:val="16"/>
                <w:szCs w:val="16"/>
                <w:rFonts w:ascii="Consolas" w:cs="Consolas" w:eastAsia="Consolas" w:hAnsi="Consolas"/>
                <w:shd w:fill="EEF1EC" w:color="auto" w:val="clear"/>
              </w:rPr>
              <w:t xml:space="preserve">start.bat</w:t>
            </w:r>
            <w:r>
              <w:rPr>
                <w:color w:val="1B1F1A"/>
                <w:sz w:val="18"/>
                <w:szCs w:val="18"/>
                <w:rFonts w:ascii="Calibri" w:cs="Calibri" w:eastAsia="Calibri" w:hAnsi="Calibri"/>
              </w:rPr>
              <w:t xml:space="preserve"> à chaque démarrage</w:t>
            </w:r>
          </w:p>
        </w:tc>
      </w:tr>
      <w:tr>
        <w:trPr>
          <w:cantSplit/>
        </w:trPr>
        <w:tc>
          <w:tcPr>
            <w:tcW w:type="dxa" w:w="186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import_poc_farms [path] [--synthetic N]</w:t>
            </w:r>
          </w:p>
        </w:tc>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farms/management/commands/import_poc_farms.py</w:t>
            </w:r>
          </w:p>
        </w:tc>
        <w:tc>
          <w:tcPr>
            <w:tcW w:type="dxa" w:w="269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Supprime toutes les `FarmPOC`</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:56</w:t>
            </w:r>
            <w:r>
              <w:rPr>
                <w:color w:val="1B1F1A"/>
                <w:sz w:val="18"/>
                <w:szCs w:val="18"/>
                <w:rFonts w:ascii="Calibri" w:cs="Calibri" w:eastAsia="Calibri" w:hAnsi="Calibri"/>
              </w:rPr>
              <w:t xml:space="preserve">) puis importe </w:t>
            </w:r>
            <w:r>
              <w:rPr>
                <w:color w:val="1B1F1A"/>
                <w:sz w:val="16"/>
                <w:szCs w:val="16"/>
                <w:rFonts w:ascii="Consolas" w:cs="Consolas" w:eastAsia="Consolas" w:hAnsi="Consolas"/>
                <w:shd w:fill="EEF1EC" w:color="auto" w:val="clear"/>
              </w:rPr>
              <w:t xml:space="preserve">data/poc/farms_analyzed.json</w:t>
            </w:r>
            <w:r>
              <w:rPr>
                <w:color w:val="1B1F1A"/>
                <w:sz w:val="18"/>
                <w:szCs w:val="18"/>
                <w:rFonts w:ascii="Calibri" w:cs="Calibri" w:eastAsia="Calibri" w:hAnsi="Calibri"/>
              </w:rPr>
              <w:t xml:space="preserve"> en flux (jamais chargé en entier), département = centre départemental le plus proche, commune vide ; à défaut de fichier, 200 000 fermes synthétiques (graine 42)</w:t>
            </w:r>
          </w:p>
        </w:tc>
        <w:tc>
          <w:tcPr>
            <w:tcW w:type="dxa" w:w="26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une fois (</w:t>
            </w:r>
            <w:r>
              <w:rPr>
                <w:color w:val="1B1F1A"/>
                <w:sz w:val="16"/>
                <w:szCs w:val="16"/>
                <w:rFonts w:ascii="Consolas" w:cs="Consolas" w:eastAsia="Consolas" w:hAnsi="Consolas"/>
                <w:shd w:fill="EEF1EC" w:color="auto" w:val="clear"/>
              </w:rPr>
              <w:t xml:space="preserve">start.bat</w:t>
            </w:r>
            <w:r>
              <w:rPr>
                <w:color w:val="1B1F1A"/>
                <w:sz w:val="18"/>
                <w:szCs w:val="18"/>
                <w:rFonts w:ascii="Calibri" w:cs="Calibri" w:eastAsia="Calibri" w:hAnsi="Calibri"/>
              </w:rPr>
              <w:t xml:space="preserve">, première installation)</w:t>
            </w:r>
          </w:p>
        </w:tc>
      </w:tr>
      <w:tr>
        <w:trPr>
          <w:cantSplit/>
        </w:trPr>
        <w:tc>
          <w:tcPr>
            <w:tcW w:type="dxa" w:w="186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export_relief</w:t>
            </w:r>
          </w:p>
        </w:tc>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farms/management/commands/export_relief.py</w:t>
            </w:r>
          </w:p>
        </w:tc>
        <w:tc>
          <w:tcPr>
            <w:tcW w:type="dxa" w:w="269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Agrège les fermes en colonnes de 0,05° et écrit </w:t>
            </w:r>
            <w:r>
              <w:rPr>
                <w:color w:val="1B1F1A"/>
                <w:sz w:val="16"/>
                <w:szCs w:val="16"/>
                <w:rFonts w:ascii="Consolas" w:cs="Consolas" w:eastAsia="Consolas" w:hAnsi="Consolas"/>
                <w:shd w:fill="EEF1EC" w:color="auto" w:val="clear"/>
              </w:rPr>
              <w:t xml:space="preserve">frontend/src/features/landing/relief.json</w:t>
            </w:r>
            <w:r>
              <w:rPr>
                <w:color w:val="1B1F1A"/>
                <w:sz w:val="18"/>
                <w:szCs w:val="18"/>
                <w:rFonts w:ascii="Calibri" w:cs="Calibri" w:eastAsia="Calibri" w:hAnsi="Calibri"/>
              </w:rPr>
              <w:t xml:space="preserve"> pour l'accueil en 3D</w:t>
            </w:r>
          </w:p>
        </w:tc>
        <w:tc>
          <w:tcPr>
            <w:tcW w:type="dxa" w:w="26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manuelle</w:t>
            </w:r>
          </w:p>
        </w:tc>
      </w:tr>
      <w:tr>
        <w:trPr>
          <w:cantSplit/>
        </w:trPr>
        <w:tc>
          <w:tcPr>
            <w:tcW w:type="dxa" w:w="186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purge_retention</w:t>
            </w:r>
          </w:p>
        </w:tc>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audit/management/commands/purge_retention.py</w:t>
            </w:r>
          </w:p>
        </w:tc>
        <w:tc>
          <w:tcPr>
            <w:tcW w:type="dxa" w:w="269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Journal d'audit, photos de diagnostic, identités de comptes fermés (4.6)</w:t>
            </w:r>
          </w:p>
        </w:tc>
        <w:tc>
          <w:tcPr>
            <w:tcW w:type="dxa" w:w="26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planifier : rien ne la planifie</w:t>
            </w:r>
          </w:p>
        </w:tc>
      </w:tr>
      <w:tr>
        <w:trPr>
          <w:cantSplit/>
        </w:trPr>
        <w:tc>
          <w:tcPr>
            <w:tcW w:type="dxa" w:w="186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verify_audit_chain</w:t>
            </w:r>
          </w:p>
        </w:tc>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audit/management/commands/verify_audit_chain.py</w:t>
            </w:r>
          </w:p>
        </w:tc>
        <w:tc>
          <w:tcPr>
            <w:tcW w:type="dxa" w:w="269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Vérifie la chaîne d'empreintes, sort en erreur si rupture</w:t>
            </w:r>
          </w:p>
        </w:tc>
        <w:tc>
          <w:tcPr>
            <w:tcW w:type="dxa" w:w="26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planifier (« chaque nuit » dans l'aide) : rien ne la planifie</w:t>
            </w:r>
          </w:p>
        </w:tc>
      </w:tr>
      <w:tr>
        <w:trPr>
          <w:cantSplit/>
        </w:trPr>
        <w:tc>
          <w:tcPr>
            <w:tcW w:type="dxa" w:w="186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check_stock_alerts</w:t>
            </w:r>
          </w:p>
        </w:tc>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production/management/commands/check_stock_alerts.py</w:t>
            </w:r>
          </w:p>
        </w:tc>
        <w:tc>
          <w:tcPr>
            <w:tcW w:type="dxa" w:w="269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Prévient les détenteurs en rupture ou en stock critique, une alerte par produit et par semaine</w:t>
            </w:r>
          </w:p>
        </w:tc>
        <w:tc>
          <w:tcPr>
            <w:tcW w:type="dxa" w:w="26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planifier : rien ne la planifie</w:t>
            </w:r>
          </w:p>
        </w:tc>
      </w:tr>
      <w:tr>
        <w:trPr>
          <w:cantSplit/>
        </w:trPr>
        <w:tc>
          <w:tcPr>
            <w:tcW w:type="dxa" w:w="186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remind_claims</w:t>
            </w:r>
          </w:p>
        </w:tc>
        <w:tc>
          <w:tcPr>
            <w:tcW w:type="dxa" w:w="238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production/management/commands/remind_claims.py</w:t>
            </w:r>
          </w:p>
        </w:tc>
        <w:tc>
          <w:tcPr>
            <w:tcW w:type="dxa" w:w="269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Rappelle les échéances à 7 jours ou en retard, une fois par semaine au plus</w:t>
            </w:r>
          </w:p>
        </w:tc>
        <w:tc>
          <w:tcPr>
            <w:tcW w:type="dxa" w:w="26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chaque jour » dans l'aide : rien ne la planifie</w:t>
            </w:r>
          </w:p>
        </w:tc>
      </w:tr>
      <w:tr>
        <w:trPr>
          <w:cantSplit/>
        </w:trPr>
        <w:tc>
          <w:tcPr>
            <w:tcW w:type="dxa" w:w="186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`export_training_set &lt;diagnostic</w:t>
            </w:r>
          </w:p>
        </w:tc>
        <w:tc>
          <w:tcPr>
            <w:tcW w:type="dxa" w:w="238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rendement&gt; --output DIR [--with-images]`</w:t>
            </w:r>
          </w:p>
        </w:tc>
        <w:tc>
          <w:tcPr>
            <w:tcW w:type="dxa" w:w="269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observatory/management/commands/export_training_set.py</w:t>
            </w:r>
          </w:p>
        </w:tc>
        <w:tc>
          <w:tcPr>
            <w:tcW w:type="dxa" w:w="26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Jeu d'entraînement pseudonymisé + fichier de description, journalisé </w:t>
            </w:r>
            <w:r>
              <w:rPr>
                <w:color w:val="1B1F1A"/>
                <w:sz w:val="16"/>
                <w:szCs w:val="16"/>
                <w:rFonts w:ascii="Consolas" w:cs="Consolas" w:eastAsia="Consolas" w:hAnsi="Consolas"/>
                <w:shd w:fill="EEF1EC" w:color="auto" w:val="clear"/>
              </w:rPr>
              <w:t xml:space="preserve">training_set.export</w:t>
            </w:r>
          </w:p>
        </w:tc>
      </w:tr>
    </w:tbl>
    <w:p>
      <w:pPr>
        <w:spacing w:after="160"/>
      </w:pPr>
    </w:p>
    <w:p>
      <w:pPr>
        <w:sectPr>
          <w:headerReference w:type="default" r:id="rId14"/>
          <w:headerReference w:type="first" r:id="rId15"/>
          <w:footerReference w:type="default" r:id="rId16"/>
          <w:footerReference w:type="first" r:id="rId17"/>
          <w:pgSz w:w="11906" w:h="16838" w:orient="portrait"/>
          <w:pgMar w:top="1134" w:right="1134" w:bottom="1134" w:left="1134" w:header="708" w:footer="708" w:gutter="0"/>
          <w:pgNumType/>
          <w:titlePg w:val="false"/>
          <w:docGrid w:linePitch="360"/>
        </w:sectPr>
      </w:pPr>
    </w:p>
    <w:p>
      <w:pPr>
        <w:pStyle w:val="Heading2"/>
        <w:keepNext/>
        <w:spacing w:before="280" w:after="100"/>
      </w:pPr>
      <w:r>
        <w:rPr>
          <w:b/>
          <w:bCs/>
          <w:color w:val="1F5B3A"/>
          <w:sz w:val="28"/>
          <w:szCs w:val="28"/>
          <w:rFonts w:ascii="Calibri" w:cs="Calibri" w:eastAsia="Calibri" w:hAnsi="Calibri"/>
        </w:rPr>
        <w:t xml:space="preserve">Matrice des rôles</w:t>
      </w:r>
    </w:p>
    <w:p>
      <w:pPr>
        <w:spacing w:after="120" w:line="288"/>
      </w:pPr>
      <w:r>
        <w:rPr>
          <w:color w:val="1B1F1A"/>
          <w:rFonts w:ascii="Calibri" w:cs="Calibri" w:eastAsia="Calibri" w:hAnsi="Calibri"/>
        </w:rPr>
        <w:t xml:space="preserve">Onze rôles (</w:t>
      </w:r>
      <w:r>
        <w:rPr>
          <w:color w:val="1B1F1A"/>
          <w:sz w:val="19"/>
          <w:szCs w:val="19"/>
          <w:rFonts w:ascii="Consolas" w:cs="Consolas" w:eastAsia="Consolas" w:hAnsi="Consolas"/>
          <w:shd w:fill="EEF1EC" w:color="auto" w:val="clear"/>
        </w:rPr>
        <w:t xml:space="preserve">accounts/models.py:6-9</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core/permissions.py:3-9</w:t>
      </w:r>
      <w:r>
        <w:rPr>
          <w:color w:val="1B1F1A"/>
          <w:rFonts w:ascii="Calibri" w:cs="Calibri" w:eastAsia="Calibri" w:hAnsi="Calibri"/>
        </w:rPr>
        <w:t xml:space="preserve"> ne nomme que 7 constantes ; les rôles </w:t>
      </w:r>
      <w:r>
        <w:rPr>
          <w:color w:val="1B1F1A"/>
          <w:sz w:val="19"/>
          <w:szCs w:val="19"/>
          <w:rFonts w:ascii="Consolas" w:cs="Consolas" w:eastAsia="Consolas" w:hAnsi="Consolas"/>
          <w:shd w:fill="EEF1EC" w:color="auto" w:val="clear"/>
        </w:rPr>
        <w:t xml:space="preserve">gestionnaire_cooperative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transformateur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distributeur</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repr_mtdi</w:t>
      </w:r>
      <w:r>
        <w:rPr>
          <w:color w:val="1B1F1A"/>
          <w:rFonts w:ascii="Calibri" w:cs="Calibri" w:eastAsia="Calibri" w:hAnsi="Calibri"/>
        </w:rPr>
        <w:t xml:space="preserve"> sont écrits en chaîne dans les modules. Légende : E = écrire/agir, L = lire, (p) = dans son périmètre ou ses propres données, — = refusé (403/404).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39"/>
        <w:gridCol w:w="1388"/>
        <w:gridCol w:w="1388"/>
        <w:gridCol w:w="899"/>
        <w:gridCol w:w="690"/>
        <w:gridCol w:w="690"/>
        <w:gridCol w:w="1482"/>
        <w:gridCol w:w="690"/>
        <w:gridCol w:w="690"/>
        <w:gridCol w:w="1050"/>
        <w:gridCol w:w="1757"/>
        <w:gridCol w:w="1007"/>
      </w:tblGrid>
      <w:tr>
        <w:trPr>
          <w:cantSplit/>
          <w:tblHeader/>
        </w:trPr>
        <w:tc>
          <w:tcPr>
            <w:tcW w:type="dxa" w:w="283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Fonctionnalité</w:t>
            </w:r>
          </w:p>
        </w:tc>
        <w:tc>
          <w:tcPr>
            <w:tcW w:type="dxa" w:w="138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PRO</w:t>
            </w:r>
          </w:p>
        </w:tc>
        <w:tc>
          <w:tcPr>
            <w:tcW w:type="dxa" w:w="138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AGT</w:t>
            </w:r>
          </w:p>
        </w:tc>
        <w:tc>
          <w:tcPr>
            <w:tcW w:type="dxa" w:w="89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GES</w:t>
            </w:r>
          </w:p>
        </w:tc>
        <w:tc>
          <w:tcPr>
            <w:tcW w:type="dxa" w:w="69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TRA</w:t>
            </w:r>
          </w:p>
        </w:tc>
        <w:tc>
          <w:tcPr>
            <w:tcW w:type="dxa" w:w="69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DIS</w:t>
            </w:r>
          </w:p>
        </w:tc>
        <w:tc>
          <w:tcPr>
            <w:tcW w:type="dxa" w:w="148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FIN</w:t>
            </w:r>
          </w:p>
        </w:tc>
        <w:tc>
          <w:tcPr>
            <w:tcW w:type="dxa" w:w="69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AGR</w:t>
            </w:r>
          </w:p>
        </w:tc>
        <w:tc>
          <w:tcPr>
            <w:tcW w:type="dxa" w:w="69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MTD</w:t>
            </w:r>
          </w:p>
        </w:tc>
        <w:tc>
          <w:tcPr>
            <w:tcW w:type="dxa" w:w="105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RES</w:t>
            </w:r>
          </w:p>
        </w:tc>
        <w:tc>
          <w:tcPr>
            <w:tcW w:type="dxa" w:w="175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ADM</w:t>
            </w:r>
          </w:p>
        </w:tc>
        <w:tc>
          <w:tcPr>
            <w:tcW w:type="dxa" w:w="100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6"/>
                <w:szCs w:val="16"/>
                <w:rFonts w:ascii="Calibri" w:cs="Calibri" w:eastAsia="Calibri" w:hAnsi="Calibri"/>
              </w:rPr>
              <w:t xml:space="preserve">AUD</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Connexion OTP (mot de passe en plus hors PRO)</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Inscription d'un producteur (public)</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Fiches producteurs : lecture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(consentants)</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Valider, rejeter, corriger une fiche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Parcelles et campagnes</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Assistant</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Fiches de connaissance : lecture (publiées)</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(toutes)</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(toutes)</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Fiches : créer, relire, publier</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Alertes et boîte d'envoi</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Messagerie producteur/agent</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Programmes : lecture / création</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Candidater, contester un refus</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Décider une candidature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Sélection : lancer</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Sélection : valider (≠ lanceur) / décider une contestation</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 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Sélection : lire / contester</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(validées) / 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Consentement crédit</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Score de crédit, liste des consentants</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Appuis : remettre / confirmer</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confirmer</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remettre (p)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remettre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Récoltes : déclarer / vérifier</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 / —</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 / E(p)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 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Coopératives (gestion)</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(bureau)</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(les siennes)</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Organisations de filière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Diagnostic photo</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(crée)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(relit)</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Marché : offres, mise en relation, paiement</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rembourser</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Lots, sites, stocks (détenteur)</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(trace, stocks agrégés)</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(stocks agrégés)</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Créances : payer / ouvrir / lire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payer, lire (siennes)</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ouvrir plateau, lire (p)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payer, lire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ouvrir prêt, lire ses prêts</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lire (hors prêts)</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ouvrir plateau, lire (hors prêts)</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lire (hors prêts)</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Dépenses et revenu</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Aménagements : lecture / écriture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 / —</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 / E(p)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Sols : saisie / lecture ; terres ; climat</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lecture, climat (siennes)</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Matériel, mécanisation</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Semences certifiées</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Annuaire PMEA : lire / inscrire / vérifier</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 / —</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 / 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 / —</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 / —</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 / —</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 / 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Prix : lire / saisir</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Écart brut/transformé</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Analyses de marché</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Enquêtes : créer et lire les résultats</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Formations : s'inscrire / créer, présence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 —</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 E(p)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 —</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 —</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 / —</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 rapport</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 / 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Vitrine : lire / publier</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(retire)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Services, innovations, financements</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E</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Financements mobilisés (</w:t>
            </w:r>
            <w:r>
              <w:rPr>
                <w:color w:val="1B1F1A"/>
                <w:sz w:val="14"/>
                <w:szCs w:val="14"/>
                <w:rFonts w:ascii="Consolas" w:cs="Consolas" w:eastAsia="Consolas" w:hAnsi="Consolas"/>
                <w:shd w:fill="EEF1EC" w:color="auto" w:val="clear"/>
              </w:rPr>
              <w:t xml:space="preserve">/dashboard/financing</w:t>
            </w: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Tableau de bord, fermes POC</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SEA (global et détaillé)</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Couverture nationale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Carte des acteurs</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parcelles)</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 (+ parcelles)</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Qualité des modèles</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Traductions et corpus</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Exports CSV</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Journal d'audit</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Administration des comptes</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Clés et échanges d'interopérabilité</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38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89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48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0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c>
          <w:tcPr>
            <w:tcW w:type="dxa" w:w="17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E</w:t>
            </w:r>
          </w:p>
        </w:tc>
        <w:tc>
          <w:tcPr>
            <w:tcW w:type="dxa" w:w="100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w:t>
            </w:r>
          </w:p>
        </w:tc>
      </w:tr>
      <w:tr>
        <w:trPr>
          <w:cantSplit/>
        </w:trPr>
        <w:tc>
          <w:tcPr>
            <w:tcW w:type="dxa" w:w="28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Météo et satellite</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38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L(p)</w:t>
            </w:r>
          </w:p>
        </w:tc>
        <w:tc>
          <w:tcPr>
            <w:tcW w:type="dxa" w:w="89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48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7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c>
          <w:tcPr>
            <w:tcW w:type="dxa" w:w="100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alibri" w:cs="Calibri" w:eastAsia="Calibri" w:hAnsi="Calibri"/>
              </w:rPr>
              <w:t xml:space="preserve">L</w:t>
            </w:r>
          </w:p>
        </w:tc>
      </w:tr>
    </w:tbl>
    <w:p>
      <w:pPr>
        <w:spacing w:after="160"/>
      </w:pPr>
    </w:p>
    <w:p>
      <w:pPr>
        <w:spacing w:after="120" w:line="288"/>
      </w:pPr>
      <w:r>
        <w:rPr>
          <w:color w:val="1B1F1A"/>
          <w:rFonts w:ascii="Calibri" w:cs="Calibri" w:eastAsia="Calibri" w:hAnsi="Calibri"/>
        </w:rPr>
        <w:t xml:space="preserve">Lecture à nuancer : la matrice résume les </w:t>
      </w:r>
      <w:r>
        <w:rPr>
          <w:color w:val="1B1F1A"/>
          <w:sz w:val="19"/>
          <w:szCs w:val="19"/>
          <w:rFonts w:ascii="Consolas" w:cs="Consolas" w:eastAsia="Consolas" w:hAnsi="Consolas"/>
          <w:shd w:fill="EEF1EC" w:color="auto" w:val="clear"/>
        </w:rPr>
        <w:t xml:space="preserve">roles(...)</w:t>
      </w:r>
      <w:r>
        <w:rPr>
          <w:color w:val="1B1F1A"/>
          <w:rFonts w:ascii="Calibri" w:cs="Calibri" w:eastAsia="Calibri" w:hAnsi="Calibri"/>
        </w:rPr>
        <w:t xml:space="preserve"> et contrôles des vues relus ; les conditions fines (propriétaire d'une annonce, bureau d'une coopérative, détenteur d'un lot, département de la donnée) sont dans le code des sélecteurs cités en 4.3. Les partenaires externes (X-Road, SONAMA, FNDA) accèdent à </w:t>
      </w:r>
      <w:r>
        <w:rPr>
          <w:color w:val="1B1F1A"/>
          <w:sz w:val="19"/>
          <w:szCs w:val="19"/>
          <w:rFonts w:ascii="Consolas" w:cs="Consolas" w:eastAsia="Consolas" w:hAnsi="Consolas"/>
          <w:shd w:fill="EEF1EC" w:color="auto" w:val="clear"/>
        </w:rPr>
        <w:t xml:space="preserve">/interop/{partner}/aggregates</w:t>
      </w:r>
      <w:r>
        <w:rPr>
          <w:color w:val="1B1F1A"/>
          <w:rFonts w:ascii="Calibri" w:cs="Calibri" w:eastAsia="Calibri" w:hAnsi="Calibri"/>
        </w:rPr>
        <w:t xml:space="preserve"> par clé d'API, sans compte.</w:t>
      </w:r>
    </w:p>
    <w:p>
      <w:pPr>
        <w:sectPr>
          <w:headerReference w:type="default" r:id="rId18"/>
          <w:headerReference w:type="first" r:id="rId19"/>
          <w:footerReference w:type="default" r:id="rId20"/>
          <w:footerReference w:type="first" r:id="rId21"/>
          <w:pgSz w:w="16838" w:h="11906" w:orient="landscape"/>
          <w:pgMar w:top="1134" w:right="1134" w:bottom="1134" w:left="1134" w:header="708" w:footer="708" w:gutter="0"/>
          <w:pgNumType/>
          <w:titlePg w:val="false"/>
          <w:docGrid w:linePitch="360"/>
        </w:sectPr>
      </w:pPr>
    </w:p>
    <w:p>
      <w:pPr>
        <w:pStyle w:val="Heading2"/>
        <w:keepNext/>
        <w:spacing w:before="280" w:after="100"/>
      </w:pPr>
      <w:r>
        <w:rPr>
          <w:b/>
          <w:bCs/>
          <w:color w:val="1F5B3A"/>
          <w:sz w:val="28"/>
          <w:szCs w:val="28"/>
          <w:rFonts w:ascii="Calibri" w:cs="Calibri" w:eastAsia="Calibri" w:hAnsi="Calibri"/>
        </w:rPr>
        <w:t xml:space="preserve">Données de démonstration, en détail</w:t>
      </w:r>
    </w:p>
    <w:p>
      <w:pPr>
        <w:spacing w:after="120" w:line="288"/>
      </w:pPr>
      <w:r>
        <w:rPr>
          <w:color w:val="1B1F1A"/>
          <w:sz w:val="19"/>
          <w:szCs w:val="19"/>
          <w:rFonts w:ascii="Consolas" w:cs="Consolas" w:eastAsia="Consolas" w:hAnsi="Consolas"/>
          <w:shd w:fill="EEF1EC" w:color="auto" w:val="clear"/>
        </w:rPr>
        <w:t xml:space="preserve">seed_demo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accounts/management/commands/seed_demo.py</w:t>
      </w:r>
      <w:r>
        <w:rPr>
          <w:color w:val="1B1F1A"/>
          <w:rFonts w:ascii="Calibri" w:cs="Calibri" w:eastAsia="Calibri" w:hAnsi="Calibri"/>
        </w:rPr>
        <w:t xml:space="preserve">, 221 lignes) est idempotent (</w:t>
      </w:r>
      <w:r>
        <w:rPr>
          <w:color w:val="1B1F1A"/>
          <w:sz w:val="19"/>
          <w:szCs w:val="19"/>
          <w:rFonts w:ascii="Consolas" w:cs="Consolas" w:eastAsia="Consolas" w:hAnsi="Consolas"/>
          <w:shd w:fill="EEF1EC" w:color="auto" w:val="clear"/>
        </w:rPr>
        <w:t xml:space="preserve">get_or_create</w:t>
      </w:r>
      <w:r>
        <w:rPr>
          <w:color w:val="1B1F1A"/>
          <w:rFonts w:ascii="Calibri" w:cs="Calibri" w:eastAsia="Calibri" w:hAnsi="Calibri"/>
        </w:rPr>
        <w:t xml:space="preserve"> partout) et s'exécute dans une transaction (</w:t>
      </w:r>
      <w:r>
        <w:rPr>
          <w:color w:val="1B1F1A"/>
          <w:sz w:val="19"/>
          <w:szCs w:val="19"/>
          <w:rFonts w:ascii="Consolas" w:cs="Consolas" w:eastAsia="Consolas" w:hAnsi="Consolas"/>
          <w:shd w:fill="EEF1EC" w:color="auto" w:val="clear"/>
        </w:rPr>
        <w:t xml:space="preserve">:77-78</w:t>
      </w:r>
      <w:r>
        <w:rPr>
          <w:color w:val="1B1F1A"/>
          <w:rFonts w:ascii="Calibri" w:cs="Calibri" w:eastAsia="Calibri" w:hAnsi="Calibri"/>
        </w:rPr>
        <w:t xml:space="preserve">). Il charge :</w:t>
      </w:r>
    </w:p>
    <w:p>
      <w:pPr>
        <w:pStyle w:val="ListParagraph"/>
        <w:numPr>
          <w:ilvl w:val="0"/>
          <w:numId w:val="4"/>
        </w:numPr>
        <w:spacing w:after="60" w:line="276"/>
      </w:pPr>
      <w:r>
        <w:rPr>
          <w:color w:val="1B1F1A"/>
          <w:rFonts w:ascii="Calibri" w:cs="Calibri" w:eastAsia="Calibri" w:hAnsi="Calibri"/>
        </w:rPr>
        <w:t xml:space="preserve">Référentiels : 13 filières, 12 départements, 77 communes ; politique de rétention </w:t>
      </w:r>
      <w:r>
        <w:rPr>
          <w:color w:val="1B1F1A"/>
          <w:sz w:val="19"/>
          <w:szCs w:val="19"/>
          <w:rFonts w:ascii="Consolas" w:cs="Consolas" w:eastAsia="Consolas" w:hAnsi="Consolas"/>
          <w:shd w:fill="EEF1EC" w:color="auto" w:val="clear"/>
        </w:rPr>
        <w:t xml:space="preserve">audit_log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:79-81</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Comptes du personnel (</w:t>
      </w:r>
      <w:r>
        <w:rPr>
          <w:color w:val="1B1F1A"/>
          <w:sz w:val="19"/>
          <w:szCs w:val="19"/>
          <w:rFonts w:ascii="Consolas" w:cs="Consolas" w:eastAsia="Consolas" w:hAnsi="Consolas"/>
          <w:shd w:fill="EEF1EC" w:color="auto" w:val="clear"/>
        </w:rPr>
        <w:t xml:space="preserve">STAFF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:29-39</w:t>
      </w:r>
      <w:r>
        <w:rPr>
          <w:color w:val="1B1F1A"/>
          <w:rFonts w:ascii="Calibri" w:cs="Calibri" w:eastAsia="Calibri" w:hAnsi="Calibri"/>
        </w:rPr>
        <w:t xml:space="preserve">) : AGT Alibori </w:t>
      </w:r>
      <w:r>
        <w:rPr>
          <w:color w:val="1B1F1A"/>
          <w:sz w:val="19"/>
          <w:szCs w:val="19"/>
          <w:rFonts w:ascii="Consolas" w:cs="Consolas" w:eastAsia="Consolas" w:hAnsi="Consolas"/>
          <w:shd w:fill="EEF1EC" w:color="auto" w:val="clear"/>
        </w:rPr>
        <w:t xml:space="preserve">0197000002</w:t>
      </w:r>
      <w:r>
        <w:rPr>
          <w:color w:val="1B1F1A"/>
          <w:rFonts w:ascii="Calibri" w:cs="Calibri" w:eastAsia="Calibri" w:hAnsi="Calibri"/>
        </w:rPr>
        <w:t xml:space="preserve">, AGR </w:t>
      </w:r>
      <w:r>
        <w:rPr>
          <w:color w:val="1B1F1A"/>
          <w:sz w:val="19"/>
          <w:szCs w:val="19"/>
          <w:rFonts w:ascii="Consolas" w:cs="Consolas" w:eastAsia="Consolas" w:hAnsi="Consolas"/>
          <w:shd w:fill="EEF1EC" w:color="auto" w:val="clear"/>
        </w:rPr>
        <w:t xml:space="preserve">0197000003</w:t>
      </w:r>
      <w:r>
        <w:rPr>
          <w:color w:val="1B1F1A"/>
          <w:rFonts w:ascii="Calibri" w:cs="Calibri" w:eastAsia="Calibri" w:hAnsi="Calibri"/>
        </w:rPr>
        <w:t xml:space="preserve">, RES </w:t>
      </w:r>
      <w:r>
        <w:rPr>
          <w:color w:val="1B1F1A"/>
          <w:sz w:val="19"/>
          <w:szCs w:val="19"/>
          <w:rFonts w:ascii="Consolas" w:cs="Consolas" w:eastAsia="Consolas" w:hAnsi="Consolas"/>
          <w:shd w:fill="EEF1EC" w:color="auto" w:val="clear"/>
        </w:rPr>
        <w:t xml:space="preserve">0197000004</w:t>
      </w:r>
      <w:r>
        <w:rPr>
          <w:color w:val="1B1F1A"/>
          <w:rFonts w:ascii="Calibri" w:cs="Calibri" w:eastAsia="Calibri" w:hAnsi="Calibri"/>
        </w:rPr>
        <w:t xml:space="preserve">, ADM </w:t>
      </w:r>
      <w:r>
        <w:rPr>
          <w:color w:val="1B1F1A"/>
          <w:sz w:val="19"/>
          <w:szCs w:val="19"/>
          <w:rFonts w:ascii="Consolas" w:cs="Consolas" w:eastAsia="Consolas" w:hAnsi="Consolas"/>
          <w:shd w:fill="EEF1EC" w:color="auto" w:val="clear"/>
        </w:rPr>
        <w:t xml:space="preserve">0197000005</w:t>
      </w:r>
      <w:r>
        <w:rPr>
          <w:color w:val="1B1F1A"/>
          <w:rFonts w:ascii="Calibri" w:cs="Calibri" w:eastAsia="Calibri" w:hAnsi="Calibri"/>
        </w:rPr>
        <w:t xml:space="preserve">, AUD </w:t>
      </w:r>
      <w:r>
        <w:rPr>
          <w:color w:val="1B1F1A"/>
          <w:sz w:val="19"/>
          <w:szCs w:val="19"/>
          <w:rFonts w:ascii="Consolas" w:cs="Consolas" w:eastAsia="Consolas" w:hAnsi="Consolas"/>
          <w:shd w:fill="EEF1EC" w:color="auto" w:val="clear"/>
        </w:rPr>
        <w:t xml:space="preserve">0197000006</w:t>
      </w:r>
      <w:r>
        <w:rPr>
          <w:color w:val="1B1F1A"/>
          <w:rFonts w:ascii="Calibri" w:cs="Calibri" w:eastAsia="Calibri" w:hAnsi="Calibri"/>
        </w:rPr>
        <w:t xml:space="preserve">, FIN </w:t>
      </w:r>
      <w:r>
        <w:rPr>
          <w:color w:val="1B1F1A"/>
          <w:sz w:val="19"/>
          <w:szCs w:val="19"/>
          <w:rFonts w:ascii="Consolas" w:cs="Consolas" w:eastAsia="Consolas" w:hAnsi="Consolas"/>
          <w:shd w:fill="EEF1EC" w:color="auto" w:val="clear"/>
        </w:rPr>
        <w:t xml:space="preserve">0197000007</w:t>
      </w:r>
      <w:r>
        <w:rPr>
          <w:color w:val="1B1F1A"/>
          <w:rFonts w:ascii="Calibri" w:cs="Calibri" w:eastAsia="Calibri" w:hAnsi="Calibri"/>
        </w:rPr>
        <w:t xml:space="preserve">, GES </w:t>
      </w:r>
      <w:r>
        <w:rPr>
          <w:color w:val="1B1F1A"/>
          <w:sz w:val="19"/>
          <w:szCs w:val="19"/>
          <w:rFonts w:ascii="Consolas" w:cs="Consolas" w:eastAsia="Consolas" w:hAnsi="Consolas"/>
          <w:shd w:fill="EEF1EC" w:color="auto" w:val="clear"/>
        </w:rPr>
        <w:t xml:space="preserve">0197000008</w:t>
      </w:r>
      <w:r>
        <w:rPr>
          <w:color w:val="1B1F1A"/>
          <w:rFonts w:ascii="Calibri" w:cs="Calibri" w:eastAsia="Calibri" w:hAnsi="Calibri"/>
        </w:rPr>
        <w:t xml:space="preserve"> (Alibori), MTD </w:t>
      </w:r>
      <w:r>
        <w:rPr>
          <w:color w:val="1B1F1A"/>
          <w:sz w:val="19"/>
          <w:szCs w:val="19"/>
          <w:rFonts w:ascii="Consolas" w:cs="Consolas" w:eastAsia="Consolas" w:hAnsi="Consolas"/>
          <w:shd w:fill="EEF1EC" w:color="auto" w:val="clear"/>
        </w:rPr>
        <w:t xml:space="preserve">0197000011</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0197000012</w:t>
      </w:r>
      <w:r>
        <w:rPr>
          <w:color w:val="1B1F1A"/>
          <w:rFonts w:ascii="Calibri" w:cs="Calibri" w:eastAsia="Calibri" w:hAnsi="Calibri"/>
        </w:rPr>
        <w:t xml:space="preserve"> (un second représentant est nécessaire pour valider). </w:t>
      </w:r>
      <w:r>
        <w:rPr>
          <w:color w:val="1B1F1A"/>
          <w:sz w:val="19"/>
          <w:szCs w:val="19"/>
          <w:rFonts w:ascii="Consolas" w:cs="Consolas" w:eastAsia="Consolas" w:hAnsi="Consolas"/>
          <w:shd w:fill="EEF1EC" w:color="auto" w:val="clear"/>
        </w:rPr>
        <w:t xml:space="preserve">seed_market</w:t>
      </w:r>
      <w:r>
        <w:rPr>
          <w:color w:val="1B1F1A"/>
          <w:rFonts w:ascii="Calibri" w:cs="Calibri" w:eastAsia="Calibri" w:hAnsi="Calibri"/>
        </w:rPr>
        <w:t xml:space="preserve"> ajoute TRA </w:t>
      </w:r>
      <w:r>
        <w:rPr>
          <w:color w:val="1B1F1A"/>
          <w:sz w:val="19"/>
          <w:szCs w:val="19"/>
          <w:rFonts w:ascii="Consolas" w:cs="Consolas" w:eastAsia="Consolas" w:hAnsi="Consolas"/>
          <w:shd w:fill="EEF1EC" w:color="auto" w:val="clear"/>
        </w:rPr>
        <w:t xml:space="preserve">0197000009</w:t>
      </w:r>
      <w:r>
        <w:rPr>
          <w:color w:val="1B1F1A"/>
          <w:rFonts w:ascii="Calibri" w:cs="Calibri" w:eastAsia="Calibri" w:hAnsi="Calibri"/>
        </w:rPr>
        <w:t xml:space="preserve"> et DIS </w:t>
      </w:r>
      <w:r>
        <w:rPr>
          <w:color w:val="1B1F1A"/>
          <w:sz w:val="19"/>
          <w:szCs w:val="19"/>
          <w:rFonts w:ascii="Consolas" w:cs="Consolas" w:eastAsia="Consolas" w:hAnsi="Consolas"/>
          <w:shd w:fill="EEF1EC" w:color="auto" w:val="clear"/>
        </w:rPr>
        <w:t xml:space="preserve">0197000010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market/services.py:171-172</w:t>
      </w:r>
      <w:r>
        <w:rPr>
          <w:color w:val="1B1F1A"/>
          <w:rFonts w:ascii="Calibri" w:cs="Calibri" w:eastAsia="Calibri" w:hAnsi="Calibri"/>
        </w:rPr>
        <w:t xml:space="preserve">). Mot de passe commun codé en dur (</w:t>
      </w:r>
      <w:r>
        <w:rPr>
          <w:color w:val="1B1F1A"/>
          <w:sz w:val="19"/>
          <w:szCs w:val="19"/>
          <w:rFonts w:ascii="Consolas" w:cs="Consolas" w:eastAsia="Consolas" w:hAnsi="Consolas"/>
          <w:shd w:fill="EEF1EC" w:color="auto" w:val="clear"/>
        </w:rPr>
        <w:t xml:space="preserve">seed_demo.py:28</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is_staff</w:t>
      </w:r>
      <w:r>
        <w:rPr>
          <w:color w:val="1B1F1A"/>
          <w:rFonts w:ascii="Calibri" w:cs="Calibri" w:eastAsia="Calibri" w:hAnsi="Calibri"/>
        </w:rPr>
        <w:t xml:space="preserve"> pour AGR et ADM ; l'AGR reçoit les permissions Django de l'app </w:t>
      </w:r>
      <w:r>
        <w:rPr>
          <w:color w:val="1B1F1A"/>
          <w:sz w:val="19"/>
          <w:szCs w:val="19"/>
          <w:rFonts w:ascii="Consolas" w:cs="Consolas" w:eastAsia="Consolas" w:hAnsi="Consolas"/>
          <w:shd w:fill="EEF1EC" w:color="auto" w:val="clear"/>
        </w:rPr>
        <w:t xml:space="preserve">knowledge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:87-93</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Producteurs : 42 (producteur de démonstration </w:t>
      </w:r>
      <w:r>
        <w:rPr>
          <w:color w:val="1B1F1A"/>
          <w:sz w:val="19"/>
          <w:szCs w:val="19"/>
          <w:rFonts w:ascii="Consolas" w:cs="Consolas" w:eastAsia="Consolas" w:hAnsi="Consolas"/>
          <w:shd w:fill="EEF1EC" w:color="auto" w:val="clear"/>
        </w:rPr>
        <w:t xml:space="preserve">0197000001</w:t>
      </w:r>
      <w:r>
        <w:rPr>
          <w:color w:val="1B1F1A"/>
          <w:rFonts w:ascii="Calibri" w:cs="Calibri" w:eastAsia="Calibri" w:hAnsi="Calibri"/>
        </w:rPr>
        <w:t xml:space="preserve">, NPI </w:t>
      </w:r>
      <w:r>
        <w:rPr>
          <w:color w:val="1B1F1A"/>
          <w:sz w:val="19"/>
          <w:szCs w:val="19"/>
          <w:rFonts w:ascii="Consolas" w:cs="Consolas" w:eastAsia="Consolas" w:hAnsi="Consolas"/>
          <w:shd w:fill="EEF1EC" w:color="auto" w:val="clear"/>
        </w:rPr>
        <w:t xml:space="preserve">1000000001</w:t>
      </w:r>
      <w:r>
        <w:rPr>
          <w:color w:val="1B1F1A"/>
          <w:rFonts w:ascii="Calibri" w:cs="Calibri" w:eastAsia="Calibri" w:hAnsi="Calibri"/>
        </w:rPr>
        <w:t xml:space="preserve">, plus 41 fiches NPI </w:t>
      </w:r>
      <w:r>
        <w:rPr>
          <w:color w:val="1B1F1A"/>
          <w:sz w:val="19"/>
          <w:szCs w:val="19"/>
          <w:rFonts w:ascii="Consolas" w:cs="Consolas" w:eastAsia="Consolas" w:hAnsi="Consolas"/>
          <w:shd w:fill="EEF1EC" w:color="auto" w:val="clear"/>
        </w:rPr>
        <w:t xml:space="preserve">1000000005</w:t>
      </w:r>
      <w:r>
        <w:rPr>
          <w:color w:val="1B1F1A"/>
          <w:rFonts w:ascii="Calibri" w:cs="Calibri" w:eastAsia="Calibri" w:hAnsi="Calibri"/>
        </w:rPr>
        <w:t xml:space="preserve">–</w:t>
      </w:r>
      <w:r>
        <w:rPr>
          <w:color w:val="1B1F1A"/>
          <w:sz w:val="19"/>
          <w:szCs w:val="19"/>
          <w:rFonts w:ascii="Consolas" w:cs="Consolas" w:eastAsia="Consolas" w:hAnsi="Consolas"/>
          <w:shd w:fill="EEF1EC" w:color="auto" w:val="clear"/>
        </w:rPr>
        <w:t xml:space="preserve">1000000045</w:t>
      </w:r>
      <w:r>
        <w:rPr>
          <w:color w:val="1B1F1A"/>
          <w:rFonts w:ascii="Calibri" w:cs="Calibri" w:eastAsia="Calibri" w:hAnsi="Calibri"/>
        </w:rPr>
        <w:t xml:space="preserve">, téléphones </w:t>
      </w:r>
      <w:r>
        <w:rPr>
          <w:color w:val="1B1F1A"/>
          <w:sz w:val="19"/>
          <w:szCs w:val="19"/>
          <w:rFonts w:ascii="Consolas" w:cs="Consolas" w:eastAsia="Consolas" w:hAnsi="Consolas"/>
          <w:shd w:fill="EEF1EC" w:color="auto" w:val="clear"/>
        </w:rPr>
        <w:t xml:space="preserve">01960000NN</w:t>
      </w:r>
      <w:r>
        <w:rPr>
          <w:color w:val="1B1F1A"/>
          <w:rFonts w:ascii="Calibri" w:cs="Calibri" w:eastAsia="Calibri" w:hAnsi="Calibri"/>
        </w:rPr>
        <w:t xml:space="preserve">), dont 6 </w:t>
      </w:r>
      <w:r>
        <w:rPr>
          <w:color w:val="1B1F1A"/>
          <w:sz w:val="19"/>
          <w:szCs w:val="19"/>
          <w:rFonts w:ascii="Consolas" w:cs="Consolas" w:eastAsia="Consolas" w:hAnsi="Consolas"/>
          <w:shd w:fill="EEF1EC" w:color="auto" w:val="clear"/>
        </w:rPr>
        <w:t xml:space="preserve">en_attente</w:t>
      </w:r>
      <w:r>
        <w:rPr>
          <w:color w:val="1B1F1A"/>
          <w:rFonts w:ascii="Calibri" w:cs="Calibri" w:eastAsia="Calibri" w:hAnsi="Calibri"/>
        </w:rPr>
        <w:t xml:space="preserve"> (indices i % 7 == 3) et 36 </w:t>
      </w:r>
      <w:r>
        <w:rPr>
          <w:color w:val="1B1F1A"/>
          <w:sz w:val="19"/>
          <w:szCs w:val="19"/>
          <w:rFonts w:ascii="Consolas" w:cs="Consolas" w:eastAsia="Consolas" w:hAnsi="Consolas"/>
          <w:shd w:fill="EEF1EC" w:color="auto" w:val="clear"/>
        </w:rPr>
        <w:t xml:space="preserve">valide</w:t>
      </w:r>
      <w:r>
        <w:rPr>
          <w:color w:val="1B1F1A"/>
          <w:rFonts w:ascii="Calibri" w:cs="Calibri" w:eastAsia="Calibri" w:hAnsi="Calibri"/>
        </w:rPr>
        <w:t xml:space="preserve"> ; chacun avec compte (code OTP seul), consentement </w:t>
      </w:r>
      <w:r>
        <w:rPr>
          <w:color w:val="1B1F1A"/>
          <w:sz w:val="19"/>
          <w:szCs w:val="19"/>
          <w:rFonts w:ascii="Consolas" w:cs="Consolas" w:eastAsia="Consolas" w:hAnsi="Consolas"/>
          <w:shd w:fill="EEF1EC" w:color="auto" w:val="clear"/>
        </w:rPr>
        <w:t xml:space="preserve">donnees_personnelles</w:t>
      </w:r>
      <w:r>
        <w:rPr>
          <w:color w:val="1B1F1A"/>
          <w:rFonts w:ascii="Calibri" w:cs="Calibri" w:eastAsia="Calibri" w:hAnsi="Calibri"/>
        </w:rPr>
        <w:t xml:space="preserve"> v1 canal </w:t>
      </w:r>
      <w:r>
        <w:rPr>
          <w:color w:val="1B1F1A"/>
          <w:sz w:val="19"/>
          <w:szCs w:val="19"/>
          <w:rFonts w:ascii="Consolas" w:cs="Consolas" w:eastAsia="Consolas" w:hAnsi="Consolas"/>
          <w:shd w:fill="EEF1EC" w:color="auto" w:val="clear"/>
        </w:rPr>
        <w:t xml:space="preserve">seed</w:t>
      </w:r>
      <w:r>
        <w:rPr>
          <w:color w:val="1B1F1A"/>
          <w:rFonts w:ascii="Calibri" w:cs="Calibri" w:eastAsia="Calibri" w:hAnsi="Calibri"/>
        </w:rPr>
        <w:t xml:space="preserve">, version 1, une parcelle carrée de 0,009° de côté (environ 100 ha, ce que </w:t>
      </w: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 § 8 relève comme irréaliste pour un petit producteur) et une campagne </w:t>
      </w:r>
      <w:r>
        <w:rPr>
          <w:color w:val="1B1F1A"/>
          <w:sz w:val="19"/>
          <w:szCs w:val="19"/>
          <w:rFonts w:ascii="Consolas" w:cs="Consolas" w:eastAsia="Consolas" w:hAnsi="Consolas"/>
          <w:shd w:fill="EEF1EC" w:color="auto" w:val="clear"/>
        </w:rPr>
        <w:t xml:space="preserve">2026-pluie-1</w:t>
      </w:r>
      <w:r>
        <w:rPr>
          <w:color w:val="1B1F1A"/>
          <w:rFonts w:ascii="Calibri" w:cs="Calibri" w:eastAsia="Calibri" w:hAnsi="Calibri"/>
        </w:rPr>
        <w:t xml:space="preserve"> au stade croissance. Le producteur de démonstration a aussi un consentement crédit actif (</w:t>
      </w:r>
      <w:r>
        <w:rPr>
          <w:color w:val="1B1F1A"/>
          <w:sz w:val="19"/>
          <w:szCs w:val="19"/>
          <w:rFonts w:ascii="Consolas" w:cs="Consolas" w:eastAsia="Consolas" w:hAnsi="Consolas"/>
          <w:shd w:fill="EEF1EC" w:color="auto" w:val="clear"/>
        </w:rPr>
        <w:t xml:space="preserve">:98-100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Programmes : « Subvention intrants maïs 2026 » (clôture 2026-12-31), « Appui coton 2025 » (clos depuis 2025-12-31), « Appui soja 2026 » (2027-03-31) (</w:t>
      </w:r>
      <w:r>
        <w:rPr>
          <w:color w:val="1B1F1A"/>
          <w:sz w:val="19"/>
          <w:szCs w:val="19"/>
          <w:rFonts w:ascii="Consolas" w:cs="Consolas" w:eastAsia="Consolas" w:hAnsi="Consolas"/>
          <w:shd w:fill="EEF1EC" w:color="auto" w:val="clear"/>
        </w:rPr>
        <w:t xml:space="preserve">:185-194</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Connaissances : 86 fiches lues dans </w:t>
      </w:r>
      <w:r>
        <w:rPr>
          <w:color w:val="1B1F1A"/>
          <w:sz w:val="19"/>
          <w:szCs w:val="19"/>
          <w:rFonts w:ascii="Consolas" w:cs="Consolas" w:eastAsia="Consolas" w:hAnsi="Consolas"/>
          <w:shd w:fill="EEF1EC" w:color="auto" w:val="clear"/>
        </w:rPr>
        <w:t xml:space="preserve">data/knowledge/*.json</w:t>
      </w:r>
      <w:r>
        <w:rPr>
          <w:color w:val="1B1F1A"/>
          <w:rFonts w:ascii="Calibri" w:cs="Calibri" w:eastAsia="Calibri" w:hAnsi="Calibri"/>
        </w:rPr>
        <w:t xml:space="preserve"> dont 42 </w:t>
      </w:r>
      <w:r>
        <w:rPr>
          <w:color w:val="1B1F1A"/>
          <w:sz w:val="19"/>
          <w:szCs w:val="19"/>
          <w:rFonts w:ascii="Consolas" w:cs="Consolas" w:eastAsia="Consolas" w:hAnsi="Consolas"/>
          <w:shd w:fill="EEF1EC" w:color="auto" w:val="clear"/>
        </w:rPr>
        <w:t xml:space="preserve">publie</w:t>
      </w:r>
      <w:r>
        <w:rPr>
          <w:color w:val="1B1F1A"/>
          <w:rFonts w:ascii="Calibri" w:cs="Calibri" w:eastAsia="Calibri" w:hAnsi="Calibri"/>
        </w:rPr>
        <w:t xml:space="preserve"> et 44 </w:t>
      </w:r>
      <w:r>
        <w:rPr>
          <w:color w:val="1B1F1A"/>
          <w:sz w:val="19"/>
          <w:szCs w:val="19"/>
          <w:rFonts w:ascii="Consolas" w:cs="Consolas" w:eastAsia="Consolas" w:hAnsi="Consolas"/>
          <w:shd w:fill="EEF1EC" w:color="auto" w:val="clear"/>
        </w:rPr>
        <w:t xml:space="preserve">brouillon_non_valide</w:t>
      </w:r>
      <w:r>
        <w:rPr>
          <w:color w:val="1B1F1A"/>
          <w:rFonts w:ascii="Calibri" w:cs="Calibri" w:eastAsia="Calibri" w:hAnsi="Calibri"/>
        </w:rPr>
        <w:t xml:space="preserve"> (importées en </w:t>
      </w:r>
      <w:r>
        <w:rPr>
          <w:color w:val="1B1F1A"/>
          <w:sz w:val="19"/>
          <w:szCs w:val="19"/>
          <w:rFonts w:ascii="Consolas" w:cs="Consolas" w:eastAsia="Consolas" w:hAnsi="Consolas"/>
          <w:shd w:fill="EEF1EC" w:color="auto" w:val="clear"/>
        </w:rPr>
        <w:t xml:space="preserve">brouillon</w:t>
      </w:r>
      <w:r>
        <w:rPr>
          <w:color w:val="1B1F1A"/>
          <w:rFonts w:ascii="Calibri" w:cs="Calibri" w:eastAsia="Calibri" w:hAnsi="Calibri"/>
        </w:rPr>
        <w:t xml:space="preserve">) ; si aucune fiche de semis du maïs publiée n'existe, des fiches de secours sans dosage marquées « a_sourcer » complètent (</w:t>
      </w:r>
      <w:r>
        <w:rPr>
          <w:color w:val="1B1F1A"/>
          <w:sz w:val="19"/>
          <w:szCs w:val="19"/>
          <w:rFonts w:ascii="Consolas" w:cs="Consolas" w:eastAsia="Consolas" w:hAnsi="Consolas"/>
          <w:shd w:fill="EEF1EC" w:color="auto" w:val="clear"/>
        </w:rPr>
        <w:t xml:space="preserve">:42-66</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:196-221</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Gouvernance et services : la coopérative « Coopérative des producteurs de maïs de Banikoara » (gestionnaire </w:t>
      </w:r>
      <w:r>
        <w:rPr>
          <w:color w:val="1B1F1A"/>
          <w:sz w:val="19"/>
          <w:szCs w:val="19"/>
          <w:rFonts w:ascii="Consolas" w:cs="Consolas" w:eastAsia="Consolas" w:hAnsi="Consolas"/>
          <w:shd w:fill="EEF1EC" w:color="auto" w:val="clear"/>
        </w:rPr>
        <w:t xml:space="preserve">0197000008</w:t>
      </w:r>
      <w:r>
        <w:rPr>
          <w:color w:val="1B1F1A"/>
          <w:rFonts w:ascii="Calibri" w:cs="Calibri" w:eastAsia="Calibri" w:hAnsi="Calibri"/>
        </w:rPr>
        <w:t xml:space="preserve">, 4 membres validés d'Alibori), une union « [démo] » avec 2 événements (un prix convenu à 190 FCFA/kg, une formation), 4 publications (2 services, 1 innovation, 1 financement fictif de 250 000 000 FCFA), le site « Magasin de Kandi [démo] » (</w:t>
      </w:r>
      <w:r>
        <w:rPr>
          <w:color w:val="1B1F1A"/>
          <w:sz w:val="19"/>
          <w:szCs w:val="19"/>
          <w:rFonts w:ascii="Consolas" w:cs="Consolas" w:eastAsia="Consolas" w:hAnsi="Consolas"/>
          <w:shd w:fill="EEF1EC" w:color="auto" w:val="clear"/>
        </w:rPr>
        <w:t xml:space="preserve">:134-170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Statistiques nationales : 8 lignes fictives « Données de démonstration (non officielles) » (riz 2023-2025, maïs 2023-2025, soja 2024-2025), jamais écrasées par le seed (</w:t>
      </w:r>
      <w:r>
        <w:rPr>
          <w:color w:val="1B1F1A"/>
          <w:sz w:val="19"/>
          <w:szCs w:val="19"/>
          <w:rFonts w:ascii="Consolas" w:cs="Consolas" w:eastAsia="Consolas" w:hAnsi="Consolas"/>
          <w:shd w:fill="EEF1EC" w:color="auto" w:val="clear"/>
        </w:rPr>
        <w:t xml:space="preserve">:172-183</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Rendements de référence : 8 filières, valeurs « demonstration » (</w:t>
      </w:r>
      <w:r>
        <w:rPr>
          <w:color w:val="1B1F1A"/>
          <w:sz w:val="19"/>
          <w:szCs w:val="19"/>
          <w:rFonts w:ascii="Consolas" w:cs="Consolas" w:eastAsia="Consolas" w:hAnsi="Consolas"/>
          <w:shd w:fill="EEF1EC" w:color="auto" w:val="clear"/>
        </w:rPr>
        <w:t xml:space="preserve">production/services.py:17-23</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Traductions : une entrée </w:t>
      </w:r>
      <w:r>
        <w:rPr>
          <w:color w:val="1B1F1A"/>
          <w:sz w:val="19"/>
          <w:szCs w:val="19"/>
          <w:rFonts w:ascii="Consolas" w:cs="Consolas" w:eastAsia="Consolas" w:hAnsi="Consolas"/>
          <w:shd w:fill="EEF1EC" w:color="auto" w:val="clear"/>
        </w:rPr>
        <w:t xml:space="preserve">a_traduire</w:t>
      </w:r>
      <w:r>
        <w:rPr>
          <w:color w:val="1B1F1A"/>
          <w:rFonts w:ascii="Calibri" w:cs="Calibri" w:eastAsia="Calibri" w:hAnsi="Calibri"/>
        </w:rPr>
        <w:t xml:space="preserve"> au texte vide par clé de </w:t>
      </w:r>
      <w:r>
        <w:rPr>
          <w:color w:val="1B1F1A"/>
          <w:sz w:val="19"/>
          <w:szCs w:val="19"/>
          <w:rFonts w:ascii="Consolas" w:cs="Consolas" w:eastAsia="Consolas" w:hAnsi="Consolas"/>
          <w:shd w:fill="EEF1EC" w:color="auto" w:val="clear"/>
        </w:rPr>
        <w:t xml:space="preserve">frontend/src/i18n/fr.json</w:t>
      </w:r>
      <w:r>
        <w:rPr>
          <w:color w:val="1B1F1A"/>
          <w:rFonts w:ascii="Calibri" w:cs="Calibri" w:eastAsia="Calibri" w:hAnsi="Calibri"/>
        </w:rPr>
        <w:t xml:space="preserve"> pour fon et bba (</w:t>
      </w:r>
      <w:r>
        <w:rPr>
          <w:color w:val="1B1F1A"/>
          <w:sz w:val="19"/>
          <w:szCs w:val="19"/>
          <w:rFonts w:ascii="Consolas" w:cs="Consolas" w:eastAsia="Consolas" w:hAnsi="Consolas"/>
          <w:shd w:fill="EEF1EC" w:color="auto" w:val="clear"/>
        </w:rPr>
        <w:t xml:space="preserve">translations/services.py:25-34</w:t>
      </w:r>
      <w:r>
        <w:rPr>
          <w:color w:val="1B1F1A"/>
          <w:rFonts w:ascii="Calibri" w:cs="Calibri" w:eastAsia="Calibri" w:hAnsi="Calibri"/>
        </w:rPr>
        <w:t xml:space="preserve">) ; nombre de clés non compté.</w:t>
      </w:r>
    </w:p>
    <w:p>
      <w:pPr>
        <w:pStyle w:val="ListParagraph"/>
        <w:numPr>
          <w:ilvl w:val="0"/>
          <w:numId w:val="4"/>
        </w:numPr>
        <w:spacing w:after="60" w:line="276"/>
      </w:pPr>
      <w:r>
        <w:rPr>
          <w:color w:val="1B1F1A"/>
          <w:rFonts w:ascii="Calibri" w:cs="Calibri" w:eastAsia="Calibri" w:hAnsi="Calibri"/>
        </w:rPr>
        <w:t xml:space="preserve">Marché : 6 offres et 3 demandes « [démo] » (</w:t>
      </w:r>
      <w:r>
        <w:rPr>
          <w:color w:val="1B1F1A"/>
          <w:sz w:val="19"/>
          <w:szCs w:val="19"/>
          <w:rFonts w:ascii="Consolas" w:cs="Consolas" w:eastAsia="Consolas" w:hAnsi="Consolas"/>
          <w:shd w:fill="EEF1EC" w:color="auto" w:val="clear"/>
        </w:rPr>
        <w:t xml:space="preserve">market/services.py:160-195</w:t>
      </w:r>
      <w:r>
        <w:rPr>
          <w:color w:val="1B1F1A"/>
          <w:rFonts w:ascii="Calibri" w:cs="Calibri" w:eastAsia="Calibri" w:hAnsi="Calibri"/>
        </w:rPr>
        <w:t xml:space="preserve">).</w:t>
      </w:r>
    </w:p>
    <w:p>
      <w:pPr>
        <w:spacing w:after="80"/>
      </w:pPr>
    </w:p>
    <w:p>
      <w:pPr>
        <w:spacing w:after="120" w:line="288"/>
      </w:pPr>
      <w:r>
        <w:rPr>
          <w:color w:val="1B1F1A"/>
          <w:rFonts w:ascii="Calibri" w:cs="Calibri" w:eastAsia="Calibri" w:hAnsi="Calibri"/>
        </w:rPr>
        <w:t xml:space="preserve">Synthétique ou fictif : tous les noms et NPI (fiches ANIP générées, </w:t>
      </w:r>
      <w:r>
        <w:rPr>
          <w:color w:val="1B1F1A"/>
          <w:sz w:val="19"/>
          <w:szCs w:val="19"/>
          <w:rFonts w:ascii="Consolas" w:cs="Consolas" w:eastAsia="Consolas" w:hAnsi="Consolas"/>
          <w:shd w:fill="EEF1EC" w:color="auto" w:val="clear"/>
        </w:rPr>
        <w:t xml:space="preserve">integrations/anip.py:27-46</w:t>
      </w:r>
      <w:r>
        <w:rPr>
          <w:color w:val="1B1F1A"/>
          <w:rFonts w:ascii="Calibri" w:cs="Calibri" w:eastAsia="Calibri" w:hAnsi="Calibri"/>
        </w:rPr>
        <w:t xml:space="preserve">), téléphones, programmes, coopérative, organisation, publications, financement, site, statistiques nationales, offres, rendements de référence. Données non fictives mais non officielles : les 200 873 fermes du POC (</w:t>
      </w:r>
      <w:r>
        <w:rPr>
          <w:color w:val="1B1F1A"/>
          <w:sz w:val="19"/>
          <w:szCs w:val="19"/>
          <w:rFonts w:ascii="Consolas" w:cs="Consolas" w:eastAsia="Consolas" w:hAnsi="Consolas"/>
          <w:shd w:fill="EEF1EC" w:color="auto" w:val="clear"/>
        </w:rPr>
        <w:t xml:space="preserve">docs/DONNEES.md</w:t>
      </w:r>
      <w:r>
        <w:rPr>
          <w:color w:val="1B1F1A"/>
          <w:rFonts w:ascii="Calibri" w:cs="Calibri" w:eastAsia="Calibri" w:hAnsi="Calibri"/>
        </w:rPr>
        <w:t xml:space="preserve">, hors dépôt : </w:t>
      </w:r>
      <w:r>
        <w:rPr>
          <w:color w:val="1B1F1A"/>
          <w:sz w:val="19"/>
          <w:szCs w:val="19"/>
          <w:rFonts w:ascii="Consolas" w:cs="Consolas" w:eastAsia="Consolas" w:hAnsi="Consolas"/>
          <w:shd w:fill="EEF1EC" w:color="auto" w:val="clear"/>
        </w:rPr>
        <w:t xml:space="preserve">backend/data/poc/*.json</w:t>
      </w:r>
      <w:r>
        <w:rPr>
          <w:color w:val="1B1F1A"/>
          <w:rFonts w:ascii="Calibri" w:cs="Calibri" w:eastAsia="Calibri" w:hAnsi="Calibri"/>
        </w:rPr>
        <w:t xml:space="preserve"> est ignoré par git) ; fiches de connaissance issues du recueil INRAB (sources citées, à relire par l'INRAB).</w:t>
      </w:r>
    </w:p>
    <w:p>
      <w:pPr>
        <w:spacing w:after="120" w:line="288"/>
      </w:pPr>
      <w:r>
        <w:rPr>
          <w:color w:val="1B1F1A"/>
          <w:rFonts w:ascii="Calibri" w:cs="Calibri" w:eastAsia="Calibri" w:hAnsi="Calibri"/>
        </w:rPr>
        <w:t xml:space="preserve">Non chargé par le seed (écrans vides au départ) : relevés de prix, analyses de sol, aménagements, matériel, lots de semences, PMEA, enquêtes, formations, vitrine, appuis, récoltes, créances, alertes, diagnostics, lots et dépenses (confirmé par </w:t>
      </w: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 § 7 pour les écrans D et E).</w:t>
      </w:r>
    </w:p>
    <w:p>
      <w:pPr>
        <w:spacing w:after="120" w:line="288"/>
      </w:pPr>
      <w:r>
        <w:rPr>
          <w:color w:val="1B1F1A"/>
          <w:rFonts w:ascii="Calibri" w:cs="Calibri" w:eastAsia="Calibri" w:hAnsi="Calibri"/>
        </w:rPr>
        <w:t xml:space="preserve">Fichiers locaux : </w:t>
      </w:r>
      <w:r>
        <w:rPr>
          <w:color w:val="1B1F1A"/>
          <w:sz w:val="19"/>
          <w:szCs w:val="19"/>
          <w:rFonts w:ascii="Consolas" w:cs="Consolas" w:eastAsia="Consolas" w:hAnsi="Consolas"/>
          <w:shd w:fill="EEF1EC" w:color="auto" w:val="clear"/>
        </w:rPr>
        <w:t xml:space="preserve">db.sqlite3</w:t>
      </w:r>
      <w:r>
        <w:rPr>
          <w:color w:val="1B1F1A"/>
          <w:rFonts w:ascii="Calibri" w:cs="Calibri" w:eastAsia="Calibri" w:hAnsi="Calibri"/>
        </w:rPr>
        <w:t xml:space="preserve"> (56 Mo) et </w:t>
      </w:r>
      <w:r>
        <w:rPr>
          <w:color w:val="1B1F1A"/>
          <w:sz w:val="19"/>
          <w:szCs w:val="19"/>
          <w:rFonts w:ascii="Consolas" w:cs="Consolas" w:eastAsia="Consolas" w:hAnsi="Consolas"/>
          <w:shd w:fill="EEF1EC" w:color="auto" w:val="clear"/>
        </w:rPr>
        <w:t xml:space="preserve">db.demo-vierge.sqlite3</w:t>
      </w:r>
      <w:r>
        <w:rPr>
          <w:color w:val="1B1F1A"/>
          <w:rFonts w:ascii="Calibri" w:cs="Calibri" w:eastAsia="Calibri" w:hAnsi="Calibri"/>
        </w:rPr>
        <w:t xml:space="preserve"> (53 Mo) existent dans </w:t>
      </w:r>
      <w:r>
        <w:rPr>
          <w:color w:val="1B1F1A"/>
          <w:sz w:val="19"/>
          <w:szCs w:val="19"/>
          <w:rFonts w:ascii="Consolas" w:cs="Consolas" w:eastAsia="Consolas" w:hAnsi="Consolas"/>
          <w:shd w:fill="EEF1EC" w:color="auto" w:val="clear"/>
        </w:rPr>
        <w:t xml:space="preserve">backend/</w:t>
      </w:r>
      <w:r>
        <w:rPr>
          <w:color w:val="1B1F1A"/>
          <w:rFonts w:ascii="Calibri" w:cs="Calibri" w:eastAsia="Calibri" w:hAnsi="Calibri"/>
        </w:rPr>
        <w:t xml:space="preserve"> mais sont ignorés par git (</w:t>
      </w:r>
      <w:r>
        <w:rPr>
          <w:color w:val="1B1F1A"/>
          <w:sz w:val="19"/>
          <w:szCs w:val="19"/>
          <w:rFonts w:ascii="Consolas" w:cs="Consolas" w:eastAsia="Consolas" w:hAnsi="Consolas"/>
          <w:shd w:fill="EEF1EC" w:color="auto" w:val="clear"/>
        </w:rPr>
        <w:t xml:space="preserve">.gitignore</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backend/media/diagnoses/</w:t>
      </w:r>
      <w:r>
        <w:rPr>
          <w:color w:val="1B1F1A"/>
          <w:rFonts w:ascii="Calibri" w:cs="Calibri" w:eastAsia="Calibri" w:hAnsi="Calibri"/>
        </w:rPr>
        <w:t xml:space="preserve"> contient 13 images de test, aussi ignorées.</w:t>
      </w:r>
    </w:p>
    <w:p>
      <w:pPr>
        <w:sectPr>
          <w:headerReference w:type="default" r:id="rId22"/>
          <w:headerReference w:type="first" r:id="rId23"/>
          <w:footerReference w:type="default" r:id="rId24"/>
          <w:footerReference w:type="first" r:id="rId25"/>
          <w:pgSz w:w="11906" w:h="16838" w:orient="portrait"/>
          <w:pgMar w:top="1134" w:right="1134" w:bottom="1134" w:left="1134" w:header="708" w:footer="708" w:gutter="0"/>
          <w:pgNumType/>
          <w:titlePg w:val="false"/>
          <w:docGrid w:linePitch="360"/>
        </w:sectPr>
      </w:pPr>
    </w:p>
    <w:p>
      <w:pPr>
        <w:pStyle w:val="Heading2"/>
        <w:keepNext/>
        <w:spacing w:before="280" w:after="100"/>
      </w:pPr>
      <w:r>
        <w:rPr>
          <w:b/>
          <w:bCs/>
          <w:color w:val="1F5B3A"/>
          <w:sz w:val="28"/>
          <w:szCs w:val="28"/>
          <w:rFonts w:ascii="Calibri" w:cs="Calibri" w:eastAsia="Calibri" w:hAnsi="Calibri"/>
        </w:rPr>
        <w:t xml:space="preserve">Dettes et limites visibles dans le code</w:t>
      </w:r>
    </w:p>
    <w:p>
      <w:pPr>
        <w:spacing w:after="120" w:line="288"/>
      </w:pPr>
      <w:r>
        <w:rPr>
          <w:color w:val="1B1F1A"/>
          <w:rFonts w:ascii="Calibri" w:cs="Calibri" w:eastAsia="Calibri" w:hAnsi="Calibri"/>
        </w:rPr>
        <w:t xml:space="preserve">Aucun </w:t>
      </w:r>
      <w:r>
        <w:rPr>
          <w:color w:val="1B1F1A"/>
          <w:sz w:val="19"/>
          <w:szCs w:val="19"/>
          <w:rFonts w:ascii="Consolas" w:cs="Consolas" w:eastAsia="Consolas" w:hAnsi="Consolas"/>
          <w:shd w:fill="EEF1EC" w:color="auto" w:val="clear"/>
        </w:rPr>
        <w:t xml:space="preserve">TODO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FIXME</w:t>
      </w:r>
      <w:r>
        <w:rPr>
          <w:color w:val="1B1F1A"/>
          <w:rFonts w:ascii="Calibri" w:cs="Calibri" w:eastAsia="Calibri" w:hAnsi="Calibri"/>
        </w:rPr>
        <w:t xml:space="preserve"> ni </w:t>
      </w:r>
      <w:r>
        <w:rPr>
          <w:color w:val="1B1F1A"/>
          <w:sz w:val="19"/>
          <w:szCs w:val="19"/>
          <w:rFonts w:ascii="Consolas" w:cs="Consolas" w:eastAsia="Consolas" w:hAnsi="Consolas"/>
          <w:shd w:fill="EEF1EC" w:color="auto" w:val="clear"/>
        </w:rPr>
        <w:t xml:space="preserve">HACK</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backend/**/*.py</w:t>
      </w:r>
      <w:r>
        <w:rPr>
          <w:color w:val="1B1F1A"/>
          <w:rFonts w:ascii="Calibri" w:cs="Calibri" w:eastAsia="Calibri" w:hAnsi="Calibri"/>
        </w:rPr>
        <w:t xml:space="preserve">. Marqueurs </w:t>
      </w:r>
      <w:r>
        <w:rPr>
          <w:color w:val="1B1F1A"/>
          <w:sz w:val="19"/>
          <w:szCs w:val="19"/>
          <w:rFonts w:ascii="Consolas" w:cs="Consolas" w:eastAsia="Consolas" w:hAnsi="Consolas"/>
          <w:shd w:fill="EEF1EC" w:color="auto" w:val="clear"/>
        </w:rPr>
        <w:t xml:space="preserve">shortcut:</w:t>
      </w:r>
      <w:r>
        <w:rPr>
          <w:color w:val="1B1F1A"/>
          <w:rFonts w:ascii="Calibri" w:cs="Calibri" w:eastAsia="Calibri" w:hAnsi="Calibri"/>
        </w:rPr>
        <w:t xml:space="preserve"> : 3 (ci-dessous). </w:t>
      </w:r>
      <w:r>
        <w:rPr>
          <w:color w:val="1B1F1A"/>
          <w:sz w:val="19"/>
          <w:szCs w:val="19"/>
          <w:rFonts w:ascii="Consolas" w:cs="Consolas" w:eastAsia="Consolas" w:hAnsi="Consolas"/>
          <w:shd w:fill="EEF1EC" w:color="auto" w:val="clear"/>
        </w:rPr>
        <w:t xml:space="preserve">NotImplementedError</w:t>
      </w:r>
      <w:r>
        <w:rPr>
          <w:color w:val="1B1F1A"/>
          <w:rFonts w:ascii="Calibri" w:cs="Calibri" w:eastAsia="Calibri" w:hAnsi="Calibri"/>
        </w:rPr>
        <w:t xml:space="preserve"> : 8 occurrences, toutes dans </w:t>
      </w:r>
      <w:r>
        <w:rPr>
          <w:color w:val="1B1F1A"/>
          <w:sz w:val="19"/>
          <w:szCs w:val="19"/>
          <w:rFonts w:ascii="Consolas" w:cs="Consolas" w:eastAsia="Consolas" w:hAnsi="Consolas"/>
          <w:shd w:fill="EEF1EC" w:color="auto" w:val="clear"/>
        </w:rPr>
        <w:t xml:space="preserve">integrations/</w:t>
      </w:r>
      <w:r>
        <w:rPr>
          <w:color w:val="1B1F1A"/>
          <w:rFonts w:ascii="Calibri" w:cs="Calibri" w:eastAsia="Calibri" w:hAnsi="Calibri"/>
        </w:rPr>
        <w:t xml:space="preserve"> (méthodes abstraites des interfaces et connecteurs réels vides).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85"/>
        <w:gridCol w:w="7285"/>
      </w:tblGrid>
      <w:tr>
        <w:trPr>
          <w:cantSplit/>
          <w:tblHeader/>
        </w:trPr>
        <w:tc>
          <w:tcPr>
            <w:tcW w:type="dxa" w:w="728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Élément</w:t>
            </w:r>
          </w:p>
        </w:tc>
        <w:tc>
          <w:tcPr>
            <w:tcW w:type="dxa" w:w="728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Chemin et ligne</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Marqueur </w:t>
            </w:r>
            <w:r>
              <w:rPr>
                <w:color w:val="1B1F1A"/>
                <w:sz w:val="16"/>
                <w:szCs w:val="16"/>
                <w:rFonts w:ascii="Consolas" w:cs="Consolas" w:eastAsia="Consolas" w:hAnsi="Consolas"/>
                <w:shd w:fill="EEF1EC" w:color="auto" w:val="clear"/>
              </w:rPr>
              <w:t xml:space="preserve">shortcut:</w:t>
            </w:r>
            <w:r>
              <w:rPr>
                <w:color w:val="1B1F1A"/>
                <w:sz w:val="18"/>
                <w:szCs w:val="18"/>
                <w:rFonts w:ascii="Calibri" w:cs="Calibri" w:eastAsia="Calibri" w:hAnsi="Calibri"/>
              </w:rPr>
              <w:t xml:space="preserve"> : météo et prix de démonstration à remplacer par un service réel</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integrations/market_data.py:3</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Marqueur </w:t>
            </w:r>
            <w:r>
              <w:rPr>
                <w:color w:val="1B1F1A"/>
                <w:sz w:val="16"/>
                <w:szCs w:val="16"/>
                <w:rFonts w:ascii="Consolas" w:cs="Consolas" w:eastAsia="Consolas" w:hAnsi="Consolas"/>
                <w:shd w:fill="EEF1EC" w:color="auto" w:val="clear"/>
              </w:rPr>
              <w:t xml:space="preserve">shortcut:</w:t>
            </w:r>
            <w:r>
              <w:rPr>
                <w:color w:val="1B1F1A"/>
                <w:sz w:val="18"/>
                <w:szCs w:val="18"/>
                <w:rFonts w:ascii="Calibri" w:cs="Calibri" w:eastAsia="Calibri" w:hAnsi="Calibri"/>
              </w:rPr>
              <w:t xml:space="preserve"> : département des fermes POC = centre départemental le plus proche, commune vide</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apps/farms/management/commands/import_poc_farms.py:76-78</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Marqueur </w:t>
            </w:r>
            <w:r>
              <w:rPr>
                <w:color w:val="1B1F1A"/>
                <w:sz w:val="16"/>
                <w:szCs w:val="16"/>
                <w:rFonts w:ascii="Consolas" w:cs="Consolas" w:eastAsia="Consolas" w:hAnsi="Consolas"/>
                <w:shd w:fill="EEF1EC" w:color="auto" w:val="clear"/>
              </w:rPr>
              <w:t xml:space="preserve">shortcut:</w:t>
            </w:r>
            <w:r>
              <w:rPr>
                <w:color w:val="1B1F1A"/>
                <w:sz w:val="18"/>
                <w:szCs w:val="18"/>
                <w:rFonts w:ascii="Calibri" w:cs="Calibri" w:eastAsia="Calibri" w:hAnsi="Calibri"/>
              </w:rPr>
              <w:t xml:space="preserve"> : filtre de liste JSON fait en Python (SQLite), à passer en SQL avec PostgreSQL</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apps/knowledge/publications.py:39-40</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Même limite SQLite pour les PMEA, les organisations et la qualité des modèles (agrégation en Python)</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apps/farmservices/models.py:90</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apps/farmservices/services.py:226-227</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apps/observatory/actors_map.py:81-82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apps/observatory/quality.py:5</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RealAnipClient.lookup</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NotImplementedError</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integrations/anip.py:55-59</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XRoadClient.call</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NotImplementedError</w:t>
            </w:r>
            <w:r>
              <w:rPr>
                <w:color w:val="1B1F1A"/>
                <w:sz w:val="18"/>
                <w:szCs w:val="18"/>
                <w:rFonts w:ascii="Calibri" w:cs="Calibri" w:eastAsia="Calibri" w:hAnsi="Calibri"/>
              </w:rPr>
              <w:t xml:space="preserve">, classe jamais utilisée</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integrations/xroad.py:5-7</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FedaPayProvider</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KKiaPayProvider</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CinetPayProvider</w:t>
            </w:r>
            <w:r>
              <w:rPr>
                <w:color w:val="1B1F1A"/>
                <w:sz w:val="18"/>
                <w:szCs w:val="18"/>
                <w:rFonts w:ascii="Calibri" w:cs="Calibri" w:eastAsia="Calibri" w:hAnsi="Calibri"/>
              </w:rPr>
              <w:t xml:space="preserve"> : classes vides (</w:t>
            </w:r>
            <w:r>
              <w:rPr>
                <w:color w:val="1B1F1A"/>
                <w:sz w:val="16"/>
                <w:szCs w:val="16"/>
                <w:rFonts w:ascii="Consolas" w:cs="Consolas" w:eastAsia="Consolas" w:hAnsi="Consolas"/>
                <w:shd w:fill="EEF1EC" w:color="auto" w:val="clear"/>
              </w:rPr>
              <w:t xml:space="preserve">pass</w:t>
            </w:r>
            <w:r>
              <w:rPr>
                <w:color w:val="1B1F1A"/>
                <w:sz w:val="18"/>
                <w:szCs w:val="18"/>
                <w:rFonts w:ascii="Calibri" w:cs="Calibri" w:eastAsia="Calibri" w:hAnsi="Calibri"/>
              </w:rPr>
              <w:t xml:space="preserve">)</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integrations/payment.py:38-47</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Canaux SMS et vocal simulés, sans variable de bascule</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integrations/notifications.py:38-57</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Diagnostic simulé, </w:t>
            </w:r>
            <w:r>
              <w:rPr>
                <w:color w:val="1B1F1A"/>
                <w:sz w:val="16"/>
                <w:szCs w:val="16"/>
                <w:rFonts w:ascii="Consolas" w:cs="Consolas" w:eastAsia="Consolas" w:hAnsi="Consolas"/>
                <w:shd w:fill="EEF1EC" w:color="auto" w:val="clear"/>
              </w:rPr>
              <w:t xml:space="preserve">get_backend()</w:t>
            </w:r>
            <w:r>
              <w:rPr>
                <w:color w:val="1B1F1A"/>
                <w:sz w:val="18"/>
                <w:szCs w:val="18"/>
                <w:rFonts w:ascii="Calibri" w:cs="Calibri" w:eastAsia="Calibri" w:hAnsi="Calibri"/>
              </w:rPr>
              <w:t xml:space="preserve"> renvoie toujours </w:t>
            </w:r>
            <w:r>
              <w:rPr>
                <w:color w:val="1B1F1A"/>
                <w:sz w:val="16"/>
                <w:szCs w:val="16"/>
                <w:rFonts w:ascii="Consolas" w:cs="Consolas" w:eastAsia="Consolas" w:hAnsi="Consolas"/>
                <w:shd w:fill="EEF1EC" w:color="auto" w:val="clear"/>
              </w:rPr>
              <w:t xml:space="preserve">SimulatedDiagnosis</w:t>
            </w:r>
            <w:r>
              <w:rPr>
                <w:color w:val="1B1F1A"/>
                <w:sz w:val="18"/>
                <w:szCs w:val="18"/>
                <w:rFonts w:ascii="Calibri" w:cs="Calibri" w:eastAsia="Calibri" w:hAnsi="Calibri"/>
              </w:rPr>
              <w:t xml:space="preserve">, pathologies et niveaux de risque « à valider par l'INRAB »</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integrations/diagnosis.py:5-33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:51-52</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Satellite : NDVI et humidité tirés d'un hachage</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apps/satellite/api.py:15-22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:35-38</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Prix de démonstration codés en dur (6 marchés, 6 filières)</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integrations/market_data.py:102-107</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Rendements de référence de démonstration</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apps/production/services.py:16-23</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Seuils non validés par un tiers : coefficients culturaux et inondation</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apps/lands/climate.py:14-18</w:t>
            </w:r>
            <w:r>
              <w:rPr>
                <w:color w:val="1B1F1A"/>
                <w:sz w:val="18"/>
                <w:szCs w:val="18"/>
                <w:rFonts w:ascii="Calibri" w:cs="Calibri" w:eastAsia="Calibri" w:hAnsi="Calibri"/>
              </w:rPr>
              <w:t xml:space="preserve"> ; seuils pH, matière organique, phosphore : </w:t>
            </w:r>
            <w:r>
              <w:rPr>
                <w:color w:val="1B1F1A"/>
                <w:sz w:val="16"/>
                <w:szCs w:val="16"/>
                <w:rFonts w:ascii="Consolas" w:cs="Consolas" w:eastAsia="Consolas" w:hAnsi="Consolas"/>
                <w:shd w:fill="EEF1EC" w:color="auto" w:val="clear"/>
              </w:rPr>
              <w:t xml:space="preserve">apps/lands/services.py:99-141</w:t>
            </w:r>
            <w:r>
              <w:rPr>
                <w:color w:val="1B1F1A"/>
                <w:sz w:val="18"/>
                <w:szCs w:val="18"/>
                <w:rFonts w:ascii="Calibri" w:cs="Calibri" w:eastAsia="Calibri" w:hAnsi="Calibri"/>
              </w:rPr>
              <w:t xml:space="preserve"> ; stocks 7/15 jours : </w:t>
            </w:r>
            <w:r>
              <w:rPr>
                <w:color w:val="1B1F1A"/>
                <w:sz w:val="16"/>
                <w:szCs w:val="16"/>
                <w:rFonts w:ascii="Consolas" w:cs="Consolas" w:eastAsia="Consolas" w:hAnsi="Consolas"/>
                <w:shd w:fill="EEF1EC" w:color="auto" w:val="clear"/>
              </w:rPr>
              <w:t xml:space="preserve">apps/production/stocks.py:18-23</w:t>
            </w:r>
            <w:r>
              <w:rPr>
                <w:color w:val="1B1F1A"/>
                <w:sz w:val="18"/>
                <w:szCs w:val="18"/>
                <w:rFonts w:ascii="Calibri" w:cs="Calibri" w:eastAsia="Calibri" w:hAnsi="Calibri"/>
              </w:rPr>
              <w:t xml:space="preserve"> ; tendance de prix : </w:t>
            </w:r>
            <w:r>
              <w:rPr>
                <w:color w:val="1B1F1A"/>
                <w:sz w:val="16"/>
                <w:szCs w:val="16"/>
                <w:rFonts w:ascii="Consolas" w:cs="Consolas" w:eastAsia="Consolas" w:hAnsi="Consolas"/>
                <w:shd w:fill="EEF1EC" w:color="auto" w:val="clear"/>
              </w:rPr>
              <w:t xml:space="preserve">apps/markets/analysis.py:16-21</w:t>
            </w:r>
            <w:r>
              <w:rPr>
                <w:color w:val="1B1F1A"/>
                <w:sz w:val="18"/>
                <w:szCs w:val="18"/>
                <w:rFonts w:ascii="Calibri" w:cs="Calibri" w:eastAsia="Calibri" w:hAnsi="Calibri"/>
              </w:rPr>
              <w:t xml:space="preserve"> ; veille nationale : </w:t>
            </w:r>
            <w:r>
              <w:rPr>
                <w:color w:val="1B1F1A"/>
                <w:sz w:val="16"/>
                <w:szCs w:val="16"/>
                <w:rFonts w:ascii="Consolas" w:cs="Consolas" w:eastAsia="Consolas" w:hAnsi="Consolas"/>
                <w:shd w:fill="EEF1EC" w:color="auto" w:val="clear"/>
              </w:rPr>
              <w:t xml:space="preserve">apps/observatory/services.py:17</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Poids de la grille de sélection (0,4/0,3/0,3) et du score de crédit non calibrés sur des données réelles</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apps/programs/api.py:69-72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apps/credit/services.py:49-56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docs/MODEL_CARD.md</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Mode démonstration : avec </w:t>
            </w:r>
            <w:r>
              <w:rPr>
                <w:color w:val="1B1F1A"/>
                <w:sz w:val="16"/>
                <w:szCs w:val="16"/>
                <w:rFonts w:ascii="Consolas" w:cs="Consolas" w:eastAsia="Consolas" w:hAnsi="Consolas"/>
                <w:shd w:fill="EEF1EC" w:color="auto" w:val="clear"/>
              </w:rPr>
              <w:t xml:space="preserve">DEMO_MODE=true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GET /demo/otp-inbox</w:t>
            </w:r>
            <w:r>
              <w:rPr>
                <w:color w:val="1B1F1A"/>
                <w:sz w:val="18"/>
                <w:szCs w:val="18"/>
                <w:rFonts w:ascii="Calibri" w:cs="Calibri" w:eastAsia="Calibri" w:hAnsi="Calibri"/>
              </w:rPr>
              <w:t xml:space="preserve"> renvoie à n'importe qui les derniers codes OTP de n'importe quel numéro, ce qui permet de se connecter en tant que producteur ; </w:t>
            </w:r>
            <w:r>
              <w:rPr>
                <w:color w:val="1B1F1A"/>
                <w:sz w:val="16"/>
                <w:szCs w:val="16"/>
                <w:rFonts w:ascii="Consolas" w:cs="Consolas" w:eastAsia="Consolas" w:hAnsi="Consolas"/>
                <w:shd w:fill="EEF1EC" w:color="auto" w:val="clear"/>
              </w:rPr>
              <w:t xml:space="preserve">.env.example</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infra/docker-compose.yml:25</w:t>
            </w:r>
            <w:r>
              <w:rPr>
                <w:color w:val="1B1F1A"/>
                <w:sz w:val="18"/>
                <w:szCs w:val="18"/>
                <w:rFonts w:ascii="Calibri" w:cs="Calibri" w:eastAsia="Calibri" w:hAnsi="Calibri"/>
              </w:rPr>
              <w:t xml:space="preserve"> mettent </w:t>
            </w:r>
            <w:r>
              <w:rPr>
                <w:color w:val="1B1F1A"/>
                <w:sz w:val="16"/>
                <w:szCs w:val="16"/>
                <w:rFonts w:ascii="Consolas" w:cs="Consolas" w:eastAsia="Consolas" w:hAnsi="Consolas"/>
                <w:shd w:fill="EEF1EC" w:color="auto" w:val="clear"/>
              </w:rPr>
              <w:t xml:space="preserve">DEMO_MODE</w:t>
            </w:r>
            <w:r>
              <w:rPr>
                <w:color w:val="1B1F1A"/>
                <w:sz w:val="18"/>
                <w:szCs w:val="18"/>
                <w:rFonts w:ascii="Calibri" w:cs="Calibri" w:eastAsia="Calibri" w:hAnsi="Calibri"/>
              </w:rPr>
              <w:t xml:space="preserve"> à vrai par défaut</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apps/accounts/api.py:113-124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backend/.env.example</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Avec </w:t>
            </w:r>
            <w:r>
              <w:rPr>
                <w:color w:val="1B1F1A"/>
                <w:sz w:val="16"/>
                <w:szCs w:val="16"/>
                <w:rFonts w:ascii="Consolas" w:cs="Consolas" w:eastAsia="Consolas" w:hAnsi="Consolas"/>
                <w:shd w:fill="EEF1EC" w:color="auto" w:val="clear"/>
              </w:rPr>
              <w:t xml:space="preserve">DEMO_MODE=true</w:t>
            </w:r>
            <w:r>
              <w:rPr>
                <w:color w:val="1B1F1A"/>
                <w:sz w:val="18"/>
                <w:szCs w:val="18"/>
                <w:rFonts w:ascii="Calibri" w:cs="Calibri" w:eastAsia="Calibri" w:hAnsi="Calibri"/>
              </w:rPr>
              <w:t xml:space="preserve">, la passerelle USSD/SMS est ouverte sans clé et identifie l'appelant par son seul numéro (confirmation d'appuis possible pour n'importe quel numéro)</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apps/ussd/api.py:29-32</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SECRET_KEY</w:t>
            </w:r>
            <w:r>
              <w:rPr>
                <w:color w:val="1B1F1A"/>
                <w:sz w:val="18"/>
                <w:szCs w:val="18"/>
                <w:rFonts w:ascii="Calibri" w:cs="Calibri" w:eastAsia="Calibri" w:hAnsi="Calibri"/>
              </w:rPr>
              <w:t xml:space="preserve"> a une valeur de repli de développement ; elle sert à signer les JWT, hacher les OTP et pseudonymiser les jeux d'entraînement</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config/settings.py:14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apps/observatory/training.py:53-54</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ALLOWED_HOSTS</w:t>
            </w:r>
            <w:r>
              <w:rPr>
                <w:color w:val="1B1F1A"/>
                <w:sz w:val="18"/>
                <w:szCs w:val="18"/>
                <w:rFonts w:ascii="Calibri" w:cs="Calibri" w:eastAsia="Calibri" w:hAnsi="Calibri"/>
              </w:rPr>
              <w:t xml:space="preserve"> par défaut contient </w:t>
            </w:r>
            <w:r>
              <w:rPr>
                <w:color w:val="1B1F1A"/>
                <w:sz w:val="16"/>
                <w:szCs w:val="16"/>
                <w:rFonts w:ascii="Consolas" w:cs="Consolas" w:eastAsia="Consolas" w:hAnsi="Consolas"/>
                <w:shd w:fill="EEF1EC" w:color="auto" w:val="clear"/>
              </w:rPr>
              <w:t xml:space="preserve">testserver</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config/settings.py:15</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Adresse par défaut de la passerelle LLM : hôte privé codé en dur</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config/settings.py:134</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Question transmise au LLM sans expurgation (seul le journal est expurgé)</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apps/assistant/services.py:100-102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:112</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 de rotation ni de révocation du jeton de rafraîchissement</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apps/accounts/api.py:99-104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config/settings.py:119-123</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POST /producers/register</w:t>
            </w:r>
            <w:r>
              <w:rPr>
                <w:color w:val="1B1F1A"/>
                <w:sz w:val="18"/>
                <w:szCs w:val="18"/>
                <w:rFonts w:ascii="Calibri" w:cs="Calibri" w:eastAsia="Calibri" w:hAnsi="Calibri"/>
              </w:rPr>
              <w:t xml:space="preserve"> sans limite de débit ; NPI du tuteur non vérifié auprès de l'ANIP</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apps/producers/api.py:69-74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apps/producers/services.py:89-92</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requires_password</w:t>
            </w:r>
            <w:r>
              <w:rPr>
                <w:color w:val="1B1F1A"/>
                <w:sz w:val="18"/>
                <w:szCs w:val="18"/>
                <w:rFonts w:ascii="Calibri" w:cs="Calibri" w:eastAsia="Calibri" w:hAnsi="Calibri"/>
              </w:rPr>
              <w:t xml:space="preserve"> distingue les comptes du personnel des numéros inconnus et des producteurs</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apps/accounts/services.py:30-40</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planificateur pour </w:t>
            </w:r>
            <w:r>
              <w:rPr>
                <w:color w:val="1B1F1A"/>
                <w:sz w:val="16"/>
                <w:szCs w:val="16"/>
                <w:rFonts w:ascii="Consolas" w:cs="Consolas" w:eastAsia="Consolas" w:hAnsi="Consolas"/>
                <w:shd w:fill="EEF1EC" w:color="auto" w:val="clear"/>
              </w:rPr>
              <w:t xml:space="preserve">purge_retention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verify_audit_chain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check_stock_alerts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remind_claims</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voir 4.6</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AuditLog.actor_phone</w:t>
            </w:r>
            <w:r>
              <w:rPr>
                <w:color w:val="1B1F1A"/>
                <w:sz w:val="18"/>
                <w:szCs w:val="18"/>
                <w:rFonts w:ascii="Calibri" w:cs="Calibri" w:eastAsia="Calibri" w:hAnsi="Calibri"/>
              </w:rPr>
              <w:t xml:space="preserve"> et numéros dans </w:t>
            </w:r>
            <w:r>
              <w:rPr>
                <w:color w:val="1B1F1A"/>
                <w:sz w:val="16"/>
                <w:szCs w:val="16"/>
                <w:rFonts w:ascii="Consolas" w:cs="Consolas" w:eastAsia="Consolas" w:hAnsi="Consolas"/>
                <w:shd w:fill="EEF1EC" w:color="auto" w:val="clear"/>
              </w:rPr>
              <w:t xml:space="preserve">details</w:t>
            </w:r>
            <w:r>
              <w:rPr>
                <w:color w:val="1B1F1A"/>
                <w:sz w:val="18"/>
                <w:szCs w:val="18"/>
                <w:rFonts w:ascii="Calibri" w:cs="Calibri" w:eastAsia="Calibri" w:hAnsi="Calibri"/>
              </w:rPr>
              <w:t xml:space="preserve"> conservés après effacement du compte</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apps/audit/models.py:30</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apps/producers/services.py:177-196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apps/production/lots.py:97</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Export CSV sans neutralisation des préfixes de formule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 le jeu </w:t>
            </w:r>
            <w:r>
              <w:rPr>
                <w:color w:val="1B1F1A"/>
                <w:sz w:val="16"/>
                <w:szCs w:val="16"/>
                <w:rFonts w:ascii="Consolas" w:cs="Consolas" w:eastAsia="Consolas" w:hAnsi="Consolas"/>
                <w:shd w:fill="EEF1EC" w:color="auto" w:val="clear"/>
              </w:rPr>
              <w:t xml:space="preserve">producers</w:t>
            </w:r>
            <w:r>
              <w:rPr>
                <w:color w:val="1B1F1A"/>
                <w:sz w:val="18"/>
                <w:szCs w:val="18"/>
                <w:rFonts w:ascii="Calibri" w:cs="Calibri" w:eastAsia="Calibri" w:hAnsi="Calibri"/>
              </w:rPr>
              <w:t xml:space="preserve"> contient NPI, téléphone, naissance</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apps/exports/api.py:26-31</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:62-70</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GET /dashboard</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GET /dashboard/sea</w:t>
            </w:r>
            <w:r>
              <w:rPr>
                <w:color w:val="1B1F1A"/>
                <w:sz w:val="18"/>
                <w:szCs w:val="18"/>
                <w:rFonts w:ascii="Calibri" w:cs="Calibri" w:eastAsia="Calibri" w:hAnsi="Calibri"/>
              </w:rPr>
              <w:t xml:space="preserve"> sans masquage des petits effectifs (le détaillé en a)</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apps/dashboard/api.py:25-56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:76-122</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import_poc_farms</w:t>
            </w:r>
            <w:r>
              <w:rPr>
                <w:color w:val="1B1F1A"/>
                <w:sz w:val="18"/>
                <w:szCs w:val="18"/>
                <w:rFonts w:ascii="Calibri" w:cs="Calibri" w:eastAsia="Calibri" w:hAnsi="Calibri"/>
              </w:rPr>
              <w:t xml:space="preserve"> supprime d'abord toutes les fermes</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apps/farms/management/commands/import_poc_farms.py:56</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Compteurs de limitation de débit en mémoire locale (aucun </w:t>
            </w:r>
            <w:r>
              <w:rPr>
                <w:color w:val="1B1F1A"/>
                <w:sz w:val="16"/>
                <w:szCs w:val="16"/>
                <w:rFonts w:ascii="Consolas" w:cs="Consolas" w:eastAsia="Consolas" w:hAnsi="Consolas"/>
                <w:shd w:fill="EEF1EC" w:color="auto" w:val="clear"/>
              </w:rPr>
              <w:t xml:space="preserve">CACHES</w:t>
            </w:r>
            <w:r>
              <w:rPr>
                <w:color w:val="1B1F1A"/>
                <w:sz w:val="18"/>
                <w:szCs w:val="18"/>
                <w:rFonts w:ascii="Calibri" w:cs="Calibri" w:eastAsia="Calibri" w:hAnsi="Calibri"/>
              </w:rPr>
              <w:t xml:space="preserve">)</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config/settings.py</w:t>
            </w:r>
            <w:r>
              <w:rPr>
                <w:color w:val="1B1F1A"/>
                <w:sz w:val="18"/>
                <w:szCs w:val="18"/>
                <w:rFonts w:ascii="Calibri" w:cs="Calibri" w:eastAsia="Calibri" w:hAnsi="Calibri"/>
              </w:rPr>
              <w:t xml:space="preserve"> (absence)</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numpy</w:t>
            </w:r>
            <w:r>
              <w:rPr>
                <w:color w:val="1B1F1A"/>
                <w:sz w:val="18"/>
                <w:szCs w:val="18"/>
                <w:rFonts w:ascii="Calibri" w:cs="Calibri" w:eastAsia="Calibri" w:hAnsi="Calibri"/>
              </w:rPr>
              <w:t xml:space="preserve"> importé directement mais non déclaré dans </w:t>
            </w:r>
            <w:r>
              <w:rPr>
                <w:color w:val="1B1F1A"/>
                <w:sz w:val="16"/>
                <w:szCs w:val="16"/>
                <w:rFonts w:ascii="Consolas" w:cs="Consolas" w:eastAsia="Consolas" w:hAnsi="Consolas"/>
                <w:shd w:fill="EEF1EC" w:color="auto" w:val="clear"/>
              </w:rPr>
              <w:t xml:space="preserve">requirements.txt</w:t>
            </w:r>
            <w:r>
              <w:rPr>
                <w:color w:val="1B1F1A"/>
                <w:sz w:val="18"/>
                <w:szCs w:val="18"/>
                <w:rFonts w:ascii="Calibri" w:cs="Calibri" w:eastAsia="Calibri" w:hAnsi="Calibri"/>
              </w:rPr>
              <w:t xml:space="preserve"> (présent seulement dans le verrou, transitif de shapely)</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apps/programs/services.py:4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requirements.txt</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Rôles : 7 constantes sur 11, les autres en chaîne</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apps/core/permissions.py:3-9</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GET /api/schema/</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/api/docs/</w:t>
            </w:r>
            <w:r>
              <w:rPr>
                <w:color w:val="1B1F1A"/>
                <w:sz w:val="18"/>
                <w:szCs w:val="18"/>
                <w:rFonts w:ascii="Calibri" w:cs="Calibri" w:eastAsia="Calibri" w:hAnsi="Calibri"/>
              </w:rPr>
              <w:t xml:space="preserve"> (Swagger) sont publics : drf-spectacular sert ses vues avec </w:t>
            </w:r>
            <w:r>
              <w:rPr>
                <w:color w:val="1B1F1A"/>
                <w:sz w:val="16"/>
                <w:szCs w:val="16"/>
                <w:rFonts w:ascii="Consolas" w:cs="Consolas" w:eastAsia="Consolas" w:hAnsi="Consolas"/>
                <w:shd w:fill="EEF1EC" w:color="auto" w:val="clear"/>
              </w:rPr>
              <w:t xml:space="preserve">SERVE_PERMISSIONS = [AllowAny]</w:t>
            </w:r>
            <w:r>
              <w:rPr>
                <w:color w:val="1B1F1A"/>
                <w:sz w:val="18"/>
                <w:szCs w:val="18"/>
                <w:rFonts w:ascii="Calibri" w:cs="Calibri" w:eastAsia="Calibri" w:hAnsi="Calibri"/>
              </w:rPr>
              <w:t xml:space="preserve"> par défaut et </w:t>
            </w:r>
            <w:r>
              <w:rPr>
                <w:color w:val="1B1F1A"/>
                <w:sz w:val="16"/>
                <w:szCs w:val="16"/>
                <w:rFonts w:ascii="Consolas" w:cs="Consolas" w:eastAsia="Consolas" w:hAnsi="Consolas"/>
                <w:shd w:fill="EEF1EC" w:color="auto" w:val="clear"/>
              </w:rPr>
              <w:t xml:space="preserve">SPECTACULAR_SETTINGS</w:t>
            </w:r>
            <w:r>
              <w:rPr>
                <w:color w:val="1B1F1A"/>
                <w:sz w:val="18"/>
                <w:szCs w:val="18"/>
                <w:rFonts w:ascii="Calibri" w:cs="Calibri" w:eastAsia="Calibri" w:hAnsi="Calibri"/>
              </w:rPr>
              <w:t xml:space="preserve"> ne le change pas</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config/urls.py:219-220</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config/settings.py:124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.venv/Lib/site-packages/drf_spectacular/settings.py:59</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Routes absentes de </w:t>
            </w:r>
            <w:r>
              <w:rPr>
                <w:color w:val="1B1F1A"/>
                <w:sz w:val="16"/>
                <w:szCs w:val="16"/>
                <w:rFonts w:ascii="Consolas" w:cs="Consolas" w:eastAsia="Consolas" w:hAnsi="Consolas"/>
                <w:shd w:fill="EEF1EC" w:color="auto" w:val="clear"/>
              </w:rPr>
              <w:t xml:space="preserve">API_CONTRACT.md</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API_CONTRACT_V2.md</w:t>
            </w:r>
            <w:r>
              <w:rPr>
                <w:color w:val="1B1F1A"/>
                <w:sz w:val="18"/>
                <w:szCs w:val="18"/>
                <w:rFonts w:ascii="Calibri" w:cs="Calibri" w:eastAsia="Calibri" w:hAnsi="Calibri"/>
              </w:rPr>
              <w:t xml:space="preserve"> (aucune occurrence) : </w:t>
            </w:r>
            <w:r>
              <w:rPr>
                <w:color w:val="1B1F1A"/>
                <w:sz w:val="16"/>
                <w:szCs w:val="16"/>
                <w:rFonts w:ascii="Consolas" w:cs="Consolas" w:eastAsia="Consolas" w:hAnsi="Consolas"/>
                <w:shd w:fill="EEF1EC" w:color="auto" w:val="clear"/>
              </w:rPr>
              <w:t xml:space="preserve">chat*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publications*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dashboard/financing</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corpus*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weather</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docs/API_CONTRACT*.md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grep</w:t>
            </w:r>
            <w:r>
              <w:rPr>
                <w:color w:val="1B1F1A"/>
                <w:sz w:val="18"/>
                <w:szCs w:val="18"/>
                <w:rFonts w:ascii="Calibri" w:cs="Calibri" w:eastAsia="Calibri" w:hAnsi="Calibri"/>
              </w:rPr>
              <w:t xml:space="preserve">)</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API_CONTRACT.md</w:t>
            </w:r>
            <w:r>
              <w:rPr>
                <w:color w:val="1B1F1A"/>
                <w:sz w:val="18"/>
                <w:szCs w:val="18"/>
                <w:rFonts w:ascii="Calibri" w:cs="Calibri" w:eastAsia="Calibri" w:hAnsi="Calibri"/>
              </w:rPr>
              <w:t xml:space="preserve"> limite encore </w:t>
            </w:r>
            <w:r>
              <w:rPr>
                <w:color w:val="1B1F1A"/>
                <w:sz w:val="16"/>
                <w:szCs w:val="16"/>
                <w:rFonts w:ascii="Consolas" w:cs="Consolas" w:eastAsia="Consolas" w:hAnsi="Consolas"/>
                <w:shd w:fill="EEF1EC" w:color="auto" w:val="clear"/>
              </w:rPr>
              <w:t xml:space="preserve">POST /exports</w:t>
            </w:r>
            <w:r>
              <w:rPr>
                <w:color w:val="1B1F1A"/>
                <w:sz w:val="18"/>
                <w:szCs w:val="18"/>
                <w:rFonts w:ascii="Calibri" w:cs="Calibri" w:eastAsia="Calibri" w:hAnsi="Calibri"/>
              </w:rPr>
              <w:t xml:space="preserve"> à 3 jeux ; le code en accepte 6</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docs/API_CONTRACT.md</w:t>
            </w:r>
            <w:r>
              <w:rPr>
                <w:color w:val="1B1F1A"/>
                <w:sz w:val="18"/>
                <w:szCs w:val="18"/>
                <w:rFonts w:ascii="Calibri" w:cs="Calibri" w:eastAsia="Calibri" w:hAnsi="Calibri"/>
              </w:rPr>
              <w:t xml:space="preserve"> contre </w:t>
            </w:r>
            <w:r>
              <w:rPr>
                <w:color w:val="1B1F1A"/>
                <w:sz w:val="16"/>
                <w:szCs w:val="16"/>
                <w:rFonts w:ascii="Consolas" w:cs="Consolas" w:eastAsia="Consolas" w:hAnsi="Consolas"/>
                <w:shd w:fill="EEF1EC" w:color="auto" w:val="clear"/>
              </w:rPr>
              <w:t xml:space="preserve">apps/exports/api.py:21-22</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docs/openapi.json</w:t>
            </w:r>
            <w:r>
              <w:rPr>
                <w:color w:val="1B1F1A"/>
                <w:sz w:val="18"/>
                <w:szCs w:val="18"/>
                <w:rFonts w:ascii="Calibri" w:cs="Calibri" w:eastAsia="Calibri" w:hAnsi="Calibri"/>
              </w:rPr>
              <w:t xml:space="preserve"> : régénéré ou non depuis les dernières routes : non vérifié</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docs/openapi.json</w:t>
            </w:r>
          </w:p>
        </w:tc>
      </w:tr>
      <w:tr>
        <w:trPr>
          <w:cantSplit/>
        </w:trPr>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tests/e2e_backend.py</w:t>
            </w:r>
            <w:r>
              <w:rPr>
                <w:color w:val="1B1F1A"/>
                <w:sz w:val="18"/>
                <w:szCs w:val="18"/>
                <w:rFonts w:ascii="Calibri" w:cs="Calibri" w:eastAsia="Calibri" w:hAnsi="Calibri"/>
              </w:rPr>
              <w:t xml:space="preserve"> n'est pas dans la collecte </w:t>
            </w:r>
            <w:r>
              <w:rPr>
                <w:color w:val="1B1F1A"/>
                <w:sz w:val="16"/>
                <w:szCs w:val="16"/>
                <w:rFonts w:ascii="Consolas" w:cs="Consolas" w:eastAsia="Consolas" w:hAnsi="Consolas"/>
                <w:shd w:fill="EEF1EC" w:color="auto" w:val="clear"/>
              </w:rPr>
              <w:t xml:space="preserve">pytest</w:t>
            </w:r>
          </w:p>
        </w:tc>
        <w:tc>
          <w:tcPr>
            <w:tcW w:type="dxa" w:w="728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backend/pytest.ini</w:t>
            </w:r>
          </w:p>
        </w:tc>
      </w:tr>
      <w:tr>
        <w:trPr>
          <w:cantSplit/>
        </w:trPr>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exécution de la suite dans cet inventaire : état vert/rouge des 147 tests non vérifié</w:t>
            </w:r>
          </w:p>
        </w:tc>
        <w:tc>
          <w:tcPr>
            <w:tcW w:type="dxa" w:w="728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n/a</w:t>
            </w:r>
          </w:p>
        </w:tc>
      </w:tr>
    </w:tbl>
    <w:p>
      <w:pPr>
        <w:spacing w:after="160"/>
      </w:pPr>
    </w:p>
    <w:p>
      <w:pPr>
        <w:sectPr>
          <w:headerReference w:type="default" r:id="rId26"/>
          <w:headerReference w:type="first" r:id="rId27"/>
          <w:footerReference w:type="default" r:id="rId28"/>
          <w:footerReference w:type="first" r:id="rId29"/>
          <w:pgSz w:w="16838" w:h="11906" w:orient="landscape"/>
          <w:pgMar w:top="1134" w:right="1134" w:bottom="1134" w:left="1134" w:header="708" w:footer="708" w:gutter="0"/>
          <w:pgNumType/>
          <w:titlePg w:val="false"/>
          <w:docGrid w:linePitch="360"/>
        </w:sectPr>
      </w:pPr>
    </w:p>
    <w:p>
      <w:pPr>
        <w:pStyle w:val="Heading2"/>
        <w:keepNext/>
        <w:spacing w:before="280" w:after="100"/>
      </w:pPr>
      <w:r>
        <w:rPr>
          <w:b/>
          <w:bCs/>
          <w:color w:val="1F5B3A"/>
          <w:sz w:val="28"/>
          <w:szCs w:val="28"/>
          <w:rFonts w:ascii="Calibri" w:cs="Calibri" w:eastAsia="Calibri" w:hAnsi="Calibri"/>
        </w:rPr>
        <w:t xml:space="preserve">Éléments du backend sans rattachement au cahier des charges ni au TDR</w:t>
      </w:r>
    </w:p>
    <w:p>
      <w:pPr>
        <w:spacing w:after="120" w:line="288"/>
      </w:pPr>
      <w:r>
        <w:rPr>
          <w:color w:val="1B1F1A"/>
          <w:rFonts w:ascii="Calibri" w:cs="Calibri" w:eastAsia="Calibri" w:hAnsi="Calibri"/>
        </w:rPr>
        <w:t xml:space="preserve">Méthode : un élément est « rattaché » s'il figure dans </w:t>
      </w:r>
      <w:r>
        <w:rPr>
          <w:color w:val="1B1F1A"/>
          <w:sz w:val="19"/>
          <w:szCs w:val="19"/>
          <w:rFonts w:ascii="Consolas" w:cs="Consolas" w:eastAsia="Consolas" w:hAnsi="Consolas"/>
          <w:shd w:fill="EEF1EC" w:color="auto" w:val="clear"/>
        </w:rPr>
        <w:t xml:space="preserve">docs/MASTER_PROMPT.md</w:t>
      </w:r>
      <w:r>
        <w:rPr>
          <w:color w:val="1B1F1A"/>
          <w:rFonts w:ascii="Calibri" w:cs="Calibri" w:eastAsia="Calibri" w:hAnsi="Calibri"/>
        </w:rPr>
        <w:t xml:space="preserve"> (UC, sections 5-14) ou dans </w:t>
      </w: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 Le MASTER_PROMPT ne contient aucune occurrence de « USSD », « messagerie », « organisation », « enquête », « PMEA », « mécanisation », « semences », « stocks » ou « vitrine » ; ces fonctions sont rattachées au TDR par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(sections 1 à 4).</w:t>
      </w:r>
    </w:p>
    <w:p>
      <w:pPr>
        <w:spacing w:after="120" w:line="288"/>
      </w:pPr>
      <w:r>
        <w:rPr>
          <w:color w:val="1B1F1A"/>
          <w:rFonts w:ascii="Calibri" w:cs="Calibri" w:eastAsia="Calibri" w:hAnsi="Calibri"/>
        </w:rPr>
        <w:t xml:space="preserve">Rattachés au TDR (via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mais absents du MASTER_PROMPT : </w:t>
      </w:r>
      <w:r>
        <w:rPr>
          <w:color w:val="1B1F1A"/>
          <w:sz w:val="19"/>
          <w:szCs w:val="19"/>
          <w:rFonts w:ascii="Consolas" w:cs="Consolas" w:eastAsia="Consolas" w:hAnsi="Consolas"/>
          <w:shd w:fill="EEF1EC" w:color="auto" w:val="clear"/>
        </w:rPr>
        <w:t xml:space="preserve">lands</w:t>
      </w:r>
      <w:r>
        <w:rPr>
          <w:color w:val="1B1F1A"/>
          <w:rFonts w:ascii="Calibri" w:cs="Calibri" w:eastAsia="Calibri" w:hAnsi="Calibri"/>
        </w:rPr>
        <w:t xml:space="preserve"> (aménagements, sols, climat), </w:t>
      </w:r>
      <w:r>
        <w:rPr>
          <w:color w:val="1B1F1A"/>
          <w:sz w:val="19"/>
          <w:szCs w:val="19"/>
          <w:rFonts w:ascii="Consolas" w:cs="Consolas" w:eastAsia="Consolas" w:hAnsi="Consolas"/>
          <w:shd w:fill="EEF1EC" w:color="auto" w:val="clear"/>
        </w:rPr>
        <w:t xml:space="preserve">farmservices</w:t>
      </w:r>
      <w:r>
        <w:rPr>
          <w:color w:val="1B1F1A"/>
          <w:rFonts w:ascii="Calibri" w:cs="Calibri" w:eastAsia="Calibri" w:hAnsi="Calibri"/>
        </w:rPr>
        <w:t xml:space="preserve"> (matériel, mécanisation, semences, PMEA), </w:t>
      </w:r>
      <w:r>
        <w:rPr>
          <w:color w:val="1B1F1A"/>
          <w:sz w:val="19"/>
          <w:szCs w:val="19"/>
          <w:rFonts w:ascii="Consolas" w:cs="Consolas" w:eastAsia="Consolas" w:hAnsi="Consolas"/>
          <w:shd w:fill="EEF1EC" w:color="auto" w:val="clear"/>
        </w:rPr>
        <w:t xml:space="preserve">observatory</w:t>
      </w:r>
      <w:r>
        <w:rPr>
          <w:color w:val="1B1F1A"/>
          <w:rFonts w:ascii="Calibri" w:cs="Calibri" w:eastAsia="Calibri" w:hAnsi="Calibri"/>
        </w:rPr>
        <w:t xml:space="preserve"> (couverture nationale, carte, qualité des modèles, export d'entraînement), </w:t>
      </w:r>
      <w:r>
        <w:rPr>
          <w:color w:val="1B1F1A"/>
          <w:sz w:val="19"/>
          <w:szCs w:val="19"/>
          <w:rFonts w:ascii="Consolas" w:cs="Consolas" w:eastAsia="Consolas" w:hAnsi="Consolas"/>
          <w:shd w:fill="EEF1EC" w:color="auto" w:val="clear"/>
        </w:rPr>
        <w:t xml:space="preserve">markets</w:t>
      </w:r>
      <w:r>
        <w:rPr>
          <w:color w:val="1B1F1A"/>
          <w:rFonts w:ascii="Calibri" w:cs="Calibri" w:eastAsia="Calibri" w:hAnsi="Calibri"/>
        </w:rPr>
        <w:t xml:space="preserve"> (prix, analyses, enquêtes, formations, vitrine), </w:t>
      </w:r>
      <w:r>
        <w:rPr>
          <w:color w:val="1B1F1A"/>
          <w:sz w:val="19"/>
          <w:szCs w:val="19"/>
          <w:rFonts w:ascii="Consolas" w:cs="Consolas" w:eastAsia="Consolas" w:hAnsi="Consolas"/>
          <w:shd w:fill="EEF1EC" w:color="auto" w:val="clear"/>
        </w:rPr>
        <w:t xml:space="preserve">ussd</w:t>
      </w:r>
      <w:r>
        <w:rPr>
          <w:color w:val="1B1F1A"/>
          <w:rFonts w:ascii="Calibri" w:cs="Calibri" w:eastAsia="Calibri" w:hAnsi="Calibri"/>
        </w:rPr>
        <w:t xml:space="preserve">, recouvrement/revenu/lots/stocks de </w:t>
      </w:r>
      <w:r>
        <w:rPr>
          <w:color w:val="1B1F1A"/>
          <w:sz w:val="19"/>
          <w:szCs w:val="19"/>
          <w:rFonts w:ascii="Consolas" w:cs="Consolas" w:eastAsia="Consolas" w:hAnsi="Consolas"/>
          <w:shd w:fill="EEF1EC" w:color="auto" w:val="clear"/>
        </w:rPr>
        <w:t xml:space="preserve">production</w:t>
      </w:r>
      <w:r>
        <w:rPr>
          <w:color w:val="1B1F1A"/>
          <w:rFonts w:ascii="Calibri" w:cs="Calibri" w:eastAsia="Calibri" w:hAnsi="Calibri"/>
        </w:rPr>
        <w:t xml:space="preserve">, organisations de </w:t>
      </w:r>
      <w:r>
        <w:rPr>
          <w:color w:val="1B1F1A"/>
          <w:sz w:val="19"/>
          <w:szCs w:val="19"/>
          <w:rFonts w:ascii="Consolas" w:cs="Consolas" w:eastAsia="Consolas" w:hAnsi="Consolas"/>
          <w:shd w:fill="EEF1EC" w:color="auto" w:val="clear"/>
        </w:rPr>
        <w:t xml:space="preserve">cooperatives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Publication</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/dashboard/financing</w:t>
      </w:r>
      <w:r>
        <w:rPr>
          <w:color w:val="1B1F1A"/>
          <w:rFonts w:ascii="Calibri" w:cs="Calibri" w:eastAsia="Calibri" w:hAnsi="Calibri"/>
        </w:rPr>
        <w:t xml:space="preserve">, messagerie </w:t>
      </w:r>
      <w:r>
        <w:rPr>
          <w:color w:val="1B1F1A"/>
          <w:sz w:val="19"/>
          <w:szCs w:val="19"/>
          <w:rFonts w:ascii="Consolas" w:cs="Consolas" w:eastAsia="Consolas" w:hAnsi="Consolas"/>
          <w:shd w:fill="EEF1EC" w:color="auto" w:val="clear"/>
        </w:rPr>
        <w:t xml:space="preserve">ChatMessage</w:t>
      </w:r>
      <w:r>
        <w:rPr>
          <w:color w:val="1B1F1A"/>
          <w:rFonts w:ascii="Calibri" w:cs="Calibri" w:eastAsia="Calibri" w:hAnsi="Calibri"/>
        </w:rPr>
        <w:t xml:space="preserve">, corpus de langues nationales, météo réelle.</w:t>
      </w:r>
    </w:p>
    <w:p>
      <w:pPr>
        <w:spacing w:after="120" w:line="288"/>
      </w:pPr>
      <w:r>
        <w:rPr>
          <w:color w:val="1B1F1A"/>
          <w:rFonts w:ascii="Calibri" w:cs="Calibri" w:eastAsia="Calibri" w:hAnsi="Calibri"/>
        </w:rPr>
        <w:t xml:space="preserve">Ni dans le MASTER_PROMPT ni dans le TDR (ajouts de l'équipe, constatés dans le code) :</w:t>
      </w:r>
    </w:p>
    <w:p>
      <w:pPr>
        <w:pStyle w:val="ListParagraph"/>
        <w:numPr>
          <w:ilvl w:val="0"/>
          <w:numId w:val="10"/>
        </w:numPr>
        <w:spacing w:after="60" w:line="276"/>
      </w:pPr>
      <w:r>
        <w:rPr>
          <w:color w:val="1B1F1A"/>
          <w:rFonts w:ascii="Calibri" w:cs="Calibri" w:eastAsia="Calibri" w:hAnsi="Calibri"/>
        </w:rPr>
        <w:t xml:space="preserve">Changement de numéro du producteur par code SMS (</w:t>
      </w:r>
      <w:r>
        <w:rPr>
          <w:color w:val="1B1F1A"/>
          <w:sz w:val="19"/>
          <w:szCs w:val="19"/>
          <w:rFonts w:ascii="Consolas" w:cs="Consolas" w:eastAsia="Consolas" w:hAnsi="Consolas"/>
          <w:shd w:fill="EEF1EC" w:color="auto" w:val="clear"/>
        </w:rPr>
        <w:t xml:space="preserve">accounts/services.py:104-143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/auth/phone-change/*</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API_CONTRACT_V2.md</w:t>
      </w:r>
      <w:r>
        <w:rPr>
          <w:color w:val="1B1F1A"/>
          <w:rFonts w:ascii="Calibri" w:cs="Calibri" w:eastAsia="Calibri" w:hAnsi="Calibri"/>
        </w:rPr>
        <w:t xml:space="preserve"> le rattache à « UC-01 », mais le texte d'UC-01 du MASTER_PROMPT ne le prévoit pas.</w:t>
      </w:r>
    </w:p>
    <w:p>
      <w:pPr>
        <w:pStyle w:val="ListParagraph"/>
        <w:numPr>
          <w:ilvl w:val="0"/>
          <w:numId w:val="10"/>
        </w:numPr>
        <w:spacing w:after="60" w:line="276"/>
      </w:pPr>
      <w:r>
        <w:rPr>
          <w:color w:val="1B1F1A"/>
          <w:rFonts w:ascii="Calibri" w:cs="Calibri" w:eastAsia="Calibri" w:hAnsi="Calibri"/>
        </w:rPr>
        <w:t xml:space="preserve">Passerelle LLM au format OpenAI en première position de la chaîne (</w:t>
      </w:r>
      <w:r>
        <w:rPr>
          <w:color w:val="1B1F1A"/>
          <w:sz w:val="19"/>
          <w:szCs w:val="19"/>
          <w:rFonts w:ascii="Consolas" w:cs="Consolas" w:eastAsia="Consolas" w:hAnsi="Consolas"/>
          <w:shd w:fill="EEF1EC" w:color="auto" w:val="clear"/>
        </w:rPr>
        <w:t xml:space="preserve">integrations/llm.py:68-85</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:89-90</w:t>
      </w:r>
      <w:r>
        <w:rPr>
          <w:color w:val="1B1F1A"/>
          <w:rFonts w:ascii="Calibri" w:cs="Calibri" w:eastAsia="Calibri" w:hAnsi="Calibri"/>
        </w:rPr>
        <w:t xml:space="preserve">) : le MASTER_PROMPT § 5 ne cite qu'Ollama, Anthropic et l'extractif.</w:t>
      </w:r>
    </w:p>
    <w:p>
      <w:pPr>
        <w:pStyle w:val="ListParagraph"/>
        <w:numPr>
          <w:ilvl w:val="0"/>
          <w:numId w:val="10"/>
        </w:numPr>
        <w:spacing w:after="60" w:line="276"/>
      </w:pPr>
      <w:r>
        <w:rPr>
          <w:color w:val="1B1F1A"/>
          <w:rFonts w:ascii="Calibri" w:cs="Calibri" w:eastAsia="Calibri" w:hAnsi="Calibri"/>
        </w:rPr>
        <w:t xml:space="preserve">Contestation d'un refus de candidature, une fois sous 15 jours (</w:t>
      </w:r>
      <w:r>
        <w:rPr>
          <w:color w:val="1B1F1A"/>
          <w:sz w:val="19"/>
          <w:szCs w:val="19"/>
          <w:rFonts w:ascii="Consolas" w:cs="Consolas" w:eastAsia="Consolas" w:hAnsi="Consolas"/>
          <w:shd w:fill="EEF1EC" w:color="auto" w:val="clear"/>
        </w:rPr>
        <w:t xml:space="preserve">programs/services.py:176-201</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/applications/{id}/contest</w:t>
      </w:r>
      <w:r>
        <w:rPr>
          <w:color w:val="1B1F1A"/>
          <w:rFonts w:ascii="Calibri" w:cs="Calibri" w:eastAsia="Calibri" w:hAnsi="Calibri"/>
        </w:rPr>
        <w:t xml:space="preserve">) : UC-18 ne prévoit pas ce circuit (il s'appuie sur l'art. 401).</w:t>
      </w:r>
    </w:p>
    <w:p>
      <w:pPr>
        <w:pStyle w:val="ListParagraph"/>
        <w:numPr>
          <w:ilvl w:val="0"/>
          <w:numId w:val="10"/>
        </w:numPr>
        <w:spacing w:after="60" w:line="276"/>
      </w:pPr>
      <w:r>
        <w:rPr>
          <w:color w:val="1B1F1A"/>
          <w:rFonts w:ascii="Calibri" w:cs="Calibri" w:eastAsia="Calibri" w:hAnsi="Calibri"/>
        </w:rPr>
        <w:t xml:space="preserve">Programmes en brouillon avec critères d'éligibilité, estimation de bénéficiaires et calendrier de comité (</w:t>
      </w:r>
      <w:r>
        <w:rPr>
          <w:color w:val="1B1F1A"/>
          <w:sz w:val="19"/>
          <w:szCs w:val="19"/>
          <w:rFonts w:ascii="Consolas" w:cs="Consolas" w:eastAsia="Consolas" w:hAnsi="Consolas"/>
          <w:shd w:fill="EEF1EC" w:color="auto" w:val="clear"/>
        </w:rPr>
        <w:t xml:space="preserve">programs/models.py:15-23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/programs/estimate</w:t>
      </w:r>
      <w:r>
        <w:rPr>
          <w:color w:val="1B1F1A"/>
          <w:rFonts w:ascii="Calibri" w:cs="Calibri" w:eastAsia="Calibri" w:hAnsi="Calibri"/>
        </w:rPr>
        <w:t xml:space="preserve">) : issus des maquettes selon le commentaire </w:t>
      </w:r>
      <w:r>
        <w:rPr>
          <w:color w:val="1B1F1A"/>
          <w:sz w:val="19"/>
          <w:szCs w:val="19"/>
          <w:rFonts w:ascii="Consolas" w:cs="Consolas" w:eastAsia="Consolas" w:hAnsi="Consolas"/>
          <w:shd w:fill="EEF1EC" w:color="auto" w:val="clear"/>
        </w:rPr>
        <w:t xml:space="preserve">programs/services.py:19</w:t>
      </w:r>
      <w:r>
        <w:rPr>
          <w:color w:val="1B1F1A"/>
          <w:rFonts w:ascii="Calibri" w:cs="Calibri" w:eastAsia="Calibri" w:hAnsi="Calibri"/>
        </w:rPr>
        <w:t xml:space="preserve">, au-delà d'UC-17/UC-18.</w:t>
      </w:r>
    </w:p>
    <w:p>
      <w:pPr>
        <w:pStyle w:val="ListParagraph"/>
        <w:numPr>
          <w:ilvl w:val="0"/>
          <w:numId w:val="10"/>
        </w:numPr>
        <w:spacing w:after="60" w:line="276"/>
      </w:pPr>
      <w:r>
        <w:rPr>
          <w:color w:val="1B1F1A"/>
          <w:rFonts w:ascii="Calibri" w:cs="Calibri" w:eastAsia="Calibri" w:hAnsi="Calibri"/>
        </w:rPr>
        <w:t xml:space="preserve">Gestion des clés partenaires en base, connecteurs et journal des échanges (</w:t>
      </w:r>
      <w:r>
        <w:rPr>
          <w:color w:val="1B1F1A"/>
          <w:sz w:val="19"/>
          <w:szCs w:val="19"/>
          <w:rFonts w:ascii="Consolas" w:cs="Consolas" w:eastAsia="Consolas" w:hAnsi="Consolas"/>
          <w:shd w:fill="EEF1EC" w:color="auto" w:val="clear"/>
        </w:rPr>
        <w:t xml:space="preserve">interop/*</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/interop/keys/*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/interop/connectors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/interop/exchanges</w:t>
      </w:r>
      <w:r>
        <w:rPr>
          <w:color w:val="1B1F1A"/>
          <w:rFonts w:ascii="Calibri" w:cs="Calibri" w:eastAsia="Calibri" w:hAnsi="Calibri"/>
        </w:rPr>
        <w:t xml:space="preserve">) : UC-24 ne mentionne que « Exports CSV et API ».</w:t>
      </w:r>
    </w:p>
    <w:p>
      <w:pPr>
        <w:pStyle w:val="ListParagraph"/>
        <w:numPr>
          <w:ilvl w:val="0"/>
          <w:numId w:val="10"/>
        </w:numPr>
        <w:spacing w:after="60" w:line="276"/>
      </w:pPr>
      <w:r>
        <w:rPr>
          <w:color w:val="1B1F1A"/>
          <w:rFonts w:ascii="Calibri" w:cs="Calibri" w:eastAsia="Calibri" w:hAnsi="Calibri"/>
        </w:rPr>
        <w:t xml:space="preserve">Chaîne d'empreintes du journal et </w:t>
      </w:r>
      <w:r>
        <w:rPr>
          <w:color w:val="1B1F1A"/>
          <w:sz w:val="19"/>
          <w:szCs w:val="19"/>
          <w:rFonts w:ascii="Consolas" w:cs="Consolas" w:eastAsia="Consolas" w:hAnsi="Consolas"/>
          <w:shd w:fill="EEF1EC" w:color="auto" w:val="clear"/>
        </w:rPr>
        <w:t xml:space="preserve">GET /audit-logs/verify</w:t>
      </w:r>
      <w:r>
        <w:rPr>
          <w:color w:val="1B1F1A"/>
          <w:rFonts w:ascii="Calibri" w:cs="Calibri" w:eastAsia="Calibri" w:hAnsi="Calibri"/>
        </w:rPr>
        <w:t xml:space="preserve"> : UC-03 demande un journal non modifiable ; la chaîne et sa vérification vont plus loin.</w:t>
      </w:r>
    </w:p>
    <w:p>
      <w:pPr>
        <w:pStyle w:val="ListParagraph"/>
        <w:numPr>
          <w:ilvl w:val="0"/>
          <w:numId w:val="10"/>
        </w:numPr>
        <w:spacing w:after="60" w:line="276"/>
      </w:pPr>
      <w:r>
        <w:rPr>
          <w:color w:val="1B1F1A"/>
          <w:rFonts w:ascii="Calibri" w:cs="Calibri" w:eastAsia="Calibri" w:hAnsi="Calibri"/>
        </w:rPr>
        <w:t xml:space="preserve">Fermeture de compte au retrait du consentement et effacement différé de l'identité (</w:t>
      </w:r>
      <w:r>
        <w:rPr>
          <w:color w:val="1B1F1A"/>
          <w:sz w:val="19"/>
          <w:szCs w:val="19"/>
          <w:rFonts w:ascii="Consolas" w:cs="Consolas" w:eastAsia="Consolas" w:hAnsi="Consolas"/>
          <w:shd w:fill="EEF1EC" w:color="auto" w:val="clear"/>
        </w:rPr>
        <w:t xml:space="preserve">producers/services.py:153-196</w:t>
      </w:r>
      <w:r>
        <w:rPr>
          <w:color w:val="1B1F1A"/>
          <w:rFonts w:ascii="Calibri" w:cs="Calibri" w:eastAsia="Calibri" w:hAnsi="Calibri"/>
        </w:rPr>
        <w:t xml:space="preserve">) : dérive des art. 389-390 et 433 du MASTER_PROMPT, mais le circuit n'est pas décrit.</w:t>
      </w:r>
    </w:p>
    <w:p>
      <w:pPr>
        <w:pStyle w:val="ListParagraph"/>
        <w:numPr>
          <w:ilvl w:val="0"/>
          <w:numId w:val="10"/>
        </w:numPr>
        <w:spacing w:after="60" w:line="276"/>
      </w:pPr>
      <w:r>
        <w:rPr>
          <w:color w:val="1B1F1A"/>
          <w:rFonts w:ascii="Calibri" w:cs="Calibri" w:eastAsia="Calibri" w:hAnsi="Calibri"/>
        </w:rPr>
        <w:t xml:space="preserve">Traductions de l'interface par clé (</w:t>
      </w:r>
      <w:r>
        <w:rPr>
          <w:color w:val="1B1F1A"/>
          <w:sz w:val="19"/>
          <w:szCs w:val="19"/>
          <w:rFonts w:ascii="Consolas" w:cs="Consolas" w:eastAsia="Consolas" w:hAnsi="Consolas"/>
          <w:shd w:fill="EEF1EC" w:color="auto" w:val="clear"/>
        </w:rPr>
        <w:t xml:space="preserve">TranslationEntry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/translations*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/i18n/{lang}.json</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 8 les juge « distinctes de l'exigence du TDR » (assistant en langue nationale, servi par le corpus).</w:t>
      </w:r>
    </w:p>
    <w:p>
      <w:pPr>
        <w:pStyle w:val="ListParagraph"/>
        <w:numPr>
          <w:ilvl w:val="0"/>
          <w:numId w:val="10"/>
        </w:numPr>
        <w:spacing w:after="60" w:line="276"/>
      </w:pPr>
      <w:r>
        <w:rPr>
          <w:color w:val="1B1F1A"/>
          <w:sz w:val="19"/>
          <w:szCs w:val="19"/>
          <w:rFonts w:ascii="Consolas" w:cs="Consolas" w:eastAsia="Consolas" w:hAnsi="Consolas"/>
          <w:shd w:fill="EEF1EC" w:color="auto" w:val="clear"/>
        </w:rPr>
        <w:t xml:space="preserve">export_relief</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farms</w:t>
      </w:r>
      <w:r>
        <w:rPr>
          <w:color w:val="1B1F1A"/>
          <w:rFonts w:ascii="Calibri" w:cs="Calibri" w:eastAsia="Calibri" w:hAnsi="Calibri"/>
        </w:rPr>
        <w:t xml:space="preserve"> pour le « relief » de la page d'accueil 3D :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 8 classe la page d'accueil en 3D parmi les ajouts absents du TDR.</w:t>
      </w:r>
    </w:p>
    <w:p>
      <w:pPr>
        <w:spacing w:after="80"/>
      </w:pPr>
    </w:p>
    <w:p>
      <w:pPr>
        <w:spacing w:after="120" w:line="288"/>
      </w:pPr>
      <w:r>
        <w:rPr>
          <w:color w:val="1B1F1A"/>
          <w:rFonts w:ascii="Calibri" w:cs="Calibri" w:eastAsia="Calibri" w:hAnsi="Calibri"/>
        </w:rPr>
        <w:t xml:space="preserve">À ne pas compter comme ajouts : la carte producteur avec code de vérification (</w:t>
      </w:r>
      <w:r>
        <w:rPr>
          <w:color w:val="1B1F1A"/>
          <w:sz w:val="19"/>
          <w:szCs w:val="19"/>
          <w:rFonts w:ascii="Consolas" w:cs="Consolas" w:eastAsia="Consolas" w:hAnsi="Consolas"/>
          <w:shd w:fill="EEF1EC" w:color="auto" w:val="clear"/>
        </w:rPr>
        <w:t xml:space="preserve">/verify/{code}</w:t>
      </w:r>
      <w:r>
        <w:rPr>
          <w:color w:val="1B1F1A"/>
          <w:rFonts w:ascii="Calibri" w:cs="Calibri" w:eastAsia="Calibri" w:hAnsi="Calibri"/>
        </w:rPr>
        <w:t xml:space="preserve">, UC-07), </w:t>
      </w:r>
      <w:r>
        <w:rPr>
          <w:color w:val="1B1F1A"/>
          <w:sz w:val="19"/>
          <w:szCs w:val="19"/>
          <w:rFonts w:ascii="Consolas" w:cs="Consolas" w:eastAsia="Consolas" w:hAnsi="Consolas"/>
          <w:shd w:fill="EEF1EC" w:color="auto" w:val="clear"/>
        </w:rPr>
        <w:t xml:space="preserve">Counter</w:t>
      </w:r>
      <w:r>
        <w:rPr>
          <w:color w:val="1B1F1A"/>
          <w:rFonts w:ascii="Calibri" w:cs="Calibri" w:eastAsia="Calibri" w:hAnsi="Calibri"/>
        </w:rPr>
        <w:t xml:space="preserve"> (séquence de la section 7 du MASTER), </w:t>
      </w:r>
      <w:r>
        <w:rPr>
          <w:color w:val="1B1F1A"/>
          <w:sz w:val="19"/>
          <w:szCs w:val="19"/>
          <w:rFonts w:ascii="Consolas" w:cs="Consolas" w:eastAsia="Consolas" w:hAnsi="Consolas"/>
          <w:shd w:fill="EEF1EC" w:color="auto" w:val="clear"/>
        </w:rPr>
        <w:t xml:space="preserve">AssistantLog</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RetentionPolicy</w:t>
      </w:r>
      <w:r>
        <w:rPr>
          <w:color w:val="1B1F1A"/>
          <w:rFonts w:ascii="Calibri" w:cs="Calibri" w:eastAsia="Calibri" w:hAnsi="Calibri"/>
        </w:rPr>
        <w:t xml:space="preserve"> (section 7 du MASTER) sont dans le MASTER_PROMPT. Pour la qualité mesurée des modèles (</w:t>
      </w:r>
      <w:r>
        <w:rPr>
          <w:color w:val="1B1F1A"/>
          <w:sz w:val="19"/>
          <w:szCs w:val="19"/>
          <w:rFonts w:ascii="Consolas" w:cs="Consolas" w:eastAsia="Consolas" w:hAnsi="Consolas"/>
          <w:shd w:fill="EEF1EC" w:color="auto" w:val="clear"/>
        </w:rPr>
        <w:t xml:space="preserve">observatory/quality.py</w:t>
      </w:r>
      <w:r>
        <w:rPr>
          <w:color w:val="1B1F1A"/>
          <w:rFonts w:ascii="Calibri" w:cs="Calibri" w:eastAsia="Calibri" w:hAnsi="Calibri"/>
        </w:rPr>
        <w:t xml:space="preserve">), le module se rattache au « cadre de réentraînement » du TDR § 3.4 selon </w:t>
      </w:r>
      <w:r>
        <w:rPr>
          <w:color w:val="1B1F1A"/>
          <w:sz w:val="19"/>
          <w:szCs w:val="19"/>
          <w:rFonts w:ascii="Consolas" w:cs="Consolas" w:eastAsia="Consolas" w:hAnsi="Consolas"/>
          <w:shd w:fill="EEF1EC" w:color="auto" w:val="clear"/>
        </w:rPr>
        <w:t xml:space="preserve">CONFORMITE_TDR.md</w:t>
      </w:r>
      <w:r>
        <w:rPr>
          <w:color w:val="1B1F1A"/>
          <w:rFonts w:ascii="Calibri" w:cs="Calibri" w:eastAsia="Calibri" w:hAnsi="Calibri"/>
        </w:rPr>
        <w:t xml:space="preserve">, mais les seuils chiffrés (5 cas, 30 cas, 30 échéances échues) sont des choix de l'équipe, présentés comme « propositions pour le comité » dans </w:t>
      </w: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w:t>
      </w:r>
    </w:p>
    <w:p>
      <w:pPr>
        <w:spacing w:after="120" w:line="288"/>
      </w:pPr>
      <w:r>
        <w:rPr>
          <w:color w:val="1B1F1A"/>
          <w:rFonts w:ascii="Calibri" w:cs="Calibri" w:eastAsia="Calibri" w:hAnsi="Calibri"/>
        </w:rPr>
        <w:t xml:space="preserve">Écarts de pile avec le MASTER_PROMPT § 5 : tâches de fond par commandes de gestion au lieu de django-q2 (non installé) ; scikit-learn non installé (grille de score transparente) ; </w:t>
      </w:r>
      <w:r>
        <w:rPr>
          <w:color w:val="1B1F1A"/>
          <w:sz w:val="19"/>
          <w:szCs w:val="19"/>
          <w:rFonts w:ascii="Consolas" w:cs="Consolas" w:eastAsia="Consolas" w:hAnsi="Consolas"/>
          <w:shd w:fill="EEF1EC" w:color="auto" w:val="clear"/>
        </w:rPr>
        <w:t xml:space="preserve">numpy</w:t>
      </w:r>
      <w:r>
        <w:rPr>
          <w:color w:val="1B1F1A"/>
          <w:rFonts w:ascii="Calibri" w:cs="Calibri" w:eastAsia="Calibri" w:hAnsi="Calibri"/>
        </w:rPr>
        <w:t xml:space="preserve"> utilisé sans être déclaré ; PostgreSQL prévu mais le défaut de </w:t>
      </w:r>
      <w:r>
        <w:rPr>
          <w:color w:val="1B1F1A"/>
          <w:sz w:val="19"/>
          <w:szCs w:val="19"/>
          <w:rFonts w:ascii="Consolas" w:cs="Consolas" w:eastAsia="Consolas" w:hAnsi="Consolas"/>
          <w:shd w:fill="EEF1EC" w:color="auto" w:val="clear"/>
        </w:rPr>
        <w:t xml:space="preserve">settings.py:87</w:t>
      </w:r>
      <w:r>
        <w:rPr>
          <w:color w:val="1B1F1A"/>
          <w:rFonts w:ascii="Calibri" w:cs="Calibri" w:eastAsia="Calibri" w:hAnsi="Calibri"/>
        </w:rPr>
        <w:t xml:space="preserve"> est SQLite (psycopg est dans </w:t>
      </w:r>
      <w:r>
        <w:rPr>
          <w:color w:val="1B1F1A"/>
          <w:sz w:val="19"/>
          <w:szCs w:val="19"/>
          <w:rFonts w:ascii="Consolas" w:cs="Consolas" w:eastAsia="Consolas" w:hAnsi="Consolas"/>
          <w:shd w:fill="EEF1EC" w:color="auto" w:val="clear"/>
        </w:rPr>
        <w:t xml:space="preserve">requirements.txt</w:t>
      </w:r>
      <w:r>
        <w:rPr>
          <w:color w:val="1B1F1A"/>
          <w:rFonts w:ascii="Calibri" w:cs="Calibri" w:eastAsia="Calibri" w:hAnsi="Calibri"/>
        </w:rPr>
        <w:t xml:space="preserve">).</w:t>
      </w: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Annexe F : documents, incidents et actions humaines</w:t>
      </w:r>
    </w:p>
    <w:p>
      <w:pPr>
        <w:sectPr>
          <w:headerReference w:type="default" r:id="rId30"/>
          <w:headerReference w:type="first" r:id="rId31"/>
          <w:footerReference w:type="default" r:id="rId32"/>
          <w:footerReference w:type="first" r:id="rId33"/>
          <w:pgSz w:w="11906" w:h="16838" w:orient="portrait"/>
          <w:pgMar w:top="1134" w:right="1134" w:bottom="1134" w:left="1134" w:header="708" w:footer="708" w:gutter="0"/>
          <w:pgNumType/>
          <w:titlePg w:val="false"/>
          <w:docGrid w:linePitch="360"/>
        </w:sectPr>
      </w:pPr>
    </w:p>
    <w:p>
      <w:pPr>
        <w:pStyle w:val="Heading2"/>
        <w:keepNext/>
        <w:spacing w:before="280" w:after="100"/>
      </w:pPr>
      <w:r>
        <w:rPr>
          <w:b/>
          <w:bCs/>
          <w:color w:val="1F5B3A"/>
          <w:sz w:val="28"/>
          <w:szCs w:val="28"/>
          <w:rFonts w:ascii="Calibri" w:cs="Calibri" w:eastAsia="Calibri" w:hAnsi="Calibri"/>
        </w:rPr>
        <w:t xml:space="preserve">Inventaire des documents</w:t>
      </w:r>
    </w:p>
    <w:p>
      <w:pPr>
        <w:spacing w:after="120" w:line="288"/>
      </w:pPr>
      <w:r>
        <w:rPr>
          <w:color w:val="1B1F1A"/>
          <w:rFonts w:ascii="Calibri" w:cs="Calibri" w:eastAsia="Calibri" w:hAnsi="Calibri"/>
        </w:rPr>
        <w:t xml:space="preserve">État comparé au code et aux autres documents au 22/10/2026 09:43. « Création → dernière » donne la date du premier et du dernier commit qui touche le fichier. </w:t>
      </w:r>
      <w:r>
        <w:rPr>
          <w:b/>
          <w:bCs/>
          <w:color w:val="1B1F1A"/>
          <w:rFonts w:ascii="Calibri" w:cs="Calibri" w:eastAsia="Calibri" w:hAnsi="Calibri"/>
        </w:rPr>
        <w:t xml:space="preserve">À jour</w:t>
      </w:r>
      <w:r>
        <w:rPr>
          <w:color w:val="1B1F1A"/>
          <w:rFonts w:ascii="Calibri" w:cs="Calibri" w:eastAsia="Calibri" w:hAnsi="Calibri"/>
        </w:rPr>
        <w:t xml:space="preserve"> : cohérent avec le code connu. </w:t>
      </w:r>
      <w:r>
        <w:rPr>
          <w:b/>
          <w:bCs/>
          <w:color w:val="1B1F1A"/>
          <w:rFonts w:ascii="Calibri" w:cs="Calibri" w:eastAsia="Calibri" w:hAnsi="Calibri"/>
        </w:rPr>
        <w:t xml:space="preserve">Partiel</w:t>
      </w:r>
      <w:r>
        <w:rPr>
          <w:color w:val="1B1F1A"/>
          <w:rFonts w:ascii="Calibri" w:cs="Calibri" w:eastAsia="Calibri" w:hAnsi="Calibri"/>
        </w:rPr>
        <w:t xml:space="preserve"> : vrai pour une partie. </w:t>
      </w:r>
      <w:r>
        <w:rPr>
          <w:b/>
          <w:bCs/>
          <w:color w:val="1B1F1A"/>
          <w:rFonts w:ascii="Calibri" w:cs="Calibri" w:eastAsia="Calibri" w:hAnsi="Calibri"/>
        </w:rPr>
        <w:t xml:space="preserve">Périmé</w:t>
      </w:r>
      <w:r>
        <w:rPr>
          <w:color w:val="1B1F1A"/>
          <w:rFonts w:ascii="Calibri" w:cs="Calibri" w:eastAsia="Calibri" w:hAnsi="Calibri"/>
        </w:rPr>
        <w:t xml:space="preserve"> : contredit par le code ou les documents plus récents.</w:t>
      </w:r>
    </w:p>
    <w:p>
      <w:pPr>
        <w:pStyle w:val="Heading2"/>
        <w:keepNext/>
        <w:spacing w:before="280" w:after="100"/>
      </w:pPr>
      <w:r>
        <w:rPr>
          <w:b/>
          <w:bCs/>
          <w:color w:val="1F5B3A"/>
          <w:sz w:val="28"/>
          <w:szCs w:val="28"/>
          <w:rFonts w:ascii="Calibri" w:cs="Calibri" w:eastAsia="Calibri" w:hAnsi="Calibri"/>
        </w:rPr>
        <w:t xml:space="preserve">Racine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20"/>
        <w:gridCol w:w="3749"/>
        <w:gridCol w:w="3749"/>
        <w:gridCol w:w="3752"/>
      </w:tblGrid>
      <w:tr>
        <w:trPr>
          <w:cantSplit/>
          <w:tblHeader/>
        </w:trPr>
        <w:tc>
          <w:tcPr>
            <w:tcW w:type="dxa" w:w="332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w:t>
            </w:r>
          </w:p>
        </w:tc>
        <w:tc>
          <w:tcPr>
            <w:tcW w:type="dxa" w:w="374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Objet</w:t>
            </w:r>
          </w:p>
        </w:tc>
        <w:tc>
          <w:tcPr>
            <w:tcW w:type="dxa" w:w="374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Création → dernière</w:t>
            </w:r>
          </w:p>
        </w:tc>
        <w:tc>
          <w:tcPr>
            <w:tcW w:type="dxa" w:w="375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r>
      <w:tr>
        <w:trPr>
          <w:cantSplit/>
        </w:trPr>
        <w:tc>
          <w:tcPr>
            <w:tcW w:type="dxa" w:w="33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README.md</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Démarrage en 3 commandes, organisation, tests</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7a6050d</w:t>
            </w:r>
            <w:r>
              <w:rPr>
                <w:color w:val="1B1F1A"/>
                <w:sz w:val="18"/>
                <w:szCs w:val="18"/>
                <w:rFonts w:ascii="Calibri" w:cs="Calibri" w:eastAsia="Calibri" w:hAnsi="Calibri"/>
              </w:rPr>
              <w:t xml:space="preserve"> → 19/10 </w:t>
            </w:r>
            <w:r>
              <w:rPr>
                <w:color w:val="1B1F1A"/>
                <w:sz w:val="16"/>
                <w:szCs w:val="16"/>
                <w:rFonts w:ascii="Consolas" w:cs="Consolas" w:eastAsia="Consolas" w:hAnsi="Consolas"/>
                <w:shd w:fill="EEF1EC" w:color="auto" w:val="clear"/>
              </w:rPr>
              <w:t xml:space="preserve">3c0d19a</w:t>
            </w:r>
          </w:p>
        </w:tc>
        <w:tc>
          <w:tcPr>
            <w:tcW w:type="dxa" w:w="375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le démarrage (</w:t>
            </w:r>
            <w:r>
              <w:rPr>
                <w:color w:val="8A4B12"/>
                <w:sz w:val="16"/>
                <w:szCs w:val="16"/>
                <w:rFonts w:ascii="Consolas" w:cs="Consolas" w:eastAsia="Consolas" w:hAnsi="Consolas"/>
                <w:shd w:fill="EEF1EC" w:color="auto" w:val="clear"/>
              </w:rPr>
              <w:t xml:space="preserve">start.bat</w:t>
            </w:r>
            <w:r>
              <w:rPr>
                <w:color w:val="8A4B12"/>
                <w:sz w:val="18"/>
                <w:szCs w:val="18"/>
                <w:rFonts w:ascii="Calibri" w:cs="Calibri" w:eastAsia="Calibri" w:hAnsi="Calibri"/>
              </w:rPr>
              <w:t xml:space="preserve">, </w:t>
            </w:r>
            <w:r>
              <w:rPr>
                <w:color w:val="8A4B12"/>
                <w:sz w:val="16"/>
                <w:szCs w:val="16"/>
                <w:rFonts w:ascii="Consolas" w:cs="Consolas" w:eastAsia="Consolas" w:hAnsi="Consolas"/>
                <w:shd w:fill="EEF1EC" w:color="auto" w:val="clear"/>
              </w:rPr>
              <w:t xml:space="preserve">reset</w:t>
            </w:r>
            <w:r>
              <w:rPr>
                <w:color w:val="8A4B12"/>
                <w:sz w:val="18"/>
                <w:szCs w:val="18"/>
                <w:rFonts w:ascii="Calibri" w:cs="Calibri" w:eastAsia="Calibri" w:hAnsi="Calibri"/>
              </w:rPr>
              <w:t xml:space="preserve">) est exact ; renvoie vers </w:t>
            </w:r>
            <w:r>
              <w:rPr>
                <w:color w:val="8A4B12"/>
                <w:sz w:val="16"/>
                <w:szCs w:val="16"/>
                <w:rFonts w:ascii="Consolas" w:cs="Consolas" w:eastAsia="Consolas" w:hAnsi="Consolas"/>
                <w:shd w:fill="EEF1EC" w:color="auto" w:val="clear"/>
              </w:rPr>
              <w:t xml:space="preserve">RAPPORT_FINAL.md</w:t>
            </w:r>
            <w:r>
              <w:rPr>
                <w:color w:val="8A4B12"/>
                <w:sz w:val="18"/>
                <w:szCs w:val="18"/>
                <w:rFonts w:ascii="Calibri" w:cs="Calibri" w:eastAsia="Calibri" w:hAnsi="Calibri"/>
              </w:rPr>
              <w:t xml:space="preserve"> (périmé) ; ne mentionne ni la refonte ni </w:t>
            </w:r>
            <w:r>
              <w:rPr>
                <w:color w:val="8A4B12"/>
                <w:sz w:val="16"/>
                <w:szCs w:val="16"/>
                <w:rFonts w:ascii="Consolas" w:cs="Consolas" w:eastAsia="Consolas" w:hAnsi="Consolas"/>
                <w:shd w:fill="EEF1EC" w:color="auto" w:val="clear"/>
              </w:rPr>
              <w:t xml:space="preserve">/accueil-3d</w:t>
            </w:r>
          </w:p>
        </w:tc>
      </w:tr>
      <w:tr>
        <w:trPr>
          <w:cantSplit/>
        </w:trPr>
        <w:tc>
          <w:tcPr>
            <w:tcW w:type="dxa" w:w="33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RAPPORT_FINAL.md</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Bilan : réel, simulé, reste, écarts, vérification</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62bc398</w:t>
            </w:r>
            <w:r>
              <w:rPr>
                <w:color w:val="1B1F1A"/>
                <w:sz w:val="18"/>
                <w:szCs w:val="18"/>
                <w:rFonts w:ascii="Calibri" w:cs="Calibri" w:eastAsia="Calibri" w:hAnsi="Calibri"/>
              </w:rPr>
              <w:t xml:space="preserve"> → 19/10 </w:t>
            </w:r>
            <w:r>
              <w:rPr>
                <w:color w:val="1B1F1A"/>
                <w:sz w:val="16"/>
                <w:szCs w:val="16"/>
                <w:rFonts w:ascii="Consolas" w:cs="Consolas" w:eastAsia="Consolas" w:hAnsi="Consolas"/>
                <w:shd w:fill="EEF1EC" w:color="auto" w:val="clear"/>
              </w:rPr>
              <w:t xml:space="preserve">064565b</w:t>
            </w:r>
            <w:r>
              <w:rPr>
                <w:color w:val="1B1F1A"/>
                <w:sz w:val="18"/>
                <w:szCs w:val="18"/>
                <w:rFonts w:ascii="Calibri" w:cs="Calibri" w:eastAsia="Calibri" w:hAnsi="Calibri"/>
              </w:rPr>
              <w:t xml:space="preserve"> (4 commits)</w:t>
            </w:r>
          </w:p>
        </w:tc>
        <w:tc>
          <w:tcPr>
            <w:tcW w:type="dxa" w:w="37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Périmé</w:t>
            </w:r>
            <w:r>
              <w:rPr>
                <w:color w:val="1B1F1A"/>
                <w:sz w:val="18"/>
                <w:szCs w:val="18"/>
                <w:rFonts w:ascii="Calibri" w:cs="Calibri" w:eastAsia="Calibri" w:hAnsi="Calibri"/>
              </w:rPr>
              <w:t xml:space="preserve"> : « analyses prédictives non faites », « rien n'est poussé » (R13), chiffres de test 38/57/112 (le dernier consigné est 146/151), ignore les lots A à E, la refonte et l'accueil</w:t>
            </w:r>
          </w:p>
        </w:tc>
      </w:tr>
      <w:tr>
        <w:trPr>
          <w:cantSplit/>
        </w:trPr>
        <w:tc>
          <w:tcPr>
            <w:tcW w:type="dxa" w:w="33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PROJECT_MAP.md</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Carte des modules backend et frontend</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62bc398</w:t>
            </w:r>
            <w:r>
              <w:rPr>
                <w:color w:val="1B1F1A"/>
                <w:sz w:val="18"/>
                <w:szCs w:val="18"/>
                <w:rFonts w:ascii="Calibri" w:cs="Calibri" w:eastAsia="Calibri" w:hAnsi="Calibri"/>
              </w:rPr>
              <w:t xml:space="preserve"> → 21/10 </w:t>
            </w:r>
            <w:r>
              <w:rPr>
                <w:color w:val="1B1F1A"/>
                <w:sz w:val="16"/>
                <w:szCs w:val="16"/>
                <w:rFonts w:ascii="Consolas" w:cs="Consolas" w:eastAsia="Consolas" w:hAnsi="Consolas"/>
                <w:shd w:fill="EEF1EC" w:color="auto" w:val="clear"/>
              </w:rPr>
              <w:t xml:space="preserve">3a440d0</w:t>
            </w:r>
            <w:r>
              <w:rPr>
                <w:color w:val="1B1F1A"/>
                <w:sz w:val="18"/>
                <w:szCs w:val="18"/>
                <w:rFonts w:ascii="Calibri" w:cs="Calibri" w:eastAsia="Calibri" w:hAnsi="Calibri"/>
              </w:rPr>
              <w:t xml:space="preserve"> (12 commits)</w:t>
            </w:r>
          </w:p>
        </w:tc>
        <w:tc>
          <w:tcPr>
            <w:tcW w:type="dxa" w:w="375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backend à jour jusqu'au lot D ; frontend décrit le kit « Bénin Vert » et ignore </w:t>
            </w:r>
            <w:r>
              <w:rPr>
                <w:color w:val="8A4B12"/>
                <w:sz w:val="16"/>
                <w:szCs w:val="16"/>
                <w:rFonts w:ascii="Consolas" w:cs="Consolas" w:eastAsia="Consolas" w:hAnsi="Consolas"/>
                <w:shd w:fill="EEF1EC" w:color="auto" w:val="clear"/>
              </w:rPr>
              <w:t xml:space="preserve">skin.css</w:t>
            </w:r>
            <w:r>
              <w:rPr>
                <w:color w:val="8A4B12"/>
                <w:sz w:val="18"/>
                <w:szCs w:val="18"/>
                <w:rFonts w:ascii="Calibri" w:cs="Calibri" w:eastAsia="Calibri" w:hAnsi="Calibri"/>
              </w:rPr>
              <w:t xml:space="preserve">, </w:t>
            </w:r>
            <w:r>
              <w:rPr>
                <w:color w:val="8A4B12"/>
                <w:sz w:val="16"/>
                <w:szCs w:val="16"/>
                <w:rFonts w:ascii="Consolas" w:cs="Consolas" w:eastAsia="Consolas" w:hAnsi="Consolas"/>
                <w:shd w:fill="EEF1EC" w:color="auto" w:val="clear"/>
              </w:rPr>
              <w:t xml:space="preserve">features/home</w:t>
            </w:r>
            <w:r>
              <w:rPr>
                <w:color w:val="8A4B12"/>
                <w:sz w:val="18"/>
                <w:szCs w:val="18"/>
                <w:rFonts w:ascii="Calibri" w:cs="Calibri" w:eastAsia="Calibri" w:hAnsi="Calibri"/>
              </w:rPr>
              <w:t xml:space="preserve">, </w:t>
            </w:r>
            <w:r>
              <w:rPr>
                <w:color w:val="8A4B12"/>
                <w:sz w:val="16"/>
                <w:szCs w:val="16"/>
                <w:rFonts w:ascii="Consolas" w:cs="Consolas" w:eastAsia="Consolas" w:hAnsi="Consolas"/>
                <w:shd w:fill="EEF1EC" w:color="auto" w:val="clear"/>
              </w:rPr>
              <w:t xml:space="preserve">public/brand</w:t>
            </w:r>
            <w:r>
              <w:rPr>
                <w:color w:val="8A4B12"/>
                <w:sz w:val="18"/>
                <w:szCs w:val="18"/>
                <w:rFonts w:ascii="Calibri" w:cs="Calibri" w:eastAsia="Calibri" w:hAnsi="Calibri"/>
              </w:rPr>
              <w:t xml:space="preserve">, la landing déplacée</w:t>
            </w:r>
          </w:p>
        </w:tc>
      </w:tr>
      <w:tr>
        <w:trPr>
          <w:cantSplit/>
        </w:trPr>
        <w:tc>
          <w:tcPr>
            <w:tcW w:type="dxa" w:w="33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PRODUCT.md</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Produit, utilisateurs, fonctions attendues du TDR, principes (format Impeccable)</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w:t>
            </w:r>
            <w:r>
              <w:rPr>
                <w:color w:val="1B1F1A"/>
                <w:sz w:val="16"/>
                <w:szCs w:val="16"/>
                <w:rFonts w:ascii="Consolas" w:cs="Consolas" w:eastAsia="Consolas" w:hAnsi="Consolas"/>
                <w:shd w:fill="EEF1EC" w:color="auto" w:val="clear"/>
              </w:rPr>
              <w:t xml:space="preserve">a8ceb6f</w:t>
            </w:r>
            <w:r>
              <w:rPr>
                <w:color w:val="1B1F1A"/>
                <w:sz w:val="18"/>
                <w:szCs w:val="18"/>
                <w:rFonts w:ascii="Calibri" w:cs="Calibri" w:eastAsia="Calibri" w:hAnsi="Calibri"/>
              </w:rPr>
              <w:t xml:space="preserve"> (fichier daté 18/10 16:18), jamais modifié ensuite</w:t>
            </w:r>
          </w:p>
        </w:tc>
        <w:tc>
          <w:tcPr>
            <w:tcW w:type="dxa" w:w="375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 Logo : </w:t>
            </w:r>
            <w:r>
              <w:rPr>
                <w:color w:val="8A4B12"/>
                <w:sz w:val="16"/>
                <w:szCs w:val="16"/>
                <w:rFonts w:ascii="Consolas" w:cs="Consolas" w:eastAsia="Consolas" w:hAnsi="Consolas"/>
                <w:shd w:fill="EEF1EC" w:color="auto" w:val="clear"/>
              </w:rPr>
              <w:t xml:space="preserve">public/icon.svg</w:t>
            </w:r>
            <w:r>
              <w:rPr>
                <w:color w:val="8A4B12"/>
                <w:sz w:val="18"/>
                <w:szCs w:val="18"/>
                <w:rFonts w:ascii="Calibri" w:cs="Calibri" w:eastAsia="Calibri" w:hAnsi="Calibri"/>
              </w:rPr>
              <w:t xml:space="preserve"> » (supprimé le 22/10) ; « la landing montre une simulation du téléphone » (n'est plus la page </w:t>
            </w:r>
            <w:r>
              <w:rPr>
                <w:color w:val="8A4B12"/>
                <w:sz w:val="16"/>
                <w:szCs w:val="16"/>
                <w:rFonts w:ascii="Consolas" w:cs="Consolas" w:eastAsia="Consolas" w:hAnsi="Consolas"/>
                <w:shd w:fill="EEF1EC" w:color="auto" w:val="clear"/>
              </w:rPr>
              <w:t xml:space="preserve">/</w:t>
            </w:r>
            <w:r>
              <w:rPr>
                <w:color w:val="8A4B12"/>
                <w:sz w:val="18"/>
                <w:szCs w:val="18"/>
                <w:rFonts w:ascii="Calibri" w:cs="Calibri" w:eastAsia="Calibri" w:hAnsi="Calibri"/>
              </w:rPr>
              <w:t xml:space="preserve">)</w:t>
            </w:r>
          </w:p>
        </w:tc>
      </w:tr>
      <w:tr>
        <w:trPr>
          <w:cantSplit/>
        </w:trPr>
        <w:tc>
          <w:tcPr>
            <w:tcW w:type="dxa" w:w="33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DESIGN.md</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Système visuel</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w:t>
            </w:r>
            <w:r>
              <w:rPr>
                <w:color w:val="1B1F1A"/>
                <w:sz w:val="16"/>
                <w:szCs w:val="16"/>
                <w:rFonts w:ascii="Consolas" w:cs="Consolas" w:eastAsia="Consolas" w:hAnsi="Consolas"/>
                <w:shd w:fill="EEF1EC" w:color="auto" w:val="clear"/>
              </w:rPr>
              <w:t xml:space="preserve">a8ceb6f</w:t>
            </w:r>
            <w:r>
              <w:rPr>
                <w:color w:val="1B1F1A"/>
                <w:sz w:val="18"/>
                <w:szCs w:val="18"/>
                <w:rFonts w:ascii="Calibri" w:cs="Calibri" w:eastAsia="Calibri" w:hAnsi="Calibri"/>
              </w:rPr>
              <w:t xml:space="preserve"> → 21/10 </w:t>
            </w:r>
            <w:r>
              <w:rPr>
                <w:color w:val="1B1F1A"/>
                <w:sz w:val="16"/>
                <w:szCs w:val="16"/>
                <w:rFonts w:ascii="Consolas" w:cs="Consolas" w:eastAsia="Consolas" w:hAnsi="Consolas"/>
                <w:shd w:fill="EEF1EC" w:color="auto" w:val="clear"/>
              </w:rPr>
              <w:t xml:space="preserve">9755df1</w:t>
            </w:r>
            <w:r>
              <w:rPr>
                <w:color w:val="1B1F1A"/>
                <w:sz w:val="18"/>
                <w:szCs w:val="18"/>
                <w:rFonts w:ascii="Calibri" w:cs="Calibri" w:eastAsia="Calibri" w:hAnsi="Calibri"/>
              </w:rPr>
              <w:t xml:space="preserve"> (3 commits)</w:t>
            </w:r>
          </w:p>
        </w:tc>
        <w:tc>
          <w:tcPr>
            <w:tcW w:type="dxa" w:w="3752"/>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l'en-tête YAML et la partie landing décrivent « Bénin Vert » ; la section « Argile et verre » et Sunny Farm sont à jour au 21/10 15:08 mais citent encore le dégradé vert-sarcelle supprimé ; ne couvre ni le minimalisme ni la </w:t>
            </w:r>
            <w:r>
              <w:rPr>
                <w:color w:val="8A4B12"/>
                <w:sz w:val="16"/>
                <w:szCs w:val="16"/>
                <w:rFonts w:ascii="Consolas" w:cs="Consolas" w:eastAsia="Consolas" w:hAnsi="Consolas"/>
                <w:shd w:fill="EEF1EC" w:color="auto" w:val="clear"/>
              </w:rPr>
              <w:t xml:space="preserve">HomePage</w:t>
            </w:r>
          </w:p>
        </w:tc>
      </w:tr>
      <w:tr>
        <w:trPr>
          <w:cantSplit/>
        </w:trPr>
        <w:tc>
          <w:tcPr>
            <w:tcW w:type="dxa" w:w="33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start.bat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start.sh</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Lancement : outils, ports, attente de l'API, </w:t>
            </w:r>
            <w:r>
              <w:rPr>
                <w:color w:val="1B1F1A"/>
                <w:sz w:val="16"/>
                <w:szCs w:val="16"/>
                <w:rFonts w:ascii="Consolas" w:cs="Consolas" w:eastAsia="Consolas" w:hAnsi="Consolas"/>
                <w:shd w:fill="EEF1EC" w:color="auto" w:val="clear"/>
              </w:rPr>
              <w:t xml:space="preserve">reset</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 19/10 </w:t>
            </w:r>
            <w:r>
              <w:rPr>
                <w:color w:val="1B1F1A"/>
                <w:sz w:val="16"/>
                <w:szCs w:val="16"/>
                <w:rFonts w:ascii="Consolas" w:cs="Consolas" w:eastAsia="Consolas" w:hAnsi="Consolas"/>
                <w:shd w:fill="EEF1EC" w:color="auto" w:val="clear"/>
              </w:rPr>
              <w:t xml:space="preserve">a6c5c0f</w:t>
            </w:r>
          </w:p>
        </w:tc>
        <w:tc>
          <w:tcPr>
            <w:tcW w:type="dxa" w:w="37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w:t>
            </w:r>
          </w:p>
        </w:tc>
      </w:tr>
      <w:tr>
        <w:trPr>
          <w:cantSplit/>
        </w:trPr>
        <w:tc>
          <w:tcPr>
            <w:tcW w:type="dxa" w:w="332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.github/workflows/ci.yml</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CI GitHub Actions (ruff, pytest, etc.)</w:t>
            </w:r>
          </w:p>
        </w:tc>
        <w:tc>
          <w:tcPr>
            <w:tcW w:type="dxa" w:w="37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375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Jamais exécuté ; </w:t>
            </w:r>
            <w:r>
              <w:rPr>
                <w:color w:val="1B1F1A"/>
                <w:sz w:val="16"/>
                <w:szCs w:val="16"/>
                <w:rFonts w:ascii="Consolas" w:cs="Consolas" w:eastAsia="Consolas" w:hAnsi="Consolas"/>
                <w:shd w:fill="EEF1EC" w:color="auto" w:val="clear"/>
              </w:rPr>
              <w:t xml:space="preserve">origin</w:t>
            </w:r>
            <w:r>
              <w:rPr>
                <w:color w:val="1B1F1A"/>
                <w:sz w:val="18"/>
                <w:szCs w:val="18"/>
                <w:rFonts w:ascii="Calibri" w:cs="Calibri" w:eastAsia="Calibri" w:hAnsi="Calibri"/>
              </w:rPr>
              <w:t xml:space="preserve"> est un GitLab</w:t>
            </w:r>
          </w:p>
        </w:tc>
      </w:tr>
      <w:tr>
        <w:trPr>
          <w:cantSplit/>
        </w:trPr>
        <w:tc>
          <w:tcPr>
            <w:tcW w:type="dxa" w:w="332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infra/</w:t>
            </w:r>
            <w:r>
              <w:rPr>
                <w:color w:val="1B1F1A"/>
                <w:sz w:val="18"/>
                <w:szCs w:val="18"/>
                <w:rFonts w:ascii="Calibri" w:cs="Calibri" w:eastAsia="Calibri" w:hAnsi="Calibri"/>
              </w:rPr>
              <w:t xml:space="preserve"> (Dockerfiles, </w:t>
            </w:r>
            <w:r>
              <w:rPr>
                <w:color w:val="1B1F1A"/>
                <w:sz w:val="16"/>
                <w:szCs w:val="16"/>
                <w:rFonts w:ascii="Consolas" w:cs="Consolas" w:eastAsia="Consolas" w:hAnsi="Consolas"/>
                <w:shd w:fill="EEF1EC" w:color="auto" w:val="clear"/>
              </w:rPr>
              <w:t xml:space="preserve">docker-compose.yml</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nginx.conf</w:t>
            </w:r>
            <w:r>
              <w:rPr>
                <w:color w:val="1B1F1A"/>
                <w:sz w:val="18"/>
                <w:szCs w:val="18"/>
                <w:rFonts w:ascii="Calibri" w:cs="Calibri" w:eastAsia="Calibri" w:hAnsi="Calibri"/>
              </w:rPr>
              <w:t xml:space="preserve">)</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Déploiement conteneurisé</w:t>
            </w:r>
          </w:p>
        </w:tc>
        <w:tc>
          <w:tcPr>
            <w:tcW w:type="dxa" w:w="37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375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Non testé (README, ACTIONS_HUMAINES)</w:t>
            </w:r>
          </w:p>
        </w:tc>
      </w:tr>
    </w:tbl>
    <w:p>
      <w:pPr>
        <w:spacing w:after="160"/>
      </w:pPr>
    </w:p>
    <w:p>
      <w:pPr>
        <w:pStyle w:val="Heading2"/>
        <w:keepNext/>
        <w:spacing w:before="280" w:after="100"/>
      </w:pPr>
      <w:r>
        <w:rPr>
          <w:b/>
          <w:bCs/>
          <w:color w:val="1F5B3A"/>
          <w:sz w:val="28"/>
          <w:szCs w:val="28"/>
          <w:rFonts w:ascii="Calibri" w:cs="Calibri" w:eastAsia="Calibri" w:hAnsi="Calibri"/>
        </w:rPr>
        <w:t xml:space="preserve">`docs/`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94"/>
        <w:gridCol w:w="4226"/>
        <w:gridCol w:w="3121"/>
        <w:gridCol w:w="4229"/>
      </w:tblGrid>
      <w:tr>
        <w:trPr>
          <w:cantSplit/>
          <w:tblHeader/>
        </w:trPr>
        <w:tc>
          <w:tcPr>
            <w:tcW w:type="dxa" w:w="299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w:t>
            </w:r>
          </w:p>
        </w:tc>
        <w:tc>
          <w:tcPr>
            <w:tcW w:type="dxa" w:w="422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Objet</w:t>
            </w:r>
          </w:p>
        </w:tc>
        <w:tc>
          <w:tcPr>
            <w:tcW w:type="dxa" w:w="312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Création → dernière</w:t>
            </w:r>
          </w:p>
        </w:tc>
        <w:tc>
          <w:tcPr>
            <w:tcW w:type="dxa" w:w="422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MASTER_PROMPT.md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Demande initiale (38 ko)</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a030597</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Référence figée</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DECISIONS.md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Journal des décisions, 79 lignes</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a030597</w:t>
            </w:r>
            <w:r>
              <w:rPr>
                <w:color w:val="1B1F1A"/>
                <w:sz w:val="18"/>
                <w:szCs w:val="18"/>
                <w:rFonts w:ascii="Calibri" w:cs="Calibri" w:eastAsia="Calibri" w:hAnsi="Calibri"/>
              </w:rPr>
              <w:t xml:space="preserve"> → 21/10 </w:t>
            </w:r>
            <w:r>
              <w:rPr>
                <w:color w:val="1B1F1A"/>
                <w:sz w:val="16"/>
                <w:szCs w:val="16"/>
                <w:rFonts w:ascii="Consolas" w:cs="Consolas" w:eastAsia="Consolas" w:hAnsi="Consolas"/>
                <w:shd w:fill="EEF1EC" w:color="auto" w:val="clear"/>
              </w:rPr>
              <w:t xml:space="preserve">3a440d0</w:t>
            </w:r>
            <w:r>
              <w:rPr>
                <w:color w:val="1B1F1A"/>
                <w:sz w:val="18"/>
                <w:szCs w:val="18"/>
                <w:rFonts w:ascii="Calibri" w:cs="Calibri" w:eastAsia="Calibri" w:hAnsi="Calibri"/>
              </w:rPr>
              <w:t xml:space="preserve"> (33 commits)</w:t>
            </w:r>
          </w:p>
        </w:tc>
        <w:tc>
          <w:tcPr>
            <w:tcW w:type="dxa" w:w="4229"/>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à jour jusqu'au 20/10 (lot D) ; les décisions du 21 et 22/10 sont dans </w:t>
            </w:r>
            <w:r>
              <w:rPr>
                <w:color w:val="8A4B12"/>
                <w:sz w:val="16"/>
                <w:szCs w:val="16"/>
                <w:rFonts w:ascii="Consolas" w:cs="Consolas" w:eastAsia="Consolas" w:hAnsi="Consolas"/>
                <w:shd w:fill="EEF1EC" w:color="auto" w:val="clear"/>
              </w:rPr>
              <w:t xml:space="preserve">REFONTE_FRONTEND.md</w:t>
            </w:r>
            <w:r>
              <w:rPr>
                <w:color w:val="8A4B12"/>
                <w:sz w:val="18"/>
                <w:szCs w:val="18"/>
                <w:rFonts w:ascii="Calibri" w:cs="Calibri" w:eastAsia="Calibri" w:hAnsi="Calibri"/>
              </w:rPr>
              <w:t xml:space="preserve"> ; n'a jamais consigné three.js (R5) ni la passerelle LLM (C2)</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CONFORMITE_TDR.md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Exigence par exigence : 66 lignes, 48 faites, § 8 « ajouts sans lien avec le TDR »</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20/10 </w:t>
            </w:r>
            <w:r>
              <w:rPr>
                <w:color w:val="1B1F1A"/>
                <w:sz w:val="16"/>
                <w:szCs w:val="16"/>
                <w:rFonts w:ascii="Consolas" w:cs="Consolas" w:eastAsia="Consolas" w:hAnsi="Consolas"/>
                <w:shd w:fill="EEF1EC" w:color="auto" w:val="clear"/>
              </w:rPr>
              <w:t xml:space="preserve">b8cc0b4</w:t>
            </w:r>
            <w:r>
              <w:rPr>
                <w:color w:val="1B1F1A"/>
                <w:sz w:val="18"/>
                <w:szCs w:val="18"/>
                <w:rFonts w:ascii="Calibri" w:cs="Calibri" w:eastAsia="Calibri" w:hAnsi="Calibri"/>
              </w:rPr>
              <w:t xml:space="preserve"> → 21/10 </w:t>
            </w:r>
            <w:r>
              <w:rPr>
                <w:color w:val="1B1F1A"/>
                <w:sz w:val="16"/>
                <w:szCs w:val="16"/>
                <w:rFonts w:ascii="Consolas" w:cs="Consolas" w:eastAsia="Consolas" w:hAnsi="Consolas"/>
                <w:shd w:fill="EEF1EC" w:color="auto" w:val="clear"/>
              </w:rPr>
              <w:t xml:space="preserve">76eb91c</w:t>
            </w:r>
            <w:r>
              <w:rPr>
                <w:color w:val="1B1F1A"/>
                <w:sz w:val="18"/>
                <w:szCs w:val="18"/>
                <w:rFonts w:ascii="Calibri" w:cs="Calibri" w:eastAsia="Calibri" w:hAnsi="Calibri"/>
              </w:rPr>
              <w:t xml:space="preserve"> (5 commits)</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pour le code des lots A à E ; le § 8 reste vrai (Collecte et Offres encore routées) ; ne voit pas le 21-22/10</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CONFORMITE.md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Loi 2017-20, article par article</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 19/10 </w:t>
            </w:r>
            <w:r>
              <w:rPr>
                <w:color w:val="1B1F1A"/>
                <w:sz w:val="16"/>
                <w:szCs w:val="16"/>
                <w:rFonts w:ascii="Consolas" w:cs="Consolas" w:eastAsia="Consolas" w:hAnsi="Consolas"/>
                <w:shd w:fill="EEF1EC" w:color="auto" w:val="clear"/>
              </w:rPr>
              <w:t xml:space="preserve">e57450f</w:t>
            </w:r>
          </w:p>
        </w:tc>
        <w:tc>
          <w:tcPr>
            <w:tcW w:type="dxa" w:w="4229"/>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art. 391 ignore Open-Meteo et la passerelle LLM ; art. 433 à compléter pour les créances et enquêtes</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ACTIONS_HUMAINES.md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 actions, avertissement MMS, notes</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 22/10 </w:t>
            </w:r>
            <w:r>
              <w:rPr>
                <w:color w:val="1B1F1A"/>
                <w:sz w:val="16"/>
                <w:szCs w:val="16"/>
                <w:rFonts w:ascii="Consolas" w:cs="Consolas" w:eastAsia="Consolas" w:hAnsi="Consolas"/>
                <w:shd w:fill="EEF1EC" w:color="auto" w:val="clear"/>
              </w:rPr>
              <w:t xml:space="preserve">1706422</w:t>
            </w:r>
            <w:r>
              <w:rPr>
                <w:color w:val="1B1F1A"/>
                <w:sz w:val="18"/>
                <w:szCs w:val="18"/>
                <w:rFonts w:ascii="Calibri" w:cs="Calibri" w:eastAsia="Calibri" w:hAnsi="Calibri"/>
              </w:rPr>
              <w:t xml:space="preserve"> (6 commits)</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sauf n° 12 (la météo est réelle depuis le 20/10 mais l'action demande encore de la remplacer)</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INCIDENTS.md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Registre d'incidents de sécurité (art. 427) et modèles de notification</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comme </w:t>
            </w:r>
            <w:r>
              <w:rPr>
                <w:b/>
                <w:bCs/>
                <w:color w:val="1B1F1A"/>
                <w:sz w:val="18"/>
                <w:szCs w:val="18"/>
                <w:rFonts w:ascii="Calibri" w:cs="Calibri" w:eastAsia="Calibri" w:hAnsi="Calibri"/>
              </w:rPr>
              <w:t xml:space="preserve">modèle</w:t>
            </w:r>
            <w:r>
              <w:rPr>
                <w:color w:val="1B1F1A"/>
                <w:sz w:val="18"/>
                <w:szCs w:val="18"/>
                <w:rFonts w:ascii="Calibri" w:cs="Calibri" w:eastAsia="Calibri" w:hAnsi="Calibri"/>
              </w:rPr>
              <w:t xml:space="preserve"> : « aucun incident enregistré » ; ne contient aucun incident de développement (section 5)</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MOCKS.md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Simulations et NPI de démonstration</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 20/10 </w:t>
            </w:r>
            <w:r>
              <w:rPr>
                <w:color w:val="1B1F1A"/>
                <w:sz w:val="16"/>
                <w:szCs w:val="16"/>
                <w:rFonts w:ascii="Consolas" w:cs="Consolas" w:eastAsia="Consolas" w:hAnsi="Consolas"/>
                <w:shd w:fill="EEF1EC" w:color="auto" w:val="clear"/>
              </w:rPr>
              <w:t xml:space="preserve">9b8ab3c</w:t>
            </w:r>
          </w:p>
        </w:tc>
        <w:tc>
          <w:tcPr>
            <w:tcW w:type="dxa" w:w="4229"/>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la phrase d'ouverture (« aucun appel à un service externe ») est contredite par sa propre section météo</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DONNEES.md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Provenance du POC et de la base de connaissances</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(provenance toujours « à documenter par l'équipe »)</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ARCHITECTURE.md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Style, modules backend</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 19/10 </w:t>
            </w:r>
            <w:r>
              <w:rPr>
                <w:color w:val="1B1F1A"/>
                <w:sz w:val="16"/>
                <w:szCs w:val="16"/>
                <w:rFonts w:ascii="Consolas" w:cs="Consolas" w:eastAsia="Consolas" w:hAnsi="Consolas"/>
                <w:shd w:fill="EEF1EC" w:color="auto" w:val="clear"/>
              </w:rPr>
              <w:t xml:space="preserve">3c0d19a</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Périmé</w:t>
            </w:r>
            <w:r>
              <w:rPr>
                <w:color w:val="1B1F1A"/>
                <w:sz w:val="18"/>
                <w:szCs w:val="18"/>
                <w:rFonts w:ascii="Calibri" w:cs="Calibri" w:eastAsia="Calibri" w:hAnsi="Calibri"/>
              </w:rPr>
              <w:t xml:space="preserve"> : aucun des modules </w:t>
            </w:r>
            <w:r>
              <w:rPr>
                <w:color w:val="1B1F1A"/>
                <w:sz w:val="16"/>
                <w:szCs w:val="16"/>
                <w:rFonts w:ascii="Consolas" w:cs="Consolas" w:eastAsia="Consolas" w:hAnsi="Consolas"/>
                <w:shd w:fill="EEF1EC" w:color="auto" w:val="clear"/>
              </w:rPr>
              <w:t xml:space="preserve">cooperatives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farmservices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observatory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markets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ussd</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API.md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Pointeur vers le contrat et </w:t>
            </w:r>
            <w:r>
              <w:rPr>
                <w:color w:val="1B1F1A"/>
                <w:sz w:val="16"/>
                <w:szCs w:val="16"/>
                <w:rFonts w:ascii="Consolas" w:cs="Consolas" w:eastAsia="Consolas" w:hAnsi="Consolas"/>
                <w:shd w:fill="EEF1EC" w:color="auto" w:val="clear"/>
              </w:rPr>
              <w:t xml:space="preserve">openapi.json</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Périmé</w:t>
            </w:r>
            <w:r>
              <w:rPr>
                <w:color w:val="1B1F1A"/>
                <w:sz w:val="18"/>
                <w:szCs w:val="18"/>
                <w:rFonts w:ascii="Calibri" w:cs="Calibri" w:eastAsia="Calibri" w:hAnsi="Calibri"/>
              </w:rPr>
              <w:t xml:space="preserve"> : affirme que </w:t>
            </w:r>
            <w:r>
              <w:rPr>
                <w:color w:val="1B1F1A"/>
                <w:sz w:val="16"/>
                <w:szCs w:val="16"/>
                <w:rFonts w:ascii="Consolas" w:cs="Consolas" w:eastAsia="Consolas" w:hAnsi="Consolas"/>
                <w:shd w:fill="EEF1EC" w:color="auto" w:val="clear"/>
              </w:rPr>
              <w:t xml:space="preserve">openapi.json</w:t>
            </w:r>
            <w:r>
              <w:rPr>
                <w:color w:val="1B1F1A"/>
                <w:sz w:val="18"/>
                <w:szCs w:val="18"/>
                <w:rFonts w:ascii="Calibri" w:cs="Calibri" w:eastAsia="Calibri" w:hAnsi="Calibri"/>
              </w:rPr>
              <w:t xml:space="preserve"> « décrit le code livré »</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API_CONTRACT.md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Contrat v1</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a030597</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Figé, supplanté par la v2</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API_CONTRACT_V2.md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Contrat v2 (36 ko)</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99b8926</w:t>
            </w:r>
            <w:r>
              <w:rPr>
                <w:color w:val="1B1F1A"/>
                <w:sz w:val="18"/>
                <w:szCs w:val="18"/>
                <w:rFonts w:ascii="Calibri" w:cs="Calibri" w:eastAsia="Calibri" w:hAnsi="Calibri"/>
              </w:rPr>
              <w:t xml:space="preserve"> → 21/10 </w:t>
            </w:r>
            <w:r>
              <w:rPr>
                <w:color w:val="1B1F1A"/>
                <w:sz w:val="16"/>
                <w:szCs w:val="16"/>
                <w:rFonts w:ascii="Consolas" w:cs="Consolas" w:eastAsia="Consolas" w:hAnsi="Consolas"/>
                <w:shd w:fill="EEF1EC" w:color="auto" w:val="clear"/>
              </w:rPr>
              <w:t xml:space="preserve">3a440d0</w:t>
            </w:r>
            <w:r>
              <w:rPr>
                <w:color w:val="1B1F1A"/>
                <w:sz w:val="18"/>
                <w:szCs w:val="18"/>
                <w:rFonts w:ascii="Calibri" w:cs="Calibri" w:eastAsia="Calibri" w:hAnsi="Calibri"/>
              </w:rPr>
              <w:t xml:space="preserve"> (19 commits)</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pour tous les lots (dernier commit de la v2 le 21/10 09:06 ; les commits du 21 au 22/10 ne la touchent pas)</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openapi.json</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OpenAPI 3 généré</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7a6050d</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83a91d9</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Périmé</w:t>
            </w:r>
            <w:r>
              <w:rPr>
                <w:color w:val="1B1F1A"/>
                <w:sz w:val="18"/>
                <w:szCs w:val="18"/>
                <w:rFonts w:ascii="Calibri" w:cs="Calibri" w:eastAsia="Calibri" w:hAnsi="Calibri"/>
              </w:rPr>
              <w:t xml:space="preserve"> : six jours d'API non reflétés</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DEMO.md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Script de démonstration, 12 comptes, 38 étapes</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 21/10 </w:t>
            </w:r>
            <w:r>
              <w:rPr>
                <w:color w:val="1B1F1A"/>
                <w:sz w:val="16"/>
                <w:szCs w:val="16"/>
                <w:rFonts w:ascii="Consolas" w:cs="Consolas" w:eastAsia="Consolas" w:hAnsi="Consolas"/>
                <w:shd w:fill="EEF1EC" w:color="auto" w:val="clear"/>
              </w:rPr>
              <w:t xml:space="preserve">3a440d0</w:t>
            </w:r>
            <w:r>
              <w:rPr>
                <w:color w:val="1B1F1A"/>
                <w:sz w:val="18"/>
                <w:szCs w:val="18"/>
                <w:rFonts w:ascii="Calibri" w:cs="Calibri" w:eastAsia="Calibri" w:hAnsi="Calibri"/>
              </w:rPr>
              <w:t xml:space="preserve"> (13 commits)</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 rejoué le 21/10 16:32 (</w:t>
            </w:r>
            <w:r>
              <w:rPr>
                <w:color w:val="1B1F1A"/>
                <w:sz w:val="16"/>
                <w:szCs w:val="16"/>
                <w:rFonts w:ascii="Consolas" w:cs="Consolas" w:eastAsia="Consolas" w:hAnsi="Consolas"/>
                <w:shd w:fill="EEF1EC" w:color="auto" w:val="clear"/>
              </w:rPr>
              <w:t xml:space="preserve">RAPPORT_PARCOURS.md</w:t>
            </w:r>
            <w:r>
              <w:rPr>
                <w:color w:val="1B1F1A"/>
                <w:sz w:val="18"/>
                <w:szCs w:val="18"/>
                <w:rFonts w:ascii="Calibri" w:cs="Calibri" w:eastAsia="Calibri" w:hAnsi="Calibri"/>
              </w:rPr>
              <w:t xml:space="preserve">) après la refonte et le minimalisme ; non rejoué après la </w:t>
            </w:r>
            <w:r>
              <w:rPr>
                <w:color w:val="1B1F1A"/>
                <w:sz w:val="16"/>
                <w:szCs w:val="16"/>
                <w:rFonts w:ascii="Consolas" w:cs="Consolas" w:eastAsia="Consolas" w:hAnsi="Consolas"/>
                <w:shd w:fill="EEF1EC" w:color="auto" w:val="clear"/>
              </w:rPr>
              <w:t xml:space="preserve">HomePage</w:t>
            </w:r>
            <w:r>
              <w:rPr>
                <w:color w:val="1B1F1A"/>
                <w:sz w:val="18"/>
                <w:szCs w:val="18"/>
                <w:rFonts w:ascii="Calibri" w:cs="Calibri" w:eastAsia="Calibri" w:hAnsi="Calibri"/>
              </w:rPr>
              <w:t xml:space="preserve"> du 22/10</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MODEL_CARD.md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Grilles de score, règles, § 5 climat, § 6 qualité, § 7 analyses</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r>
              <w:rPr>
                <w:color w:val="1B1F1A"/>
                <w:sz w:val="18"/>
                <w:szCs w:val="18"/>
                <w:rFonts w:ascii="Calibri" w:cs="Calibri" w:eastAsia="Calibri" w:hAnsi="Calibri"/>
              </w:rPr>
              <w:t xml:space="preserve"> → 21/10 </w:t>
            </w:r>
            <w:r>
              <w:rPr>
                <w:color w:val="1B1F1A"/>
                <w:sz w:val="16"/>
                <w:szCs w:val="16"/>
                <w:rFonts w:ascii="Consolas" w:cs="Consolas" w:eastAsia="Consolas" w:hAnsi="Consolas"/>
                <w:shd w:fill="EEF1EC" w:color="auto" w:val="clear"/>
              </w:rPr>
              <w:t xml:space="preserve">3a440d0</w:t>
            </w:r>
            <w:r>
              <w:rPr>
                <w:color w:val="1B1F1A"/>
                <w:sz w:val="18"/>
                <w:szCs w:val="18"/>
                <w:rFonts w:ascii="Calibri" w:cs="Calibri" w:eastAsia="Calibri" w:hAnsi="Calibri"/>
              </w:rPr>
              <w:t xml:space="preserve"> (7 commits)</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sauf les poids par défaut de la sélection (R10)</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REENTRAINEMENT.md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Cadre de réentraînement des modèles</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20/10 </w:t>
            </w:r>
            <w:r>
              <w:rPr>
                <w:color w:val="1B1F1A"/>
                <w:sz w:val="16"/>
                <w:szCs w:val="16"/>
                <w:rFonts w:ascii="Consolas" w:cs="Consolas" w:eastAsia="Consolas" w:hAnsi="Consolas"/>
                <w:shd w:fill="EEF1EC" w:color="auto" w:val="clear"/>
              </w:rPr>
              <w:t xml:space="preserve">fa41932</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 seuils « proposés »</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AIPD_brouillon.md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Analyse d'impact (crédit, sélection, assistant)</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Périmé</w:t>
            </w:r>
            <w:r>
              <w:rPr>
                <w:color w:val="1B1F1A"/>
                <w:sz w:val="18"/>
                <w:szCs w:val="18"/>
                <w:rFonts w:ascii="Calibri" w:cs="Calibri" w:eastAsia="Calibri" w:hAnsi="Calibri"/>
              </w:rPr>
              <w:t xml:space="preserve"> : ne couvre ni créances et prêts, ni export d'entraînement, ni enquêtes, ni météo, ni localisation des parcelles</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REGISTRE_TRAITEMENTS.md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Registre des traitements (art. 435)</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Périmé</w:t>
            </w:r>
            <w:r>
              <w:rPr>
                <w:color w:val="1B1F1A"/>
                <w:sz w:val="18"/>
                <w:szCs w:val="18"/>
                <w:rFonts w:ascii="Calibri" w:cs="Calibri" w:eastAsia="Calibri" w:hAnsi="Calibri"/>
              </w:rPr>
              <w:t xml:space="preserve"> : aucun des traitements ajoutés les 19 et 20/10</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LANGUES_A_VALIDER.md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Statut des langues</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7a6050d</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83a91d9</w:t>
            </w:r>
          </w:p>
        </w:tc>
        <w:tc>
          <w:tcPr>
            <w:tcW w:type="dxa" w:w="4229"/>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décrit </w:t>
            </w:r>
            <w:r>
              <w:rPr>
                <w:color w:val="8A4B12"/>
                <w:sz w:val="16"/>
                <w:szCs w:val="16"/>
                <w:rFonts w:ascii="Consolas" w:cs="Consolas" w:eastAsia="Consolas" w:hAnsi="Consolas"/>
                <w:shd w:fill="EEF1EC" w:color="auto" w:val="clear"/>
              </w:rPr>
              <w:t xml:space="preserve">fr.json</w:t>
            </w:r>
            <w:r>
              <w:rPr>
                <w:color w:val="8A4B12"/>
                <w:sz w:val="18"/>
                <w:szCs w:val="18"/>
                <w:rFonts w:ascii="Calibri" w:cs="Calibri" w:eastAsia="Calibri" w:hAnsi="Calibri"/>
              </w:rPr>
              <w:t xml:space="preserve"> unique alors que </w:t>
            </w:r>
            <w:r>
              <w:rPr>
                <w:color w:val="8A4B12"/>
                <w:sz w:val="16"/>
                <w:szCs w:val="16"/>
                <w:rFonts w:ascii="Consolas" w:cs="Consolas" w:eastAsia="Consolas" w:hAnsi="Consolas"/>
                <w:shd w:fill="EEF1EC" w:color="auto" w:val="clear"/>
              </w:rPr>
              <w:t xml:space="preserve">i18n/fr/*.json</w:t>
            </w:r>
            <w:r>
              <w:rPr>
                <w:color w:val="8A4B12"/>
                <w:sz w:val="18"/>
                <w:szCs w:val="18"/>
                <w:rFonts w:ascii="Calibri" w:cs="Calibri" w:eastAsia="Calibri" w:hAnsi="Calibri"/>
              </w:rPr>
              <w:t xml:space="preserve"> existe ; l'état (aucune traduction) reste vrai</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PLAN_MVP.md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Lots 1 à 7 et avancement</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w:t>
            </w:r>
            <w:r>
              <w:rPr>
                <w:color w:val="1B1F1A"/>
                <w:sz w:val="16"/>
                <w:szCs w:val="16"/>
                <w:rFonts w:ascii="Consolas" w:cs="Consolas" w:eastAsia="Consolas" w:hAnsi="Consolas"/>
                <w:shd w:fill="EEF1EC" w:color="auto" w:val="clear"/>
              </w:rPr>
              <w:t xml:space="preserve">ed193e8</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3c0d19a</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Historique : état au 19/10 (« fait ») ; ne couvre ni les lots A à E ni la refonte</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REFONTE_FRONTEND.md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Journal de reprise de la refonte, D1 à D18 et journal jusqu'au 22/10</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w:t>
            </w:r>
            <w:r>
              <w:rPr>
                <w:color w:val="1B1F1A"/>
                <w:sz w:val="16"/>
                <w:szCs w:val="16"/>
                <w:rFonts w:ascii="Consolas" w:cs="Consolas" w:eastAsia="Consolas" w:hAnsi="Consolas"/>
                <w:shd w:fill="EEF1EC" w:color="auto" w:val="clear"/>
              </w:rPr>
              <w:t xml:space="preserve">5405c5f</w:t>
            </w:r>
            <w:r>
              <w:rPr>
                <w:color w:val="1B1F1A"/>
                <w:sz w:val="18"/>
                <w:szCs w:val="18"/>
                <w:rFonts w:ascii="Calibri" w:cs="Calibri" w:eastAsia="Calibri" w:hAnsi="Calibri"/>
              </w:rPr>
              <w:t xml:space="preserve"> → 22/10 </w:t>
            </w:r>
            <w:r>
              <w:rPr>
                <w:color w:val="1B1F1A"/>
                <w:sz w:val="16"/>
                <w:szCs w:val="16"/>
                <w:rFonts w:ascii="Consolas" w:cs="Consolas" w:eastAsia="Consolas" w:hAnsi="Consolas"/>
                <w:shd w:fill="EEF1EC" w:color="auto" w:val="clear"/>
              </w:rPr>
              <w:t xml:space="preserve">9cbb2f6</w:t>
            </w:r>
            <w:r>
              <w:rPr>
                <w:color w:val="1B1F1A"/>
                <w:sz w:val="18"/>
                <w:szCs w:val="18"/>
                <w:rFonts w:ascii="Calibri" w:cs="Calibri" w:eastAsia="Calibri" w:hAnsi="Calibri"/>
              </w:rPr>
              <w:t xml:space="preserve"> (15 commits)</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(fait foi pour les décisions de design) ; l'item « reste possible : landing en clair » est caduc</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AUDIT_UX.md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Audit du 21/10 (14/20) et critique Impeccable (28/40)</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w:t>
            </w:r>
            <w:r>
              <w:rPr>
                <w:color w:val="1B1F1A"/>
                <w:sz w:val="16"/>
                <w:szCs w:val="16"/>
                <w:rFonts w:ascii="Consolas" w:cs="Consolas" w:eastAsia="Consolas" w:hAnsi="Consolas"/>
                <w:shd w:fill="EEF1EC" w:color="auto" w:val="clear"/>
              </w:rPr>
              <w:t xml:space="preserve">c38e673</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Instantané : la plupart des constats sont corrigés ; P2-8 (photo) et la photo de démonstration restent ouverts</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RAPPORT_PARCOURS.md</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Déroulé de </w:t>
            </w:r>
            <w:r>
              <w:rPr>
                <w:color w:val="1B1F1A"/>
                <w:sz w:val="16"/>
                <w:szCs w:val="16"/>
                <w:rFonts w:ascii="Consolas" w:cs="Consolas" w:eastAsia="Consolas" w:hAnsi="Consolas"/>
                <w:shd w:fill="EEF1EC" w:color="auto" w:val="clear"/>
              </w:rPr>
              <w:t xml:space="preserve">DEMO.md</w:t>
            </w:r>
            <w:r>
              <w:rPr>
                <w:color w:val="1B1F1A"/>
                <w:sz w:val="18"/>
                <w:szCs w:val="18"/>
                <w:rFonts w:ascii="Calibri" w:cs="Calibri" w:eastAsia="Calibri" w:hAnsi="Calibri"/>
              </w:rPr>
              <w:t xml:space="preserve">, 15 défauts</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 </w:t>
            </w:r>
            <w:r>
              <w:rPr>
                <w:color w:val="1B1F1A"/>
                <w:sz w:val="16"/>
                <w:szCs w:val="16"/>
                <w:rFonts w:ascii="Consolas" w:cs="Consolas" w:eastAsia="Consolas" w:hAnsi="Consolas"/>
                <w:shd w:fill="EEF1EC" w:color="auto" w:val="clear"/>
              </w:rPr>
              <w:t xml:space="preserve">6125c05</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3b69466</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 liste ce qui n'a pas été exécuté</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demo/RELEVES_PARCOURS.md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Relevés des parcours du 19/10</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w:t>
            </w:r>
            <w:r>
              <w:rPr>
                <w:color w:val="1B1F1A"/>
                <w:sz w:val="16"/>
                <w:szCs w:val="16"/>
                <w:rFonts w:ascii="Consolas" w:cs="Consolas" w:eastAsia="Consolas" w:hAnsi="Consolas"/>
                <w:shd w:fill="EEF1EC" w:color="auto" w:val="clear"/>
              </w:rPr>
              <w:t xml:space="preserve">9043726</w:t>
            </w:r>
          </w:p>
        </w:tc>
        <w:tc>
          <w:tcPr>
            <w:tcW w:type="dxa" w:w="4229"/>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 : libellés d'avant la refonte</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demo/photo-feuille-*.jpg</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Photos de démonstration du diagnostic</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w:t>
            </w:r>
            <w:r>
              <w:rPr>
                <w:color w:val="1B1F1A"/>
                <w:sz w:val="16"/>
                <w:szCs w:val="16"/>
                <w:rFonts w:ascii="Consolas" w:cs="Consolas" w:eastAsia="Consolas" w:hAnsi="Consolas"/>
                <w:shd w:fill="EEF1EC" w:color="auto" w:val="clear"/>
              </w:rPr>
              <w:t xml:space="preserve">9043726</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corriger : filigrane iStock sur </w:t>
            </w:r>
            <w:r>
              <w:rPr>
                <w:color w:val="1B1F1A"/>
                <w:sz w:val="16"/>
                <w:szCs w:val="16"/>
                <w:rFonts w:ascii="Consolas" w:cs="Consolas" w:eastAsia="Consolas" w:hAnsi="Consolas"/>
                <w:shd w:fill="EEF1EC" w:color="auto" w:val="clear"/>
              </w:rPr>
              <w:t xml:space="preserve">photo-feuille-douteuse.jpg</w:t>
            </w:r>
          </w:p>
        </w:tc>
      </w:tr>
      <w:tr>
        <w:trPr>
          <w:cantSplit/>
        </w:trPr>
        <w:tc>
          <w:tcPr>
            <w:tcW w:type="dxa" w:w="29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uml/cas_utilisation.mmd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uml/classes.mmd</w:t>
            </w:r>
          </w:p>
        </w:tc>
        <w:tc>
          <w:tcPr>
            <w:tcW w:type="dxa" w:w="42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Diagrammes Mermaid</w:t>
            </w:r>
          </w:p>
        </w:tc>
        <w:tc>
          <w:tcPr>
            <w:tcW w:type="dxa" w:w="312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422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Périmés</w:t>
            </w:r>
            <w:r>
              <w:rPr>
                <w:color w:val="1B1F1A"/>
                <w:sz w:val="18"/>
                <w:szCs w:val="18"/>
                <w:rFonts w:ascii="Calibri" w:cs="Calibri" w:eastAsia="Calibri" w:hAnsi="Calibri"/>
              </w:rPr>
              <w:t xml:space="preserve"> (jamais modifiés, avant coopératives, terres, créances, etc.)</w:t>
            </w:r>
          </w:p>
        </w:tc>
      </w:tr>
      <w:tr>
        <w:trPr>
          <w:cantSplit/>
        </w:trPr>
        <w:tc>
          <w:tcPr>
            <w:tcW w:type="dxa" w:w="29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scripts/inspect_poc.py</w:t>
            </w:r>
          </w:p>
        </w:tc>
        <w:tc>
          <w:tcPr>
            <w:tcW w:type="dxa" w:w="42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Inspection en flux du fichier POC</w:t>
            </w:r>
          </w:p>
        </w:tc>
        <w:tc>
          <w:tcPr>
            <w:tcW w:type="dxa" w:w="312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1e94ffd</w:t>
            </w:r>
          </w:p>
        </w:tc>
        <w:tc>
          <w:tcPr>
            <w:tcW w:type="dxa" w:w="422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jour (outil)</w:t>
            </w:r>
          </w:p>
        </w:tc>
      </w:tr>
    </w:tbl>
    <w:p>
      <w:pPr>
        <w:spacing w:after="160"/>
      </w:pPr>
    </w:p>
    <w:p>
      <w:pPr>
        <w:pStyle w:val="Heading2"/>
        <w:keepNext/>
        <w:spacing w:before="280" w:after="100"/>
      </w:pPr>
      <w:r>
        <w:rPr>
          <w:b/>
          <w:bCs/>
          <w:color w:val="1F5B3A"/>
          <w:sz w:val="28"/>
          <w:szCs w:val="28"/>
          <w:rFonts w:ascii="Calibri" w:cs="Calibri" w:eastAsia="Calibri" w:hAnsi="Calibri"/>
        </w:rPr>
        <w:t xml:space="preserve">Design et références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83"/>
        <w:gridCol w:w="5039"/>
        <w:gridCol w:w="3494"/>
        <w:gridCol w:w="4754"/>
      </w:tblGrid>
      <w:tr>
        <w:trPr>
          <w:cantSplit/>
          <w:tblHeader/>
        </w:trPr>
        <w:tc>
          <w:tcPr>
            <w:tcW w:type="dxa" w:w="128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Dossier</w:t>
            </w:r>
          </w:p>
        </w:tc>
        <w:tc>
          <w:tcPr>
            <w:tcW w:type="dxa" w:w="503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Objet</w:t>
            </w:r>
          </w:p>
        </w:tc>
        <w:tc>
          <w:tcPr>
            <w:tcW w:type="dxa" w:w="349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Date</w:t>
            </w:r>
          </w:p>
        </w:tc>
        <w:tc>
          <w:tcPr>
            <w:tcW w:type="dxa" w:w="475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r>
      <w:tr>
        <w:trPr>
          <w:cantSplit/>
        </w:trPr>
        <w:tc>
          <w:tcPr>
            <w:tcW w:type="dxa" w:w="128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maquettes/</w:t>
            </w:r>
          </w:p>
        </w:tc>
        <w:tc>
          <w:tcPr>
            <w:tcW w:type="dxa" w:w="50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Références de design : </w:t>
            </w:r>
            <w:r>
              <w:rPr>
                <w:color w:val="1B1F1A"/>
                <w:sz w:val="16"/>
                <w:szCs w:val="16"/>
                <w:rFonts w:ascii="Consolas" w:cs="Consolas" w:eastAsia="Consolas" w:hAnsi="Consolas"/>
                <w:shd w:fill="EEF1EC" w:color="auto" w:val="clear"/>
              </w:rPr>
              <w:t xml:space="preserve">web/</w:t>
            </w:r>
            <w:r>
              <w:rPr>
                <w:color w:val="1B1F1A"/>
                <w:sz w:val="18"/>
                <w:szCs w:val="18"/>
                <w:rFonts w:ascii="Calibri" w:cs="Calibri" w:eastAsia="Calibri" w:hAnsi="Calibri"/>
              </w:rPr>
              <w:t xml:space="preserve"> (11 rôles), </w:t>
            </w:r>
            <w:r>
              <w:rPr>
                <w:color w:val="1B1F1A"/>
                <w:sz w:val="16"/>
                <w:szCs w:val="16"/>
                <w:rFonts w:ascii="Consolas" w:cs="Consolas" w:eastAsia="Consolas" w:hAnsi="Consolas"/>
                <w:shd w:fill="EEF1EC" w:color="auto" w:val="clear"/>
              </w:rPr>
              <w:t xml:space="preserve">mobile/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w:t>
            </w:r>
            <w:r>
              <w:rPr>
                <w:color w:val="1B1F1A"/>
                <w:sz w:val="18"/>
                <w:szCs w:val="18"/>
                <w:rFonts w:ascii="Calibri" w:cs="Calibri" w:eastAsia="Calibri" w:hAnsi="Calibri"/>
              </w:rPr>
              <w:t xml:space="preserve">, hub, </w:t>
            </w:r>
            <w:r>
              <w:rPr>
                <w:color w:val="1B1F1A"/>
                <w:sz w:val="16"/>
                <w:szCs w:val="16"/>
                <w:rFonts w:ascii="Consolas" w:cs="Consolas" w:eastAsia="Consolas" w:hAnsi="Consolas"/>
                <w:shd w:fill="EEF1EC" w:color="auto" w:val="clear"/>
              </w:rPr>
              <w:t xml:space="preserve">sources/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assets/</w:t>
            </w:r>
            <w:r>
              <w:rPr>
                <w:color w:val="1B1F1A"/>
                <w:sz w:val="18"/>
                <w:szCs w:val="18"/>
                <w:rFonts w:ascii="Calibri" w:cs="Calibri" w:eastAsia="Calibri" w:hAnsi="Calibri"/>
              </w:rPr>
              <w:t xml:space="preserve"> (photos libres), </w:t>
            </w:r>
            <w:r>
              <w:rPr>
                <w:color w:val="1B1F1A"/>
                <w:sz w:val="16"/>
                <w:szCs w:val="16"/>
                <w:rFonts w:ascii="Consolas" w:cs="Consolas" w:eastAsia="Consolas" w:hAnsi="Consolas"/>
                <w:shd w:fill="EEF1EC" w:color="auto" w:val="clear"/>
              </w:rPr>
              <w:t xml:space="preserve">archives/v1</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v2</w:t>
            </w:r>
          </w:p>
        </w:tc>
        <w:tc>
          <w:tcPr>
            <w:tcW w:type="dxa" w:w="34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Travail du 18-19/10, versionné le 19/10</w:t>
            </w:r>
          </w:p>
        </w:tc>
        <w:tc>
          <w:tcPr>
            <w:tcW w:type="dxa" w:w="475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Référence ; </w:t>
            </w:r>
            <w:r>
              <w:rPr>
                <w:color w:val="1B1F1A"/>
                <w:sz w:val="16"/>
                <w:szCs w:val="16"/>
                <w:rFonts w:ascii="Consolas" w:cs="Consolas" w:eastAsia="Consolas" w:hAnsi="Consolas"/>
                <w:shd w:fill="EEF1EC" w:color="auto" w:val="clear"/>
              </w:rPr>
              <w:t xml:space="preserve">archives/</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assets/</w:t>
            </w:r>
            <w:r>
              <w:rPr>
                <w:color w:val="1B1F1A"/>
                <w:sz w:val="18"/>
                <w:szCs w:val="18"/>
                <w:rFonts w:ascii="Calibri" w:cs="Calibri" w:eastAsia="Calibri" w:hAnsi="Calibri"/>
              </w:rPr>
              <w:t xml:space="preserve"> ≈ 70 Mo à sortir (l.36)</w:t>
            </w:r>
          </w:p>
        </w:tc>
      </w:tr>
      <w:tr>
        <w:trPr>
          <w:cantSplit/>
        </w:trPr>
        <w:tc>
          <w:tcPr>
            <w:tcW w:type="dxa" w:w="128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inspiration/</w:t>
            </w:r>
          </w:p>
        </w:tc>
        <w:tc>
          <w:tcPr>
            <w:tcW w:type="dxa" w:w="503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 images de référence</w:t>
            </w:r>
          </w:p>
        </w:tc>
        <w:tc>
          <w:tcPr>
            <w:tcW w:type="dxa" w:w="349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w:t>
            </w:r>
            <w:r>
              <w:rPr>
                <w:color w:val="1B1F1A"/>
                <w:sz w:val="16"/>
                <w:szCs w:val="16"/>
                <w:rFonts w:ascii="Consolas" w:cs="Consolas" w:eastAsia="Consolas" w:hAnsi="Consolas"/>
                <w:shd w:fill="EEF1EC" w:color="auto" w:val="clear"/>
              </w:rPr>
              <w:t xml:space="preserve">64f4816</w:t>
            </w:r>
          </w:p>
        </w:tc>
        <w:tc>
          <w:tcPr>
            <w:tcW w:type="dxa" w:w="475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Informatif</w:t>
            </w:r>
          </w:p>
        </w:tc>
      </w:tr>
      <w:tr>
        <w:trPr>
          <w:cantSplit/>
        </w:trPr>
        <w:tc>
          <w:tcPr>
            <w:tcW w:type="dxa" w:w="128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.impeccable/</w:t>
            </w:r>
          </w:p>
        </w:tc>
        <w:tc>
          <w:tcPr>
            <w:tcW w:type="dxa" w:w="503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Configuration du skill de design, </w:t>
            </w:r>
            <w:r>
              <w:rPr>
                <w:color w:val="1B1F1A"/>
                <w:sz w:val="16"/>
                <w:szCs w:val="16"/>
                <w:rFonts w:ascii="Consolas" w:cs="Consolas" w:eastAsia="Consolas" w:hAnsi="Consolas"/>
                <w:shd w:fill="EEF1EC" w:color="auto" w:val="clear"/>
              </w:rPr>
              <w:t xml:space="preserve">critique/</w:t>
            </w:r>
            <w:r>
              <w:rPr>
                <w:color w:val="1B1F1A"/>
                <w:sz w:val="18"/>
                <w:szCs w:val="18"/>
                <w:rFonts w:ascii="Calibri" w:cs="Calibri" w:eastAsia="Calibri" w:hAnsi="Calibri"/>
              </w:rPr>
              <w:t xml:space="preserve"> (instantané du 21/10), </w:t>
            </w:r>
            <w:r>
              <w:rPr>
                <w:color w:val="1B1F1A"/>
                <w:sz w:val="16"/>
                <w:szCs w:val="16"/>
                <w:rFonts w:ascii="Consolas" w:cs="Consolas" w:eastAsia="Consolas" w:hAnsi="Consolas"/>
                <w:shd w:fill="EEF1EC" w:color="auto" w:val="clear"/>
              </w:rPr>
              <w:t xml:space="preserve">surfaces/</w:t>
            </w:r>
            <w:r>
              <w:rPr>
                <w:color w:val="1B1F1A"/>
                <w:sz w:val="18"/>
                <w:szCs w:val="18"/>
                <w:rFonts w:ascii="Calibri" w:cs="Calibri" w:eastAsia="Calibri" w:hAnsi="Calibri"/>
              </w:rPr>
              <w:t xml:space="preserve"> (2 fiches dont les cibles ont disparu), </w:t>
            </w:r>
            <w:r>
              <w:rPr>
                <w:color w:val="1B1F1A"/>
                <w:sz w:val="16"/>
                <w:szCs w:val="16"/>
                <w:rFonts w:ascii="Consolas" w:cs="Consolas" w:eastAsia="Consolas" w:hAnsi="Consolas"/>
                <w:shd w:fill="EEF1EC" w:color="auto" w:val="clear"/>
              </w:rPr>
              <w:t xml:space="preserve">review/</w:t>
            </w:r>
            <w:r>
              <w:rPr>
                <w:color w:val="1B1F1A"/>
                <w:sz w:val="18"/>
                <w:szCs w:val="18"/>
                <w:rFonts w:ascii="Calibri" w:cs="Calibri" w:eastAsia="Calibri" w:hAnsi="Calibri"/>
              </w:rPr>
              <w:t xml:space="preserve"> (ignoré par Git, ≈ 100 Mo)</w:t>
            </w:r>
          </w:p>
        </w:tc>
        <w:tc>
          <w:tcPr>
            <w:tcW w:type="dxa" w:w="349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21/10</w:t>
            </w:r>
          </w:p>
        </w:tc>
        <w:tc>
          <w:tcPr>
            <w:tcW w:type="dxa" w:w="4754"/>
            <w:tcBorders>
              <w:top w:val="single" w:color="C9CFC6" w:sz="4"/>
              <w:left w:val="single" w:color="C9CFC6" w:sz="4"/>
              <w:bottom w:val="single" w:color="C9CFC6" w:sz="4"/>
              <w:right w:val="single" w:color="C9CFC6" w:sz="4"/>
            </w:tcBorders>
            <w:shd w:fill="FBD9B5" w:color="auto" w:val="clear"/>
            <w:tcMar>
              <w:top w:type="dxa" w:w="50"/>
              <w:left w:type="dxa" w:w="80"/>
              <w:bottom w:type="dxa" w:w="50"/>
              <w:right w:type="dxa" w:w="80"/>
            </w:tcMar>
            <w:vAlign w:val="top"/>
          </w:tcPr>
          <w:p>
            <w:pPr>
              <w:spacing w:after="20"/>
            </w:pPr>
            <w:r>
              <w:rPr>
                <w:color w:val="8A4B12"/>
                <w:sz w:val="18"/>
                <w:szCs w:val="18"/>
                <w:rFonts w:ascii="Calibri" w:cs="Calibri" w:eastAsia="Calibri" w:hAnsi="Calibri"/>
              </w:rPr>
              <w:t xml:space="preserve">Partiel</w:t>
            </w:r>
          </w:p>
        </w:tc>
      </w:tr>
    </w:tbl>
    <w:p>
      <w:pPr>
        <w:spacing w:after="160"/>
      </w:pPr>
    </w:p>
    <w:p>
      <w:pPr>
        <w:sectPr>
          <w:headerReference w:type="default" r:id="rId34"/>
          <w:headerReference w:type="first" r:id="rId35"/>
          <w:footerReference w:type="default" r:id="rId36"/>
          <w:footerReference w:type="first" r:id="rId37"/>
          <w:pgSz w:w="16838" w:h="11906" w:orient="landscape"/>
          <w:pgMar w:top="1134" w:right="1134" w:bottom="1134" w:left="1134" w:header="708" w:footer="708" w:gutter="0"/>
          <w:pgNumType/>
          <w:titlePg w:val="false"/>
          <w:docGrid w:linePitch="360"/>
        </w:sectPr>
      </w:pPr>
    </w:p>
    <w:p>
      <w:pPr>
        <w:pStyle w:val="Heading2"/>
        <w:keepNext/>
        <w:spacing w:before="280" w:after="100"/>
      </w:pPr>
      <w:r>
        <w:rPr>
          <w:b/>
          <w:bCs/>
          <w:color w:val="1F5B3A"/>
          <w:sz w:val="28"/>
          <w:szCs w:val="28"/>
          <w:rFonts w:ascii="Calibri" w:cs="Calibri" w:eastAsia="Calibri" w:hAnsi="Calibri"/>
        </w:rPr>
        <w:t xml:space="preserve">Incidents et problèmes rencontrés</w:t>
      </w:r>
    </w:p>
    <w:p>
      <w:pPr>
        <w:spacing w:after="120" w:line="288"/>
      </w:pPr>
      <w:r>
        <w:rPr>
          <w:color w:val="1B1F1A"/>
          <w:rFonts w:ascii="Calibri" w:cs="Calibri" w:eastAsia="Calibri" w:hAnsi="Calibri"/>
        </w:rPr>
        <w:t xml:space="preserve">Le registre </w:t>
      </w:r>
      <w:r>
        <w:rPr>
          <w:color w:val="1B1F1A"/>
          <w:sz w:val="19"/>
          <w:szCs w:val="19"/>
          <w:rFonts w:ascii="Consolas" w:cs="Consolas" w:eastAsia="Consolas" w:hAnsi="Consolas"/>
          <w:shd w:fill="EEF1EC" w:color="auto" w:val="clear"/>
        </w:rPr>
        <w:t xml:space="preserve">INCIDENTS.md</w:t>
      </w:r>
      <w:r>
        <w:rPr>
          <w:color w:val="1B1F1A"/>
          <w:rFonts w:ascii="Calibri" w:cs="Calibri" w:eastAsia="Calibri" w:hAnsi="Calibri"/>
        </w:rPr>
        <w:t xml:space="preserve"> (sécurité, art. 427) est vide et ne contient que la procédure et les modèles. Les problèmes ci-dessous viennent de </w:t>
      </w:r>
      <w:r>
        <w:rPr>
          <w:color w:val="1B1F1A"/>
          <w:sz w:val="19"/>
          <w:szCs w:val="19"/>
          <w:rFonts w:ascii="Consolas" w:cs="Consolas" w:eastAsia="Consolas" w:hAnsi="Consolas"/>
          <w:shd w:fill="EEF1EC" w:color="auto" w:val="clear"/>
        </w:rPr>
        <w:t xml:space="preserve">DECISIONS.md</w:t>
      </w:r>
      <w:r>
        <w:rPr>
          <w:color w:val="1B1F1A"/>
          <w:rFonts w:ascii="Calibri" w:cs="Calibri" w:eastAsia="Calibri" w:hAnsi="Calibri"/>
        </w:rPr>
        <w:t xml:space="preserve">, des messages de commit, de </w:t>
      </w:r>
      <w:r>
        <w:rPr>
          <w:color w:val="1B1F1A"/>
          <w:sz w:val="19"/>
          <w:szCs w:val="19"/>
          <w:rFonts w:ascii="Consolas" w:cs="Consolas" w:eastAsia="Consolas" w:hAnsi="Consolas"/>
          <w:shd w:fill="EEF1EC" w:color="auto" w:val="clear"/>
        </w:rPr>
        <w:t xml:space="preserve">RAPPORT_FINAL.md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PLAN_MVP.md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REFONTE_FRONTEND.md</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AUDIT_UX.md</w:t>
      </w:r>
      <w:r>
        <w:rPr>
          <w:color w:val="1B1F1A"/>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6"/>
        <w:gridCol w:w="2277"/>
        <w:gridCol w:w="1950"/>
        <w:gridCol w:w="2277"/>
        <w:gridCol w:w="2278"/>
      </w:tblGrid>
      <w:tr>
        <w:trPr>
          <w:cantSplit/>
          <w:tblHeader/>
        </w:trPr>
        <w:tc>
          <w:tcPr>
            <w:tcW w:type="dxa" w:w="85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Date</w:t>
            </w:r>
          </w:p>
        </w:tc>
        <w:tc>
          <w:tcPr>
            <w:tcW w:type="dxa" w:w="22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Problème</w:t>
            </w:r>
          </w:p>
        </w:tc>
        <w:tc>
          <w:tcPr>
            <w:tcW w:type="dxa" w:w="195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Source</w:t>
            </w:r>
          </w:p>
        </w:tc>
        <w:tc>
          <w:tcPr>
            <w:tcW w:type="dxa" w:w="227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Réponse</w:t>
            </w:r>
          </w:p>
        </w:tc>
        <w:tc>
          <w:tcPr>
            <w:tcW w:type="dxa" w:w="227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Statut</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13:30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Protection Windows « Dossiers contrôlés » : Python ne peut pas écrire dans </w:t>
            </w:r>
            <w:r>
              <w:rPr>
                <w:color w:val="1B1F1A"/>
                <w:sz w:val="16"/>
                <w:szCs w:val="16"/>
                <w:rFonts w:ascii="Consolas" w:cs="Consolas" w:eastAsia="Consolas" w:hAnsi="Consolas"/>
                <w:shd w:fill="EEF1EC" w:color="auto" w:val="clear"/>
              </w:rPr>
              <w:t xml:space="preserve">Documents</w:t>
            </w:r>
            <w:r>
              <w:rPr>
                <w:color w:val="1B1F1A"/>
                <w:sz w:val="18"/>
                <w:szCs w:val="18"/>
                <w:rFonts w:ascii="Calibri" w:cs="Calibri" w:eastAsia="Calibri" w:hAnsi="Calibri"/>
              </w:rPr>
              <w:t xml:space="preserve"> (base, migrations)</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l.6 ; </w:t>
            </w:r>
            <w:r>
              <w:rPr>
                <w:color w:val="1B1F1A"/>
                <w:sz w:val="16"/>
                <w:szCs w:val="16"/>
                <w:rFonts w:ascii="Consolas" w:cs="Consolas" w:eastAsia="Consolas" w:hAnsi="Consolas"/>
                <w:shd w:fill="EEF1EC" w:color="auto" w:val="clear"/>
              </w:rPr>
              <w:t xml:space="preserve">ACTIONS_HUMAINES.md</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Projet déplacé dans </w:t>
            </w:r>
            <w:r>
              <w:rPr>
                <w:color w:val="1B1F1A"/>
                <w:sz w:val="16"/>
                <w:szCs w:val="16"/>
                <w:rFonts w:ascii="Consolas" w:cs="Consolas" w:eastAsia="Consolas" w:hAnsi="Consolas"/>
                <w:shd w:fill="EEF1EC" w:color="auto" w:val="clear"/>
              </w:rPr>
              <w:t xml:space="preserve">Projets\agri-digit-benin</w:t>
            </w:r>
            <w:r>
              <w:rPr>
                <w:color w:val="1B1F1A"/>
                <w:sz w:val="18"/>
                <w:szCs w:val="18"/>
                <w:rFonts w:ascii="Calibri" w:cs="Calibri" w:eastAsia="Calibri" w:hAnsi="Calibri"/>
              </w:rPr>
              <w:t xml:space="preserve"> ; aucun réglage de sécurité touché</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Contourné ; chemin différent du MASTER_PROMPT</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13:28</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Démon Docker arrêté ; Python 3.15 par défaut trop récent</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l.7, l.8</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SQLite par défaut ; </w:t>
            </w:r>
            <w:r>
              <w:rPr>
                <w:color w:val="1B1F1A"/>
                <w:sz w:val="16"/>
                <w:szCs w:val="16"/>
                <w:rFonts w:ascii="Consolas" w:cs="Consolas" w:eastAsia="Consolas" w:hAnsi="Consolas"/>
                <w:shd w:fill="EEF1EC" w:color="auto" w:val="clear"/>
              </w:rPr>
              <w:t xml:space="preserve">py -3.11</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Contourné ; PostgreSQL jamais exécuté (R4)</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13:45</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Mémoire du poste (3,5 Go, mémoire virtuelle quasi saturée) : V8 « Zone Allocation failed » ; l'Explorateur Windows occupait plus de 3 Go ; </w:t>
            </w:r>
            <w:r>
              <w:rPr>
                <w:color w:val="1B1F1A"/>
                <w:sz w:val="16"/>
                <w:szCs w:val="16"/>
                <w:rFonts w:ascii="Consolas" w:cs="Consolas" w:eastAsia="Consolas" w:hAnsi="Consolas"/>
                <w:shd w:fill="EEF1EC" w:color="auto" w:val="clear"/>
              </w:rPr>
              <w:t xml:space="preserve">vite build</w:t>
            </w:r>
            <w:r>
              <w:rPr>
                <w:color w:val="1B1F1A"/>
                <w:sz w:val="18"/>
                <w:szCs w:val="18"/>
                <w:rFonts w:ascii="Calibri" w:cs="Calibri" w:eastAsia="Calibri" w:hAnsi="Calibri"/>
              </w:rPr>
              <w:t xml:space="preserve"> échoué à 14:05 faute de mémoire, réussi à 16:00 en 10 s</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l.13 ; </w:t>
            </w:r>
            <w:r>
              <w:rPr>
                <w:color w:val="1B1F1A"/>
                <w:sz w:val="16"/>
                <w:szCs w:val="16"/>
                <w:rFonts w:ascii="Consolas" w:cs="Consolas" w:eastAsia="Consolas" w:hAnsi="Consolas"/>
                <w:shd w:fill="EEF1EC" w:color="auto" w:val="clear"/>
              </w:rPr>
              <w:t xml:space="preserve">RAPPORT_FINAL.md</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node --no-opt</w:t>
            </w:r>
            <w:r>
              <w:rPr>
                <w:color w:val="1B1F1A"/>
                <w:sz w:val="18"/>
                <w:szCs w:val="18"/>
                <w:rFonts w:ascii="Calibri" w:cs="Calibri" w:eastAsia="Calibri" w:hAnsi="Calibri"/>
              </w:rPr>
              <w:t xml:space="preserve">, Vitest en un processus, fermer l'Explorateur et les navigateurs</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Contrainte permanente</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json.load</w:t>
            </w:r>
            <w:r>
              <w:rPr>
                <w:color w:val="1B1F1A"/>
                <w:sz w:val="18"/>
                <w:szCs w:val="18"/>
                <w:rFonts w:ascii="Calibri" w:cs="Calibri" w:eastAsia="Calibri" w:hAnsi="Calibri"/>
              </w:rPr>
              <w:t xml:space="preserve"> du fichier POC de 77 Mo : </w:t>
            </w:r>
            <w:r>
              <w:rPr>
                <w:color w:val="1B1F1A"/>
                <w:sz w:val="16"/>
                <w:szCs w:val="16"/>
                <w:rFonts w:ascii="Consolas" w:cs="Consolas" w:eastAsia="Consolas" w:hAnsi="Consolas"/>
                <w:shd w:fill="EEF1EC" w:color="auto" w:val="clear"/>
              </w:rPr>
              <w:t xml:space="preserve">MemoryError</w:t>
            </w:r>
            <w:r>
              <w:rPr>
                <w:color w:val="1B1F1A"/>
                <w:sz w:val="18"/>
                <w:szCs w:val="18"/>
                <w:rFonts w:ascii="Calibri" w:cs="Calibri" w:eastAsia="Calibri" w:hAnsi="Calibri"/>
              </w:rPr>
              <w:t xml:space="preserve"> ; fichier réel 77,5 Mo au lieu des 17,8 Mo annoncés</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l.19 ; </w:t>
            </w:r>
            <w:r>
              <w:rPr>
                <w:color w:val="1B1F1A"/>
                <w:sz w:val="16"/>
                <w:szCs w:val="16"/>
                <w:rFonts w:ascii="Consolas" w:cs="Consolas" w:eastAsia="Consolas" w:hAnsi="Consolas"/>
                <w:shd w:fill="EEF1EC" w:color="auto" w:val="clear"/>
              </w:rPr>
              <w:t xml:space="preserve">DONNEES.md</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Import en flux</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 ; localisation approximative</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Playwright et Chromium impossibles à installer (mémoire)</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l.18 ; </w:t>
            </w:r>
            <w:r>
              <w:rPr>
                <w:color w:val="1B1F1A"/>
                <w:sz w:val="16"/>
                <w:szCs w:val="16"/>
                <w:rFonts w:ascii="Consolas" w:cs="Consolas" w:eastAsia="Consolas" w:hAnsi="Consolas"/>
                <w:shd w:fill="EEF1EC" w:color="auto" w:val="clear"/>
              </w:rPr>
              <w:t xml:space="preserve">RAPPORT_FINAL.md</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Spécifications écrites, jamais exécutées</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Non résolu</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 14:48</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Agents interrompus : code backend (coopératives, récoltes, appuis, diagnostic, marché, traductions) sans migrations ni routes ; </w:t>
            </w:r>
            <w:r>
              <w:rPr>
                <w:color w:val="1B1F1A"/>
                <w:sz w:val="16"/>
                <w:szCs w:val="16"/>
                <w:rFonts w:ascii="Consolas" w:cs="Consolas" w:eastAsia="Consolas" w:hAnsi="Consolas"/>
                <w:shd w:fill="EEF1EC" w:color="auto" w:val="clear"/>
              </w:rPr>
              <w:t xml:space="preserve">interop</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satellite</w:t>
            </w:r>
            <w:r>
              <w:rPr>
                <w:color w:val="1B1F1A"/>
                <w:sz w:val="18"/>
                <w:szCs w:val="18"/>
                <w:rFonts w:ascii="Calibri" w:cs="Calibri" w:eastAsia="Calibri" w:hAnsi="Calibri"/>
              </w:rPr>
              <w:t xml:space="preserve"> vides ; ≈ 400 Mo libres</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l.22</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Reprise en série puis trois agents frontend sans commande node</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 (</w:t>
            </w:r>
            <w:r>
              <w:rPr>
                <w:color w:val="1B1F1A"/>
                <w:sz w:val="16"/>
                <w:szCs w:val="16"/>
                <w:rFonts w:ascii="Consolas" w:cs="Consolas" w:eastAsia="Consolas" w:hAnsi="Consolas"/>
                <w:shd w:fill="EEF1EC" w:color="auto" w:val="clear"/>
              </w:rPr>
              <w:t xml:space="preserve">83a91d9</w:t>
            </w:r>
            <w:r>
              <w:rPr>
                <w:color w:val="1B1F1A"/>
                <w:sz w:val="18"/>
                <w:szCs w:val="18"/>
                <w:rFonts w:ascii="Calibri" w:cs="Calibri" w:eastAsia="Calibri" w:hAnsi="Calibri"/>
              </w:rPr>
              <w:t xml:space="preserve">)</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16/10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Vérification de types : une seule exécution possible à la fois</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l.22</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tsc</w:t>
            </w:r>
            <w:r>
              <w:rPr>
                <w:color w:val="1B1F1A"/>
                <w:sz w:val="18"/>
                <w:szCs w:val="18"/>
                <w:rFonts w:ascii="Calibri" w:cs="Calibri" w:eastAsia="Calibri" w:hAnsi="Calibri"/>
              </w:rPr>
              <w:t xml:space="preserve"> lancé par un seul acteur, à la fin</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Contrainte</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(avant 11:29)</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Deux sessions en parallèle ont saturé le poste : lot 5 arrêté, typecheck du lot 1 interrompu</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PLAN_MVP.md</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Une session à la fois » (</w:t>
            </w:r>
            <w:r>
              <w:rPr>
                <w:color w:val="1B1F1A"/>
                <w:sz w:val="16"/>
                <w:szCs w:val="16"/>
                <w:rFonts w:ascii="Consolas" w:cs="Consolas" w:eastAsia="Consolas" w:hAnsi="Consolas"/>
                <w:shd w:fill="EEF1EC" w:color="auto" w:val="clear"/>
              </w:rPr>
              <w:t xml:space="preserve">5f162f5</w:t>
            </w:r>
            <w:r>
              <w:rPr>
                <w:color w:val="1B1F1A"/>
                <w:sz w:val="18"/>
                <w:szCs w:val="18"/>
                <w:rFonts w:ascii="Calibri" w:cs="Calibri" w:eastAsia="Calibri" w:hAnsi="Calibri"/>
              </w:rPr>
              <w:t xml:space="preserve">)</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Levé de fait le 20/10 (R3)</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Trois groupes de pages écrits sans leurs textes (session interrompue) : clés brutes à l'écran, invisibles du typage</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l.33</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 </w:t>
            </w:r>
            <w:r>
              <w:rPr>
                <w:color w:val="1B1F1A"/>
                <w:sz w:val="16"/>
                <w:szCs w:val="16"/>
                <w:rFonts w:ascii="Consolas" w:cs="Consolas" w:eastAsia="Consolas" w:hAnsi="Consolas"/>
                <w:shd w:fill="EEF1EC" w:color="auto" w:val="clear"/>
              </w:rPr>
              <w:t xml:space="preserve">i18n/keys.test.ts</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 limite sur les clés dynamiques</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Marché : le vendeur qui demandait le paiement était enregistré payeur (l'argent aurait suivi le mauvais sens) ; rôles vendeur/acheteur lus sur le compte et non sur l'annonce</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f6039e5</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caec3d1</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b9a7948</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Corrigés avec tests</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IndexedDB absent fait tomber la coque ; Chrome Android refuse </w:t>
            </w:r>
            <w:r>
              <w:rPr>
                <w:color w:val="1B1F1A"/>
                <w:sz w:val="16"/>
                <w:szCs w:val="16"/>
                <w:rFonts w:ascii="Consolas" w:cs="Consolas" w:eastAsia="Consolas" w:hAnsi="Consolas"/>
                <w:shd w:fill="EEF1EC" w:color="auto" w:val="clear"/>
              </w:rPr>
              <w:t xml:space="preserve">new Notification</w:t>
            </w:r>
            <w:r>
              <w:rPr>
                <w:color w:val="1B1F1A"/>
                <w:sz w:val="18"/>
                <w:szCs w:val="18"/>
                <w:rFonts w:ascii="Calibri" w:cs="Calibri" w:eastAsia="Calibri" w:hAnsi="Calibri"/>
              </w:rPr>
              <w:t xml:space="preserve"> (« Illegal constructor ») ; utilitaire Tailwind </w:t>
            </w:r>
            <w:r>
              <w:rPr>
                <w:color w:val="1B1F1A"/>
                <w:sz w:val="16"/>
                <w:szCs w:val="16"/>
                <w:rFonts w:ascii="Consolas" w:cs="Consolas" w:eastAsia="Consolas" w:hAnsi="Consolas"/>
                <w:shd w:fill="EEF1EC" w:color="auto" w:val="clear"/>
              </w:rPr>
              <w:t xml:space="preserve">list-item</w:t>
            </w:r>
            <w:r>
              <w:rPr>
                <w:color w:val="1B1F1A"/>
                <w:sz w:val="18"/>
                <w:szCs w:val="18"/>
                <w:rFonts w:ascii="Calibri" w:cs="Calibri" w:eastAsia="Calibri" w:hAnsi="Calibri"/>
              </w:rPr>
              <w:t xml:space="preserve"> écrase </w:t>
            </w:r>
            <w:r>
              <w:rPr>
                <w:color w:val="1B1F1A"/>
                <w:sz w:val="16"/>
                <w:szCs w:val="16"/>
                <w:rFonts w:ascii="Consolas" w:cs="Consolas" w:eastAsia="Consolas" w:hAnsi="Consolas"/>
                <w:shd w:fill="EEF1EC" w:color="auto" w:val="clear"/>
              </w:rPr>
              <w:t xml:space="preserve">.list-item</w:t>
            </w:r>
            <w:r>
              <w:rPr>
                <w:color w:val="1B1F1A"/>
                <w:sz w:val="18"/>
                <w:szCs w:val="18"/>
                <w:rFonts w:ascii="Calibri" w:cs="Calibri" w:eastAsia="Calibri" w:hAnsi="Calibri"/>
              </w:rPr>
              <w:t xml:space="preserve"> du kit ; mutations suspendues hors ligne (la saisie n'était jamais gardée) ; « Continuer » devenait « submit » et envoyait la fiche (vu 2 fois sur 3)</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11f6b72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8574372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2983d02</w:t>
            </w:r>
            <w:r>
              <w:rPr>
                <w:color w:val="1B1F1A"/>
                <w:sz w:val="18"/>
                <w:szCs w:val="18"/>
                <w:rFonts w:ascii="Calibri" w:cs="Calibri" w:eastAsia="Calibri" w:hAnsi="Calibri"/>
              </w:rPr>
              <w:t xml:space="preserve"> (l.40), </w:t>
            </w:r>
            <w:r>
              <w:rPr>
                <w:color w:val="1B1F1A"/>
                <w:sz w:val="16"/>
                <w:szCs w:val="16"/>
                <w:rFonts w:ascii="Consolas" w:cs="Consolas" w:eastAsia="Consolas" w:hAnsi="Consolas"/>
                <w:shd w:fill="EEF1EC" w:color="auto" w:val="clear"/>
              </w:rPr>
              <w:t xml:space="preserve">9abe77b</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5093f07</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Corrigés (le dernier sans test : jsdom ne reproduit pas la course)</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clé de date de la prévision prenait la veille au Bénin (fuseau)</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l.49</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Date locale partout</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 ; les valeurs de démonstration changent d'un jour</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19/10 15:23</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Ports 8000 ou 5173 occupés ; base de démonstration polluée par les essais d'intégration (8 diagnostics, 3 récoltes, 4 appuis, 4 paiements, un « Programme test intégration »)</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a6c5c0f</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RAPPORT_FINAL.md</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Contrôle des ports, attente de l'API, </w:t>
            </w:r>
            <w:r>
              <w:rPr>
                <w:color w:val="1B1F1A"/>
                <w:sz w:val="16"/>
                <w:szCs w:val="16"/>
                <w:rFonts w:ascii="Consolas" w:cs="Consolas" w:eastAsia="Consolas" w:hAnsi="Consolas"/>
                <w:shd w:fill="EEF1EC" w:color="auto" w:val="clear"/>
              </w:rPr>
              <w:t xml:space="preserve">start.bat reset</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20/10 19:16</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Conflits de fusion des lots E et D sur les fichiers partagés (menus, routes, documents, </w:t>
            </w:r>
            <w:r>
              <w:rPr>
                <w:color w:val="1B1F1A"/>
                <w:sz w:val="16"/>
                <w:szCs w:val="16"/>
                <w:rFonts w:ascii="Consolas" w:cs="Consolas" w:eastAsia="Consolas" w:hAnsi="Consolas"/>
                <w:shd w:fill="EEF1EC" w:color="auto" w:val="clear"/>
              </w:rPr>
              <w:t xml:space="preserve">Layout.tsx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App.tsx</w:t>
            </w:r>
            <w:r>
              <w:rPr>
                <w:color w:val="1B1F1A"/>
                <w:sz w:val="18"/>
                <w:szCs w:val="18"/>
                <w:rFonts w:ascii="Calibri" w:cs="Calibri" w:eastAsia="Calibri" w:hAnsi="Calibri"/>
              </w:rPr>
              <w:t xml:space="preserve">) ; test de rendu 3D &gt; 5 s</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8c5fe91</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3a440d0</w:t>
            </w:r>
            <w:r>
              <w:rPr>
                <w:color w:val="1B1F1A"/>
                <w:sz w:val="18"/>
                <w:szCs w:val="18"/>
                <w:rFonts w:ascii="Calibri" w:cs="Calibri" w:eastAsia="Calibri" w:hAnsi="Calibri"/>
              </w:rPr>
              <w:t xml:space="preserve">, l.83</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Résolus « en gardant les deux côtés » ; délai du test 30 s</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20/10 19:37</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settings.py</w:t>
            </w:r>
            <w:r>
              <w:rPr>
                <w:color w:val="1B1F1A"/>
                <w:sz w:val="18"/>
                <w:szCs w:val="18"/>
                <w:rFonts w:ascii="Calibri" w:cs="Calibri" w:eastAsia="Calibri" w:hAnsi="Calibri"/>
              </w:rPr>
              <w:t xml:space="preserve"> : fins de ligne mixtes, le diff montrait 163 lignes ajoutées et 163 supprimées</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4b36a5f</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CRLF restauré (le diff ne montre plus que 4 lignes)</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 ; règle durable : fichiers existants en CRLF, modifier avec l'outil d'édition</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20/10</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limite d'âge de 35 ans plantait le 29 février</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l.72</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Corrigé au passage</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skin.css</w:t>
            </w:r>
            <w:r>
              <w:rPr>
                <w:color w:val="1B1F1A"/>
                <w:sz w:val="18"/>
                <w:szCs w:val="18"/>
                <w:rFonts w:ascii="Calibri" w:cs="Calibri" w:eastAsia="Calibri" w:hAnsi="Calibri"/>
              </w:rPr>
              <w:t xml:space="preserve"> (chargé après) écrase </w:t>
            </w:r>
            <w:r>
              <w:rPr>
                <w:color w:val="1B1F1A"/>
                <w:sz w:val="16"/>
                <w:szCs w:val="16"/>
                <w:rFonts w:ascii="Consolas" w:cs="Consolas" w:eastAsia="Consolas" w:hAnsi="Consolas"/>
                <w:shd w:fill="EEF1EC" w:color="auto" w:val="clear"/>
              </w:rPr>
              <w:t xml:space="preserve">kit.css</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mobile.css</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.split</w:t>
            </w:r>
            <w:r>
              <w:rPr>
                <w:color w:val="1B1F1A"/>
                <w:sz w:val="18"/>
                <w:szCs w:val="18"/>
                <w:rFonts w:ascii="Calibri" w:cs="Calibri" w:eastAsia="Calibri" w:hAnsi="Calibri"/>
              </w:rPr>
              <w:t xml:space="preserve"> ne se replie plus (10 pages débordent à 375 px), </w:t>
            </w:r>
            <w:r>
              <w:rPr>
                <w:color w:val="1B1F1A"/>
                <w:sz w:val="16"/>
                <w:szCs w:val="16"/>
                <w:rFonts w:ascii="Consolas" w:cs="Consolas" w:eastAsia="Consolas" w:hAnsi="Consolas"/>
                <w:shd w:fill="EEF1EC" w:color="auto" w:val="clear"/>
              </w:rPr>
              <w:t xml:space="preserve">.btn-icon</w:t>
            </w:r>
            <w:r>
              <w:rPr>
                <w:color w:val="1B1F1A"/>
                <w:sz w:val="18"/>
                <w:szCs w:val="18"/>
                <w:rFonts w:ascii="Calibri" w:cs="Calibri" w:eastAsia="Calibri" w:hAnsi="Calibri"/>
              </w:rPr>
              <w:t xml:space="preserve"> et « Écouter » perdent leur </w:t>
            </w:r>
            <w:r>
              <w:rPr>
                <w:color w:val="1B1F1A"/>
                <w:sz w:val="16"/>
                <w:szCs w:val="16"/>
                <w:rFonts w:ascii="Consolas" w:cs="Consolas" w:eastAsia="Consolas" w:hAnsi="Consolas"/>
                <w:shd w:fill="EEF1EC" w:color="auto" w:val="clear"/>
              </w:rPr>
              <w:t xml:space="preserve">padding: 0</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AUDIT_UX.md</w:t>
            </w:r>
            <w:r>
              <w:rPr>
                <w:color w:val="1B1F1A"/>
                <w:sz w:val="18"/>
                <w:szCs w:val="18"/>
                <w:rFonts w:ascii="Calibri" w:cs="Calibri" w:eastAsia="Calibri" w:hAnsi="Calibri"/>
              </w:rPr>
              <w:t xml:space="preserve"> P1-1 ; </w:t>
            </w:r>
            <w:r>
              <w:rPr>
                <w:color w:val="1B1F1A"/>
                <w:sz w:val="16"/>
                <w:szCs w:val="16"/>
                <w:rFonts w:ascii="Consolas" w:cs="Consolas" w:eastAsia="Consolas" w:hAnsi="Consolas"/>
                <w:shd w:fill="EEF1EC" w:color="auto" w:val="clear"/>
              </w:rPr>
              <w:t xml:space="preserve">c38e673</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Repli remis ; règle de cascade notée dans </w:t>
            </w:r>
            <w:r>
              <w:rPr>
                <w:color w:val="1B1F1A"/>
                <w:sz w:val="16"/>
                <w:szCs w:val="16"/>
                <w:rFonts w:ascii="Consolas" w:cs="Consolas" w:eastAsia="Consolas" w:hAnsi="Consolas"/>
                <w:shd w:fill="EEF1EC" w:color="auto" w:val="clear"/>
              </w:rPr>
              <w:t xml:space="preserve">REFONTE_FRONTEND.md</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DESIGN.md</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tsc</w:t>
            </w:r>
            <w:r>
              <w:rPr>
                <w:color w:val="1B1F1A"/>
                <w:sz w:val="18"/>
                <w:szCs w:val="18"/>
                <w:rFonts w:ascii="Calibri" w:cs="Calibri" w:eastAsia="Calibri" w:hAnsi="Calibri"/>
              </w:rPr>
              <w:t xml:space="preserve"> qui plante (mémoire) ; scripts Python en heredoc déformés avec des accents ; fichiers en CRLF</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REFONTE_FRONTEND.md</w:t>
            </w:r>
            <w:r>
              <w:rPr>
                <w:color w:val="1B1F1A"/>
                <w:sz w:val="18"/>
                <w:szCs w:val="18"/>
                <w:rFonts w:ascii="Calibri" w:cs="Calibri" w:eastAsia="Calibri" w:hAnsi="Calibri"/>
              </w:rPr>
              <w:t xml:space="preserve"> § 5</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NODE_OPTIONS=--max-old-space-size=1400</w:t>
            </w:r>
            <w:r>
              <w:rPr>
                <w:color w:val="1B1F1A"/>
                <w:sz w:val="18"/>
                <w:szCs w:val="18"/>
                <w:rFonts w:ascii="Calibri" w:cs="Calibri" w:eastAsia="Calibri" w:hAnsi="Calibri"/>
              </w:rPr>
              <w:t xml:space="preserve"> ; écrire les scripts dans un fichier ; ne pas réécrire un fichier entier par script</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Contrainte</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21/10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15 défauts relevés en rejouant </w:t>
            </w:r>
            <w:r>
              <w:rPr>
                <w:color w:val="1B1F1A"/>
                <w:sz w:val="16"/>
                <w:szCs w:val="16"/>
                <w:rFonts w:ascii="Consolas" w:cs="Consolas" w:eastAsia="Consolas" w:hAnsi="Consolas"/>
                <w:shd w:fill="EEF1EC" w:color="auto" w:val="clear"/>
              </w:rPr>
              <w:t xml:space="preserve">DEMO.md</w:t>
            </w:r>
            <w:r>
              <w:rPr>
                <w:color w:val="1B1F1A"/>
                <w:sz w:val="18"/>
                <w:szCs w:val="18"/>
                <w:rFonts w:ascii="Calibri" w:cs="Calibri" w:eastAsia="Calibri" w:hAnsi="Calibri"/>
              </w:rPr>
              <w:t xml:space="preserve"> (bouton d'ajout de membre inutilisable, recherche de l'assistant qui cite la fiche Striga pour la chenille, codes bruts, journal illisible…)</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RAPPORT_PARCOURS.md</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 corrigés, 1 « pas un défaut »</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Résolu</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22/10</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Logo reçu en 474 × 152 px ; fond blanc visible, puis pastille, puis variante sombre : quatre versions en 36 minutes</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REFONTE_FRONTEND.md</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ACTIONS_HUMAINES.md</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PNG sans fond fourni par l'utilisateur</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Ouvert</w:t>
            </w:r>
            <w:r>
              <w:rPr>
                <w:color w:val="1B1F1A"/>
                <w:sz w:val="18"/>
                <w:szCs w:val="18"/>
                <w:rFonts w:ascii="Calibri" w:cs="Calibri" w:eastAsia="Calibri" w:hAnsi="Calibri"/>
              </w:rPr>
              <w:t xml:space="preserve"> : fichier vectoriel à fournir</w:t>
            </w:r>
          </w:p>
        </w:tc>
      </w:tr>
      <w:tr>
        <w:trPr>
          <w:cantSplit/>
        </w:trPr>
        <w:tc>
          <w:tcPr>
            <w:tcW w:type="dxa" w:w="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16-22/10</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Photo de démonstration avec filigrane iStock ; Lighthouse, </w:t>
            </w:r>
            <w:r>
              <w:rPr>
                <w:color w:val="1B1F1A"/>
                <w:sz w:val="16"/>
                <w:szCs w:val="16"/>
                <w:rFonts w:ascii="Consolas" w:cs="Consolas" w:eastAsia="Consolas" w:hAnsi="Consolas"/>
                <w:shd w:fill="EEF1EC" w:color="auto" w:val="clear"/>
              </w:rPr>
              <w:t xml:space="preserve">bandit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pip-audit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npm audit</w:t>
            </w:r>
            <w:r>
              <w:rPr>
                <w:color w:val="1B1F1A"/>
                <w:sz w:val="18"/>
                <w:szCs w:val="18"/>
                <w:rFonts w:ascii="Calibri" w:cs="Calibri" w:eastAsia="Calibri" w:hAnsi="Calibri"/>
              </w:rPr>
              <w:t xml:space="preserve"> sans trace d'exécution ; essais sur téléphone réel jamais faits (</w:t>
            </w:r>
            <w:r>
              <w:rPr>
                <w:color w:val="1B1F1A"/>
                <w:sz w:val="16"/>
                <w:szCs w:val="16"/>
                <w:rFonts w:ascii="Consolas" w:cs="Consolas" w:eastAsia="Consolas" w:hAnsi="Consolas"/>
                <w:shd w:fill="EEF1EC" w:color="auto" w:val="clear"/>
              </w:rPr>
              <w:t xml:space="preserve">RAPPORT_PARCOURS.md</w:t>
            </w:r>
            <w:r>
              <w:rPr>
                <w:color w:val="1B1F1A"/>
                <w:sz w:val="18"/>
                <w:szCs w:val="18"/>
                <w:rFonts w:ascii="Calibri" w:cs="Calibri" w:eastAsia="Calibri" w:hAnsi="Calibri"/>
              </w:rPr>
              <w:t xml:space="preserve">)</w:t>
            </w:r>
          </w:p>
        </w:tc>
        <w:tc>
          <w:tcPr>
            <w:tcW w:type="dxa" w:w="195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ACTIONS_HUMAINES.md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AUDIT_UX.md</w:t>
            </w:r>
          </w:p>
        </w:tc>
        <w:tc>
          <w:tcPr>
            <w:tcW w:type="dxa" w:w="227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w:t>
            </w:r>
          </w:p>
        </w:tc>
        <w:tc>
          <w:tcPr>
            <w:tcW w:type="dxa" w:w="227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Ouverts</w:t>
            </w:r>
          </w:p>
        </w:tc>
      </w:tr>
      <w:tr>
        <w:trPr>
          <w:cantSplit/>
        </w:trPr>
        <w:tc>
          <w:tcPr>
            <w:tcW w:type="dxa" w:w="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16-22/10</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Traçabilité du dépôt : deux identités d'auteur (11 + 111 commits), trailers </w:t>
            </w:r>
            <w:r>
              <w:rPr>
                <w:color w:val="1B1F1A"/>
                <w:sz w:val="16"/>
                <w:szCs w:val="16"/>
                <w:rFonts w:ascii="Consolas" w:cs="Consolas" w:eastAsia="Consolas" w:hAnsi="Consolas"/>
                <w:shd w:fill="EEF1EC" w:color="auto" w:val="clear"/>
              </w:rPr>
              <w:t xml:space="preserve">Co-Authored-By</w:t>
            </w:r>
            <w:r>
              <w:rPr>
                <w:color w:val="1B1F1A"/>
                <w:sz w:val="18"/>
                <w:szCs w:val="18"/>
                <w:rFonts w:ascii="Calibri" w:cs="Calibri" w:eastAsia="Calibri" w:hAnsi="Calibri"/>
              </w:rPr>
              <w:t xml:space="preserve"> mêlant Opus 5.5 et Sonnet 5.5, commit </w:t>
            </w:r>
            <w:r>
              <w:rPr>
                <w:color w:val="1B1F1A"/>
                <w:sz w:val="16"/>
                <w:szCs w:val="16"/>
                <w:rFonts w:ascii="Consolas" w:cs="Consolas" w:eastAsia="Consolas" w:hAnsi="Consolas"/>
                <w:shd w:fill="EEF1EC" w:color="auto" w:val="clear"/>
              </w:rPr>
              <w:t xml:space="preserve">d999f00</w:t>
            </w:r>
            <w:r>
              <w:rPr>
                <w:color w:val="1B1F1A"/>
                <w:sz w:val="18"/>
                <w:szCs w:val="18"/>
                <w:rFonts w:ascii="Calibri" w:cs="Calibri" w:eastAsia="Calibri" w:hAnsi="Calibri"/>
              </w:rPr>
              <w:t xml:space="preserve"> de 171 fichiers et 16 691 lignes, commit </w:t>
            </w:r>
            <w:r>
              <w:rPr>
                <w:color w:val="1B1F1A"/>
                <w:sz w:val="16"/>
                <w:szCs w:val="16"/>
                <w:rFonts w:ascii="Consolas" w:cs="Consolas" w:eastAsia="Consolas" w:hAnsi="Consolas"/>
                <w:shd w:fill="EEF1EC" w:color="auto" w:val="clear"/>
              </w:rPr>
              <w:t xml:space="preserve">64f4816</w:t>
            </w:r>
            <w:r>
              <w:rPr>
                <w:color w:val="1B1F1A"/>
                <w:sz w:val="18"/>
                <w:szCs w:val="18"/>
                <w:rFonts w:ascii="Calibri" w:cs="Calibri" w:eastAsia="Calibri" w:hAnsi="Calibri"/>
              </w:rPr>
              <w:t xml:space="preserve"> sans corps de message, 38 commits non poussés</w:t>
            </w:r>
          </w:p>
        </w:tc>
        <w:tc>
          <w:tcPr>
            <w:tcW w:type="dxa" w:w="195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git log</w:t>
            </w:r>
          </w:p>
        </w:tc>
        <w:tc>
          <w:tcPr>
            <w:tcW w:type="dxa" w:w="227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w:t>
            </w:r>
          </w:p>
        </w:tc>
        <w:tc>
          <w:tcPr>
            <w:tcW w:type="dxa" w:w="227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Observation</w:t>
            </w:r>
          </w:p>
        </w:tc>
      </w:tr>
    </w:tbl>
    <w:p>
      <w:pPr>
        <w:spacing w:after="160"/>
      </w:pPr>
    </w:p>
    <w:p>
      <w:pPr>
        <w:pStyle w:val="Heading1"/>
        <w:keepNext/>
        <w:pageBreakBefore/>
        <w:pBdr>
          <w:bottom w:val="single" w:color="1F5B3A" w:sz="8" w:space="4"/>
        </w:pBdr>
        <w:spacing w:before="360" w:after="160"/>
      </w:pPr>
      <w:r>
        <w:rPr>
          <w:b/>
          <w:bCs/>
          <w:color w:val="1F5B3A"/>
          <w:sz w:val="34"/>
          <w:szCs w:val="34"/>
          <w:rFonts w:ascii="Calibri" w:cs="Calibri" w:eastAsia="Calibri" w:hAnsi="Calibri"/>
        </w:rPr>
        <w:t xml:space="preserve">Annexe G : inventaire détaillé du frontend</w:t>
      </w:r>
    </w:p>
    <w:p>
      <w:pPr>
        <w:pStyle w:val="Heading2"/>
        <w:keepNext/>
        <w:spacing w:before="280" w:after="100"/>
      </w:pPr>
      <w:r>
        <w:rPr>
          <w:b/>
          <w:bCs/>
          <w:color w:val="1F5B3A"/>
          <w:sz w:val="28"/>
          <w:szCs w:val="28"/>
          <w:rFonts w:ascii="Calibri" w:cs="Calibri" w:eastAsia="Calibri" w:hAnsi="Calibri"/>
        </w:rPr>
        <w:t xml:space="preserve">Arrivée, menu et onglets de chaque rôle</w:t>
      </w:r>
    </w:p>
    <w:p>
      <w:pPr>
        <w:sectPr>
          <w:headerReference w:type="default" r:id="rId38"/>
          <w:headerReference w:type="first" r:id="rId39"/>
          <w:footerReference w:type="default" r:id="rId40"/>
          <w:footerReference w:type="first" r:id="rId41"/>
          <w:pgSz w:w="11906" w:h="16838" w:orient="portrait"/>
          <w:pgMar w:top="1134" w:right="1134" w:bottom="1134" w:left="1134" w:header="708" w:footer="708" w:gutter="0"/>
          <w:pgNumType/>
          <w:titlePg w:val="false"/>
          <w:docGrid w:linePitch="360"/>
        </w:sectPr>
      </w:pPr>
    </w:p>
    <w:p>
      <w:pPr>
        <w:spacing w:after="120" w:line="288"/>
      </w:pPr>
      <w:r>
        <w:rPr>
          <w:color w:val="1B1F1A"/>
          <w:rFonts w:ascii="Calibri" w:cs="Calibri" w:eastAsia="Calibri" w:hAnsi="Calibri"/>
        </w:rPr>
        <w:t xml:space="preserve">La route </w:t>
      </w:r>
      <w:r>
        <w:rPr>
          <w:color w:val="1B1F1A"/>
          <w:sz w:val="19"/>
          <w:szCs w:val="19"/>
          <w:rFonts w:ascii="Consolas" w:cs="Consolas" w:eastAsia="Consolas" w:hAnsi="Consolas"/>
          <w:shd w:fill="EEF1EC" w:color="auto" w:val="clear"/>
        </w:rPr>
        <w:t xml:space="preserve">/</w:t>
      </w:r>
      <w:r>
        <w:rPr>
          <w:color w:val="1B1F1A"/>
          <w:rFonts w:ascii="Calibri" w:cs="Calibri" w:eastAsia="Calibri" w:hAnsi="Calibri"/>
        </w:rPr>
        <w:t xml:space="preserve"> ne s'affiche que pour une personne connectée via </w:t>
      </w:r>
      <w:r>
        <w:rPr>
          <w:color w:val="1B1F1A"/>
          <w:sz w:val="19"/>
          <w:szCs w:val="19"/>
          <w:rFonts w:ascii="Consolas" w:cs="Consolas" w:eastAsia="Consolas" w:hAnsi="Consolas"/>
          <w:shd w:fill="EEF1EC" w:color="auto" w:val="clear"/>
        </w:rPr>
        <w:t xml:space="preserve">Home()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App.tsx:28-35</w:t>
      </w:r>
      <w:r>
        <w:rPr>
          <w:color w:val="1B1F1A"/>
          <w:rFonts w:ascii="Calibri" w:cs="Calibri" w:eastAsia="Calibri" w:hAnsi="Calibri"/>
        </w:rPr>
        <w:t xml:space="preserve">) : le producteur voit </w:t>
      </w:r>
      <w:r>
        <w:rPr>
          <w:color w:val="1B1F1A"/>
          <w:sz w:val="19"/>
          <w:szCs w:val="19"/>
          <w:rFonts w:ascii="Consolas" w:cs="Consolas" w:eastAsia="Consolas" w:hAnsi="Consolas"/>
          <w:shd w:fill="EEF1EC" w:color="auto" w:val="clear"/>
        </w:rPr>
        <w:t xml:space="preserve">ProducerHome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features/producers/ProducerHome.tsx</w:t>
      </w:r>
      <w:r>
        <w:rPr>
          <w:color w:val="1B1F1A"/>
          <w:rFonts w:ascii="Calibri" w:cs="Calibri" w:eastAsia="Calibri" w:hAnsi="Calibri"/>
        </w:rPr>
        <w:t xml:space="preserve">), l'agent ATDA </w:t>
      </w:r>
      <w:r>
        <w:rPr>
          <w:color w:val="1B1F1A"/>
          <w:sz w:val="19"/>
          <w:szCs w:val="19"/>
          <w:rFonts w:ascii="Consolas" w:cs="Consolas" w:eastAsia="Consolas" w:hAnsi="Consolas"/>
          <w:shd w:fill="EEF1EC" w:color="auto" w:val="clear"/>
        </w:rPr>
        <w:t xml:space="preserve">AgentHome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features/producers/AgentHome.tsx</w:t>
      </w:r>
      <w:r>
        <w:rPr>
          <w:color w:val="1B1F1A"/>
          <w:rFonts w:ascii="Calibri" w:cs="Calibri" w:eastAsia="Calibri" w:hAnsi="Calibri"/>
        </w:rPr>
        <w:t xml:space="preserve">) ; tout autre rôle est redirigé vers la première entrée de son menu.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71"/>
        <w:gridCol w:w="1426"/>
        <w:gridCol w:w="1797"/>
        <w:gridCol w:w="4387"/>
        <w:gridCol w:w="4389"/>
      </w:tblGrid>
      <w:tr>
        <w:trPr>
          <w:cantSplit/>
          <w:tblHeader/>
        </w:trPr>
        <w:tc>
          <w:tcPr>
            <w:tcW w:type="dxa" w:w="257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Rôle (libellé </w:t>
            </w:r>
            <w:r>
              <w:rPr>
                <w:b/>
                <w:bCs/>
                <w:color w:val="FFFFFF"/>
                <w:sz w:val="16"/>
                <w:szCs w:val="16"/>
                <w:rFonts w:ascii="Consolas" w:cs="Consolas" w:eastAsia="Consolas" w:hAnsi="Consolas"/>
                <w:shd w:fill="EEF1EC" w:color="auto" w:val="clear"/>
              </w:rPr>
              <w:t xml:space="preserve">roles.*</w:t>
            </w:r>
            <w:r>
              <w:rPr>
                <w:b/>
                <w:bCs/>
                <w:color w:val="FFFFFF"/>
                <w:sz w:val="18"/>
                <w:szCs w:val="18"/>
                <w:rFonts w:ascii="Calibri" w:cs="Calibri" w:eastAsia="Calibri" w:hAnsi="Calibri"/>
              </w:rPr>
              <w:t xml:space="preserve">)</w:t>
            </w:r>
          </w:p>
        </w:tc>
        <w:tc>
          <w:tcPr>
            <w:tcW w:type="dxa" w:w="142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Page d'arrivée</w:t>
            </w:r>
          </w:p>
        </w:tc>
        <w:tc>
          <w:tcPr>
            <w:tcW w:type="dxa" w:w="179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Entrées de menu (</w:t>
            </w:r>
            <w:r>
              <w:rPr>
                <w:b/>
                <w:bCs/>
                <w:color w:val="FFFFFF"/>
                <w:sz w:val="16"/>
                <w:szCs w:val="16"/>
                <w:rFonts w:ascii="Consolas" w:cs="Consolas" w:eastAsia="Consolas" w:hAnsi="Consolas"/>
                <w:shd w:fill="EEF1EC" w:color="auto" w:val="clear"/>
              </w:rPr>
              <w:t xml:space="preserve">NAV</w:t>
            </w:r>
            <w:r>
              <w:rPr>
                <w:b/>
                <w:bCs/>
                <w:color w:val="FFFFFF"/>
                <w:sz w:val="18"/>
                <w:szCs w:val="18"/>
                <w:rFonts w:ascii="Calibri" w:cs="Calibri" w:eastAsia="Calibri" w:hAnsi="Calibri"/>
              </w:rPr>
              <w:t xml:space="preserve">)</w:t>
            </w:r>
          </w:p>
        </w:tc>
        <w:tc>
          <w:tcPr>
            <w:tcW w:type="dxa" w:w="438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Rubriques</w:t>
            </w:r>
          </w:p>
        </w:tc>
        <w:tc>
          <w:tcPr>
            <w:tcW w:type="dxa" w:w="438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Onglets du bas &lt; 640 px (</w:t>
            </w:r>
            <w:r>
              <w:rPr>
                <w:b/>
                <w:bCs/>
                <w:color w:val="FFFFFF"/>
                <w:sz w:val="16"/>
                <w:szCs w:val="16"/>
                <w:rFonts w:ascii="Consolas" w:cs="Consolas" w:eastAsia="Consolas" w:hAnsi="Consolas"/>
                <w:shd w:fill="EEF1EC" w:color="auto" w:val="clear"/>
              </w:rPr>
              <w:t xml:space="preserve">TABS</w:t>
            </w:r>
            <w:r>
              <w:rPr>
                <w:b/>
                <w:bCs/>
                <w:color w:val="FFFFFF"/>
                <w:sz w:val="18"/>
                <w:szCs w:val="18"/>
                <w:rFonts w:ascii="Calibri" w:cs="Calibri" w:eastAsia="Calibri" w:hAnsi="Calibri"/>
              </w:rPr>
              <w:t xml:space="preserve">)</w:t>
            </w:r>
          </w:p>
        </w:tc>
      </w:tr>
      <w:tr>
        <w:trPr>
          <w:cantSplit/>
        </w:trPr>
        <w:tc>
          <w:tcPr>
            <w:tcW w:type="dxa" w:w="25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producteur</w:t>
            </w:r>
            <w:r>
              <w:rPr>
                <w:color w:val="1B1F1A"/>
                <w:sz w:val="18"/>
                <w:szCs w:val="18"/>
                <w:rFonts w:ascii="Calibri" w:cs="Calibri" w:eastAsia="Calibri" w:hAnsi="Calibri"/>
              </w:rPr>
              <w:t xml:space="preserve"> (Producteur)</w:t>
            </w:r>
          </w:p>
        </w:tc>
        <w:tc>
          <w:tcPr>
            <w:tcW w:type="dxa" w:w="14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ProducerHome</w:t>
            </w:r>
          </w:p>
        </w:tc>
        <w:tc>
          <w:tcPr>
            <w:tcW w:type="dxa" w:w="1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27</w:t>
            </w:r>
          </w:p>
        </w:tc>
        <w:tc>
          <w:tcPr>
            <w:tcW w:type="dxa" w:w="43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Mon exploitation, Conseil, Vendre et recevoir, Mes droits, Marchés et formation</w:t>
            </w:r>
          </w:p>
        </w:tc>
        <w:tc>
          <w:tcPr>
            <w:tcW w:type="dxa" w:w="43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Accueil, Conseil (</w:t>
            </w:r>
            <w:r>
              <w:rPr>
                <w:color w:val="1B1F1A"/>
                <w:sz w:val="16"/>
                <w:szCs w:val="16"/>
                <w:rFonts w:ascii="Consolas" w:cs="Consolas" w:eastAsia="Consolas" w:hAnsi="Consolas"/>
                <w:shd w:fill="EEF1EC" w:color="auto" w:val="clear"/>
              </w:rPr>
              <w:t xml:space="preserve">/assistant</w:t>
            </w:r>
            <w:r>
              <w:rPr>
                <w:color w:val="1B1F1A"/>
                <w:sz w:val="18"/>
                <w:szCs w:val="18"/>
                <w:rFonts w:ascii="Calibri" w:cs="Calibri" w:eastAsia="Calibri" w:hAnsi="Calibri"/>
              </w:rPr>
              <w:t xml:space="preserve">), Photo (</w:t>
            </w:r>
            <w:r>
              <w:rPr>
                <w:color w:val="1B1F1A"/>
                <w:sz w:val="16"/>
                <w:szCs w:val="16"/>
                <w:rFonts w:ascii="Consolas" w:cs="Consolas" w:eastAsia="Consolas" w:hAnsi="Consolas"/>
                <w:shd w:fill="EEF1EC" w:color="auto" w:val="clear"/>
              </w:rPr>
              <w:t xml:space="preserve">/diagnostic</w:t>
            </w:r>
            <w:r>
              <w:rPr>
                <w:color w:val="1B1F1A"/>
                <w:sz w:val="18"/>
                <w:szCs w:val="18"/>
                <w:rFonts w:ascii="Calibri" w:cs="Calibri" w:eastAsia="Calibri" w:hAnsi="Calibri"/>
              </w:rPr>
              <w:t xml:space="preserve">), Marché, Parcelles</w:t>
            </w:r>
          </w:p>
        </w:tc>
      </w:tr>
      <w:tr>
        <w:trPr>
          <w:cantSplit/>
        </w:trPr>
        <w:tc>
          <w:tcPr>
            <w:tcW w:type="dxa" w:w="25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agent_atda</w:t>
            </w:r>
            <w:r>
              <w:rPr>
                <w:color w:val="1B1F1A"/>
                <w:sz w:val="18"/>
                <w:szCs w:val="18"/>
                <w:rFonts w:ascii="Calibri" w:cs="Calibri" w:eastAsia="Calibri" w:hAnsi="Calibri"/>
              </w:rPr>
              <w:t xml:space="preserve"> (Agent ATDA)</w:t>
            </w:r>
          </w:p>
        </w:tc>
        <w:tc>
          <w:tcPr>
            <w:tcW w:type="dxa" w:w="14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AgentHome</w:t>
            </w:r>
          </w:p>
        </w:tc>
        <w:tc>
          <w:tcPr>
            <w:tcW w:type="dxa" w:w="1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32</w:t>
            </w:r>
          </w:p>
        </w:tc>
        <w:tc>
          <w:tcPr>
            <w:tcW w:type="dxa" w:w="43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Terrain, Programmes, Filières, Suivi, Marchés et formation</w:t>
            </w:r>
          </w:p>
        </w:tc>
        <w:tc>
          <w:tcPr>
            <w:tcW w:type="dxa" w:w="43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Accueil, Producteurs, Inscrire (</w:t>
            </w:r>
            <w:r>
              <w:rPr>
                <w:color w:val="1B1F1A"/>
                <w:sz w:val="16"/>
                <w:szCs w:val="16"/>
                <w:rFonts w:ascii="Consolas" w:cs="Consolas" w:eastAsia="Consolas" w:hAnsi="Consolas"/>
                <w:shd w:fill="EEF1EC" w:color="auto" w:val="clear"/>
              </w:rPr>
              <w:t xml:space="preserve">/inscription</w:t>
            </w:r>
            <w:r>
              <w:rPr>
                <w:color w:val="1B1F1A"/>
                <w:sz w:val="18"/>
                <w:szCs w:val="18"/>
                <w:rFonts w:ascii="Calibri" w:cs="Calibri" w:eastAsia="Calibri" w:hAnsi="Calibri"/>
              </w:rPr>
              <w:t xml:space="preserve">), Remises (</w:t>
            </w:r>
            <w:r>
              <w:rPr>
                <w:color w:val="1B1F1A"/>
                <w:sz w:val="16"/>
                <w:szCs w:val="16"/>
                <w:rFonts w:ascii="Consolas" w:cs="Consolas" w:eastAsia="Consolas" w:hAnsi="Consolas"/>
                <w:shd w:fill="EEF1EC" w:color="auto" w:val="clear"/>
              </w:rPr>
              <w:t xml:space="preserve">/appuis</w:t>
            </w:r>
            <w:r>
              <w:rPr>
                <w:color w:val="1B1F1A"/>
                <w:sz w:val="18"/>
                <w:szCs w:val="18"/>
                <w:rFonts w:ascii="Calibri" w:cs="Calibri" w:eastAsia="Calibri" w:hAnsi="Calibri"/>
              </w:rPr>
              <w:t xml:space="preserve">), Alertes</w:t>
            </w:r>
          </w:p>
        </w:tc>
      </w:tr>
      <w:tr>
        <w:trPr>
          <w:cantSplit/>
        </w:trPr>
        <w:tc>
          <w:tcPr>
            <w:tcW w:type="dxa" w:w="25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agronome_inrab</w:t>
            </w:r>
            <w:r>
              <w:rPr>
                <w:color w:val="1B1F1A"/>
                <w:sz w:val="18"/>
                <w:szCs w:val="18"/>
                <w:rFonts w:ascii="Calibri" w:cs="Calibri" w:eastAsia="Calibri" w:hAnsi="Calibri"/>
              </w:rPr>
              <w:t xml:space="preserve"> (Agronome INRAB)</w:t>
            </w:r>
          </w:p>
        </w:tc>
        <w:tc>
          <w:tcPr>
            <w:tcW w:type="dxa" w:w="14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/fiches</w:t>
            </w:r>
          </w:p>
        </w:tc>
        <w:tc>
          <w:tcPr>
            <w:tcW w:type="dxa" w:w="1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43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rubrique</w:t>
            </w:r>
          </w:p>
        </w:tc>
        <w:tc>
          <w:tcPr>
            <w:tcW w:type="dxa" w:w="43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 (tiroir)</w:t>
            </w:r>
          </w:p>
        </w:tc>
      </w:tr>
      <w:tr>
        <w:trPr>
          <w:cantSplit/>
        </w:trPr>
        <w:tc>
          <w:tcPr>
            <w:tcW w:type="dxa" w:w="25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responsable_programme</w:t>
            </w:r>
          </w:p>
        </w:tc>
        <w:tc>
          <w:tcPr>
            <w:tcW w:type="dxa" w:w="14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/programmes</w:t>
            </w:r>
          </w:p>
        </w:tc>
        <w:tc>
          <w:tcPr>
            <w:tcW w:type="dxa" w:w="1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25</w:t>
            </w:r>
          </w:p>
        </w:tc>
        <w:tc>
          <w:tcPr>
            <w:tcW w:type="dxa" w:w="43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titre, Suivi, Marchés et formation</w:t>
            </w:r>
          </w:p>
        </w:tc>
        <w:tc>
          <w:tcPr>
            <w:tcW w:type="dxa" w:w="43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r>
        <w:trPr>
          <w:cantSplit/>
        </w:trPr>
        <w:tc>
          <w:tcPr>
            <w:tcW w:type="dxa" w:w="25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admin_maep</w:t>
            </w:r>
            <w:r>
              <w:rPr>
                <w:color w:val="1B1F1A"/>
                <w:sz w:val="18"/>
                <w:szCs w:val="18"/>
                <w:rFonts w:ascii="Calibri" w:cs="Calibri" w:eastAsia="Calibri" w:hAnsi="Calibri"/>
              </w:rPr>
              <w:t xml:space="preserve"> (Administrateur MAEP)</w:t>
            </w:r>
          </w:p>
        </w:tc>
        <w:tc>
          <w:tcPr>
            <w:tcW w:type="dxa" w:w="14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/tableau-de-bord</w:t>
            </w:r>
          </w:p>
        </w:tc>
        <w:tc>
          <w:tcPr>
            <w:tcW w:type="dxa" w:w="1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37</w:t>
            </w:r>
          </w:p>
        </w:tc>
        <w:tc>
          <w:tcPr>
            <w:tcW w:type="dxa" w:w="43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Pilotage, Registre et terrain, Communication, Gouvernance, Marchés et formation</w:t>
            </w:r>
          </w:p>
        </w:tc>
        <w:tc>
          <w:tcPr>
            <w:tcW w:type="dxa" w:w="43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r>
        <w:trPr>
          <w:cantSplit/>
        </w:trPr>
        <w:tc>
          <w:tcPr>
            <w:tcW w:type="dxa" w:w="25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auditeur_copil</w:t>
            </w:r>
          </w:p>
        </w:tc>
        <w:tc>
          <w:tcPr>
            <w:tcW w:type="dxa" w:w="14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/journal</w:t>
            </w:r>
          </w:p>
        </w:tc>
        <w:tc>
          <w:tcPr>
            <w:tcW w:type="dxa" w:w="1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w:t>
            </w:r>
          </w:p>
        </w:tc>
        <w:tc>
          <w:tcPr>
            <w:tcW w:type="dxa" w:w="43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rubrique</w:t>
            </w:r>
          </w:p>
        </w:tc>
        <w:tc>
          <w:tcPr>
            <w:tcW w:type="dxa" w:w="43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r>
        <w:trPr>
          <w:cantSplit/>
        </w:trPr>
        <w:tc>
          <w:tcPr>
            <w:tcW w:type="dxa" w:w="25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agent_financier</w:t>
            </w:r>
          </w:p>
        </w:tc>
        <w:tc>
          <w:tcPr>
            <w:tcW w:type="dxa" w:w="14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/credit</w:t>
            </w:r>
          </w:p>
        </w:tc>
        <w:tc>
          <w:tcPr>
            <w:tcW w:type="dxa" w:w="1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43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rubrique</w:t>
            </w:r>
          </w:p>
        </w:tc>
        <w:tc>
          <w:tcPr>
            <w:tcW w:type="dxa" w:w="43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r>
        <w:trPr>
          <w:cantSplit/>
        </w:trPr>
        <w:tc>
          <w:tcPr>
            <w:tcW w:type="dxa" w:w="25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gestionnaire_cooperative</w:t>
            </w:r>
          </w:p>
        </w:tc>
        <w:tc>
          <w:tcPr>
            <w:tcW w:type="dxa" w:w="14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/cooperatives</w:t>
            </w:r>
          </w:p>
        </w:tc>
        <w:tc>
          <w:tcPr>
            <w:tcW w:type="dxa" w:w="1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w:t>
            </w:r>
          </w:p>
        </w:tc>
        <w:tc>
          <w:tcPr>
            <w:tcW w:type="dxa" w:w="43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rubrique</w:t>
            </w:r>
          </w:p>
        </w:tc>
        <w:tc>
          <w:tcPr>
            <w:tcW w:type="dxa" w:w="43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r>
        <w:trPr>
          <w:cantSplit/>
        </w:trPr>
        <w:tc>
          <w:tcPr>
            <w:tcW w:type="dxa" w:w="25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transformateur</w:t>
            </w:r>
          </w:p>
        </w:tc>
        <w:tc>
          <w:tcPr>
            <w:tcW w:type="dxa" w:w="14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/marche</w:t>
            </w:r>
          </w:p>
        </w:tc>
        <w:tc>
          <w:tcPr>
            <w:tcW w:type="dxa" w:w="1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w:t>
            </w:r>
          </w:p>
        </w:tc>
        <w:tc>
          <w:tcPr>
            <w:tcW w:type="dxa" w:w="43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rubrique</w:t>
            </w:r>
          </w:p>
        </w:tc>
        <w:tc>
          <w:tcPr>
            <w:tcW w:type="dxa" w:w="43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r>
        <w:trPr>
          <w:cantSplit/>
        </w:trPr>
        <w:tc>
          <w:tcPr>
            <w:tcW w:type="dxa" w:w="257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distributeur</w:t>
            </w:r>
          </w:p>
        </w:tc>
        <w:tc>
          <w:tcPr>
            <w:tcW w:type="dxa" w:w="142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/marche</w:t>
            </w:r>
          </w:p>
        </w:tc>
        <w:tc>
          <w:tcPr>
            <w:tcW w:type="dxa" w:w="179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11</w:t>
            </w:r>
          </w:p>
        </w:tc>
        <w:tc>
          <w:tcPr>
            <w:tcW w:type="dxa" w:w="43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rubrique</w:t>
            </w:r>
          </w:p>
        </w:tc>
        <w:tc>
          <w:tcPr>
            <w:tcW w:type="dxa" w:w="438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r>
        <w:trPr>
          <w:cantSplit/>
        </w:trPr>
        <w:tc>
          <w:tcPr>
            <w:tcW w:type="dxa" w:w="257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repr_mtdi</w:t>
            </w:r>
            <w:r>
              <w:rPr>
                <w:color w:val="1B1F1A"/>
                <w:sz w:val="18"/>
                <w:szCs w:val="18"/>
                <w:rFonts w:ascii="Calibri" w:cs="Calibri" w:eastAsia="Calibri" w:hAnsi="Calibri"/>
              </w:rPr>
              <w:t xml:space="preserve"> (MTDI, langues)</w:t>
            </w:r>
          </w:p>
        </w:tc>
        <w:tc>
          <w:tcPr>
            <w:tcW w:type="dxa" w:w="142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/langues</w:t>
            </w:r>
          </w:p>
        </w:tc>
        <w:tc>
          <w:tcPr>
            <w:tcW w:type="dxa" w:w="179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43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sans rubrique</w:t>
            </w:r>
          </w:p>
        </w:tc>
        <w:tc>
          <w:tcPr>
            <w:tcW w:type="dxa" w:w="438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w:t>
            </w:r>
          </w:p>
        </w:tc>
      </w:tr>
    </w:tbl>
    <w:p>
      <w:pPr>
        <w:spacing w:after="160"/>
      </w:pPr>
    </w:p>
    <w:p>
      <w:pPr>
        <w:pStyle w:val="Heading2"/>
        <w:keepNext/>
        <w:spacing w:before="280" w:after="100"/>
      </w:pPr>
      <w:r>
        <w:rPr>
          <w:b/>
          <w:bCs/>
          <w:color w:val="1F5B3A"/>
          <w:sz w:val="28"/>
          <w:szCs w:val="28"/>
          <w:rFonts w:ascii="Calibri" w:cs="Calibri" w:eastAsia="Calibri" w:hAnsi="Calibri"/>
        </w:rPr>
        <w:t xml:space="preserve">Pages protégées par un contrôle de rôle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14"/>
        <w:gridCol w:w="1744"/>
        <w:gridCol w:w="2495"/>
        <w:gridCol w:w="4257"/>
        <w:gridCol w:w="4260"/>
      </w:tblGrid>
      <w:tr>
        <w:trPr>
          <w:cantSplit/>
          <w:tblHeader/>
        </w:trPr>
        <w:tc>
          <w:tcPr>
            <w:tcW w:type="dxa" w:w="181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Route</w:t>
            </w:r>
          </w:p>
        </w:tc>
        <w:tc>
          <w:tcPr>
            <w:tcW w:type="dxa" w:w="174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Composant</w:t>
            </w:r>
          </w:p>
        </w:tc>
        <w:tc>
          <w:tcPr>
            <w:tcW w:type="dxa" w:w="249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Dossier (</w:t>
            </w:r>
            <w:r>
              <w:rPr>
                <w:b/>
                <w:bCs/>
                <w:color w:val="FFFFFF"/>
                <w:sz w:val="16"/>
                <w:szCs w:val="16"/>
                <w:rFonts w:ascii="Consolas" w:cs="Consolas" w:eastAsia="Consolas" w:hAnsi="Consolas"/>
                <w:shd w:fill="EEF1EC" w:color="auto" w:val="clear"/>
              </w:rPr>
              <w:t xml:space="preserve">frontend/src/features/</w:t>
            </w:r>
            <w:r>
              <w:rPr>
                <w:b/>
                <w:bCs/>
                <w:color w:val="FFFFFF"/>
                <w:sz w:val="18"/>
                <w:szCs w:val="18"/>
                <w:rFonts w:ascii="Calibri" w:cs="Calibri" w:eastAsia="Calibri" w:hAnsi="Calibri"/>
              </w:rPr>
              <w:t xml:space="preserve">)</w:t>
            </w:r>
          </w:p>
        </w:tc>
        <w:tc>
          <w:tcPr>
            <w:tcW w:type="dxa" w:w="425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Rôles autorisés (garde </w:t>
            </w:r>
            <w:r>
              <w:rPr>
                <w:b/>
                <w:bCs/>
                <w:color w:val="FFFFFF"/>
                <w:sz w:val="16"/>
                <w:szCs w:val="16"/>
                <w:rFonts w:ascii="Consolas" w:cs="Consolas" w:eastAsia="Consolas" w:hAnsi="Consolas"/>
                <w:shd w:fill="EEF1EC" w:color="auto" w:val="clear"/>
              </w:rPr>
              <w:t xml:space="preserve">Guard</w:t>
            </w:r>
            <w:r>
              <w:rPr>
                <w:b/>
                <w:bCs/>
                <w:color w:val="FFFFFF"/>
                <w:sz w:val="18"/>
                <w:szCs w:val="18"/>
                <w:rFonts w:ascii="Calibri" w:cs="Calibri" w:eastAsia="Calibri" w:hAnsi="Calibri"/>
              </w:rPr>
              <w:t xml:space="preserve">)</w:t>
            </w:r>
          </w:p>
        </w:tc>
        <w:tc>
          <w:tcPr>
            <w:tcW w:type="dxa" w:w="426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que la page permet</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/parcelles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ParcelsPage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parcels/ParcelsPage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Liste des parcelles ; dessin du champ sur carte Leaflet (polygone) ou tracé GPS en marchant (</w:t>
            </w:r>
            <w:r>
              <w:rPr>
                <w:color w:val="1B1F1A"/>
                <w:sz w:val="16"/>
                <w:szCs w:val="16"/>
                <w:rFonts w:ascii="Consolas" w:cs="Consolas" w:eastAsia="Consolas" w:hAnsi="Consolas"/>
                <w:shd w:fill="EEF1EC" w:color="auto" w:val="clear"/>
              </w:rPr>
              <w:t xml:space="preserve">?tracer=</w:t>
            </w:r>
            <w:r>
              <w:rPr>
                <w:color w:val="1B1F1A"/>
                <w:sz w:val="18"/>
                <w:szCs w:val="18"/>
                <w:rFonts w:ascii="Calibri" w:cs="Calibri" w:eastAsia="Calibri" w:hAnsi="Calibri"/>
              </w:rPr>
              <w:t xml:space="preserve">, précision exigée 20 m), détail (</w:t>
            </w:r>
            <w:r>
              <w:rPr>
                <w:color w:val="1B1F1A"/>
                <w:sz w:val="16"/>
                <w:szCs w:val="16"/>
                <w:rFonts w:ascii="Consolas" w:cs="Consolas" w:eastAsia="Consolas" w:hAnsi="Consolas"/>
                <w:shd w:fill="EEF1EC" w:color="auto" w:val="clear"/>
              </w:rPr>
              <w:t xml:space="preserve">?id=</w:t>
            </w:r>
            <w:r>
              <w:rPr>
                <w:color w:val="1B1F1A"/>
                <w:sz w:val="18"/>
                <w:szCs w:val="18"/>
                <w:rFonts w:ascii="Calibri" w:cs="Calibri" w:eastAsia="Calibri" w:hAnsi="Calibri"/>
              </w:rPr>
              <w:t xml:space="preserve">) ; surface recalculée par le serveur, alerte de chevauchement ; création mise en file hors ligne.</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/campagnes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CampaignsPage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campaigns/CampaignsPage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Agent ATDA</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Campagnes (culture × parcelle × saison) : créer, faire avancer le stade (semis, croissance, floraison, récolte), déclarer la récolte ; durées de cycle indicatives (</w:t>
            </w:r>
            <w:r>
              <w:rPr>
                <w:color w:val="1B1F1A"/>
                <w:sz w:val="16"/>
                <w:szCs w:val="16"/>
                <w:rFonts w:ascii="Consolas" w:cs="Consolas" w:eastAsia="Consolas" w:hAnsi="Consolas"/>
                <w:shd w:fill="EEF1EC" w:color="auto" w:val="clear"/>
              </w:rPr>
              <w:t xml:space="preserve">campaigns/cycle.ts</w:t>
            </w:r>
            <w:r>
              <w:rPr>
                <w:color w:val="1B1F1A"/>
                <w:sz w:val="18"/>
                <w:szCs w:val="18"/>
                <w:rFonts w:ascii="Calibri" w:cs="Calibri" w:eastAsia="Calibri" w:hAnsi="Calibri"/>
              </w:rPr>
              <w:t xml:space="preserve">) ; création et changement de stade mis en file hors ligne.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/assistant</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assistant/AssistantPage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tous (11)</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Poser une question (saisie, dictée </w:t>
            </w:r>
            <w:r>
              <w:rPr>
                <w:color w:val="1B1F1A"/>
                <w:sz w:val="16"/>
                <w:szCs w:val="16"/>
                <w:rFonts w:ascii="Consolas" w:cs="Consolas" w:eastAsia="Consolas" w:hAnsi="Consolas"/>
                <w:shd w:fill="EEF1EC" w:color="auto" w:val="clear"/>
              </w:rPr>
              <w:t xml:space="preserve">SpeechRecognition</w:t>
            </w:r>
            <w:r>
              <w:rPr>
                <w:color w:val="1B1F1A"/>
                <w:sz w:val="18"/>
                <w:szCs w:val="18"/>
                <w:rFonts w:ascii="Calibri" w:cs="Calibri" w:eastAsia="Calibri" w:hAnsi="Calibri"/>
              </w:rPr>
              <w:t xml:space="preserve"> en </w:t>
            </w:r>
            <w:r>
              <w:rPr>
                <w:color w:val="1B1F1A"/>
                <w:sz w:val="16"/>
                <w:szCs w:val="16"/>
                <w:rFonts w:ascii="Consolas" w:cs="Consolas" w:eastAsia="Consolas" w:hAnsi="Consolas"/>
                <w:shd w:fill="EEF1EC" w:color="auto" w:val="clear"/>
              </w:rPr>
              <w:t xml:space="preserve">fr-FR</w:t>
            </w:r>
            <w:r>
              <w:rPr>
                <w:color w:val="1B1F1A"/>
                <w:sz w:val="18"/>
                <w:szCs w:val="18"/>
                <w:rFonts w:ascii="Calibri" w:cs="Calibri" w:eastAsia="Calibri" w:hAnsi="Calibri"/>
              </w:rPr>
              <w:t xml:space="preserve">), filière et langue au choix (fr, fon, bariba, yoruba, dendi), réponses citant les fiches INRAB/ATDA, renvoi à un agent, lecture à voix haute, historique gardé sur le téléphone (30 conversations).</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/messages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NotificationsPage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alerts/NotificationsPage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tous (11)</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Messages et alertes reçus (lecture à voix haute) ; producteur : onglet « Mon agent ATDA » (messagerie) ; agent : messages des producteurs.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/consentements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ConsentsPage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consents/ConsentsPage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Consentements du producteur : retrait en un clic (loi 2017-20), consentement au partage du profil de crédit, demande de copie des données.</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/programmes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ProgramsPage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programs/ProgramsPages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tous (11)</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 consulter les programmes d'appui, candidater, contester un refus (une fois, 15 jours). Autres rôles : lecture ; seul le responsable de programme peut créer ou modifier un programme (brouillon, critères) et estimer le nombre de fermes éligibles.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/producteurs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ProducersListPage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producers/ProducersPages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Registre du périmètre : liste filtrée par statut, ouverture d'une fiche.</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/producteurs/:id</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ProducerDetailPage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producers/ProducersPages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Fiche producteur : valider, rejeter avec motif, corriger, historique des versions.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/alertes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AlertsPage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alerts/AlertsPages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Écrire une alerte (catégorie, gravité, département, communes, filières), aperçu SMS avec encodage et segments, seconde validation des alertes urgentes, envoi ; brouillon gardé sur l'appareil.</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/boite-envoi</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OutboxPage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alerts/AlertsPages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Boîte d'envoi simulée (SMS et vocal avec statut de livraison) et simulateur de « téléphone simple » (USSD </w:t>
            </w:r>
            <w:r>
              <w:rPr>
                <w:color w:val="1B1F1A"/>
                <w:sz w:val="16"/>
                <w:szCs w:val="16"/>
                <w:rFonts w:ascii="Consolas" w:cs="Consolas" w:eastAsia="Consolas" w:hAnsi="Consolas"/>
                <w:shd w:fill="EEF1EC" w:color="auto" w:val="clear"/>
              </w:rPr>
              <w:t xml:space="preserve">*000#</w:t>
            </w:r>
            <w:r>
              <w:rPr>
                <w:color w:val="1B1F1A"/>
                <w:sz w:val="18"/>
                <w:szCs w:val="18"/>
                <w:rFonts w:ascii="Calibri" w:cs="Calibri" w:eastAsia="Calibri" w:hAnsi="Calibri"/>
              </w:rPr>
              <w:t xml:space="preserve">, SMS).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/candidatures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ApplicationsPage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programs/ProgramsPages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 Resp. programme</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Dossiers de candidature : vérifier les conditions du programme et décider avec un motif ; badge « Contestée ».</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/selection</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SelectionPage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selection/SelectionPage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 Resp. programme</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Sélection des bénéficiaires : lancer un calcul pondéré, valider (autre personne que le lanceur, motif, case d'échantillon), contestations (15 jours).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/fiches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KnowledgePage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knowledge/KnowledgePage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Agronome,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Fiches techniques : brouillon, relecture par une autre personne, publication, versions ; seules les fiches publiées alimentent l'assistant.</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/comptes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AccountsPage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admin/AdminPages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Comptes et rôles : créer, modifier, suspendre (jamais supprimer).</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/exports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ExportsPage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admin/AdminPages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Exports CSV avec motif obligatoire (au moins 10 caractères), tracés au journal d'audit.</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/journal</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AuditPage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audit/AuditPage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Auditeur,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Journal d'audit en lecture seule, vérification de la chaîne d'empreintes, actions écrites en français, export CSV du tableau.</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/tableau-de-bord</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DashboardPage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dashboard/DashboardPage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Resp. programme,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Indicateurs nationaux du registre par département et filière ; chaque chiffre avec source et date, « non disponible » plutôt que 0 ; tableau des fermes par commune/département.</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/credit</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CreditPage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credit/CreditPage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financier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Score de crédit indicatif et ses facteurs pour les producteurs qui ont consenti ; consultation journalisée.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/profil/:section?</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ProfilePage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producers/ProfilePage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Profil : informations, langue et lecture, changement de numéro (code SMS), données gardées sur le téléphone, file d'envoi, aide et agent (sections </w:t>
            </w:r>
            <w:r>
              <w:rPr>
                <w:color w:val="1B1F1A"/>
                <w:sz w:val="16"/>
                <w:szCs w:val="16"/>
                <w:rFonts w:ascii="Consolas" w:cs="Consolas" w:eastAsia="Consolas" w:hAnsi="Consolas"/>
                <w:shd w:fill="EEF1EC" w:color="auto" w:val="clear"/>
              </w:rPr>
              <w:t xml:space="preserve">numero</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langue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donnees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envoi</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aide</w:t>
            </w:r>
            <w:r>
              <w:rPr>
                <w:color w:val="1B1F1A"/>
                <w:sz w:val="18"/>
                <w:szCs w:val="18"/>
                <w:rFonts w:ascii="Calibri" w:cs="Calibri" w:eastAsia="Calibri" w:hAnsi="Calibri"/>
              </w:rPr>
              <w:t xml:space="preserve"> en présentation mobile).</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/ma-carte</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CardPage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card/CardPages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Carte du producteur : code de vérification à 8 caractères, lien public de vérification, partage (Web Share ou copie du lien), impression (</w:t>
            </w:r>
            <w:r>
              <w:rPr>
                <w:color w:val="1B1F1A"/>
                <w:sz w:val="16"/>
                <w:szCs w:val="16"/>
                <w:rFonts w:ascii="Consolas" w:cs="Consolas" w:eastAsia="Consolas" w:hAnsi="Consolas"/>
                <w:shd w:fill="EEF1EC" w:color="auto" w:val="clear"/>
              </w:rPr>
              <w:t xml:space="preserve">window.print</w:t>
            </w:r>
            <w:r>
              <w:rPr>
                <w:color w:val="1B1F1A"/>
                <w:sz w:val="18"/>
                <w:szCs w:val="18"/>
                <w:rFonts w:ascii="Calibri" w:cs="Calibri" w:eastAsia="Calibri" w:hAnsi="Calibri"/>
              </w:rPr>
              <w:t xml:space="preserv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/producteurs/:id/carte</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CardPage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card/CardPages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Carte d'un producteur validé, vue par l'agent.</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/cooperatives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CooperativesPage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cooperatives/CooperativesPages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 Gestionnaire coop.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Coopératives : liste, effectifs, membres et historique des adhésions, ajout d'un producteur par son code, fin d'adhésion avec motif.</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/cooperatives/:id</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CooperativeDetailPage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cooperatives/CooperativesPages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 Gestionnaire coop., Producteur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Détail d'une coopérative : membres, demandes d'adhésion (accepter/refuser) ; « Gérer la coopérative » pour un membre du bureau.</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/mes-cooperatives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MyCooperativesPage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cooperatives/CooperativesPages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Coopératives du producteur ; demande d'adhésion avec message.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/appuis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SupportsPage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supports/SupportsPage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Agent ATDA,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 confirmer la réception ou signaler « il en manque une partie » ; agent/admin : enregistrer une remise (mise en file hors ligne, option « à rembourser »).</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/recoltes-signalees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FlaggedHarvestsPage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harvests/HarvestPages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Récoltes dont la quantité s'écarte de plus de 50 % de l'estimation : vérifier (confirmée, quantité corrigée avec motif, visite).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/marche</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MarketPage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market/MarketPage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Transformateur, Distributeur, Gestionnaire coop.,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Annonces d'offres et de demandes, mise en relation, suspendre/reprendre/marquer vendue/retirer, paiement FakePay en un clic, reçu (lecture, partage), prix du jour à la publication.</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/diagnostic</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DiagnosesPage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diagnoses/DiagnosesPage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Agronome</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 photo de plante (JPEG/PNG, 5 Mo), résultat simulé avec niveau de risque, « Pas sûr ? » vers l'agronome ; agronome : file « Diagnostics à revoir » et relecture.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/satellite</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SatellitePage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satellite/SatellitePage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Resp. programme, MTDI, Agent ATDA,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Tableau NDVI et humidité (démonstration, daté) par commune ou département ; filtre de département pour les rôles nationaux.</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/langues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TranslationsPage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translations/TranslationsPage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MTDI,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Validation des langues par le MTDI : proposer un texte, noter par un second locuteur, seuil d'ouverture à 80 %, corpus de l'assistant (questions en attente, réponses).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/suivi-evaluation</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SeaPage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dashboard/SeaPage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Resp. programme, MTDI, Agent ATDA,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Indicateurs de suivi-évaluation par question de suivi ; production par filière et saison, effectifs par sexe et âge (cases &lt; 5 masquées), impact des appuis.</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/contestations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ContestsPage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contests/ContestsPage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Agent ATDA,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 contester sa non-sélection ; agent/admin : instruire les contestations (15 jours).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/meteo-prix</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WeatherPricesPage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weather/WeatherPricesPage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Agent ATDA</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Prévision à 7 jours (Open-Meteo, repli simulé signalé) et prix par marché avec courbe (repli « démonstration » signalé).</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/previsions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ForecastsPage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forecasts/ForecastsPage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Resp. programme,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Prévisions de rendement et risques par commune calculées dans le navigateur (simulées, étiquetées).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/interoperabilite</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InteropPage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interop/InteropPage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Connecteurs X-Road, SONAMA, FNDA : échanges, agrégats pseudonymisés, clés (créer, renouveler, révoquer).</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/collecte</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CollectionPage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supply/CollectionPage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Transformateur, Distributeur, Gestionnaire coop.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Circuit de collecte (points, engagements, tournée, pesées) : données de démonstration écrites dans </w:t>
            </w:r>
            <w:r>
              <w:rPr>
                <w:color w:val="1B1F1A"/>
                <w:sz w:val="16"/>
                <w:szCs w:val="16"/>
                <w:rFonts w:ascii="Consolas" w:cs="Consolas" w:eastAsia="Consolas" w:hAnsi="Consolas"/>
                <w:shd w:fill="EEF1EC" w:color="auto" w:val="clear"/>
              </w:rPr>
              <w:t xml:space="preserve">supply/demo.ts</w:t>
            </w:r>
            <w:r>
              <w:rPr>
                <w:color w:val="1B1F1A"/>
                <w:sz w:val="18"/>
                <w:szCs w:val="18"/>
                <w:rFonts w:ascii="Calibri" w:cs="Calibri" w:eastAsia="Calibri" w:hAnsi="Calibri"/>
              </w:rPr>
              <w:t xml:space="preserve">, aucune API.</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/offres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OffersPage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supply/OffersPage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Distributeur, Transformateur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Stocks, ruptures et prix des magasins de Bohicon et Abomey : données de démonstration écrites dans </w:t>
            </w:r>
            <w:r>
              <w:rPr>
                <w:color w:val="1B1F1A"/>
                <w:sz w:val="16"/>
                <w:szCs w:val="16"/>
                <w:rFonts w:ascii="Consolas" w:cs="Consolas" w:eastAsia="Consolas" w:hAnsi="Consolas"/>
                <w:shd w:fill="EEF1EC" w:color="auto" w:val="clear"/>
              </w:rPr>
              <w:t xml:space="preserve">supply/demo.ts</w:t>
            </w:r>
            <w:r>
              <w:rPr>
                <w:color w:val="1B1F1A"/>
                <w:sz w:val="18"/>
                <w:szCs w:val="18"/>
                <w:rFonts w:ascii="Calibri" w:cs="Calibri" w:eastAsia="Calibri" w:hAnsi="Calibri"/>
              </w:rPr>
              <w:t xml:space="preserve">, aucune API.</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/tracabilite</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TracePage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trace/TracePage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Gestionnaire coop., Transformateur, Distributeur, Agent ATDA,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Lots : mise en lot d'une récolte, livraison, transformation, remontée par code de lot jusqu'au producteur, à la parcelle et aux intrants.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/organisations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OrganisationsPage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governance/GovernancePages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 Resp. programme, Auditeur, Gestionnaire coop.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Organisations de filière (union, fédération, interprofession, OIA, OPA) : coopératives membres, réunions, prix convenus, formations.</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/remboursements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RepaymentsPage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recovery/RecoveryPages</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Transformateur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Échéancier des appuis, prêts et équipements à rembourser ; « Payer » règle la prochaine échéance (FakePay).</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/recouvrement</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RecoveryPage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recovery/RecoveryPages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financier, Agent ATDA, Admin MAEP, Resp. programme, Auditeur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Reste dû, retards, taux de recouvrement par département, équipement du plateau ; l'agent financier ouvre un prêt.</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/revenu</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RevenuePage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revenue/RevenuePage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Ventes, dépenses saisies et remboursements : revenu net.</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/amenagements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SchemesPage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lands/SchemesPage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Agent ATDA, Admin MAEP, Resp. programme, Auditeur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Aménagements (bas-fonds, périmètres irrigués, plateaux) : superficies disponible/exploitable/exploitée, état, travaux.</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/sols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LandsPage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lands/LandsPage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Agent ATDA, Admin MAEP, Resp. programme, Auditeur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Utilisation des terres et analyses de sol (pH, matière organique, phosphore) lues sans dose.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/risques-climatiques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ClimatePage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lands/ClimatePage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Agent ATDA, Admin MAEP, Resp. programme, Auditeur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Stress hydrique, sécheresse, inondation par parcelle (producteur) ou par département (personnel).</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/materiels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EquipmentPage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farmservices/EquipmentPage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Gestionnaire coop., Agent ATDA, Admin MAEP, Resp. programme, Auditeur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Matériel déclaré, proposé à la location (producteur, coopérative) ; inventaire pour le personnel.</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/mecanisation</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MechanizationPage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farmservices/MechanizationPage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Gestionnaire coop.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Trouver un prestataire (labour, semis, récolte, transport), demander une prestation, accepter/refuser/terminer les demandes reçues.</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/semences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SeedsPage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farmservices/SeedsPage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Admin MAEP, Resp. programme, Auditeur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Lots de semences certifiées (variété, certificat, stock) et remise aux producteurs sous forme d'appui.</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/pmea</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PmeaPage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farmservices/PmeaPage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tous (11)</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Annuaire des petites et moyennes entreprises agricoles ; inscription et vérification par l'agent.</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/couverture</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CoveragePage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observatory/CoveragePage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Admin MAEP, Resp. programme, Auditeur, Agent ATDA</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Couverture de la consommation nationale : production, consommation, importations saisies avec source obligatoire, import JSON, veille.</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/carte-acteurs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ActorsMapPage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observatory/ActorsMapPage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tous (11)</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Carte Leaflet à couches (sites, aménagements, organisations, coopératives, PMEA, matériel ; parcelles pour le personnel).</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/qualite-modeles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ModelQualityPage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observatory/ModelQualityPage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Admin MAEP, Resp. programme, Agronome, Auditeur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Qualité mesurée des modèles (diagnostic, rendement, score de crédit) ; « non disponible » sous 5 cas.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/prix</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PricesPage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markets/PricesPage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Resp. programme, Admin MAEP, Gestionnaire coop., Transformateur, Distributeur</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Relevés de prix brut/transformé, écart, saisie d'un relevé (borne de 20 000 FCFA/kg côté formulaire).</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/analyses-marches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AnalysisPage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markets/AnalysisPage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Resp. programme, Admin MAEP, Transformateur, Distributeur</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Tendance des prix et offre attendue (aucune projection sous 6 relevés ; offre masquée sous 5 producteurs).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/stocks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StocksPage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stocks/StocksPage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Gestionnaire coop., Transformateur, Distributeur, Agent ATDA, Resp. programme,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Stocks de lots, sorties des 30 derniers jours, jours de couverture, ruptures.</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/enquetes</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SurveysPage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markets/SurveysPage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Agent ATDA, Resp. programme,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Enquêtes de satisfaction : créer (10 questions au plus), copier le lien public, lire les résultats agrégés.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/formations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TrainingsPage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markets/TrainingsPage</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Gestionnaire coop., Transformateur, Distributeur, Agent ATDA, Resp. programme, Admin MAEP</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Formations : programmer, s'inscrire, marquer la présence, rapport par département.</w:t>
            </w:r>
          </w:p>
        </w:tc>
      </w:tr>
      <w:tr>
        <w:trPr>
          <w:cantSplit/>
        </w:trPr>
        <w:tc>
          <w:tcPr>
            <w:tcW w:type="dxa" w:w="181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/vitrine</w:t>
            </w:r>
          </w:p>
        </w:tc>
        <w:tc>
          <w:tcPr>
            <w:tcW w:type="dxa" w:w="17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ShowcasePage</w:t>
            </w:r>
          </w:p>
        </w:tc>
        <w:tc>
          <w:tcPr>
            <w:tcW w:type="dxa" w:w="249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markets/ShowcasePage</w:t>
            </w:r>
          </w:p>
        </w:tc>
        <w:tc>
          <w:tcPr>
            <w:tcW w:type="dxa" w:w="425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Producteur, Gestionnaire coop., Transformateur, Distributeur, Agent ATDA, Resp. programme, Admin MAEP</w:t>
            </w:r>
          </w:p>
        </w:tc>
        <w:tc>
          <w:tcPr>
            <w:tcW w:type="dxa" w:w="426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Vitrine des produits : publier ou retirer un produit, lecture par tous les acteurs connectés.</w:t>
            </w:r>
          </w:p>
        </w:tc>
      </w:tr>
      <w:tr>
        <w:trPr>
          <w:cantSplit/>
        </w:trPr>
        <w:tc>
          <w:tcPr>
            <w:tcW w:type="dxa" w:w="181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/services</w:t>
            </w:r>
          </w:p>
        </w:tc>
        <w:tc>
          <w:tcPr>
            <w:tcW w:type="dxa" w:w="17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ServicesPage</w:t>
            </w:r>
          </w:p>
        </w:tc>
        <w:tc>
          <w:tcPr>
            <w:tcW w:type="dxa" w:w="249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governance/GovernancePages</w:t>
            </w:r>
          </w:p>
        </w:tc>
        <w:tc>
          <w:tcPr>
            <w:tcW w:type="dxa" w:w="425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tous (11)</w:t>
            </w:r>
          </w:p>
        </w:tc>
        <w:tc>
          <w:tcPr>
            <w:tcW w:type="dxa" w:w="426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Services des partenaires, innovations et financements mobilisés ; total publié.</w:t>
            </w:r>
          </w:p>
        </w:tc>
      </w:tr>
    </w:tbl>
    <w:p>
      <w:pPr>
        <w:spacing w:after="160"/>
      </w:pPr>
    </w:p>
    <w:p>
      <w:pPr>
        <w:pStyle w:val="Heading2"/>
        <w:keepNext/>
        <w:spacing w:before="280" w:after="100"/>
      </w:pPr>
      <w:r>
        <w:rPr>
          <w:b/>
          <w:bCs/>
          <w:color w:val="1F5B3A"/>
          <w:sz w:val="28"/>
          <w:szCs w:val="28"/>
          <w:rFonts w:ascii="Calibri" w:cs="Calibri" w:eastAsia="Calibri" w:hAnsi="Calibri"/>
        </w:rPr>
        <w:t xml:space="preserve">Pages publiques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4856"/>
        <w:gridCol w:w="4858"/>
      </w:tblGrid>
      <w:tr>
        <w:trPr>
          <w:cantSplit/>
          <w:tblHeader/>
        </w:trPr>
        <w:tc>
          <w:tcPr>
            <w:tcW w:type="dxa" w:w="485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Route</w:t>
            </w:r>
          </w:p>
        </w:tc>
        <w:tc>
          <w:tcPr>
            <w:tcW w:type="dxa" w:w="485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Composant (dossier)</w:t>
            </w:r>
          </w:p>
        </w:tc>
        <w:tc>
          <w:tcPr>
            <w:tcW w:type="dxa" w:w="485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Ce que la page permet</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(visiteur)</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HomePage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features/home/</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Page d'accueil publique (§ 5). Sous 640 px et au premier lancement, redirige vers </w:t>
            </w:r>
            <w:r>
              <w:rPr>
                <w:color w:val="1B1F1A"/>
                <w:sz w:val="16"/>
                <w:szCs w:val="16"/>
                <w:rFonts w:ascii="Consolas" w:cs="Consolas" w:eastAsia="Consolas" w:hAnsi="Consolas"/>
                <w:shd w:fill="EEF1EC" w:color="auto" w:val="clear"/>
              </w:rPr>
              <w:t xml:space="preserve">/bienvenue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App.tsx:116</w:t>
            </w:r>
            <w:r>
              <w:rPr>
                <w:color w:val="1B1F1A"/>
                <w:sz w:val="18"/>
                <w:szCs w:val="18"/>
                <w:rFonts w:ascii="Calibri" w:cs="Calibri" w:eastAsia="Calibri" w:hAnsi="Calibri"/>
              </w:rPr>
              <w:t xml:space="preserve">).</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t>
            </w:r>
            <w:r>
              <w:rPr>
                <w:color w:val="1B1F1A"/>
                <w:sz w:val="18"/>
                <w:szCs w:val="18"/>
                <w:rFonts w:ascii="Calibri" w:cs="Calibri" w:eastAsia="Calibri" w:hAnsi="Calibri"/>
              </w:rPr>
              <w:t xml:space="preserve"> (connecté)</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Home()</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ProducerHome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AgentHome</w:t>
            </w:r>
            <w:r>
              <w:rPr>
                <w:color w:val="1B1F1A"/>
                <w:sz w:val="18"/>
                <w:szCs w:val="18"/>
                <w:rFonts w:ascii="Calibri" w:cs="Calibri" w:eastAsia="Calibri" w:hAnsi="Calibri"/>
              </w:rPr>
              <w:t xml:space="preserve"> ou redirection</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Voir § 2.1.</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/accueil-3d</w:t>
            </w:r>
            <w:r>
              <w:rPr>
                <w:color w:val="1B1F1A"/>
                <w:sz w:val="18"/>
                <w:szCs w:val="18"/>
                <w:rFonts w:ascii="Calibri" w:cs="Calibri" w:eastAsia="Calibri" w:hAnsi="Calibri"/>
              </w:rPr>
              <w:t xml:space="preserve"> (visiteur seulement)</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features/landing/</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Ancienne landing en 3D, conservée telle quelle (§ 5). Connecté, le chemin tombe sur la page 404. Aucun lien dans l'interface ne mène à cette route (recherche sur </w:t>
            </w:r>
            <w:r>
              <w:rPr>
                <w:color w:val="1B1F1A"/>
                <w:sz w:val="16"/>
                <w:szCs w:val="16"/>
                <w:rFonts w:ascii="Consolas" w:cs="Consolas" w:eastAsia="Consolas" w:hAnsi="Consolas"/>
                <w:shd w:fill="EEF1EC" w:color="auto" w:val="clear"/>
              </w:rPr>
              <w:t xml:space="preserve">accueil-3d</w:t>
            </w:r>
            <w:r>
              <w:rPr>
                <w:color w:val="1B1F1A"/>
                <w:sz w:val="18"/>
                <w:szCs w:val="18"/>
                <w:rFonts w:ascii="Calibri" w:cs="Calibri" w:eastAsia="Calibri" w:hAnsi="Calibri"/>
              </w:rPr>
              <w:t xml:space="preserve"> : seul </w:t>
            </w:r>
            <w:r>
              <w:rPr>
                <w:color w:val="1B1F1A"/>
                <w:sz w:val="16"/>
                <w:szCs w:val="16"/>
                <w:rFonts w:ascii="Consolas" w:cs="Consolas" w:eastAsia="Consolas" w:hAnsi="Consolas"/>
                <w:shd w:fill="EEF1EC" w:color="auto" w:val="clear"/>
              </w:rPr>
              <w:t xml:space="preserve">App.tsx</w:t>
            </w:r>
            <w:r>
              <w:rPr>
                <w:color w:val="1B1F1A"/>
                <w:sz w:val="18"/>
                <w:szCs w:val="18"/>
                <w:rFonts w:ascii="Calibri" w:cs="Calibri" w:eastAsia="Calibri" w:hAnsi="Calibri"/>
              </w:rPr>
              <w:t xml:space="preserve">, un commentaire de </w:t>
            </w:r>
            <w:r>
              <w:rPr>
                <w:color w:val="1B1F1A"/>
                <w:sz w:val="16"/>
                <w:szCs w:val="16"/>
                <w:rFonts w:ascii="Consolas" w:cs="Consolas" w:eastAsia="Consolas" w:hAnsi="Consolas"/>
                <w:shd w:fill="EEF1EC" w:color="auto" w:val="clear"/>
              </w:rPr>
              <w:t xml:space="preserve">HomePage.tsx</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e2e/landing-overlap.spec.ts</w:t>
            </w:r>
            <w:r>
              <w:rPr>
                <w:color w:val="1B1F1A"/>
                <w:sz w:val="18"/>
                <w:szCs w:val="18"/>
                <w:rFonts w:ascii="Calibri" w:cs="Calibri" w:eastAsia="Calibri" w:hAnsi="Calibri"/>
              </w:rPr>
              <w:t xml:space="preserve">).</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/bienvenue</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FirstLaunchPage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features/onboarding/</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Premier lancement : choix de la langue (haut-parleur par langue, pastille « à valider »), 3 écrans d'introduction, autorisations réelles demandées une par une (position, caméra, micro, notifications). Mémorisé dans </w:t>
            </w:r>
            <w:r>
              <w:rPr>
                <w:color w:val="1B1F1A"/>
                <w:sz w:val="16"/>
                <w:szCs w:val="16"/>
                <w:rFonts w:ascii="Consolas" w:cs="Consolas" w:eastAsia="Consolas" w:hAnsi="Consolas"/>
                <w:shd w:fill="EEF1EC" w:color="auto" w:val="clear"/>
              </w:rPr>
              <w:t xml:space="preserve">localStorage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adb-first-launch</w:t>
            </w:r>
            <w:r>
              <w:rPr>
                <w:color w:val="1B1F1A"/>
                <w:sz w:val="18"/>
                <w:szCs w:val="18"/>
                <w:rFonts w:ascii="Calibri" w:cs="Calibri" w:eastAsia="Calibri" w:hAnsi="Calibri"/>
              </w:rPr>
              <w:t xml:space="preserve">).</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/connexion</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LoginPage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features/auth/</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Téléphone puis code à 6 chiffres (renvoi après 45 s, blocage annoncé après 5 essais) ; mot de passe en plus pour le personnel ; le SMS simulé s'affiche dans l'encadré « Simulation » via </w:t>
            </w:r>
            <w:r>
              <w:rPr>
                <w:color w:val="1B1F1A"/>
                <w:sz w:val="16"/>
                <w:szCs w:val="16"/>
                <w:rFonts w:ascii="Consolas" w:cs="Consolas" w:eastAsia="Consolas" w:hAnsi="Consolas"/>
                <w:shd w:fill="EEF1EC" w:color="auto" w:val="clear"/>
              </w:rPr>
              <w:t xml:space="preserve">GET /demo/otp-inbox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auth/api.ts</w:t>
            </w:r>
            <w:r>
              <w:rPr>
                <w:color w:val="1B1F1A"/>
                <w:sz w:val="18"/>
                <w:szCs w:val="18"/>
                <w:rFonts w:ascii="Calibri" w:cs="Calibri" w:eastAsia="Calibri" w:hAnsi="Calibri"/>
              </w:rPr>
              <w:t xml:space="preserve">). Redirige si déjà connecté.</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/inscription</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RegisterPage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features/producers/</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Inscription en 5 étapes (NPI vérifié par l'ANIP simulée, identité, lieu, consentement présenté à part, récapitulatif) ; consentement parental pour un NPI de mineur ; mise en file hors ligne (</w:t>
            </w:r>
            <w:r>
              <w:rPr>
                <w:color w:val="1B1F1A"/>
                <w:sz w:val="16"/>
                <w:szCs w:val="16"/>
                <w:rFonts w:ascii="Consolas" w:cs="Consolas" w:eastAsia="Consolas" w:hAnsi="Consolas"/>
                <w:shd w:fill="EEF1EC" w:color="auto" w:val="clear"/>
              </w:rPr>
              <w:t xml:space="preserve">postOrQueue</w:t>
            </w:r>
            <w:r>
              <w:rPr>
                <w:color w:val="1B1F1A"/>
                <w:sz w:val="18"/>
                <w:szCs w:val="18"/>
                <w:rFonts w:ascii="Calibri" w:cs="Calibri" w:eastAsia="Calibri" w:hAnsi="Calibri"/>
              </w:rPr>
              <w:t xml:space="preserve">). C'est aussi l'onglet « Inscrire » de l'agent.</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/verification/:code?</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VerifyPage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features/card/CardPages.tsx</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Vérification publique d'une carte producteur : statut et nom seulement ; code inconnu refusé.</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/enquete/:code</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SurveyPublicPage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features/markets/</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Réponse anonyme à une enquête de satisfaction ; « vous avez déjà répondu » au rechargement ; champ piège masqué.</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/plan-du-site</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SiteMapPage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features/legal/</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Liste les pages ouvertes à tous (9 liens) ; ne liste pas les pages des rôles.</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/mentions-legales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/confidentialite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/conditions-utilisation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/accessibilite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/contact</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LegalPage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features/legal/LegalPage.tsx</w:t>
            </w:r>
            <w:r>
              <w:rPr>
                <w:color w:val="1B1F1A"/>
                <w:sz w:val="18"/>
                <w:szCs w:val="18"/>
                <w:rFonts w:ascii="Calibri" w:cs="Calibri" w:eastAsia="Calibri" w:hAnsi="Calibri"/>
              </w:rPr>
              <w:t xml:space="preserve">, constante </w:t>
            </w:r>
            <w:r>
              <w:rPr>
                <w:color w:val="1B1F1A"/>
                <w:sz w:val="16"/>
                <w:szCs w:val="16"/>
                <w:rFonts w:ascii="Consolas" w:cs="Consolas" w:eastAsia="Consolas" w:hAnsi="Consolas"/>
                <w:shd w:fill="EEF1EC" w:color="auto" w:val="clear"/>
              </w:rPr>
              <w:t xml:space="preserve">LEGAL_DOCS</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Textes juridiques et d'assistance en onglets, avec table des matières ; les mentions « à compléter par le MAEP », « à désigner », « à décider avec le CoPil » sont surlignées (</w:t>
            </w:r>
            <w:r>
              <w:rPr>
                <w:color w:val="1B1F1A"/>
                <w:sz w:val="16"/>
                <w:szCs w:val="16"/>
                <w:rFonts w:ascii="Consolas" w:cs="Consolas" w:eastAsia="Consolas" w:hAnsi="Consolas"/>
                <w:shd w:fill="EEF1EC" w:color="auto" w:val="clear"/>
              </w:rPr>
              <w:t xml:space="preserve">&lt;mark class="todo"&gt;</w:t>
            </w:r>
            <w:r>
              <w:rPr>
                <w:color w:val="1B1F1A"/>
                <w:sz w:val="18"/>
                <w:szCs w:val="18"/>
                <w:rFonts w:ascii="Calibri" w:cs="Calibri" w:eastAsia="Calibri" w:hAnsi="Calibri"/>
              </w:rPr>
              <w:t xml:space="preserve">).</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NotFoundPage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features/legal/StatusPages.tsx</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Page 404 avec liens utiles. Le 403 des gardes et les plantages d'écran (</w:t>
            </w:r>
            <w:r>
              <w:rPr>
                <w:color w:val="1B1F1A"/>
                <w:sz w:val="16"/>
                <w:szCs w:val="16"/>
                <w:rFonts w:ascii="Consolas" w:cs="Consolas" w:eastAsia="Consolas" w:hAnsi="Consolas"/>
                <w:shd w:fill="EEF1EC" w:color="auto" w:val="clear"/>
              </w:rPr>
              <w:t xml:space="preserve">ErrorBoundary</w:t>
            </w:r>
            <w:r>
              <w:rPr>
                <w:color w:val="1B1F1A"/>
                <w:sz w:val="18"/>
                <w:szCs w:val="18"/>
                <w:rFonts w:ascii="Calibri" w:cs="Calibri" w:eastAsia="Calibri" w:hAnsi="Calibri"/>
              </w:rPr>
              <w:t xml:space="preserve">, remis à zéro à chaque route) passent par </w:t>
            </w:r>
            <w:r>
              <w:rPr>
                <w:color w:val="1B1F1A"/>
                <w:sz w:val="16"/>
                <w:szCs w:val="16"/>
                <w:rFonts w:ascii="Consolas" w:cs="Consolas" w:eastAsia="Consolas" w:hAnsi="Consolas"/>
                <w:shd w:fill="EEF1EC" w:color="auto" w:val="clear"/>
              </w:rPr>
              <w:t xml:space="preserve">ErrorPage</w:t>
            </w:r>
            <w:r>
              <w:rPr>
                <w:color w:val="1B1F1A"/>
                <w:sz w:val="18"/>
                <w:szCs w:val="18"/>
                <w:rFonts w:ascii="Calibri" w:cs="Calibri" w:eastAsia="Calibri" w:hAnsi="Calibri"/>
              </w:rPr>
              <w:t xml:space="preserve">.</w:t>
            </w:r>
          </w:p>
        </w:tc>
      </w:tr>
    </w:tbl>
    <w:p>
      <w:pPr>
        <w:spacing w:after="160"/>
      </w:pPr>
    </w:p>
    <w:p>
      <w:pPr>
        <w:pStyle w:val="Heading2"/>
        <w:keepNext/>
        <w:spacing w:before="280" w:after="100"/>
      </w:pPr>
      <w:r>
        <w:rPr>
          <w:b/>
          <w:bCs/>
          <w:color w:val="1F5B3A"/>
          <w:sz w:val="28"/>
          <w:szCs w:val="28"/>
          <w:rFonts w:ascii="Calibri" w:cs="Calibri" w:eastAsia="Calibri" w:hAnsi="Calibri"/>
        </w:rPr>
        <w:t xml:space="preserve">Fonctions transverses</w:t>
      </w:r>
    </w:p>
    <w:p>
      <w:pPr>
        <w:pStyle w:val="Heading2"/>
        <w:keepNext/>
        <w:spacing w:before="280" w:after="100"/>
      </w:pPr>
      <w:r>
        <w:rPr>
          <w:b/>
          <w:bCs/>
          <w:color w:val="1F5B3A"/>
          <w:sz w:val="28"/>
          <w:szCs w:val="28"/>
          <w:rFonts w:ascii="Calibri" w:cs="Calibri" w:eastAsia="Calibri" w:hAnsi="Calibri"/>
        </w:rPr>
        <w:t xml:space="preserve">Hors ligne : file d'envoi et conflits</w:t>
      </w:r>
    </w:p>
    <w:p>
      <w:pPr>
        <w:spacing w:after="120" w:line="288"/>
      </w:pPr>
      <w:r>
        <w:rPr>
          <w:color w:val="1B1F1A"/>
          <w:rFonts w:ascii="Calibri" w:cs="Calibri" w:eastAsia="Calibri" w:hAnsi="Calibri"/>
        </w:rPr>
        <w:t xml:space="preserve">Implémenté (</w:t>
      </w:r>
      <w:r>
        <w:rPr>
          <w:color w:val="1B1F1A"/>
          <w:sz w:val="19"/>
          <w:szCs w:val="19"/>
          <w:rFonts w:ascii="Consolas" w:cs="Consolas" w:eastAsia="Consolas" w:hAnsi="Consolas"/>
          <w:shd w:fill="EEF1EC" w:color="auto" w:val="clear"/>
        </w:rPr>
        <w:t xml:space="preserve">frontend/src/features/outbox/offlineQueue.ts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ConflictsPanel.tsx</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frontend/src/app/Layout.tsx</w:t>
      </w:r>
      <w:r>
        <w:rPr>
          <w:color w:val="1B1F1A"/>
          <w:rFonts w:ascii="Calibri" w:cs="Calibri" w:eastAsia="Calibri" w:hAnsi="Calibri"/>
        </w:rPr>
        <w:t xml:space="preserve">) :</w:t>
      </w:r>
    </w:p>
    <w:p>
      <w:pPr>
        <w:pStyle w:val="ListParagraph"/>
        <w:numPr>
          <w:ilvl w:val="0"/>
          <w:numId w:val="4"/>
        </w:numPr>
        <w:spacing w:after="60" w:line="276"/>
      </w:pPr>
      <w:r>
        <w:rPr>
          <w:color w:val="1B1F1A"/>
          <w:rFonts w:ascii="Calibri" w:cs="Calibri" w:eastAsia="Calibri" w:hAnsi="Calibri"/>
        </w:rPr>
        <w:t xml:space="preserve">Base </w:t>
      </w:r>
      <w:r>
        <w:rPr>
          <w:b/>
          <w:bCs/>
          <w:color w:val="1B1F1A"/>
          <w:rFonts w:ascii="Calibri" w:cs="Calibri" w:eastAsia="Calibri" w:hAnsi="Calibri"/>
        </w:rPr>
        <w:t xml:space="preserve">IndexedDB</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agri-digit-offline</w:t>
      </w:r>
      <w:r>
        <w:rPr>
          <w:color w:val="1B1F1A"/>
          <w:rFonts w:ascii="Calibri" w:cs="Calibri" w:eastAsia="Calibri" w:hAnsi="Calibri"/>
        </w:rPr>
        <w:t xml:space="preserve"> par Dexie, table </w:t>
      </w:r>
      <w:r>
        <w:rPr>
          <w:color w:val="1B1F1A"/>
          <w:sz w:val="19"/>
          <w:szCs w:val="19"/>
          <w:rFonts w:ascii="Consolas" w:cs="Consolas" w:eastAsia="Consolas" w:hAnsi="Consolas"/>
          <w:shd w:fill="EEF1EC" w:color="auto" w:val="clear"/>
        </w:rPr>
        <w:t xml:space="preserve">pending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++id, created_at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sendOrQueue</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postOrQueue</w:t>
      </w:r>
      <w:r>
        <w:rPr>
          <w:color w:val="1B1F1A"/>
          <w:rFonts w:ascii="Calibri" w:cs="Calibri" w:eastAsia="Calibri" w:hAnsi="Calibri"/>
        </w:rPr>
        <w:t xml:space="preserve"> envoient la saisie ; sans réseau (ou erreur </w:t>
      </w:r>
      <w:r>
        <w:rPr>
          <w:color w:val="1B1F1A"/>
          <w:sz w:val="19"/>
          <w:szCs w:val="19"/>
          <w:rFonts w:ascii="Consolas" w:cs="Consolas" w:eastAsia="Consolas" w:hAnsi="Consolas"/>
          <w:shd w:fill="EEF1EC" w:color="auto" w:val="clear"/>
        </w:rPr>
        <w:t xml:space="preserve">status 0</w:t>
      </w:r>
      <w:r>
        <w:rPr>
          <w:color w:val="1B1F1A"/>
          <w:rFonts w:ascii="Calibri" w:cs="Calibri" w:eastAsia="Calibri" w:hAnsi="Calibri"/>
        </w:rPr>
        <w:t xml:space="preserve">), elle est gardée localement et la fonction renvoie </w:t>
      </w:r>
      <w:r>
        <w:rPr>
          <w:color w:val="1B1F1A"/>
          <w:sz w:val="19"/>
          <w:szCs w:val="19"/>
          <w:rFonts w:ascii="Consolas" w:cs="Consolas" w:eastAsia="Consolas" w:hAnsi="Consolas"/>
          <w:shd w:fill="EEF1EC" w:color="auto" w:val="clear"/>
        </w:rPr>
        <w:t xml:space="preserve">'queued'</w:t>
      </w:r>
      <w:r>
        <w:rPr>
          <w:color w:val="1B1F1A"/>
          <w:rFonts w:ascii="Calibri" w:cs="Calibri" w:eastAsia="Calibri" w:hAnsi="Calibri"/>
        </w:rPr>
        <w:t xml:space="preserve">.</w:t>
      </w:r>
    </w:p>
    <w:p>
      <w:pPr>
        <w:pStyle w:val="ListParagraph"/>
        <w:numPr>
          <w:ilvl w:val="0"/>
          <w:numId w:val="4"/>
        </w:numPr>
        <w:spacing w:after="60" w:line="276"/>
      </w:pPr>
      <w:r>
        <w:rPr>
          <w:b/>
          <w:bCs/>
          <w:color w:val="1B1F1A"/>
          <w:rFonts w:ascii="Calibri" w:cs="Calibri" w:eastAsia="Calibri" w:hAnsi="Calibri"/>
        </w:rPr>
        <w:t xml:space="preserve">Six écritures seulement</w:t>
      </w:r>
      <w:r>
        <w:rPr>
          <w:color w:val="1B1F1A"/>
          <w:rFonts w:ascii="Calibri" w:cs="Calibri" w:eastAsia="Calibri" w:hAnsi="Calibri"/>
        </w:rPr>
        <w:t xml:space="preserve"> passent par cette file : création de parcelle (</w:t>
      </w:r>
      <w:r>
        <w:rPr>
          <w:color w:val="1B1F1A"/>
          <w:sz w:val="19"/>
          <w:szCs w:val="19"/>
          <w:rFonts w:ascii="Consolas" w:cs="Consolas" w:eastAsia="Consolas" w:hAnsi="Consolas"/>
          <w:shd w:fill="EEF1EC" w:color="auto" w:val="clear"/>
        </w:rPr>
        <w:t xml:space="preserve">parcels/api.ts:13</w:t>
      </w:r>
      <w:r>
        <w:rPr>
          <w:color w:val="1B1F1A"/>
          <w:rFonts w:ascii="Calibri" w:cs="Calibri" w:eastAsia="Calibri" w:hAnsi="Calibri"/>
        </w:rPr>
        <w:t xml:space="preserve">), création de campagne (</w:t>
      </w:r>
      <w:r>
        <w:rPr>
          <w:color w:val="1B1F1A"/>
          <w:sz w:val="19"/>
          <w:szCs w:val="19"/>
          <w:rFonts w:ascii="Consolas" w:cs="Consolas" w:eastAsia="Consolas" w:hAnsi="Consolas"/>
          <w:shd w:fill="EEF1EC" w:color="auto" w:val="clear"/>
        </w:rPr>
        <w:t xml:space="preserve">:24</w:t>
      </w:r>
      <w:r>
        <w:rPr>
          <w:color w:val="1B1F1A"/>
          <w:rFonts w:ascii="Calibri" w:cs="Calibri" w:eastAsia="Calibri" w:hAnsi="Calibri"/>
        </w:rPr>
        <w:t xml:space="preserve">), changement de stade d'une campagne en PATCH avec </w:t>
      </w:r>
      <w:r>
        <w:rPr>
          <w:color w:val="1B1F1A"/>
          <w:sz w:val="19"/>
          <w:szCs w:val="19"/>
          <w:rFonts w:ascii="Consolas" w:cs="Consolas" w:eastAsia="Consolas" w:hAnsi="Consolas"/>
          <w:shd w:fill="EEF1EC" w:color="auto" w:val="clear"/>
        </w:rPr>
        <w:t xml:space="preserve">base_version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:34</w:t>
      </w:r>
      <w:r>
        <w:rPr>
          <w:color w:val="1B1F1A"/>
          <w:rFonts w:ascii="Calibri" w:cs="Calibri" w:eastAsia="Calibri" w:hAnsi="Calibri"/>
        </w:rPr>
        <w:t xml:space="preserve">), inscription d'un producteur (</w:t>
      </w:r>
      <w:r>
        <w:rPr>
          <w:color w:val="1B1F1A"/>
          <w:sz w:val="19"/>
          <w:szCs w:val="19"/>
          <w:rFonts w:ascii="Consolas" w:cs="Consolas" w:eastAsia="Consolas" w:hAnsi="Consolas"/>
          <w:shd w:fill="EEF1EC" w:color="auto" w:val="clear"/>
        </w:rPr>
        <w:t xml:space="preserve">producers/api.ts:8</w:t>
      </w:r>
      <w:r>
        <w:rPr>
          <w:color w:val="1B1F1A"/>
          <w:rFonts w:ascii="Calibri" w:cs="Calibri" w:eastAsia="Calibri" w:hAnsi="Calibri"/>
        </w:rPr>
        <w:t xml:space="preserve">), modification d'une fiche producteur en PATCH avec </w:t>
      </w:r>
      <w:r>
        <w:rPr>
          <w:color w:val="1B1F1A"/>
          <w:sz w:val="19"/>
          <w:szCs w:val="19"/>
          <w:rFonts w:ascii="Consolas" w:cs="Consolas" w:eastAsia="Consolas" w:hAnsi="Consolas"/>
          <w:shd w:fill="EEF1EC" w:color="auto" w:val="clear"/>
        </w:rPr>
        <w:t xml:space="preserve">base_version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:35</w:t>
      </w:r>
      <w:r>
        <w:rPr>
          <w:color w:val="1B1F1A"/>
          <w:rFonts w:ascii="Calibri" w:cs="Calibri" w:eastAsia="Calibri" w:hAnsi="Calibri"/>
        </w:rPr>
        <w:t xml:space="preserve">), remise d'un appui (</w:t>
      </w:r>
      <w:r>
        <w:rPr>
          <w:color w:val="1B1F1A"/>
          <w:sz w:val="19"/>
          <w:szCs w:val="19"/>
          <w:rFonts w:ascii="Consolas" w:cs="Consolas" w:eastAsia="Consolas" w:hAnsi="Consolas"/>
          <w:shd w:fill="EEF1EC" w:color="auto" w:val="clear"/>
        </w:rPr>
        <w:t xml:space="preserve">supports/SupportsPage.tsx:23</w:t>
      </w:r>
      <w:r>
        <w:rPr>
          <w:color w:val="1B1F1A"/>
          <w:rFonts w:ascii="Calibri" w:cs="Calibri" w:eastAsia="Calibri" w:hAnsi="Calibri"/>
        </w:rPr>
        <w:t xml:space="preserve">). Les autres écritures ne sont pas mises en file (elles échouent avec l'erreur réseau ; non vérifié écriture par écriture).</w:t>
      </w:r>
    </w:p>
    <w:p>
      <w:pPr>
        <w:pStyle w:val="ListParagraph"/>
        <w:numPr>
          <w:ilvl w:val="0"/>
          <w:numId w:val="4"/>
        </w:numPr>
        <w:spacing w:after="60" w:line="276"/>
      </w:pPr>
      <w:r>
        <w:rPr>
          <w:color w:val="1B1F1A"/>
          <w:rFonts w:ascii="Calibri" w:cs="Calibri" w:eastAsia="Calibri" w:hAnsi="Calibri"/>
        </w:rPr>
        <w:t xml:space="preserve">Rejeu au retour du réseau (</w:t>
      </w:r>
      <w:r>
        <w:rPr>
          <w:color w:val="1B1F1A"/>
          <w:sz w:val="19"/>
          <w:szCs w:val="19"/>
          <w:rFonts w:ascii="Consolas" w:cs="Consolas" w:eastAsia="Consolas" w:hAnsi="Consolas"/>
          <w:shd w:fill="EEF1EC" w:color="auto" w:val="clear"/>
        </w:rPr>
        <w:t xml:space="preserve">Layout.tsx:132</w:t>
      </w:r>
      <w:r>
        <w:rPr>
          <w:color w:val="1B1F1A"/>
          <w:rFonts w:ascii="Calibri" w:cs="Calibri" w:eastAsia="Calibri" w:hAnsi="Calibri"/>
        </w:rPr>
        <w:t xml:space="preserve">, événement </w:t>
      </w:r>
      <w:r>
        <w:rPr>
          <w:color w:val="1B1F1A"/>
          <w:sz w:val="19"/>
          <w:szCs w:val="19"/>
          <w:rFonts w:ascii="Consolas" w:cs="Consolas" w:eastAsia="Consolas" w:hAnsi="Consolas"/>
          <w:shd w:fill="EEF1EC" w:color="auto" w:val="clear"/>
        </w:rPr>
        <w:t xml:space="preserve">online</w:t>
      </w:r>
      <w:r>
        <w:rPr>
          <w:color w:val="1B1F1A"/>
          <w:rFonts w:ascii="Calibri" w:cs="Calibri" w:eastAsia="Calibri" w:hAnsi="Calibri"/>
        </w:rPr>
        <w:t xml:space="preserve">), dans l'ordre de création ; un refus métier ou un conflit </w:t>
      </w:r>
      <w:r>
        <w:rPr>
          <w:b/>
          <w:bCs/>
          <w:color w:val="1B1F1A"/>
          <w:rFonts w:ascii="Calibri" w:cs="Calibri" w:eastAsia="Calibri" w:hAnsi="Calibri"/>
        </w:rPr>
        <w:t xml:space="preserve">garde la saisie</w:t>
      </w:r>
      <w:r>
        <w:rPr>
          <w:color w:val="1B1F1A"/>
          <w:rFonts w:ascii="Calibri" w:cs="Calibri" w:eastAsia="Calibri" w:hAnsi="Calibri"/>
        </w:rPr>
        <w:t xml:space="preserve"> avec son motif, jamais de perte silencieuse ; bouton « Envoyer maintenant » et « Abandonner » (</w:t>
      </w:r>
      <w:r>
        <w:rPr>
          <w:color w:val="1B1F1A"/>
          <w:sz w:val="19"/>
          <w:szCs w:val="19"/>
          <w:rFonts w:ascii="Consolas" w:cs="Consolas" w:eastAsia="Consolas" w:hAnsi="Consolas"/>
          <w:shd w:fill="EEF1EC" w:color="auto" w:val="clear"/>
        </w:rPr>
        <w:t xml:space="preserve">OfflineBar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Layout.tsx:128-154</w:t>
      </w:r>
      <w:r>
        <w:rPr>
          <w:color w:val="1B1F1A"/>
          <w:rFonts w:ascii="Calibri" w:cs="Calibri" w:eastAsia="Calibri" w:hAnsi="Calibri"/>
        </w:rPr>
        <w:t xml:space="preserve">).</w:t>
      </w:r>
    </w:p>
    <w:p>
      <w:pPr>
        <w:pStyle w:val="ListParagraph"/>
        <w:numPr>
          <w:ilvl w:val="0"/>
          <w:numId w:val="4"/>
        </w:numPr>
        <w:spacing w:after="60" w:line="276"/>
      </w:pPr>
      <w:r>
        <w:rPr>
          <w:b/>
          <w:bCs/>
          <w:color w:val="1B1F1A"/>
          <w:rFonts w:ascii="Calibri" w:cs="Calibri" w:eastAsia="Calibri" w:hAnsi="Calibri"/>
        </w:rPr>
        <w:t xml:space="preserve">Conflits de version (UC-25)</w:t>
      </w:r>
      <w:r>
        <w:rPr>
          <w:color w:val="1B1F1A"/>
          <w:rFonts w:ascii="Calibri" w:cs="Calibri" w:eastAsia="Calibri" w:hAnsi="Calibri"/>
        </w:rPr>
        <w:t xml:space="preserve"> : un </w:t>
      </w:r>
      <w:r>
        <w:rPr>
          <w:color w:val="1B1F1A"/>
          <w:sz w:val="19"/>
          <w:szCs w:val="19"/>
          <w:rFonts w:ascii="Consolas" w:cs="Consolas" w:eastAsia="Consolas" w:hAnsi="Consolas"/>
          <w:shd w:fill="EEF1EC" w:color="auto" w:val="clear"/>
        </w:rPr>
        <w:t xml:space="preserve">409 conflict</w:t>
      </w:r>
      <w:r>
        <w:rPr>
          <w:color w:val="1B1F1A"/>
          <w:rFonts w:ascii="Calibri" w:cs="Calibri" w:eastAsia="Calibri" w:hAnsi="Calibri"/>
        </w:rPr>
        <w:t xml:space="preserve"> du serveur renvoie l'objet courant et sa version ; </w:t>
      </w:r>
      <w:r>
        <w:rPr>
          <w:color w:val="1B1F1A"/>
          <w:sz w:val="19"/>
          <w:szCs w:val="19"/>
          <w:rFonts w:ascii="Consolas" w:cs="Consolas" w:eastAsia="Consolas" w:hAnsi="Consolas"/>
          <w:shd w:fill="EEF1EC" w:color="auto" w:val="clear"/>
        </w:rPr>
        <w:t xml:space="preserve">ConflictsPanel</w:t>
      </w:r>
      <w:r>
        <w:rPr>
          <w:color w:val="1B1F1A"/>
          <w:rFonts w:ascii="Calibri" w:cs="Calibri" w:eastAsia="Calibri" w:hAnsi="Calibri"/>
        </w:rPr>
        <w:t xml:space="preserve"> affiche côte à côte « ma saisie » et « version du serveur » avec les champs qui diffèrent ; « Garder la version du serveur » demande une confirmation ; « Envoyer la mienne » renvoie </w:t>
      </w:r>
      <w:r>
        <w:rPr>
          <w:color w:val="1B1F1A"/>
          <w:sz w:val="19"/>
          <w:szCs w:val="19"/>
          <w:rFonts w:ascii="Consolas" w:cs="Consolas" w:eastAsia="Consolas" w:hAnsi="Consolas"/>
          <w:shd w:fill="EEF1EC" w:color="auto" w:val="clear"/>
        </w:rPr>
        <w:t xml:space="preserve">force: true</w:t>
      </w:r>
      <w:r>
        <w:rPr>
          <w:color w:val="1B1F1A"/>
          <w:rFonts w:ascii="Calibri" w:cs="Calibri" w:eastAsia="Calibri" w:hAnsi="Calibri"/>
        </w:rPr>
        <w:t xml:space="preserve"> avec </w:t>
      </w:r>
      <w:r>
        <w:rPr>
          <w:color w:val="1B1F1A"/>
          <w:sz w:val="19"/>
          <w:szCs w:val="19"/>
          <w:rFonts w:ascii="Consolas" w:cs="Consolas" w:eastAsia="Consolas" w:hAnsi="Consolas"/>
          <w:shd w:fill="EEF1EC" w:color="auto" w:val="clear"/>
        </w:rPr>
        <w:t xml:space="preserve">base_version</w:t>
      </w:r>
      <w:r>
        <w:rPr>
          <w:color w:val="1B1F1A"/>
          <w:rFonts w:ascii="Calibri" w:cs="Calibri" w:eastAsia="Calibri" w:hAnsi="Calibri"/>
        </w:rPr>
        <w:t xml:space="preserve"> (choix journalisé côté serveur, selon </w:t>
      </w:r>
      <w:r>
        <w:rPr>
          <w:color w:val="1B1F1A"/>
          <w:sz w:val="19"/>
          <w:szCs w:val="19"/>
          <w:rFonts w:ascii="Consolas" w:cs="Consolas" w:eastAsia="Consolas" w:hAnsi="Consolas"/>
          <w:shd w:fill="EEF1EC" w:color="auto" w:val="clear"/>
        </w:rPr>
        <w:t xml:space="preserve">docs/DEMO.md</w:t>
      </w:r>
      <w:r>
        <w:rPr>
          <w:color w:val="1B1F1A"/>
          <w:rFonts w:ascii="Calibri" w:cs="Calibri" w:eastAsia="Calibri" w:hAnsi="Calibri"/>
        </w:rPr>
        <w:t xml:space="preserve"> étape 17). Visible dans les deux coques.</w:t>
      </w:r>
    </w:p>
    <w:p>
      <w:pPr>
        <w:pStyle w:val="ListParagraph"/>
        <w:numPr>
          <w:ilvl w:val="0"/>
          <w:numId w:val="4"/>
        </w:numPr>
        <w:spacing w:after="60" w:line="276"/>
      </w:pPr>
      <w:r>
        <w:rPr>
          <w:color w:val="1B1F1A"/>
          <w:rFonts w:ascii="Calibri" w:cs="Calibri" w:eastAsia="Calibri" w:hAnsi="Calibri"/>
        </w:rPr>
        <w:t xml:space="preserve">Indicateurs : bandeau </w:t>
      </w:r>
      <w:r>
        <w:rPr>
          <w:color w:val="1B1F1A"/>
          <w:sz w:val="19"/>
          <w:szCs w:val="19"/>
          <w:rFonts w:ascii="Consolas" w:cs="Consolas" w:eastAsia="Consolas" w:hAnsi="Consolas"/>
          <w:shd w:fill="EEF1EC" w:color="auto" w:val="clear"/>
        </w:rPr>
        <w:t xml:space="preserve">OfflineBar</w:t>
      </w:r>
      <w:r>
        <w:rPr>
          <w:color w:val="1B1F1A"/>
          <w:rFonts w:ascii="Calibri" w:cs="Calibri" w:eastAsia="Calibri" w:hAnsi="Calibri"/>
        </w:rPr>
        <w:t xml:space="preserve"> (hors ligne, N saisies en attente, rejetées), bouton </w:t>
      </w:r>
      <w:r>
        <w:rPr>
          <w:color w:val="1B1F1A"/>
          <w:sz w:val="19"/>
          <w:szCs w:val="19"/>
          <w:rFonts w:ascii="Consolas" w:cs="Consolas" w:eastAsia="Consolas" w:hAnsi="Consolas"/>
          <w:shd w:fill="EEF1EC" w:color="auto" w:val="clear"/>
        </w:rPr>
        <w:t xml:space="preserve">SyncButton</w:t>
      </w:r>
      <w:r>
        <w:rPr>
          <w:color w:val="1B1F1A"/>
          <w:rFonts w:ascii="Calibri" w:cs="Calibri" w:eastAsia="Calibri" w:hAnsi="Calibri"/>
        </w:rPr>
        <w:t xml:space="preserve"> dans l'en-tête (caché quand tout est envoyé), sections « Données » et « File d'envoi » du profil mobile (</w:t>
      </w:r>
      <w:r>
        <w:rPr>
          <w:color w:val="1B1F1A"/>
          <w:sz w:val="19"/>
          <w:szCs w:val="19"/>
          <w:rFonts w:ascii="Consolas" w:cs="Consolas" w:eastAsia="Consolas" w:hAnsi="Consolas"/>
          <w:shd w:fill="EEF1EC" w:color="auto" w:val="clear"/>
        </w:rPr>
        <w:t xml:space="preserve">ProfilePage.tsx</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MobileQueue</w:t>
      </w:r>
      <w:r>
        <w:rPr>
          <w:color w:val="1B1F1A"/>
          <w:rFonts w:ascii="Calibri" w:cs="Calibri" w:eastAsia="Calibri" w:hAnsi="Calibri"/>
        </w:rPr>
        <w:t xml:space="preserve">). TanStack Query est réglé </w:t>
      </w:r>
      <w:r>
        <w:rPr>
          <w:color w:val="1B1F1A"/>
          <w:sz w:val="19"/>
          <w:szCs w:val="19"/>
          <w:rFonts w:ascii="Consolas" w:cs="Consolas" w:eastAsia="Consolas" w:hAnsi="Consolas"/>
          <w:shd w:fill="EEF1EC" w:color="auto" w:val="clear"/>
        </w:rPr>
        <w:t xml:space="preserve">networkMode: 'always'</w:t>
      </w:r>
      <w:r>
        <w:rPr>
          <w:color w:val="1B1F1A"/>
          <w:rFonts w:ascii="Calibri" w:cs="Calibri" w:eastAsia="Calibri" w:hAnsi="Calibri"/>
        </w:rPr>
        <w:t xml:space="preserve"> pour que la file reçoive les mutations (</w:t>
      </w:r>
      <w:r>
        <w:rPr>
          <w:color w:val="1B1F1A"/>
          <w:sz w:val="19"/>
          <w:szCs w:val="19"/>
          <w:rFonts w:ascii="Consolas" w:cs="Consolas" w:eastAsia="Consolas" w:hAnsi="Consolas"/>
          <w:shd w:fill="EEF1EC" w:color="auto" w:val="clear"/>
        </w:rPr>
        <w:t xml:space="preserve">shared/api/queryClient.ts</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Limites vérifiées : </w:t>
      </w:r>
      <w:r>
        <w:rPr>
          <w:b/>
          <w:bCs/>
          <w:color w:val="1B1F1A"/>
          <w:rFonts w:ascii="Calibri" w:cs="Calibri" w:eastAsia="Calibri" w:hAnsi="Calibri"/>
        </w:rPr>
        <w:t xml:space="preserve">aucune lecture hors ligne</w:t>
      </w:r>
      <w:r>
        <w:rPr>
          <w:color w:val="1B1F1A"/>
          <w:rFonts w:ascii="Calibri" w:cs="Calibri" w:eastAsia="Calibri" w:hAnsi="Calibri"/>
        </w:rPr>
        <w:t xml:space="preserve"> (pas de cache de l'API ni de persistance des requêtes : recherche de </w:t>
      </w:r>
      <w:r>
        <w:rPr>
          <w:color w:val="1B1F1A"/>
          <w:sz w:val="19"/>
          <w:szCs w:val="19"/>
          <w:rFonts w:ascii="Consolas" w:cs="Consolas" w:eastAsia="Consolas" w:hAnsi="Consolas"/>
          <w:shd w:fill="EEF1EC" w:color="auto" w:val="clear"/>
        </w:rPr>
        <w:t xml:space="preserve">persist</w:t>
      </w:r>
      <w:r>
        <w:rPr>
          <w:color w:val="1B1F1A"/>
          <w:rFonts w:ascii="Calibri" w:cs="Calibri" w:eastAsia="Calibri" w:hAnsi="Calibri"/>
        </w:rPr>
        <w:t xml:space="preserve"> sans résultat ; le service worker ne met en cache que les ressources statiques, </w:t>
      </w:r>
      <w:r>
        <w:rPr>
          <w:color w:val="1B1F1A"/>
          <w:sz w:val="19"/>
          <w:szCs w:val="19"/>
          <w:rFonts w:ascii="Consolas" w:cs="Consolas" w:eastAsia="Consolas" w:hAnsi="Consolas"/>
          <w:shd w:fill="EEF1EC" w:color="auto" w:val="clear"/>
        </w:rPr>
        <w:t xml:space="preserve">vite.config.ts:31-33</w:t>
      </w:r>
      <w:r>
        <w:rPr>
          <w:color w:val="1B1F1A"/>
          <w:rFonts w:ascii="Calibri" w:cs="Calibri" w:eastAsia="Calibri" w:hAnsi="Calibri"/>
        </w:rPr>
        <w:t xml:space="preserve">) ; les tuiles de carte viennent d'OpenStreetMap en ligne (</w:t>
      </w:r>
      <w:r>
        <w:rPr>
          <w:color w:val="1B1F1A"/>
          <w:sz w:val="19"/>
          <w:szCs w:val="19"/>
          <w:rFonts w:ascii="Consolas" w:cs="Consolas" w:eastAsia="Consolas" w:hAnsi="Consolas"/>
          <w:shd w:fill="EEF1EC" w:color="auto" w:val="clear"/>
        </w:rPr>
        <w:t xml:space="preserve">parcels/ParcelsPage.tsx:27</w:t>
      </w:r>
      <w:r>
        <w:rPr>
          <w:color w:val="1B1F1A"/>
          <w:rFonts w:ascii="Calibri" w:cs="Calibri" w:eastAsia="Calibri" w:hAnsi="Calibri"/>
        </w:rPr>
        <w:t xml:space="preserve">). Écrit dans </w:t>
      </w:r>
      <w:r>
        <w:rPr>
          <w:color w:val="1B1F1A"/>
          <w:sz w:val="19"/>
          <w:szCs w:val="19"/>
          <w:rFonts w:ascii="Consolas" w:cs="Consolas" w:eastAsia="Consolas" w:hAnsi="Consolas"/>
          <w:shd w:fill="EEF1EC" w:color="auto" w:val="clear"/>
        </w:rPr>
        <w:t xml:space="preserve">docs/PLAN_MVP.md</w:t>
      </w:r>
      <w:r>
        <w:rPr>
          <w:color w:val="1B1F1A"/>
          <w:rFonts w:ascii="Calibri" w:cs="Calibri" w:eastAsia="Calibri" w:hAnsi="Calibri"/>
        </w:rPr>
        <w:t xml:space="preserve"> : « secteur entier disponible hors ligne », photo du producteur, position du domicile, preuve de remise (photo, signature) non faits. </w:t>
      </w:r>
      <w:r>
        <w:rPr>
          <w:color w:val="1B1F1A"/>
          <w:sz w:val="19"/>
          <w:szCs w:val="19"/>
          <w:rFonts w:ascii="Consolas" w:cs="Consolas" w:eastAsia="Consolas" w:hAnsi="Consolas"/>
          <w:shd w:fill="EEF1EC" w:color="auto" w:val="clear"/>
        </w:rPr>
        <w:t xml:space="preserve">docs/RAPPORT_PARCOURS.md</w:t>
      </w:r>
      <w:r>
        <w:rPr>
          <w:color w:val="1B1F1A"/>
          <w:rFonts w:ascii="Calibri" w:cs="Calibri" w:eastAsia="Calibri" w:hAnsi="Calibri"/>
        </w:rPr>
        <w:t xml:space="preserve"> : le déroulé hors ligne et le rejeu de conflits n'ont pas été exécutés dans le navigateur. Tests : seuls </w:t>
      </w:r>
      <w:r>
        <w:rPr>
          <w:color w:val="1B1F1A"/>
          <w:sz w:val="19"/>
          <w:szCs w:val="19"/>
          <w:rFonts w:ascii="Consolas" w:cs="Consolas" w:eastAsia="Consolas" w:hAnsi="Consolas"/>
          <w:shd w:fill="EEF1EC" w:color="auto" w:val="clear"/>
        </w:rPr>
        <w:t xml:space="preserve">RegisterPage.test.tsx</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SupportsPage.test.tsx</w:t>
      </w:r>
      <w:r>
        <w:rPr>
          <w:color w:val="1B1F1A"/>
          <w:rFonts w:ascii="Calibri" w:cs="Calibri" w:eastAsia="Calibri" w:hAnsi="Calibri"/>
        </w:rPr>
        <w:t xml:space="preserve"> mentionnent la mise en attente hors ligne ; le dossier </w:t>
      </w:r>
      <w:r>
        <w:rPr>
          <w:color w:val="1B1F1A"/>
          <w:sz w:val="19"/>
          <w:szCs w:val="19"/>
          <w:rFonts w:ascii="Consolas" w:cs="Consolas" w:eastAsia="Consolas" w:hAnsi="Consolas"/>
          <w:shd w:fill="EEF1EC" w:color="auto" w:val="clear"/>
        </w:rPr>
        <w:t xml:space="preserve">features/outbox/</w:t>
      </w:r>
      <w:r>
        <w:rPr>
          <w:color w:val="1B1F1A"/>
          <w:rFonts w:ascii="Calibri" w:cs="Calibri" w:eastAsia="Calibri" w:hAnsi="Calibri"/>
        </w:rPr>
        <w:t xml:space="preserve"> lui-même n'a aucun test.</w:t>
      </w:r>
    </w:p>
    <w:p>
      <w:pPr>
        <w:spacing w:after="80"/>
      </w:pPr>
    </w:p>
    <w:p>
      <w:pPr>
        <w:pStyle w:val="Heading2"/>
        <w:keepNext/>
        <w:spacing w:before="280" w:after="100"/>
      </w:pPr>
      <w:r>
        <w:rPr>
          <w:b/>
          <w:bCs/>
          <w:color w:val="1F5B3A"/>
          <w:sz w:val="28"/>
          <w:szCs w:val="28"/>
          <w:rFonts w:ascii="Calibri" w:cs="Calibri" w:eastAsia="Calibri" w:hAnsi="Calibri"/>
        </w:rPr>
        <w:t xml:space="preserve">PWA</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vite-plugin-pwa</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frontend/vite.config.ts</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registerType: 'autoUpdate'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injectRegister: null</w:t>
      </w:r>
      <w:r>
        <w:rPr>
          <w:color w:val="1B1F1A"/>
          <w:rFonts w:ascii="Calibri" w:cs="Calibri" w:eastAsia="Calibri" w:hAnsi="Calibri"/>
        </w:rPr>
        <w:t xml:space="preserve">, manifeste </w:t>
      </w:r>
      <w:r>
        <w:rPr>
          <w:color w:val="1B1F1A"/>
          <w:sz w:val="19"/>
          <w:szCs w:val="19"/>
          <w:rFonts w:ascii="Consolas" w:cs="Consolas" w:eastAsia="Consolas" w:hAnsi="Consolas"/>
          <w:shd w:fill="EEF1EC" w:color="auto" w:val="clear"/>
        </w:rPr>
        <w:t xml:space="preserve">Agri-Digit Bénin</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Agri-Digit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display: standalone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lang: fr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start_url: /</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L'enregistrement du service worker est manuel et </w:t>
      </w:r>
      <w:r>
        <w:rPr>
          <w:b/>
          <w:bCs/>
          <w:color w:val="1B1F1A"/>
          <w:rFonts w:ascii="Calibri" w:cs="Calibri" w:eastAsia="Calibri" w:hAnsi="Calibri"/>
        </w:rPr>
        <w:t xml:space="preserve">seulement en build de production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src/main.tsx:29-33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import.meta.env.PROD</w:t>
      </w:r>
      <w:r>
        <w:rPr>
          <w:color w:val="1B1F1A"/>
          <w:rFonts w:ascii="Calibri" w:cs="Calibri" w:eastAsia="Calibri" w:hAnsi="Calibri"/>
        </w:rPr>
        <w:t xml:space="preserve">). Workbox est en </w:t>
      </w:r>
      <w:r>
        <w:rPr>
          <w:color w:val="1B1F1A"/>
          <w:sz w:val="19"/>
          <w:szCs w:val="19"/>
          <w:rFonts w:ascii="Consolas" w:cs="Consolas" w:eastAsia="Consolas" w:hAnsi="Consolas"/>
          <w:shd w:fill="EEF1EC" w:color="auto" w:val="clear"/>
        </w:rPr>
        <w:t xml:space="preserve">mode: 'development'</w:t>
      </w:r>
      <w:r>
        <w:rPr>
          <w:color w:val="1B1F1A"/>
          <w:rFonts w:ascii="Calibri" w:cs="Calibri" w:eastAsia="Calibri" w:hAnsi="Calibri"/>
        </w:rPr>
        <w:t xml:space="preserve"> (non minifié), noté </w:t>
      </w:r>
      <w:r>
        <w:rPr>
          <w:color w:val="1B1F1A"/>
          <w:sz w:val="19"/>
          <w:szCs w:val="19"/>
          <w:rFonts w:ascii="Consolas" w:cs="Consolas" w:eastAsia="Consolas" w:hAnsi="Consolas"/>
          <w:shd w:fill="EEF1EC" w:color="auto" w:val="clear"/>
        </w:rPr>
        <w:t xml:space="preserve">shortcut:</w:t>
      </w:r>
      <w:r>
        <w:rPr>
          <w:color w:val="1B1F1A"/>
          <w:rFonts w:ascii="Calibri" w:cs="Calibri" w:eastAsia="Calibri" w:hAnsi="Calibri"/>
        </w:rPr>
        <w:t xml:space="preserve"> pour économiser la mémoire du poste (</w:t>
      </w:r>
      <w:r>
        <w:rPr>
          <w:color w:val="1B1F1A"/>
          <w:sz w:val="19"/>
          <w:szCs w:val="19"/>
          <w:rFonts w:ascii="Consolas" w:cs="Consolas" w:eastAsia="Consolas" w:hAnsi="Consolas"/>
          <w:shd w:fill="EEF1EC" w:color="auto" w:val="clear"/>
        </w:rPr>
        <w:t xml:space="preserve">vite.config.ts:15</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navigateFallbackDenylist: [/^\/api/]</w:t>
      </w:r>
      <w:r>
        <w:rPr>
          <w:color w:val="1B1F1A"/>
          <w:rFonts w:ascii="Calibri" w:cs="Calibri" w:eastAsia="Calibri" w:hAnsi="Calibri"/>
        </w:rPr>
        <w:t xml:space="preserve">, limite de 4 Mo par fichier.</w:t>
      </w:r>
    </w:p>
    <w:p>
      <w:pPr>
        <w:pStyle w:val="ListParagraph"/>
        <w:numPr>
          <w:ilvl w:val="0"/>
          <w:numId w:val="4"/>
        </w:numPr>
        <w:spacing w:after="60" w:line="276"/>
      </w:pPr>
      <w:r>
        <w:rPr>
          <w:b/>
          <w:bCs/>
          <w:color w:val="1B1F1A"/>
          <w:rFonts w:ascii="Calibri" w:cs="Calibri" w:eastAsia="Calibri" w:hAnsi="Calibri"/>
        </w:rPr>
        <w:t xml:space="preserve">Écarts vus à la lecture</w:t>
      </w:r>
      <w:r>
        <w:rPr>
          <w:color w:val="1B1F1A"/>
          <w:rFonts w:ascii="Calibri" w:cs="Calibri" w:eastAsia="Calibri" w:hAnsi="Calibri"/>
        </w:rPr>
        <w:t xml:space="preserve"> (pas de build lancé) : le manifeste ne déclare qu'</w:t>
      </w:r>
      <w:r>
        <w:rPr>
          <w:color w:val="1B1F1A"/>
          <w:sz w:val="19"/>
          <w:szCs w:val="19"/>
          <w:rFonts w:ascii="Consolas" w:cs="Consolas" w:eastAsia="Consolas" w:hAnsi="Consolas"/>
          <w:shd w:fill="EEF1EC" w:color="auto" w:val="clear"/>
        </w:rPr>
        <w:t xml:space="preserve">icon.svg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vite.config.ts:17</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:28</w:t>
      </w:r>
      <w:r>
        <w:rPr>
          <w:color w:val="1B1F1A"/>
          <w:rFonts w:ascii="Calibri" w:cs="Calibri" w:eastAsia="Calibri" w:hAnsi="Calibri"/>
        </w:rPr>
        <w:t xml:space="preserve">), or </w:t>
      </w:r>
      <w:r>
        <w:rPr>
          <w:color w:val="1B1F1A"/>
          <w:sz w:val="19"/>
          <w:szCs w:val="19"/>
          <w:rFonts w:ascii="Consolas" w:cs="Consolas" w:eastAsia="Consolas" w:hAnsi="Consolas"/>
          <w:shd w:fill="EEF1EC" w:color="auto" w:val="clear"/>
        </w:rPr>
        <w:t xml:space="preserve">frontend/public/icon.svg</w:t>
      </w:r>
      <w:r>
        <w:rPr>
          <w:color w:val="1B1F1A"/>
          <w:rFonts w:ascii="Calibri" w:cs="Calibri" w:eastAsia="Calibri" w:hAnsi="Calibri"/>
        </w:rPr>
        <w:t xml:space="preserve"> a été supprimé par le commit </w:t>
      </w:r>
      <w:r>
        <w:rPr>
          <w:color w:val="1B1F1A"/>
          <w:sz w:val="19"/>
          <w:szCs w:val="19"/>
          <w:rFonts w:ascii="Consolas" w:cs="Consolas" w:eastAsia="Consolas" w:hAnsi="Consolas"/>
          <w:shd w:fill="EEF1EC" w:color="auto" w:val="clear"/>
        </w:rPr>
        <w:t xml:space="preserve">1706422</w:t>
      </w:r>
      <w:r>
        <w:rPr>
          <w:color w:val="1B1F1A"/>
          <w:rFonts w:ascii="Calibri" w:cs="Calibri" w:eastAsia="Calibri" w:hAnsi="Calibri"/>
        </w:rPr>
        <w:t xml:space="preserve"> (22 octobre) ; les icônes PNG 192 et 512 présentes dans </w:t>
      </w:r>
      <w:r>
        <w:rPr>
          <w:color w:val="1B1F1A"/>
          <w:sz w:val="19"/>
          <w:szCs w:val="19"/>
          <w:rFonts w:ascii="Consolas" w:cs="Consolas" w:eastAsia="Consolas" w:hAnsi="Consolas"/>
          <w:shd w:fill="EEF1EC" w:color="auto" w:val="clear"/>
        </w:rPr>
        <w:t xml:space="preserve">public/brand/</w:t>
      </w:r>
      <w:r>
        <w:rPr>
          <w:color w:val="1B1F1A"/>
          <w:rFonts w:ascii="Calibri" w:cs="Calibri" w:eastAsia="Calibri" w:hAnsi="Calibri"/>
        </w:rPr>
        <w:t xml:space="preserve"> ne sont pas référencées par le manifeste ; ses couleurs (</w:t>
      </w:r>
      <w:r>
        <w:rPr>
          <w:color w:val="1B1F1A"/>
          <w:sz w:val="19"/>
          <w:szCs w:val="19"/>
          <w:rFonts w:ascii="Consolas" w:cs="Consolas" w:eastAsia="Consolas" w:hAnsi="Consolas"/>
          <w:shd w:fill="EEF1EC" w:color="auto" w:val="clear"/>
        </w:rPr>
        <w:t xml:space="preserve">theme_color #0E2F1C</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background_color #F3F7EE</w:t>
      </w:r>
      <w:r>
        <w:rPr>
          <w:color w:val="1B1F1A"/>
          <w:rFonts w:ascii="Calibri" w:cs="Calibri" w:eastAsia="Calibri" w:hAnsi="Calibri"/>
        </w:rPr>
        <w:t xml:space="preserve">) sont celles du kit « Bénin Vert » du 19 octobre, alors que </w:t>
      </w:r>
      <w:r>
        <w:rPr>
          <w:color w:val="1B1F1A"/>
          <w:sz w:val="19"/>
          <w:szCs w:val="19"/>
          <w:rFonts w:ascii="Consolas" w:cs="Consolas" w:eastAsia="Consolas" w:hAnsi="Consolas"/>
          <w:shd w:fill="EEF1EC" w:color="auto" w:val="clear"/>
        </w:rPr>
        <w:t xml:space="preserve">index.html:10</w:t>
      </w:r>
      <w:r>
        <w:rPr>
          <w:color w:val="1B1F1A"/>
          <w:rFonts w:ascii="Calibri" w:cs="Calibri" w:eastAsia="Calibri" w:hAnsi="Calibri"/>
        </w:rPr>
        <w:t xml:space="preserve"> dit </w:t>
      </w:r>
      <w:r>
        <w:rPr>
          <w:color w:val="1B1F1A"/>
          <w:sz w:val="19"/>
          <w:szCs w:val="19"/>
          <w:rFonts w:ascii="Consolas" w:cs="Consolas" w:eastAsia="Consolas" w:hAnsi="Consolas"/>
          <w:shd w:fill="EEF1EC" w:color="auto" w:val="clear"/>
        </w:rPr>
        <w:t xml:space="preserve">theme-color #014D38</w:t>
      </w:r>
      <w:r>
        <w:rPr>
          <w:color w:val="1B1F1A"/>
          <w:rFonts w:ascii="Calibri" w:cs="Calibri" w:eastAsia="Calibri" w:hAnsi="Calibri"/>
        </w:rPr>
        <w:t xml:space="preserve">. L'installabilité réelle n'est donc pas vérifiée.</w:t>
      </w:r>
    </w:p>
    <w:p>
      <w:pPr>
        <w:pStyle w:val="ListParagraph"/>
        <w:numPr>
          <w:ilvl w:val="0"/>
          <w:numId w:val="4"/>
        </w:numPr>
        <w:spacing w:after="60" w:line="276"/>
      </w:pPr>
      <w:r>
        <w:rPr>
          <w:color w:val="1B1F1A"/>
          <w:rFonts w:ascii="Calibri" w:cs="Calibri" w:eastAsia="Calibri" w:hAnsi="Calibri"/>
        </w:rPr>
        <w:t xml:space="preserve">Notifications du système : </w:t>
      </w:r>
      <w:r>
        <w:rPr>
          <w:color w:val="1B1F1A"/>
          <w:sz w:val="19"/>
          <w:szCs w:val="19"/>
          <w:rFonts w:ascii="Consolas" w:cs="Consolas" w:eastAsia="Consolas" w:hAnsi="Consolas"/>
          <w:shd w:fill="EEF1EC" w:color="auto" w:val="clear"/>
        </w:rPr>
        <w:t xml:space="preserve">SystemNotifier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Layout.tsx:89-100</w:t>
      </w:r>
      <w:r>
        <w:rPr>
          <w:color w:val="1B1F1A"/>
          <w:rFonts w:ascii="Calibri" w:cs="Calibri" w:eastAsia="Calibri" w:hAnsi="Calibri"/>
        </w:rPr>
        <w:t xml:space="preserve">, producteur seulement) interroge </w:t>
      </w:r>
      <w:r>
        <w:rPr>
          <w:color w:val="1B1F1A"/>
          <w:sz w:val="19"/>
          <w:szCs w:val="19"/>
          <w:rFonts w:ascii="Consolas" w:cs="Consolas" w:eastAsia="Consolas" w:hAnsi="Consolas"/>
          <w:shd w:fill="EEF1EC" w:color="auto" w:val="clear"/>
        </w:rPr>
        <w:t xml:space="preserve">/notifications</w:t>
      </w:r>
      <w:r>
        <w:rPr>
          <w:color w:val="1B1F1A"/>
          <w:rFonts w:ascii="Calibri" w:cs="Calibri" w:eastAsia="Calibri" w:hAnsi="Calibri"/>
        </w:rPr>
        <w:t xml:space="preserve"> toutes les 5 minutes, y compris en arrière-plan, et affiche une notification par le service worker (</w:t>
      </w:r>
      <w:r>
        <w:rPr>
          <w:color w:val="1B1F1A"/>
          <w:sz w:val="19"/>
          <w:szCs w:val="19"/>
          <w:rFonts w:ascii="Consolas" w:cs="Consolas" w:eastAsia="Consolas" w:hAnsi="Consolas"/>
          <w:shd w:fill="EEF1EC" w:color="auto" w:val="clear"/>
        </w:rPr>
        <w:t xml:space="preserve">showSystemNotification</w:t>
      </w:r>
      <w:r>
        <w:rPr>
          <w:color w:val="1B1F1A"/>
          <w:rFonts w:ascii="Calibri" w:cs="Calibri" w:eastAsia="Calibri" w:hAnsi="Calibri"/>
        </w:rPr>
        <w:t xml:space="preserve">, qui ne lève jamais : Chrome Android refuse </w:t>
      </w:r>
      <w:r>
        <w:rPr>
          <w:color w:val="1B1F1A"/>
          <w:sz w:val="19"/>
          <w:szCs w:val="19"/>
          <w:rFonts w:ascii="Consolas" w:cs="Consolas" w:eastAsia="Consolas" w:hAnsi="Consolas"/>
          <w:shd w:fill="EEF1EC" w:color="auto" w:val="clear"/>
        </w:rPr>
        <w:t xml:space="preserve">new Notification</w:t>
      </w:r>
      <w:r>
        <w:rPr>
          <w:color w:val="1B1F1A"/>
          <w:rFonts w:ascii="Calibri" w:cs="Calibri" w:eastAsia="Calibri" w:hAnsi="Calibri"/>
        </w:rPr>
        <w:t xml:space="preserve">) quand la permission est accordée et que l'onglet est masqué. Il n'y a </w:t>
      </w:r>
      <w:r>
        <w:rPr>
          <w:b/>
          <w:bCs/>
          <w:color w:val="1B1F1A"/>
          <w:rFonts w:ascii="Calibri" w:cs="Calibri" w:eastAsia="Calibri" w:hAnsi="Calibri"/>
        </w:rPr>
        <w:t xml:space="preserve">pas de Web Push</w:t>
      </w:r>
      <w:r>
        <w:rPr>
          <w:color w:val="1B1F1A"/>
          <w:rFonts w:ascii="Calibri" w:cs="Calibri" w:eastAsia="Calibri" w:hAnsi="Calibri"/>
        </w:rPr>
        <w:t xml:space="preserve"> (aucun </w:t>
      </w:r>
      <w:r>
        <w:rPr>
          <w:color w:val="1B1F1A"/>
          <w:sz w:val="19"/>
          <w:szCs w:val="19"/>
          <w:rFonts w:ascii="Consolas" w:cs="Consolas" w:eastAsia="Consolas" w:hAnsi="Consolas"/>
          <w:shd w:fill="EEF1EC" w:color="auto" w:val="clear"/>
        </w:rPr>
        <w:t xml:space="preserve">pushManager</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Mode « terrain » de l'agent ATDA</w:t>
      </w:r>
    </w:p>
    <w:p>
      <w:pPr>
        <w:spacing w:after="120" w:line="288"/>
      </w:pPr>
      <w:r>
        <w:rPr>
          <w:color w:val="1B1F1A"/>
          <w:rFonts w:ascii="Calibri" w:cs="Calibri" w:eastAsia="Calibri" w:hAnsi="Calibri"/>
        </w:rPr>
        <w:t xml:space="preserve">Il n'existe pas de bascule « mode terrain » : c'est le rôle </w:t>
      </w:r>
      <w:r>
        <w:rPr>
          <w:color w:val="1B1F1A"/>
          <w:sz w:val="19"/>
          <w:szCs w:val="19"/>
          <w:rFonts w:ascii="Consolas" w:cs="Consolas" w:eastAsia="Consolas" w:hAnsi="Consolas"/>
          <w:shd w:fill="EEF1EC" w:color="auto" w:val="clear"/>
        </w:rPr>
        <w:t xml:space="preserve">agent_atda</w:t>
      </w:r>
      <w:r>
        <w:rPr>
          <w:color w:val="1B1F1A"/>
          <w:rFonts w:ascii="Calibri" w:cs="Calibri" w:eastAsia="Calibri" w:hAnsi="Calibri"/>
        </w:rPr>
        <w:t xml:space="preserve"> sous 640 px (commit </w:t>
      </w:r>
      <w:r>
        <w:rPr>
          <w:color w:val="1B1F1A"/>
          <w:sz w:val="19"/>
          <w:szCs w:val="19"/>
          <w:rFonts w:ascii="Consolas" w:cs="Consolas" w:eastAsia="Consolas" w:hAnsi="Consolas"/>
          <w:shd w:fill="EEF1EC" w:color="auto" w:val="clear"/>
        </w:rPr>
        <w:t xml:space="preserve">a2421dd</w:t>
      </w:r>
      <w:r>
        <w:rPr>
          <w:color w:val="1B1F1A"/>
          <w:rFonts w:ascii="Calibri" w:cs="Calibri" w:eastAsia="Calibri" w:hAnsi="Calibri"/>
        </w:rPr>
        <w:t xml:space="preserve"> « Mode agent terrain : onglets du bas, inscription et remise d'appui gardées hors ligne »).</w:t>
      </w:r>
    </w:p>
    <w:p>
      <w:pPr>
        <w:pStyle w:val="ListParagraph"/>
        <w:numPr>
          <w:ilvl w:val="0"/>
          <w:numId w:val="4"/>
        </w:numPr>
        <w:spacing w:after="60" w:line="276"/>
      </w:pPr>
      <w:r>
        <w:rPr>
          <w:color w:val="1B1F1A"/>
          <w:rFonts w:ascii="Calibri" w:cs="Calibri" w:eastAsia="Calibri" w:hAnsi="Calibri"/>
        </w:rPr>
        <w:t xml:space="preserve">Onglets du bas : Accueil, Producteurs, Inscrire, Remises, Alertes (</w:t>
      </w:r>
      <w:r>
        <w:rPr>
          <w:color w:val="1B1F1A"/>
          <w:sz w:val="19"/>
          <w:szCs w:val="19"/>
          <w:rFonts w:ascii="Consolas" w:cs="Consolas" w:eastAsia="Consolas" w:hAnsi="Consolas"/>
          <w:shd w:fill="EEF1EC" w:color="auto" w:val="clear"/>
        </w:rPr>
        <w:t xml:space="preserve">Layout.tsx:63-66</w:t>
      </w:r>
      <w:r>
        <w:rPr>
          <w:color w:val="1B1F1A"/>
          <w:rFonts w:ascii="Calibri" w:cs="Calibri" w:eastAsia="Calibri" w:hAnsi="Calibri"/>
        </w:rPr>
        <w:t xml:space="preserve">).</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AgentHome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features/producers/AgentHome.tsx</w:t>
      </w:r>
      <w:r>
        <w:rPr>
          <w:color w:val="1B1F1A"/>
          <w:rFonts w:ascii="Calibri" w:cs="Calibri" w:eastAsia="Calibri" w:hAnsi="Calibri"/>
        </w:rPr>
        <w:t xml:space="preserve">) : file de travail du jour en 5 files comptées (fiches en attente avec retard au-delà de 5 jours </w:t>
      </w:r>
      <w:r>
        <w:rPr>
          <w:color w:val="1B1F1A"/>
          <w:sz w:val="19"/>
          <w:szCs w:val="19"/>
          <w:rFonts w:ascii="Consolas" w:cs="Consolas" w:eastAsia="Consolas" w:hAnsi="Consolas"/>
          <w:shd w:fill="EEF1EC" w:color="auto" w:val="clear"/>
        </w:rPr>
        <w:t xml:space="preserve">LATE_DAYS</w:t>
      </w:r>
      <w:r>
        <w:rPr>
          <w:color w:val="1B1F1A"/>
          <w:rFonts w:ascii="Calibri" w:cs="Calibri" w:eastAsia="Calibri" w:hAnsi="Calibri"/>
        </w:rPr>
        <w:t xml:space="preserve">, alertes urgentes à valider par une autre personne, appuis remis à confirmer, récoltes signalées, contestations ouvertes) et action principale « Enregistrer une remise » ; compte des saisies en conflit.</w:t>
      </w:r>
    </w:p>
    <w:p>
      <w:pPr>
        <w:pStyle w:val="ListParagraph"/>
        <w:numPr>
          <w:ilvl w:val="0"/>
          <w:numId w:val="4"/>
        </w:numPr>
        <w:spacing w:after="60" w:line="276"/>
      </w:pPr>
      <w:r>
        <w:rPr>
          <w:color w:val="1B1F1A"/>
          <w:rFonts w:ascii="Calibri" w:cs="Calibri" w:eastAsia="Calibri" w:hAnsi="Calibri"/>
        </w:rPr>
        <w:t xml:space="preserve">Inscription d'un producteur et remise d'appui </w:t>
      </w:r>
      <w:r>
        <w:rPr>
          <w:b/>
          <w:bCs/>
          <w:color w:val="1B1F1A"/>
          <w:rFonts w:ascii="Calibri" w:cs="Calibri" w:eastAsia="Calibri" w:hAnsi="Calibri"/>
        </w:rPr>
        <w:t xml:space="preserve">gardées sur le téléphone</w:t>
      </w:r>
      <w:r>
        <w:rPr>
          <w:color w:val="1B1F1A"/>
          <w:rFonts w:ascii="Calibri" w:cs="Calibri" w:eastAsia="Calibri" w:hAnsi="Calibri"/>
        </w:rPr>
        <w:t xml:space="preserve"> hors ligne (</w:t>
      </w:r>
      <w:r>
        <w:rPr>
          <w:color w:val="1B1F1A"/>
          <w:sz w:val="19"/>
          <w:szCs w:val="19"/>
          <w:rFonts w:ascii="Consolas" w:cs="Consolas" w:eastAsia="Consolas" w:hAnsi="Consolas"/>
          <w:shd w:fill="EEF1EC" w:color="auto" w:val="clear"/>
        </w:rPr>
        <w:t xml:space="preserve">features/producers/RegisterPage.tsx</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features/supports/SupportsPage.tsx</w:t>
      </w:r>
      <w:r>
        <w:rPr>
          <w:color w:val="1B1F1A"/>
          <w:rFonts w:ascii="Calibri" w:cs="Calibri" w:eastAsia="Calibri" w:hAnsi="Calibri"/>
        </w:rPr>
        <w:t xml:space="preserve">), message « Fiche gardée sur ce téléphone » (</w:t>
      </w:r>
      <w:r>
        <w:rPr>
          <w:color w:val="1B1F1A"/>
          <w:sz w:val="19"/>
          <w:szCs w:val="19"/>
          <w:rFonts w:ascii="Consolas" w:cs="Consolas" w:eastAsia="Consolas" w:hAnsi="Consolas"/>
          <w:shd w:fill="EEF1EC" w:color="auto" w:val="clear"/>
        </w:rPr>
        <w:t xml:space="preserve">i18n/fr/terrain.json</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Alertes : brouillon gardé dans </w:t>
      </w:r>
      <w:r>
        <w:rPr>
          <w:color w:val="1B1F1A"/>
          <w:sz w:val="19"/>
          <w:szCs w:val="19"/>
          <w:rFonts w:ascii="Consolas" w:cs="Consolas" w:eastAsia="Consolas" w:hAnsi="Consolas"/>
          <w:shd w:fill="EEF1EC" w:color="auto" w:val="clear"/>
        </w:rPr>
        <w:t xml:space="preserve">localStorage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agent-alert-draft</w:t>
      </w:r>
      <w:r>
        <w:rPr>
          <w:color w:val="1B1F1A"/>
          <w:rFonts w:ascii="Calibri" w:cs="Calibri" w:eastAsia="Calibri" w:hAnsi="Calibri"/>
        </w:rPr>
        <w:t xml:space="preserve">), aperçu SMS avec encodage GSM-7 ou UCS-2 et nombre de segments (</w:t>
      </w:r>
      <w:r>
        <w:rPr>
          <w:color w:val="1B1F1A"/>
          <w:sz w:val="19"/>
          <w:szCs w:val="19"/>
          <w:rFonts w:ascii="Consolas" w:cs="Consolas" w:eastAsia="Consolas" w:hAnsi="Consolas"/>
          <w:shd w:fill="EEF1EC" w:color="auto" w:val="clear"/>
        </w:rPr>
        <w:t xml:space="preserve">alerts/AlertsPages.tsx:14-28</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Simulateur de « téléphone simple » dans la boîte d'envoi (§ 3.8).</w:t>
      </w:r>
    </w:p>
    <w:p>
      <w:pPr>
        <w:spacing w:after="80"/>
      </w:pPr>
    </w:p>
    <w:p>
      <w:pPr>
        <w:pStyle w:val="Heading2"/>
        <w:keepNext/>
        <w:spacing w:before="280" w:after="100"/>
      </w:pPr>
      <w:r>
        <w:rPr>
          <w:b/>
          <w:bCs/>
          <w:color w:val="1F5B3A"/>
          <w:sz w:val="28"/>
          <w:szCs w:val="28"/>
          <w:rFonts w:ascii="Calibri" w:cs="Calibri" w:eastAsia="Calibri" w:hAnsi="Calibri"/>
        </w:rPr>
        <w:t xml:space="preserve">Mobile (coque, onglets du bas)</w:t>
      </w:r>
    </w:p>
    <w:p>
      <w:pPr>
        <w:pStyle w:val="ListParagraph"/>
        <w:numPr>
          <w:ilvl w:val="0"/>
          <w:numId w:val="4"/>
        </w:numPr>
        <w:spacing w:after="60" w:line="276"/>
      </w:pPr>
      <w:r>
        <w:rPr>
          <w:color w:val="1B1F1A"/>
          <w:rFonts w:ascii="Calibri" w:cs="Calibri" w:eastAsia="Calibri" w:hAnsi="Calibri"/>
        </w:rPr>
        <w:t xml:space="preserve">Seuil unique de 640 px : </w:t>
      </w:r>
      <w:r>
        <w:rPr>
          <w:color w:val="1B1F1A"/>
          <w:sz w:val="19"/>
          <w:szCs w:val="19"/>
          <w:rFonts w:ascii="Consolas" w:cs="Consolas" w:eastAsia="Consolas" w:hAnsi="Consolas"/>
          <w:shd w:fill="EEF1EC" w:color="auto" w:val="clear"/>
        </w:rPr>
        <w:t xml:space="preserve">useIsMobile()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shared/ui/kit.tsx:18-26</w:t>
      </w:r>
      <w:r>
        <w:rPr>
          <w:color w:val="1B1F1A"/>
          <w:rFonts w:ascii="Calibri" w:cs="Calibri" w:eastAsia="Calibri" w:hAnsi="Calibri"/>
        </w:rPr>
        <w:t xml:space="preserve">) et 24 règles </w:t>
      </w:r>
      <w:r>
        <w:rPr>
          <w:color w:val="1B1F1A"/>
          <w:sz w:val="19"/>
          <w:szCs w:val="19"/>
          <w:rFonts w:ascii="Consolas" w:cs="Consolas" w:eastAsia="Consolas" w:hAnsi="Consolas"/>
          <w:shd w:fill="EEF1EC" w:color="auto" w:val="clear"/>
        </w:rPr>
        <w:t xml:space="preserve">@media (max-width: 640px)</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shared/ui/mobile.css</w:t>
      </w:r>
      <w:r>
        <w:rPr>
          <w:color w:val="1B1F1A"/>
          <w:rFonts w:ascii="Calibri" w:cs="Calibri" w:eastAsia="Calibri" w:hAnsi="Calibri"/>
        </w:rPr>
        <w:t xml:space="preserve"> (85 lignes) et le bloc mobile de </w:t>
      </w:r>
      <w:r>
        <w:rPr>
          <w:color w:val="1B1F1A"/>
          <w:sz w:val="19"/>
          <w:szCs w:val="19"/>
          <w:rFonts w:ascii="Consolas" w:cs="Consolas" w:eastAsia="Consolas" w:hAnsi="Consolas"/>
          <w:shd w:fill="EEF1EC" w:color="auto" w:val="clear"/>
        </w:rPr>
        <w:t xml:space="preserve">skin.css</w:t>
      </w:r>
      <w:r>
        <w:rPr>
          <w:color w:val="1B1F1A"/>
          <w:rFonts w:ascii="Calibri" w:cs="Calibri" w:eastAsia="Calibri" w:hAnsi="Calibri"/>
        </w:rPr>
        <w:t xml:space="preserve">. Mêmes routes que le web, pas une seconde application (</w:t>
      </w:r>
      <w:r>
        <w:rPr>
          <w:color w:val="1B1F1A"/>
          <w:sz w:val="19"/>
          <w:szCs w:val="19"/>
          <w:rFonts w:ascii="Consolas" w:cs="Consolas" w:eastAsia="Consolas" w:hAnsi="Consolas"/>
          <w:shd w:fill="EEF1EC" w:color="auto" w:val="clear"/>
        </w:rPr>
        <w:t xml:space="preserve">docs/PLAN_MVP.md</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Barre d'onglets du bas </w:t>
      </w:r>
      <w:r>
        <w:rPr>
          <w:b/>
          <w:bCs/>
          <w:color w:val="1B1F1A"/>
          <w:rFonts w:ascii="Calibri" w:cs="Calibri" w:eastAsia="Calibri" w:hAnsi="Calibri"/>
        </w:rPr>
        <w:t xml:space="preserve">flottante en verre</w:t>
      </w:r>
      <w:r>
        <w:rPr>
          <w:color w:val="1B1F1A"/>
          <w:rFonts w:ascii="Calibri" w:cs="Calibri" w:eastAsia="Calibri" w:hAnsi="Calibri"/>
        </w:rPr>
        <w:t xml:space="preserve">, 5 entrées au plus, pastille de l'onglet actif (</w:t>
      </w:r>
      <w:r>
        <w:rPr>
          <w:color w:val="1B1F1A"/>
          <w:sz w:val="19"/>
          <w:szCs w:val="19"/>
          <w:rFonts w:ascii="Consolas" w:cs="Consolas" w:eastAsia="Consolas" w:hAnsi="Consolas"/>
          <w:shd w:fill="EEF1EC" w:color="auto" w:val="clear"/>
        </w:rPr>
        <w:t xml:space="preserve">TabBar</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kit.tsx:30</w:t>
      </w:r>
      <w:r>
        <w:rPr>
          <w:color w:val="1B1F1A"/>
          <w:rFonts w:ascii="Calibri" w:cs="Calibri" w:eastAsia="Calibri" w:hAnsi="Calibri"/>
        </w:rPr>
        <w:t xml:space="preserve">, décision D9) ; seuls le producteur et l'agent en ont (§ 2.1) ; les autres rôles gardent le tiroir.</w:t>
      </w:r>
    </w:p>
    <w:p>
      <w:pPr>
        <w:pStyle w:val="ListParagraph"/>
        <w:numPr>
          <w:ilvl w:val="0"/>
          <w:numId w:val="4"/>
        </w:numPr>
        <w:spacing w:after="60" w:line="276"/>
      </w:pPr>
      <w:r>
        <w:rPr>
          <w:color w:val="1B1F1A"/>
          <w:rFonts w:ascii="Calibri" w:cs="Calibri" w:eastAsia="Calibri" w:hAnsi="Calibri"/>
        </w:rPr>
        <w:t xml:space="preserve">Composants qui changent de forme sous 640 px : </w:t>
      </w:r>
      <w:r>
        <w:rPr>
          <w:color w:val="1B1F1A"/>
          <w:sz w:val="19"/>
          <w:szCs w:val="19"/>
          <w:rFonts w:ascii="Consolas" w:cs="Consolas" w:eastAsia="Consolas" w:hAnsi="Consolas"/>
          <w:shd w:fill="EEF1EC" w:color="auto" w:val="clear"/>
        </w:rPr>
        <w:t xml:space="preserve">Table</w:t>
      </w:r>
      <w:r>
        <w:rPr>
          <w:color w:val="1B1F1A"/>
          <w:rFonts w:ascii="Calibri" w:cs="Calibri" w:eastAsia="Calibri" w:hAnsi="Calibri"/>
        </w:rPr>
        <w:t xml:space="preserve"> (chaque ligne devient une fiche), </w:t>
      </w:r>
      <w:r>
        <w:rPr>
          <w:color w:val="1B1F1A"/>
          <w:sz w:val="19"/>
          <w:szCs w:val="19"/>
          <w:rFonts w:ascii="Consolas" w:cs="Consolas" w:eastAsia="Consolas" w:hAnsi="Consolas"/>
          <w:shd w:fill="EEF1EC" w:color="auto" w:val="clear"/>
        </w:rPr>
        <w:t xml:space="preserve">Modal</w:t>
      </w:r>
      <w:r>
        <w:rPr>
          <w:color w:val="1B1F1A"/>
          <w:rFonts w:ascii="Calibri" w:cs="Calibri" w:eastAsia="Calibri" w:hAnsi="Calibri"/>
        </w:rPr>
        <w:t xml:space="preserve"> (feuille du bas), </w:t>
      </w:r>
      <w:r>
        <w:rPr>
          <w:color w:val="1B1F1A"/>
          <w:sz w:val="19"/>
          <w:szCs w:val="19"/>
          <w:rFonts w:ascii="Consolas" w:cs="Consolas" w:eastAsia="Consolas" w:hAnsi="Consolas"/>
          <w:shd w:fill="EEF1EC" w:color="auto" w:val="clear"/>
        </w:rPr>
        <w:t xml:space="preserve">PageHeader</w:t>
      </w:r>
      <w:r>
        <w:rPr>
          <w:color w:val="1B1F1A"/>
          <w:rFonts w:ascii="Calibri" w:cs="Calibri" w:eastAsia="Calibri" w:hAnsi="Calibri"/>
        </w:rPr>
        <w:t xml:space="preserve"> (bouton retour vers le dernier lien du fil d'Ariane), états vides/erreur/chargement, </w:t>
      </w:r>
      <w:r>
        <w:rPr>
          <w:color w:val="1B1F1A"/>
          <w:sz w:val="19"/>
          <w:szCs w:val="19"/>
          <w:rFonts w:ascii="Consolas" w:cs="Consolas" w:eastAsia="Consolas" w:hAnsi="Consolas"/>
          <w:shd w:fill="EEF1EC" w:color="auto" w:val="clear"/>
        </w:rPr>
        <w:t xml:space="preserve">ProducerHome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MobileHome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ParcelsPage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MobileParcels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ProfilePage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MobileProfile</w:t>
      </w:r>
      <w:r>
        <w:rPr>
          <w:color w:val="1B1F1A"/>
          <w:rFonts w:ascii="Calibri" w:cs="Calibri" w:eastAsia="Calibri" w:hAnsi="Calibri"/>
        </w:rPr>
        <w:t xml:space="preserve"> : menu et 5 sections </w:t>
      </w:r>
      <w:r>
        <w:rPr>
          <w:color w:val="1B1F1A"/>
          <w:sz w:val="19"/>
          <w:szCs w:val="19"/>
          <w:rFonts w:ascii="Consolas" w:cs="Consolas" w:eastAsia="Consolas" w:hAnsi="Consolas"/>
          <w:shd w:fill="EEF1EC" w:color="auto" w:val="clear"/>
        </w:rPr>
        <w:t xml:space="preserve">numero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langue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donnees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envoi</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aide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FirstLaunchPage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Autres seuils : 1100 px (</w:t>
      </w:r>
      <w:r>
        <w:rPr>
          <w:color w:val="1B1F1A"/>
          <w:sz w:val="19"/>
          <w:szCs w:val="19"/>
          <w:rFonts w:ascii="Consolas" w:cs="Consolas" w:eastAsia="Consolas" w:hAnsi="Consolas"/>
          <w:shd w:fill="EEF1EC" w:color="auto" w:val="clear"/>
        </w:rPr>
        <w:t xml:space="preserve">.split</w:t>
      </w:r>
      <w:r>
        <w:rPr>
          <w:color w:val="1B1F1A"/>
          <w:rFonts w:ascii="Calibri" w:cs="Calibri" w:eastAsia="Calibri" w:hAnsi="Calibri"/>
        </w:rPr>
        <w:t xml:space="preserve"> sur une colonne), 1024 px (tiroir de navigation), 900, 860, 760, 560 px selon les pages (</w:t>
      </w:r>
      <w:r>
        <w:rPr>
          <w:color w:val="1B1F1A"/>
          <w:sz w:val="19"/>
          <w:szCs w:val="19"/>
          <w:rFonts w:ascii="Consolas" w:cs="Consolas" w:eastAsia="Consolas" w:hAnsi="Consolas"/>
          <w:shd w:fill="EEF1EC" w:color="auto" w:val="clear"/>
        </w:rPr>
        <w:t xml:space="preserve">grep</w:t>
      </w:r>
      <w:r>
        <w:rPr>
          <w:color w:val="1B1F1A"/>
          <w:rFonts w:ascii="Calibri" w:cs="Calibri" w:eastAsia="Calibri" w:hAnsi="Calibri"/>
        </w:rPr>
        <w:t xml:space="preserve"> des </w:t>
      </w:r>
      <w:r>
        <w:rPr>
          <w:color w:val="1B1F1A"/>
          <w:sz w:val="19"/>
          <w:szCs w:val="19"/>
          <w:rFonts w:ascii="Consolas" w:cs="Consolas" w:eastAsia="Consolas" w:hAnsi="Consolas"/>
          <w:shd w:fill="EEF1EC" w:color="auto" w:val="clear"/>
        </w:rPr>
        <w:t xml:space="preserve">@media</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Tests : </w:t>
      </w:r>
      <w:r>
        <w:rPr>
          <w:color w:val="1B1F1A"/>
          <w:sz w:val="19"/>
          <w:szCs w:val="19"/>
          <w:rFonts w:ascii="Consolas" w:cs="Consolas" w:eastAsia="Consolas" w:hAnsi="Consolas"/>
          <w:shd w:fill="EEF1EC" w:color="auto" w:val="clear"/>
        </w:rPr>
        <w:t xml:space="preserve">src/app/MobileShell.test.tsx</w:t>
      </w:r>
      <w:r>
        <w:rPr>
          <w:color w:val="1B1F1A"/>
          <w:rFonts w:ascii="Calibri" w:cs="Calibri" w:eastAsia="Calibri" w:hAnsi="Calibri"/>
        </w:rPr>
        <w:t xml:space="preserve"> (7 tests : onglets du producteur et de l'agent, rôles sans onglets, retour, </w:t>
      </w:r>
      <w:r>
        <w:rPr>
          <w:color w:val="1B1F1A"/>
          <w:sz w:val="19"/>
          <w:szCs w:val="19"/>
          <w:rFonts w:ascii="Consolas" w:cs="Consolas" w:eastAsia="Consolas" w:hAnsi="Consolas"/>
          <w:shd w:fill="EEF1EC" w:color="auto" w:val="clear"/>
        </w:rPr>
        <w:t xml:space="preserve">SuccessState</w:t>
      </w:r>
      <w:r>
        <w:rPr>
          <w:color w:val="1B1F1A"/>
          <w:rFonts w:ascii="Calibri" w:cs="Calibri" w:eastAsia="Calibri" w:hAnsi="Calibri"/>
        </w:rPr>
        <w:t xml:space="preserve">, notification du système, seuil de 640 px).</w:t>
      </w:r>
    </w:p>
    <w:p>
      <w:pPr>
        <w:pStyle w:val="ListParagraph"/>
        <w:numPr>
          <w:ilvl w:val="0"/>
          <w:numId w:val="4"/>
        </w:numPr>
        <w:spacing w:after="60" w:line="276"/>
      </w:pPr>
      <w:r>
        <w:rPr>
          <w:color w:val="1B1F1A"/>
          <w:rFonts w:ascii="Calibri" w:cs="Calibri" w:eastAsia="Calibri" w:hAnsi="Calibri"/>
        </w:rPr>
        <w:t xml:space="preserve">Non vérifié : rendu sur téléphone réel (le texte </w:t>
      </w:r>
      <w:r>
        <w:rPr>
          <w:color w:val="1B1F1A"/>
          <w:sz w:val="19"/>
          <w:szCs w:val="19"/>
          <w:rFonts w:ascii="Consolas" w:cs="Consolas" w:eastAsia="Consolas" w:hAnsi="Consolas"/>
          <w:shd w:fill="EEF1EC" w:color="auto" w:val="clear"/>
        </w:rPr>
        <w:t xml:space="preserve">legal.accessibility</w:t>
      </w:r>
      <w:r>
        <w:rPr>
          <w:color w:val="1B1F1A"/>
          <w:rFonts w:ascii="Calibri" w:cs="Calibri" w:eastAsia="Calibri" w:hAnsi="Calibri"/>
        </w:rPr>
        <w:t xml:space="preserve"> le dit aussi).</w:t>
      </w:r>
    </w:p>
    <w:p>
      <w:pPr>
        <w:spacing w:after="80"/>
      </w:pPr>
    </w:p>
    <w:p>
      <w:pPr>
        <w:pStyle w:val="Heading2"/>
        <w:keepNext/>
        <w:spacing w:before="280" w:after="100"/>
      </w:pPr>
      <w:r>
        <w:rPr>
          <w:b/>
          <w:bCs/>
          <w:color w:val="1F5B3A"/>
          <w:sz w:val="28"/>
          <w:szCs w:val="28"/>
          <w:rFonts w:ascii="Calibri" w:cs="Calibri" w:eastAsia="Calibri" w:hAnsi="Calibri"/>
        </w:rPr>
        <w:t xml:space="preserve">Accessibilité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47"/>
        <w:gridCol w:w="5811"/>
        <w:gridCol w:w="5812"/>
      </w:tblGrid>
      <w:tr>
        <w:trPr>
          <w:cantSplit/>
          <w:tblHeader/>
        </w:trPr>
        <w:tc>
          <w:tcPr>
            <w:tcW w:type="dxa" w:w="294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Point</w:t>
            </w:r>
          </w:p>
        </w:tc>
        <w:tc>
          <w:tcPr>
            <w:tcW w:type="dxa" w:w="581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 dans le code</w:t>
            </w:r>
          </w:p>
        </w:tc>
        <w:tc>
          <w:tcPr>
            <w:tcW w:type="dxa" w:w="5812"/>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Fichiers</w:t>
            </w:r>
          </w:p>
        </w:tc>
      </w:tr>
      <w:tr>
        <w:trPr>
          <w:cantSplit/>
        </w:trPr>
        <w:tc>
          <w:tcPr>
            <w:tcW w:type="dxa" w:w="29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Lien d'évitement et repères</w:t>
            </w:r>
          </w:p>
        </w:tc>
        <w:tc>
          <w:tcPr>
            <w:tcW w:type="dxa" w:w="58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Aller au contenu » dans les deux coques et dans la page d'accueil ; </w:t>
            </w:r>
            <w:r>
              <w:rPr>
                <w:color w:val="1B1F1A"/>
                <w:sz w:val="16"/>
                <w:szCs w:val="16"/>
                <w:rFonts w:ascii="Consolas" w:cs="Consolas" w:eastAsia="Consolas" w:hAnsi="Consolas"/>
                <w:shd w:fill="EEF1EC" w:color="auto" w:val="clear"/>
              </w:rPr>
              <w:t xml:space="preserve">&lt;main id="main" tabIndex={-1}&gt;</w:t>
            </w:r>
          </w:p>
        </w:tc>
        <w:tc>
          <w:tcPr>
            <w:tcW w:type="dxa" w:w="58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Layout.tsx:336-339</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:333</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features/home/HomePage.tsx:53</w:t>
            </w:r>
          </w:p>
        </w:tc>
      </w:tr>
      <w:tr>
        <w:trPr>
          <w:cantSplit/>
        </w:trPr>
        <w:tc>
          <w:tcPr>
            <w:tcW w:type="dxa" w:w="29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Changement de page</w:t>
            </w:r>
          </w:p>
        </w:tc>
        <w:tc>
          <w:tcPr>
            <w:tcW w:type="dxa" w:w="58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chaque changement de route : retour en haut, </w:t>
            </w:r>
            <w:r>
              <w:rPr>
                <w:color w:val="1B1F1A"/>
                <w:sz w:val="16"/>
                <w:szCs w:val="16"/>
                <w:rFonts w:ascii="Consolas" w:cs="Consolas" w:eastAsia="Consolas" w:hAnsi="Consolas"/>
                <w:shd w:fill="EEF1EC" w:color="auto" w:val="clear"/>
              </w:rPr>
              <w:t xml:space="preserve">document.title</w:t>
            </w:r>
            <w:r>
              <w:rPr>
                <w:color w:val="1B1F1A"/>
                <w:sz w:val="18"/>
                <w:szCs w:val="18"/>
                <w:rFonts w:ascii="Calibri" w:cs="Calibri" w:eastAsia="Calibri" w:hAnsi="Calibri"/>
              </w:rPr>
              <w:t xml:space="preserve"> = titre du </w:t>
            </w:r>
            <w:r>
              <w:rPr>
                <w:color w:val="1B1F1A"/>
                <w:sz w:val="16"/>
                <w:szCs w:val="16"/>
                <w:rFonts w:ascii="Consolas" w:cs="Consolas" w:eastAsia="Consolas" w:hAnsi="Consolas"/>
                <w:shd w:fill="EEF1EC" w:color="auto" w:val="clear"/>
              </w:rPr>
              <w:t xml:space="preserve">h1</w:t>
            </w:r>
            <w:r>
              <w:rPr>
                <w:color w:val="1B1F1A"/>
                <w:sz w:val="18"/>
                <w:szCs w:val="18"/>
                <w:rFonts w:ascii="Calibri" w:cs="Calibri" w:eastAsia="Calibri" w:hAnsi="Calibri"/>
              </w:rPr>
              <w:t xml:space="preserve"> + « · Agri-Digit Bénin », focus sur </w:t>
            </w:r>
            <w:r>
              <w:rPr>
                <w:color w:val="1B1F1A"/>
                <w:sz w:val="16"/>
                <w:szCs w:val="16"/>
                <w:rFonts w:ascii="Consolas" w:cs="Consolas" w:eastAsia="Consolas" w:hAnsi="Consolas"/>
                <w:shd w:fill="EEF1EC" w:color="auto" w:val="clear"/>
              </w:rPr>
              <w:t xml:space="preserve">main</w:t>
            </w:r>
            <w:r>
              <w:rPr>
                <w:color w:val="1B1F1A"/>
                <w:sz w:val="18"/>
                <w:szCs w:val="18"/>
                <w:rFonts w:ascii="Calibri" w:cs="Calibri" w:eastAsia="Calibri" w:hAnsi="Calibri"/>
              </w:rPr>
              <w:t xml:space="preserve"> (anneau retiré : </w:t>
            </w:r>
            <w:r>
              <w:rPr>
                <w:color w:val="1B1F1A"/>
                <w:sz w:val="16"/>
                <w:szCs w:val="16"/>
                <w:rFonts w:ascii="Consolas" w:cs="Consolas" w:eastAsia="Consolas" w:hAnsi="Consolas"/>
                <w:shd w:fill="EEF1EC" w:color="auto" w:val="clear"/>
              </w:rPr>
              <w:t xml:space="preserve">main:focus { outline: none }</w:t>
            </w:r>
            <w:r>
              <w:rPr>
                <w:color w:val="1B1F1A"/>
                <w:sz w:val="18"/>
                <w:szCs w:val="18"/>
                <w:rFonts w:ascii="Calibri" w:cs="Calibri" w:eastAsia="Calibri" w:hAnsi="Calibri"/>
              </w:rPr>
              <w:t xml:space="preserve">)</w:t>
            </w:r>
          </w:p>
        </w:tc>
        <w:tc>
          <w:tcPr>
            <w:tcW w:type="dxa" w:w="58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Layout.tsx:316-334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skin.css:386</w:t>
            </w:r>
          </w:p>
        </w:tc>
      </w:tr>
      <w:tr>
        <w:trPr>
          <w:cantSplit/>
        </w:trPr>
        <w:tc>
          <w:tcPr>
            <w:tcW w:type="dxa" w:w="29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Focus visible</w:t>
            </w:r>
          </w:p>
        </w:tc>
        <w:tc>
          <w:tcPr>
            <w:tcW w:type="dxa" w:w="58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Anneau 2 px + halo 6 px (orange) sur fond clair, 3 px sur fond sombre et barre latérale (blanc) ; 3 px sur la landing et le pied de page</w:t>
            </w:r>
          </w:p>
        </w:tc>
        <w:tc>
          <w:tcPr>
            <w:tcW w:type="dxa" w:w="58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kit.css:129-130</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skin.css:122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landing.css:28</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site-footer.css:6</w:t>
            </w:r>
          </w:p>
        </w:tc>
      </w:tr>
      <w:tr>
        <w:trPr>
          <w:cantSplit/>
        </w:trPr>
        <w:tc>
          <w:tcPr>
            <w:tcW w:type="dxa" w:w="29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Cibles de 44 px</w:t>
            </w:r>
          </w:p>
        </w:tc>
        <w:tc>
          <w:tcPr>
            <w:tcW w:type="dxa" w:w="58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minHeight.touch = 44px</w:t>
            </w:r>
            <w:r>
              <w:rPr>
                <w:color w:val="1B1F1A"/>
                <w:sz w:val="18"/>
                <w:szCs w:val="18"/>
                <w:rFonts w:ascii="Calibri" w:cs="Calibri" w:eastAsia="Calibri" w:hAnsi="Calibri"/>
              </w:rPr>
              <w:t xml:space="preserve"> dans Tailwind (</w:t>
            </w:r>
            <w:r>
              <w:rPr>
                <w:color w:val="1B1F1A"/>
                <w:sz w:val="16"/>
                <w:szCs w:val="16"/>
                <w:rFonts w:ascii="Consolas" w:cs="Consolas" w:eastAsia="Consolas" w:hAnsi="Consolas"/>
                <w:shd w:fill="EEF1EC" w:color="auto" w:val="clear"/>
              </w:rPr>
              <w:t xml:space="preserve">min-h-touch</w:t>
            </w:r>
            <w:r>
              <w:rPr>
                <w:color w:val="1B1F1A"/>
                <w:sz w:val="18"/>
                <w:szCs w:val="18"/>
                <w:rFonts w:ascii="Calibri" w:cs="Calibri" w:eastAsia="Calibri" w:hAnsi="Calibri"/>
              </w:rPr>
              <w:t xml:space="preserve">), 27 règles </w:t>
            </w:r>
            <w:r>
              <w:rPr>
                <w:color w:val="1B1F1A"/>
                <w:sz w:val="16"/>
                <w:szCs w:val="16"/>
                <w:rFonts w:ascii="Consolas" w:cs="Consolas" w:eastAsia="Consolas" w:hAnsi="Consolas"/>
                <w:shd w:fill="EEF1EC" w:color="auto" w:val="clear"/>
              </w:rPr>
              <w:t xml:space="preserve">min-height: 44px</w:t>
            </w:r>
            <w:r>
              <w:rPr>
                <w:color w:val="1B1F1A"/>
                <w:sz w:val="18"/>
                <w:szCs w:val="18"/>
                <w:rFonts w:ascii="Calibri" w:cs="Calibri" w:eastAsia="Calibri" w:hAnsi="Calibri"/>
              </w:rPr>
              <w:t xml:space="preserve">, boutons icône 44 px ; </w:t>
            </w:r>
            <w:r>
              <w:rPr>
                <w:b/>
                <w:bCs/>
                <w:color w:val="1B1F1A"/>
                <w:sz w:val="18"/>
                <w:szCs w:val="18"/>
                <w:rFonts w:ascii="Calibri" w:cs="Calibri" w:eastAsia="Calibri" w:hAnsi="Calibri"/>
              </w:rPr>
              <w:t xml:space="preserve">pastilles, petits boutons et onglets à 44 px seulement sous 640 px ou au pointeur tactile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@media (max-width: 640px), (pointer: coarse)</w:t>
            </w:r>
            <w:r>
              <w:rPr>
                <w:color w:val="1B1F1A"/>
                <w:sz w:val="18"/>
                <w:szCs w:val="18"/>
                <w:rFonts w:ascii="Calibri" w:cs="Calibri" w:eastAsia="Calibri" w:hAnsi="Calibri"/>
              </w:rPr>
              <w:t xml:space="preserve">), 36 à 42 px au bureau (par choix noté dans </w:t>
            </w:r>
            <w:r>
              <w:rPr>
                <w:color w:val="1B1F1A"/>
                <w:sz w:val="16"/>
                <w:szCs w:val="16"/>
                <w:rFonts w:ascii="Consolas" w:cs="Consolas" w:eastAsia="Consolas" w:hAnsi="Consolas"/>
                <w:shd w:fill="EEF1EC" w:color="auto" w:val="clear"/>
              </w:rPr>
              <w:t xml:space="preserve">skin.css:388</w:t>
            </w:r>
            <w:r>
              <w:rPr>
                <w:color w:val="1B1F1A"/>
                <w:sz w:val="18"/>
                <w:szCs w:val="18"/>
                <w:rFonts w:ascii="Calibri" w:cs="Calibri" w:eastAsia="Calibri" w:hAnsi="Calibri"/>
              </w:rPr>
              <w:t xml:space="preserve">)</w:t>
            </w:r>
          </w:p>
        </w:tc>
        <w:tc>
          <w:tcPr>
            <w:tcW w:type="dxa" w:w="58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tailwind.config.ts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skin.css:161, 245, 250, 389-391</w:t>
            </w:r>
          </w:p>
        </w:tc>
      </w:tr>
      <w:tr>
        <w:trPr>
          <w:cantSplit/>
        </w:trPr>
        <w:tc>
          <w:tcPr>
            <w:tcW w:type="dxa" w:w="29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lang</w:t>
            </w:r>
          </w:p>
        </w:tc>
        <w:tc>
          <w:tcPr>
            <w:tcW w:type="dxa" w:w="58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&lt;html lang="fr"&gt;</w:t>
            </w:r>
            <w:r>
              <w:rPr>
                <w:color w:val="1B1F1A"/>
                <w:sz w:val="18"/>
                <w:szCs w:val="18"/>
                <w:rFonts w:ascii="Calibri" w:cs="Calibri" w:eastAsia="Calibri" w:hAnsi="Calibri"/>
              </w:rPr>
              <w:t xml:space="preserve"> à l'origine ; </w:t>
            </w:r>
            <w:r>
              <w:rPr>
                <w:color w:val="1B1F1A"/>
                <w:sz w:val="16"/>
                <w:szCs w:val="16"/>
                <w:rFonts w:ascii="Consolas" w:cs="Consolas" w:eastAsia="Consolas" w:hAnsi="Consolas"/>
                <w:shd w:fill="EEF1EC" w:color="auto" w:val="clear"/>
              </w:rPr>
              <w:t xml:space="preserve">document.documentElement.lang</w:t>
            </w:r>
            <w:r>
              <w:rPr>
                <w:color w:val="1B1F1A"/>
                <w:sz w:val="18"/>
                <w:szCs w:val="18"/>
                <w:rFonts w:ascii="Calibri" w:cs="Calibri" w:eastAsia="Calibri" w:hAnsi="Calibri"/>
              </w:rPr>
              <w:t xml:space="preserve"> suit la langue choisie à chaque </w:t>
            </w:r>
            <w:r>
              <w:rPr>
                <w:color w:val="1B1F1A"/>
                <w:sz w:val="16"/>
                <w:szCs w:val="16"/>
                <w:rFonts w:ascii="Consolas" w:cs="Consolas" w:eastAsia="Consolas" w:hAnsi="Consolas"/>
                <w:shd w:fill="EEF1EC" w:color="auto" w:val="clear"/>
              </w:rPr>
              <w:t xml:space="preserve">languageChanged</w:t>
            </w:r>
            <w:r>
              <w:rPr>
                <w:color w:val="1B1F1A"/>
                <w:sz w:val="18"/>
                <w:szCs w:val="18"/>
                <w:rFonts w:ascii="Calibri" w:cs="Calibri" w:eastAsia="Calibri" w:hAnsi="Calibri"/>
              </w:rPr>
              <w:t xml:space="preserve"> (le P3-3 de l'audit est corrigé) ; </w:t>
            </w:r>
            <w:r>
              <w:rPr>
                <w:color w:val="1B1F1A"/>
                <w:sz w:val="16"/>
                <w:szCs w:val="16"/>
                <w:rFonts w:ascii="Consolas" w:cs="Consolas" w:eastAsia="Consolas" w:hAnsi="Consolas"/>
                <w:shd w:fill="EEF1EC" w:color="auto" w:val="clear"/>
              </w:rPr>
              <w:t xml:space="preserve">lang</w:t>
            </w:r>
            <w:r>
              <w:rPr>
                <w:color w:val="1B1F1A"/>
                <w:sz w:val="18"/>
                <w:szCs w:val="18"/>
                <w:rFonts w:ascii="Calibri" w:cs="Calibri" w:eastAsia="Calibri" w:hAnsi="Calibri"/>
              </w:rPr>
              <w:t xml:space="preserve"> posé sur un texte proposé en langue nationale</w:t>
            </w:r>
          </w:p>
        </w:tc>
        <w:tc>
          <w:tcPr>
            <w:tcW w:type="dxa" w:w="58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index.html:2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src/i18n/index.ts:72-77</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translations/TranslationsPage.tsx:152</w:t>
            </w:r>
          </w:p>
        </w:tc>
      </w:tr>
      <w:tr>
        <w:trPr>
          <w:cantSplit/>
        </w:trPr>
        <w:tc>
          <w:tcPr>
            <w:tcW w:type="dxa" w:w="29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Lecteur d'écran</w:t>
            </w:r>
          </w:p>
        </w:tc>
        <w:tc>
          <w:tcPr>
            <w:tcW w:type="dxa" w:w="58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35 </w:t>
            </w:r>
            <w:r>
              <w:rPr>
                <w:color w:val="1B1F1A"/>
                <w:sz w:val="16"/>
                <w:szCs w:val="16"/>
                <w:rFonts w:ascii="Consolas" w:cs="Consolas" w:eastAsia="Consolas" w:hAnsi="Consolas"/>
                <w:shd w:fill="EEF1EC" w:color="auto" w:val="clear"/>
              </w:rPr>
              <w:t xml:space="preserve">aria-live</w:t>
            </w:r>
            <w:r>
              <w:rPr>
                <w:color w:val="1B1F1A"/>
                <w:sz w:val="18"/>
                <w:szCs w:val="18"/>
                <w:rFonts w:ascii="Calibri" w:cs="Calibri" w:eastAsia="Calibri" w:hAnsi="Calibri"/>
              </w:rPr>
              <w:t xml:space="preserve">, 30 </w:t>
            </w:r>
            <w:r>
              <w:rPr>
                <w:color w:val="1B1F1A"/>
                <w:sz w:val="16"/>
                <w:szCs w:val="16"/>
                <w:rFonts w:ascii="Consolas" w:cs="Consolas" w:eastAsia="Consolas" w:hAnsi="Consolas"/>
                <w:shd w:fill="EEF1EC" w:color="auto" w:val="clear"/>
              </w:rPr>
              <w:t xml:space="preserve">role="status"</w:t>
            </w:r>
            <w:r>
              <w:rPr>
                <w:color w:val="1B1F1A"/>
                <w:sz w:val="18"/>
                <w:szCs w:val="18"/>
                <w:rFonts w:ascii="Calibri" w:cs="Calibri" w:eastAsia="Calibri" w:hAnsi="Calibri"/>
              </w:rPr>
              <w:t xml:space="preserve"> ou </w:t>
            </w:r>
            <w:r>
              <w:rPr>
                <w:color w:val="1B1F1A"/>
                <w:sz w:val="16"/>
                <w:szCs w:val="16"/>
                <w:rFonts w:ascii="Consolas" w:cs="Consolas" w:eastAsia="Consolas" w:hAnsi="Consolas"/>
                <w:shd w:fill="EEF1EC" w:color="auto" w:val="clear"/>
              </w:rPr>
              <w:t xml:space="preserve">role="alert"</w:t>
            </w:r>
            <w:r>
              <w:rPr>
                <w:color w:val="1B1F1A"/>
                <w:sz w:val="18"/>
                <w:szCs w:val="18"/>
                <w:rFonts w:ascii="Calibri" w:cs="Calibri" w:eastAsia="Calibri" w:hAnsi="Calibri"/>
              </w:rPr>
              <w:t xml:space="preserve">, texte </w:t>
            </w:r>
            <w:r>
              <w:rPr>
                <w:color w:val="1B1F1A"/>
                <w:sz w:val="16"/>
                <w:szCs w:val="16"/>
                <w:rFonts w:ascii="Consolas" w:cs="Consolas" w:eastAsia="Consolas" w:hAnsi="Consolas"/>
                <w:shd w:fill="EEF1EC" w:color="auto" w:val="clear"/>
              </w:rPr>
              <w:t xml:space="preserve">sr-only</w:t>
            </w:r>
            <w:r>
              <w:rPr>
                <w:color w:val="1B1F1A"/>
                <w:sz w:val="18"/>
                <w:szCs w:val="18"/>
                <w:rFonts w:ascii="Calibri" w:cs="Calibri" w:eastAsia="Calibri" w:hAnsi="Calibri"/>
              </w:rPr>
              <w:t xml:space="preserve"> (30 usages dans 20 fichiers), tiroir Radix (focus piégé, Échap, retour du focus) et </w:t>
            </w:r>
            <w:r>
              <w:rPr>
                <w:color w:val="1B1F1A"/>
                <w:sz w:val="16"/>
                <w:szCs w:val="16"/>
                <w:rFonts w:ascii="Consolas" w:cs="Consolas" w:eastAsia="Consolas" w:hAnsi="Consolas"/>
                <w:shd w:fill="EEF1EC" w:color="auto" w:val="clear"/>
              </w:rPr>
              <w:t xml:space="preserve">aria-hidden</w:t>
            </w:r>
            <w:r>
              <w:rPr>
                <w:color w:val="1B1F1A"/>
                <w:sz w:val="18"/>
                <w:szCs w:val="18"/>
                <w:rFonts w:ascii="Calibri" w:cs="Calibri" w:eastAsia="Calibri" w:hAnsi="Calibri"/>
              </w:rPr>
              <w:t xml:space="preserve"> posé sur </w:t>
            </w:r>
            <w:r>
              <w:rPr>
                <w:color w:val="1B1F1A"/>
                <w:sz w:val="16"/>
                <w:szCs w:val="16"/>
                <w:rFonts w:ascii="Consolas" w:cs="Consolas" w:eastAsia="Consolas" w:hAnsi="Consolas"/>
                <w:shd w:fill="EEF1EC" w:color="auto" w:val="clear"/>
              </w:rPr>
              <w:t xml:space="preserve">#root</w:t>
            </w:r>
            <w:r>
              <w:rPr>
                <w:color w:val="1B1F1A"/>
                <w:sz w:val="18"/>
                <w:szCs w:val="18"/>
                <w:rFonts w:ascii="Calibri" w:cs="Calibri" w:eastAsia="Calibri" w:hAnsi="Calibri"/>
              </w:rPr>
              <w:t xml:space="preserve"> pendant son ouverture, </w:t>
            </w:r>
            <w:r>
              <w:rPr>
                <w:color w:val="1B1F1A"/>
                <w:sz w:val="16"/>
                <w:szCs w:val="16"/>
                <w:rFonts w:ascii="Consolas" w:cs="Consolas" w:eastAsia="Consolas" w:hAnsi="Consolas"/>
                <w:shd w:fill="EEF1EC" w:color="auto" w:val="clear"/>
              </w:rPr>
              <w:t xml:space="preserve">aria-current="step"</w:t>
            </w:r>
            <w:r>
              <w:rPr>
                <w:color w:val="1B1F1A"/>
                <w:sz w:val="18"/>
                <w:szCs w:val="18"/>
                <w:rFonts w:ascii="Calibri" w:cs="Calibri" w:eastAsia="Calibri" w:hAnsi="Calibri"/>
              </w:rPr>
              <w:t xml:space="preserve"> dans les étapes, annonce « écran n sur 5 » au premier lancement, descriptions de page lues par les lecteurs d'écran seulement (</w:t>
            </w:r>
            <w:r>
              <w:rPr>
                <w:color w:val="1B1F1A"/>
                <w:sz w:val="16"/>
                <w:szCs w:val="16"/>
                <w:rFonts w:ascii="Consolas" w:cs="Consolas" w:eastAsia="Consolas" w:hAnsi="Consolas"/>
                <w:shd w:fill="EEF1EC" w:color="auto" w:val="clear"/>
              </w:rPr>
              <w:t xml:space="preserve">skin.css:412</w:t>
            </w:r>
            <w:r>
              <w:rPr>
                <w:color w:val="1B1F1A"/>
                <w:sz w:val="18"/>
                <w:szCs w:val="18"/>
                <w:rFonts w:ascii="Calibri" w:cs="Calibri" w:eastAsia="Calibri" w:hAnsi="Calibri"/>
              </w:rPr>
              <w:t xml:space="preserve">)</w:t>
            </w:r>
          </w:p>
        </w:tc>
        <w:tc>
          <w:tcPr>
            <w:tcW w:type="dxa" w:w="58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Layout.tsx:381-386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FirstLaunchPage.tsx:32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skin.css:412</w:t>
            </w:r>
          </w:p>
        </w:tc>
      </w:tr>
      <w:tr>
        <w:trPr>
          <w:cantSplit/>
        </w:trPr>
        <w:tc>
          <w:tcPr>
            <w:tcW w:type="dxa" w:w="29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Formulaires</w:t>
            </w:r>
          </w:p>
        </w:tc>
        <w:tc>
          <w:tcPr>
            <w:tcW w:type="dxa" w:w="58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Field</w:t>
            </w:r>
            <w:r>
              <w:rPr>
                <w:color w:val="1B1F1A"/>
                <w:sz w:val="18"/>
                <w:szCs w:val="18"/>
                <w:rFonts w:ascii="Calibri" w:cs="Calibri" w:eastAsia="Calibri" w:hAnsi="Calibri"/>
              </w:rPr>
              <w:t xml:space="preserve"> (libellé visible, aide, erreur liée par </w:t>
            </w:r>
            <w:r>
              <w:rPr>
                <w:color w:val="1B1F1A"/>
                <w:sz w:val="16"/>
                <w:szCs w:val="16"/>
                <w:rFonts w:ascii="Consolas" w:cs="Consolas" w:eastAsia="Consolas" w:hAnsi="Consolas"/>
                <w:shd w:fill="EEF1EC" w:color="auto" w:val="clear"/>
              </w:rPr>
              <w:t xml:space="preserve">aria-describedby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aria-invalid</w:t>
            </w:r>
            <w:r>
              <w:rPr>
                <w:color w:val="1B1F1A"/>
                <w:sz w:val="18"/>
                <w:szCs w:val="18"/>
                <w:rFonts w:ascii="Calibri" w:cs="Calibri" w:eastAsia="Calibri" w:hAnsi="Calibri"/>
              </w:rPr>
              <w:t xml:space="preserve">, focus sur le premier champ en erreur (</w:t>
            </w:r>
            <w:r>
              <w:rPr>
                <w:color w:val="1B1F1A"/>
                <w:sz w:val="16"/>
                <w:szCs w:val="16"/>
                <w:rFonts w:ascii="Consolas" w:cs="Consolas" w:eastAsia="Consolas" w:hAnsi="Consolas"/>
                <w:shd w:fill="EEF1EC" w:color="auto" w:val="clear"/>
              </w:rPr>
              <w:t xml:space="preserve">trigger(..., { shouldFocus: true })</w:t>
            </w:r>
            <w:r>
              <w:rPr>
                <w:color w:val="1B1F1A"/>
                <w:sz w:val="18"/>
                <w:szCs w:val="18"/>
                <w:rFonts w:ascii="Calibri" w:cs="Calibri" w:eastAsia="Calibri" w:hAnsi="Calibri"/>
              </w:rPr>
              <w:t xml:space="preserve">), focus sur le titre à chaque étape de l'inscription et du premier lancement, </w:t>
            </w:r>
            <w:r>
              <w:rPr>
                <w:color w:val="1B1F1A"/>
                <w:sz w:val="16"/>
                <w:szCs w:val="16"/>
                <w:rFonts w:ascii="Consolas" w:cs="Consolas" w:eastAsia="Consolas" w:hAnsi="Consolas"/>
                <w:shd w:fill="EEF1EC" w:color="auto" w:val="clear"/>
              </w:rPr>
              <w:t xml:space="preserve">OtpInput</w:t>
            </w:r>
            <w:r>
              <w:rPr>
                <w:color w:val="1B1F1A"/>
                <w:sz w:val="18"/>
                <w:szCs w:val="18"/>
                <w:rFonts w:ascii="Calibri" w:cs="Calibri" w:eastAsia="Calibri" w:hAnsi="Calibri"/>
              </w:rPr>
              <w:t xml:space="preserve"> avec </w:t>
            </w:r>
            <w:r>
              <w:rPr>
                <w:color w:val="1B1F1A"/>
                <w:sz w:val="16"/>
                <w:szCs w:val="16"/>
                <w:rFonts w:ascii="Consolas" w:cs="Consolas" w:eastAsia="Consolas" w:hAnsi="Consolas"/>
                <w:shd w:fill="EEF1EC" w:color="auto" w:val="clear"/>
              </w:rPr>
              <w:t xml:space="preserve">autoComplete="one-time-code"</w:t>
            </w:r>
            <w:r>
              <w:rPr>
                <w:color w:val="1B1F1A"/>
                <w:sz w:val="18"/>
                <w:szCs w:val="18"/>
                <w:rFonts w:ascii="Calibri" w:cs="Calibri" w:eastAsia="Calibri" w:hAnsi="Calibri"/>
              </w:rPr>
              <w:t xml:space="preserve"> sur la première case et collage du code entier ; React Hook Form + Zod</w:t>
            </w:r>
          </w:p>
        </w:tc>
        <w:tc>
          <w:tcPr>
            <w:tcW w:type="dxa" w:w="58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shared/ui/index.tsx:64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RegisterPage.tsx:98-101</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kit.tsx:85-109</w:t>
            </w:r>
          </w:p>
        </w:tc>
      </w:tr>
      <w:tr>
        <w:trPr>
          <w:cantSplit/>
        </w:trPr>
        <w:tc>
          <w:tcPr>
            <w:tcW w:type="dxa" w:w="29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Lecture vocale</w:t>
            </w:r>
          </w:p>
        </w:tc>
        <w:tc>
          <w:tcPr>
            <w:tcW w:type="dxa" w:w="58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speak()</w:t>
            </w:r>
            <w:r>
              <w:rPr>
                <w:color w:val="1B1F1A"/>
                <w:sz w:val="18"/>
                <w:szCs w:val="18"/>
                <w:rFonts w:ascii="Calibri" w:cs="Calibri" w:eastAsia="Calibri" w:hAnsi="Calibri"/>
              </w:rPr>
              <w:t xml:space="preserve"> (Web Speech </w:t>
            </w:r>
            <w:r>
              <w:rPr>
                <w:color w:val="1B1F1A"/>
                <w:sz w:val="16"/>
                <w:szCs w:val="16"/>
                <w:rFonts w:ascii="Consolas" w:cs="Consolas" w:eastAsia="Consolas" w:hAnsi="Consolas"/>
                <w:shd w:fill="EEF1EC" w:color="auto" w:val="clear"/>
              </w:rPr>
              <w:t xml:space="preserve">speechSynthesis</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ListenButton</w:t>
            </w:r>
            <w:r>
              <w:rPr>
                <w:color w:val="1B1F1A"/>
                <w:sz w:val="18"/>
                <w:szCs w:val="18"/>
                <w:rFonts w:ascii="Calibri" w:cs="Calibri" w:eastAsia="Calibri" w:hAnsi="Calibri"/>
              </w:rPr>
              <w:t xml:space="preserve"> dans </w:t>
            </w:r>
            <w:r>
              <w:rPr>
                <w:color w:val="1B1F1A"/>
                <w:sz w:val="16"/>
                <w:szCs w:val="16"/>
                <w:rFonts w:ascii="Consolas" w:cs="Consolas" w:eastAsia="Consolas" w:hAnsi="Consolas"/>
                <w:shd w:fill="EEF1EC" w:color="auto" w:val="clear"/>
              </w:rPr>
              <w:t xml:space="preserve">PageHeader</w:t>
            </w:r>
            <w:r>
              <w:rPr>
                <w:color w:val="1B1F1A"/>
                <w:sz w:val="18"/>
                <w:szCs w:val="18"/>
                <w:rFonts w:ascii="Calibri" w:cs="Calibri" w:eastAsia="Calibri" w:hAnsi="Calibri"/>
              </w:rPr>
              <w:t xml:space="preserve"> (propriété </w:t>
            </w:r>
            <w:r>
              <w:rPr>
                <w:color w:val="1B1F1A"/>
                <w:sz w:val="16"/>
                <w:szCs w:val="16"/>
                <w:rFonts w:ascii="Consolas" w:cs="Consolas" w:eastAsia="Consolas" w:hAnsi="Consolas"/>
                <w:shd w:fill="EEF1EC" w:color="auto" w:val="clear"/>
              </w:rPr>
              <w:t xml:space="preserve">listen</w:t>
            </w:r>
            <w:r>
              <w:rPr>
                <w:color w:val="1B1F1A"/>
                <w:sz w:val="18"/>
                <w:szCs w:val="18"/>
                <w:rFonts w:ascii="Calibri" w:cs="Calibri" w:eastAsia="Calibri" w:hAnsi="Calibri"/>
              </w:rPr>
              <w:t xml:space="preserve">, 12 pages) ; 15 fichiers utilisent </w:t>
            </w:r>
            <w:r>
              <w:rPr>
                <w:color w:val="1B1F1A"/>
                <w:sz w:val="16"/>
                <w:szCs w:val="16"/>
                <w:rFonts w:ascii="Consolas" w:cs="Consolas" w:eastAsia="Consolas" w:hAnsi="Consolas"/>
                <w:shd w:fill="EEF1EC" w:color="auto" w:val="clear"/>
              </w:rPr>
              <w:t xml:space="preserve">speak</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ListenButton</w:t>
            </w:r>
            <w:r>
              <w:rPr>
                <w:color w:val="1B1F1A"/>
                <w:sz w:val="18"/>
                <w:szCs w:val="18"/>
                <w:rFonts w:ascii="Calibri" w:cs="Calibri" w:eastAsia="Calibri" w:hAnsi="Calibri"/>
              </w:rPr>
              <w:t xml:space="preserve"> ou </w:t>
            </w:r>
            <w:r>
              <w:rPr>
                <w:color w:val="1B1F1A"/>
                <w:sz w:val="16"/>
                <w:szCs w:val="16"/>
                <w:rFonts w:ascii="Consolas" w:cs="Consolas" w:eastAsia="Consolas" w:hAnsi="Consolas"/>
                <w:shd w:fill="EEF1EC" w:color="auto" w:val="clear"/>
              </w:rPr>
              <w:t xml:space="preserve">ListenGhost</w:t>
            </w:r>
            <w:r>
              <w:rPr>
                <w:color w:val="1B1F1A"/>
                <w:sz w:val="18"/>
                <w:szCs w:val="18"/>
                <w:rFonts w:ascii="Calibri" w:cs="Calibri" w:eastAsia="Calibri" w:hAnsi="Calibri"/>
              </w:rPr>
              <w:t xml:space="preserve"> ; bouton absent si le navigateur n'a pas de synthèse ; </w:t>
            </w:r>
            <w:r>
              <w:rPr>
                <w:b/>
                <w:bCs/>
                <w:color w:val="1B1F1A"/>
                <w:sz w:val="18"/>
                <w:szCs w:val="18"/>
                <w:rFonts w:ascii="Calibri" w:cs="Calibri" w:eastAsia="Calibri" w:hAnsi="Calibri"/>
              </w:rPr>
              <w:t xml:space="preserve">voix figée à `fr-FR`</w:t>
            </w:r>
            <w:r>
              <w:rPr>
                <w:color w:val="1B1F1A"/>
                <w:sz w:val="18"/>
                <w:szCs w:val="18"/>
                <w:rFonts w:ascii="Calibri" w:cs="Calibri" w:eastAsia="Calibri" w:hAnsi="Calibri"/>
              </w:rPr>
              <w:t xml:space="preserve"> même pour un nom en fon (</w:t>
            </w:r>
            <w:r>
              <w:rPr>
                <w:color w:val="1B1F1A"/>
                <w:sz w:val="16"/>
                <w:szCs w:val="16"/>
                <w:rFonts w:ascii="Consolas" w:cs="Consolas" w:eastAsia="Consolas" w:hAnsi="Consolas"/>
                <w:shd w:fill="EEF1EC" w:color="auto" w:val="clear"/>
              </w:rPr>
              <w:t xml:space="preserve">u.lang = 'fr-FR'</w:t>
            </w:r>
            <w:r>
              <w:rPr>
                <w:color w:val="1B1F1A"/>
                <w:sz w:val="18"/>
                <w:szCs w:val="18"/>
                <w:rFonts w:ascii="Calibri" w:cs="Calibri" w:eastAsia="Calibri" w:hAnsi="Calibri"/>
              </w:rPr>
              <w:t xml:space="preserve">) ; sous 640 px le libellé « Écouter » est masqué visuellement (disque à icône)</w:t>
            </w:r>
          </w:p>
        </w:tc>
        <w:tc>
          <w:tcPr>
            <w:tcW w:type="dxa" w:w="58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shared/ui/index.tsx:200-214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mobile.css:53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producers/producerKit.tsx:23-28</w:t>
            </w:r>
          </w:p>
        </w:tc>
      </w:tr>
      <w:tr>
        <w:trPr>
          <w:cantSplit/>
        </w:trPr>
        <w:tc>
          <w:tcPr>
            <w:tcW w:type="dxa" w:w="29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Dictée</w:t>
            </w:r>
          </w:p>
        </w:tc>
        <w:tc>
          <w:tcPr>
            <w:tcW w:type="dxa" w:w="58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Assistant seulement : </w:t>
            </w:r>
            <w:r>
              <w:rPr>
                <w:color w:val="1B1F1A"/>
                <w:sz w:val="16"/>
                <w:szCs w:val="16"/>
                <w:rFonts w:ascii="Consolas" w:cs="Consolas" w:eastAsia="Consolas" w:hAnsi="Consolas"/>
                <w:shd w:fill="EEF1EC" w:color="auto" w:val="clear"/>
              </w:rPr>
              <w:t xml:space="preserve">SpeechRecognition</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webkitSpeechRecognition</w:t>
            </w:r>
            <w:r>
              <w:rPr>
                <w:color w:val="1B1F1A"/>
                <w:sz w:val="18"/>
                <w:szCs w:val="18"/>
                <w:rFonts w:ascii="Calibri" w:cs="Calibri" w:eastAsia="Calibri" w:hAnsi="Calibri"/>
              </w:rPr>
              <w:t xml:space="preserve">, </w:t>
            </w:r>
            <w:r>
              <w:rPr>
                <w:b/>
                <w:bCs/>
                <w:color w:val="1B1F1A"/>
                <w:sz w:val="18"/>
                <w:szCs w:val="18"/>
                <w:rFonts w:ascii="Calibri" w:cs="Calibri" w:eastAsia="Calibri" w:hAnsi="Calibri"/>
              </w:rPr>
              <w:t xml:space="preserve">`fr-FR` figé</w:t>
            </w:r>
            <w:r>
              <w:rPr>
                <w:color w:val="1B1F1A"/>
                <w:sz w:val="18"/>
                <w:szCs w:val="18"/>
                <w:rFonts w:ascii="Calibri" w:cs="Calibri" w:eastAsia="Calibri" w:hAnsi="Calibri"/>
              </w:rPr>
              <w:t xml:space="preserve">, résultat unique (</w:t>
            </w:r>
            <w:r>
              <w:rPr>
                <w:color w:val="1B1F1A"/>
                <w:sz w:val="16"/>
                <w:szCs w:val="16"/>
                <w:rFonts w:ascii="Consolas" w:cs="Consolas" w:eastAsia="Consolas" w:hAnsi="Consolas"/>
                <w:shd w:fill="EEF1EC" w:color="auto" w:val="clear"/>
              </w:rPr>
              <w:t xml:space="preserve">interimResults = false</w:t>
            </w:r>
            <w:r>
              <w:rPr>
                <w:color w:val="1B1F1A"/>
                <w:sz w:val="18"/>
                <w:szCs w:val="18"/>
                <w:rFonts w:ascii="Calibri" w:cs="Calibri" w:eastAsia="Calibri" w:hAnsi="Calibri"/>
              </w:rPr>
              <w:t xml:space="preserve">), bouton micro absent si l'API manque, message d'erreur</w:t>
            </w:r>
          </w:p>
        </w:tc>
        <w:tc>
          <w:tcPr>
            <w:tcW w:type="dxa" w:w="58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assistant/AssistantPage.tsx:15-16, 83-92, 163</w:t>
            </w:r>
          </w:p>
        </w:tc>
      </w:tr>
      <w:tr>
        <w:trPr>
          <w:cantSplit/>
        </w:trPr>
        <w:tc>
          <w:tcPr>
            <w:tcW w:type="dxa" w:w="29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Mouvement réduit</w:t>
            </w:r>
          </w:p>
        </w:tc>
        <w:tc>
          <w:tcPr>
            <w:tcW w:type="dxa" w:w="58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Règle globale qui coupe transitions et animations ; la page d'accueil ne déclenche ni l'apparition au défilement ni les animations ; la landing 3D a un bouton « calme » mémorisé (</w:t>
            </w:r>
            <w:r>
              <w:rPr>
                <w:color w:val="1B1F1A"/>
                <w:sz w:val="16"/>
                <w:szCs w:val="16"/>
                <w:rFonts w:ascii="Consolas" w:cs="Consolas" w:eastAsia="Consolas" w:hAnsi="Consolas"/>
                <w:shd w:fill="EEF1EC" w:color="auto" w:val="clear"/>
              </w:rPr>
              <w:t xml:space="preserve">agri-calm</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prefers-reduced-transparency</w:t>
            </w:r>
            <w:r>
              <w:rPr>
                <w:color w:val="1B1F1A"/>
                <w:sz w:val="18"/>
                <w:szCs w:val="18"/>
                <w:rFonts w:ascii="Calibri" w:cs="Calibri" w:eastAsia="Calibri" w:hAnsi="Calibri"/>
              </w:rPr>
              <w:t xml:space="preserve"> retire le verre</w:t>
            </w:r>
          </w:p>
        </w:tc>
        <w:tc>
          <w:tcPr>
            <w:tcW w:type="dxa" w:w="58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src/index.css:18-20</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home/HomePage.tsx:25-37</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landing/useCalm.ts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skin.css:52, 128</w:t>
            </w:r>
          </w:p>
        </w:tc>
      </w:tr>
      <w:tr>
        <w:trPr>
          <w:cantSplit/>
        </w:trPr>
        <w:tc>
          <w:tcPr>
            <w:tcW w:type="dxa" w:w="29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Contraste</w:t>
            </w:r>
          </w:p>
        </w:tc>
        <w:tc>
          <w:tcPr>
            <w:tcW w:type="dxa" w:w="58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101 paires, 0 échec (recalcul Python, § 1) ; pas de </w:t>
            </w:r>
            <w:r>
              <w:rPr>
                <w:color w:val="1B1F1A"/>
                <w:sz w:val="16"/>
                <w:szCs w:val="16"/>
                <w:rFonts w:ascii="Consolas" w:cs="Consolas" w:eastAsia="Consolas" w:hAnsi="Consolas"/>
                <w:shd w:fill="EEF1EC" w:color="auto" w:val="clear"/>
              </w:rPr>
              <w:t xml:space="preserve">prefers-contrast</w:t>
            </w:r>
            <w:r>
              <w:rPr>
                <w:color w:val="1B1F1A"/>
                <w:sz w:val="18"/>
                <w:szCs w:val="18"/>
                <w:rFonts w:ascii="Calibri" w:cs="Calibri" w:eastAsia="Calibri" w:hAnsi="Calibri"/>
              </w:rPr>
              <w:t xml:space="preserve"> ni </w:t>
            </w:r>
            <w:r>
              <w:rPr>
                <w:color w:val="1B1F1A"/>
                <w:sz w:val="16"/>
                <w:szCs w:val="16"/>
                <w:rFonts w:ascii="Consolas" w:cs="Consolas" w:eastAsia="Consolas" w:hAnsi="Consolas"/>
                <w:shd w:fill="EEF1EC" w:color="auto" w:val="clear"/>
              </w:rPr>
              <w:t xml:space="preserve">forced-colors</w:t>
            </w:r>
            <w:r>
              <w:rPr>
                <w:color w:val="1B1F1A"/>
                <w:sz w:val="18"/>
                <w:szCs w:val="18"/>
                <w:rFonts w:ascii="Calibri" w:cs="Calibri" w:eastAsia="Calibri" w:hAnsi="Calibri"/>
              </w:rPr>
              <w:t xml:space="preserve"> (0 occurrence)</w:t>
            </w:r>
          </w:p>
        </w:tc>
        <w:tc>
          <w:tcPr>
            <w:tcW w:type="dxa" w:w="58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scripts/contrast.mjs</w:t>
            </w:r>
          </w:p>
        </w:tc>
      </w:tr>
      <w:tr>
        <w:trPr>
          <w:cantSplit/>
        </w:trPr>
        <w:tc>
          <w:tcPr>
            <w:tcW w:type="dxa" w:w="29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Couleur seule</w:t>
            </w:r>
          </w:p>
        </w:tc>
        <w:tc>
          <w:tcPr>
            <w:tcW w:type="dxa" w:w="58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Règle posée : états et pastels portent toujours un libellé et une icône ; décision D5/D18</w:t>
            </w:r>
          </w:p>
        </w:tc>
        <w:tc>
          <w:tcPr>
            <w:tcW w:type="dxa" w:w="58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docs/REFONTE_FRONTEND.md</w:t>
            </w:r>
          </w:p>
        </w:tc>
      </w:tr>
      <w:tr>
        <w:trPr>
          <w:cantSplit/>
        </w:trPr>
        <w:tc>
          <w:tcPr>
            <w:tcW w:type="dxa" w:w="294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Contrôle automatisé</w:t>
            </w:r>
          </w:p>
        </w:tc>
        <w:tc>
          <w:tcPr>
            <w:tcW w:type="dxa" w:w="581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e2e/p2.spec.ts</w:t>
            </w:r>
            <w:r>
              <w:rPr>
                <w:color w:val="1B1F1A"/>
                <w:sz w:val="18"/>
                <w:szCs w:val="18"/>
                <w:rFonts w:ascii="Calibri" w:cs="Calibri" w:eastAsia="Calibri" w:hAnsi="Calibri"/>
              </w:rPr>
              <w:t xml:space="preserve"> vérifie rôles, libellés, </w:t>
            </w:r>
            <w:r>
              <w:rPr>
                <w:color w:val="1B1F1A"/>
                <w:sz w:val="16"/>
                <w:szCs w:val="16"/>
                <w:rFonts w:ascii="Consolas" w:cs="Consolas" w:eastAsia="Consolas" w:hAnsi="Consolas"/>
                <w:shd w:fill="EEF1EC" w:color="auto" w:val="clear"/>
              </w:rPr>
              <w:t xml:space="preserve">alt</w:t>
            </w:r>
            <w:r>
              <w:rPr>
                <w:color w:val="1B1F1A"/>
                <w:sz w:val="18"/>
                <w:szCs w:val="18"/>
                <w:rFonts w:ascii="Calibri" w:cs="Calibri" w:eastAsia="Calibri" w:hAnsi="Calibri"/>
              </w:rPr>
              <w:t xml:space="preserve">, identifiants en double et absence de clé brute sur 3 jeux d'écrans (public, producteur, agent) ; </w:t>
            </w:r>
            <w:r>
              <w:rPr>
                <w:b/>
                <w:bCs/>
                <w:color w:val="1B1F1A"/>
                <w:sz w:val="18"/>
                <w:szCs w:val="18"/>
                <w:rFonts w:ascii="Calibri" w:cs="Calibri" w:eastAsia="Calibri" w:hAnsi="Calibri"/>
              </w:rPr>
              <w:t xml:space="preserve">jamais exécuté</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@axe-core/playwright</w:t>
            </w:r>
            <w:r>
              <w:rPr>
                <w:color w:val="1B1F1A"/>
                <w:sz w:val="18"/>
                <w:szCs w:val="18"/>
                <w:rFonts w:ascii="Calibri" w:cs="Calibri" w:eastAsia="Calibri" w:hAnsi="Calibri"/>
              </w:rPr>
              <w:t xml:space="preserve"> absent</w:t>
            </w:r>
          </w:p>
        </w:tc>
        <w:tc>
          <w:tcPr>
            <w:tcW w:type="dxa" w:w="5812"/>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e2e/p2.spec.ts:199-271</w:t>
            </w:r>
          </w:p>
        </w:tc>
      </w:tr>
      <w:tr>
        <w:trPr>
          <w:cantSplit/>
        </w:trPr>
        <w:tc>
          <w:tcPr>
            <w:tcW w:type="dxa" w:w="294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Reconnu comme non fait</w:t>
            </w:r>
          </w:p>
        </w:tc>
        <w:tc>
          <w:tcPr>
            <w:tcW w:type="dxa" w:w="581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 d'audit externe, aucun test avec lecteur d'écran ni téléphone réel ; cartes interactives (tracé, carte des acteurs) non conçues pour le clavier</w:t>
            </w:r>
          </w:p>
        </w:tc>
        <w:tc>
          <w:tcPr>
            <w:tcW w:type="dxa" w:w="5812"/>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legal.accessibility</w:t>
            </w:r>
            <w:r>
              <w:rPr>
                <w:color w:val="1B1F1A"/>
                <w:sz w:val="18"/>
                <w:szCs w:val="18"/>
                <w:rFonts w:ascii="Calibri" w:cs="Calibri" w:eastAsia="Calibri" w:hAnsi="Calibri"/>
              </w:rPr>
              <w:t xml:space="preserve"> dans </w:t>
            </w:r>
            <w:r>
              <w:rPr>
                <w:color w:val="1B1F1A"/>
                <w:sz w:val="16"/>
                <w:szCs w:val="16"/>
                <w:rFonts w:ascii="Consolas" w:cs="Consolas" w:eastAsia="Consolas" w:hAnsi="Consolas"/>
                <w:shd w:fill="EEF1EC" w:color="auto" w:val="clear"/>
              </w:rPr>
              <w:t xml:space="preserve">i18n/fr/vitrine.json:93-122</w:t>
            </w:r>
            <w:r>
              <w:rPr>
                <w:color w:val="1B1F1A"/>
                <w:sz w:val="18"/>
                <w:szCs w:val="18"/>
                <w:rFonts w:ascii="Calibri" w:cs="Calibri" w:eastAsia="Calibri" w:hAnsi="Calibri"/>
              </w:rPr>
              <w:t xml:space="preserve">, affiché sur </w:t>
            </w:r>
            <w:r>
              <w:rPr>
                <w:color w:val="1B1F1A"/>
                <w:sz w:val="16"/>
                <w:szCs w:val="16"/>
                <w:rFonts w:ascii="Consolas" w:cs="Consolas" w:eastAsia="Consolas" w:hAnsi="Consolas"/>
                <w:shd w:fill="EEF1EC" w:color="auto" w:val="clear"/>
              </w:rPr>
              <w:t xml:space="preserve">/accessibilite</w:t>
            </w:r>
          </w:p>
        </w:tc>
      </w:tr>
    </w:tbl>
    <w:p>
      <w:pPr>
        <w:spacing w:after="160"/>
      </w:pPr>
    </w:p>
    <w:p>
      <w:pPr>
        <w:pStyle w:val="Heading2"/>
        <w:keepNext/>
        <w:spacing w:before="280" w:after="100"/>
      </w:pPr>
      <w:r>
        <w:rPr>
          <w:b/>
          <w:bCs/>
          <w:color w:val="1F5B3A"/>
          <w:sz w:val="28"/>
          <w:szCs w:val="28"/>
          <w:rFonts w:ascii="Calibri" w:cs="Calibri" w:eastAsia="Calibri" w:hAnsi="Calibri"/>
        </w:rPr>
        <w:t xml:space="preserve">Thèmes clair et sombre</w:t>
      </w:r>
    </w:p>
    <w:p>
      <w:pPr>
        <w:pStyle w:val="ListParagraph"/>
        <w:numPr>
          <w:ilvl w:val="0"/>
          <w:numId w:val="4"/>
        </w:numPr>
        <w:spacing w:after="60" w:line="276"/>
      </w:pPr>
      <w:r>
        <w:rPr>
          <w:color w:val="1B1F1A"/>
          <w:rFonts w:ascii="Calibri" w:cs="Calibri" w:eastAsia="Calibri" w:hAnsi="Calibri"/>
        </w:rPr>
        <w:t xml:space="preserve">Source unique : </w:t>
      </w:r>
      <w:r>
        <w:rPr>
          <w:color w:val="1B1F1A"/>
          <w:sz w:val="19"/>
          <w:szCs w:val="19"/>
          <w:rFonts w:ascii="Consolas" w:cs="Consolas" w:eastAsia="Consolas" w:hAnsi="Consolas"/>
          <w:shd w:fill="EEF1EC" w:color="auto" w:val="clear"/>
        </w:rPr>
        <w:t xml:space="preserve">frontend/src/shared/ui/tokens.ts</w:t>
      </w:r>
      <w:r>
        <w:rPr>
          <w:color w:val="1B1F1A"/>
          <w:rFonts w:ascii="Calibri" w:cs="Calibri" w:eastAsia="Calibri" w:hAnsi="Calibri"/>
        </w:rPr>
        <w:t xml:space="preserve"> (objets </w:t>
      </w:r>
      <w:r>
        <w:rPr>
          <w:color w:val="1B1F1A"/>
          <w:sz w:val="19"/>
          <w:szCs w:val="19"/>
          <w:rFonts w:ascii="Consolas" w:cs="Consolas" w:eastAsia="Consolas" w:hAnsi="Consolas"/>
          <w:shd w:fill="EEF1EC" w:color="auto" w:val="clear"/>
        </w:rPr>
        <w:t xml:space="preserve">light</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dark</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frontend/tailwind.config.ts</w:t>
      </w:r>
      <w:r>
        <w:rPr>
          <w:color w:val="1B1F1A"/>
          <w:rFonts w:ascii="Calibri" w:cs="Calibri" w:eastAsia="Calibri" w:hAnsi="Calibri"/>
        </w:rPr>
        <w:t xml:space="preserve"> (plugin </w:t>
      </w:r>
      <w:r>
        <w:rPr>
          <w:color w:val="1B1F1A"/>
          <w:sz w:val="19"/>
          <w:szCs w:val="19"/>
          <w:rFonts w:ascii="Consolas" w:cs="Consolas" w:eastAsia="Consolas" w:hAnsi="Consolas"/>
          <w:shd w:fill="EEF1EC" w:color="auto" w:val="clear"/>
        </w:rPr>
        <w:t xml:space="preserve">addBase</w:t>
      </w:r>
      <w:r>
        <w:rPr>
          <w:color w:val="1B1F1A"/>
          <w:rFonts w:ascii="Calibri" w:cs="Calibri" w:eastAsia="Calibri" w:hAnsi="Calibri"/>
        </w:rPr>
        <w:t xml:space="preserve"> qui écrit les variables </w:t>
      </w:r>
      <w:r>
        <w:rPr>
          <w:color w:val="1B1F1A"/>
          <w:sz w:val="19"/>
          <w:szCs w:val="19"/>
          <w:rFonts w:ascii="Consolas" w:cs="Consolas" w:eastAsia="Consolas" w:hAnsi="Consolas"/>
          <w:shd w:fill="EEF1EC" w:color="auto" w:val="clear"/>
        </w:rPr>
        <w:t xml:space="preserve">--c-*</w:t>
      </w:r>
      <w:r>
        <w:rPr>
          <w:color w:val="1B1F1A"/>
          <w:rFonts w:ascii="Calibri" w:cs="Calibri" w:eastAsia="Calibri" w:hAnsi="Calibri"/>
        </w:rPr>
        <w:t xml:space="preserve"> en canaux RGB pour </w:t>
      </w:r>
      <w:r>
        <w:rPr>
          <w:color w:val="1B1F1A"/>
          <w:sz w:val="19"/>
          <w:szCs w:val="19"/>
          <w:rFonts w:ascii="Consolas" w:cs="Consolas" w:eastAsia="Consolas" w:hAnsi="Consolas"/>
          <w:shd w:fill="EEF1EC" w:color="auto" w:val="clear"/>
        </w:rPr>
        <w:t xml:space="preserve">:root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[data-theme='light']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[data-theme='dark']</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@media (prefers-color-scheme: dark)</w:t>
      </w:r>
      <w:r>
        <w:rPr>
          <w:color w:val="1B1F1A"/>
          <w:rFonts w:ascii="Calibri" w:cs="Calibri" w:eastAsia="Calibri" w:hAnsi="Calibri"/>
        </w:rPr>
        <w:t xml:space="preserve"> sur </w:t>
      </w:r>
      <w:r>
        <w:rPr>
          <w:color w:val="1B1F1A"/>
          <w:sz w:val="19"/>
          <w:szCs w:val="19"/>
          <w:rFonts w:ascii="Consolas" w:cs="Consolas" w:eastAsia="Consolas" w:hAnsi="Consolas"/>
          <w:shd w:fill="EEF1EC" w:color="auto" w:val="clear"/>
        </w:rPr>
        <w:t xml:space="preserve">:root:not([data-theme='light'])</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kit.css</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skin.css</w:t>
      </w:r>
      <w:r>
        <w:rPr>
          <w:color w:val="1B1F1A"/>
          <w:rFonts w:ascii="Calibri" w:cs="Calibri" w:eastAsia="Calibri" w:hAnsi="Calibri"/>
        </w:rPr>
        <w:t xml:space="preserve">. </w:t>
      </w:r>
      <w:r>
        <w:rPr>
          <w:b/>
          <w:bCs/>
          <w:color w:val="1B1F1A"/>
          <w:rFonts w:ascii="Calibri" w:cs="Calibri" w:eastAsia="Calibri" w:hAnsi="Calibri"/>
        </w:rPr>
        <w:t xml:space="preserve">Il n'existe pas de `theme.css`.</w:t>
      </w:r>
    </w:p>
    <w:p>
      <w:pPr>
        <w:pStyle w:val="ListParagraph"/>
        <w:numPr>
          <w:ilvl w:val="0"/>
          <w:numId w:val="4"/>
        </w:numPr>
        <w:spacing w:after="60" w:line="276"/>
      </w:pPr>
      <w:r>
        <w:rPr>
          <w:color w:val="1B1F1A"/>
          <w:sz w:val="19"/>
          <w:szCs w:val="19"/>
          <w:rFonts w:ascii="Consolas" w:cs="Consolas" w:eastAsia="Consolas" w:hAnsi="Consolas"/>
          <w:shd w:fill="EEF1EC" w:color="auto" w:val="clear"/>
        </w:rPr>
        <w:t xml:space="preserve">shared/theme/useTheme.ts</w:t>
      </w:r>
      <w:r>
        <w:rPr>
          <w:color w:val="1B1F1A"/>
          <w:rFonts w:ascii="Calibri" w:cs="Calibri" w:eastAsia="Calibri" w:hAnsi="Calibri"/>
        </w:rPr>
        <w:t xml:space="preserve"> : </w:t>
      </w:r>
      <w:r>
        <w:rPr>
          <w:b/>
          <w:bCs/>
          <w:color w:val="1B1F1A"/>
          <w:rFonts w:ascii="Calibri" w:cs="Calibri" w:eastAsia="Calibri" w:hAnsi="Calibri"/>
        </w:rPr>
        <w:t xml:space="preserve">clair par défaut</w:t>
      </w:r>
      <w:r>
        <w:rPr>
          <w:color w:val="1B1F1A"/>
          <w:rFonts w:ascii="Calibri" w:cs="Calibri" w:eastAsia="Calibri" w:hAnsi="Calibri"/>
        </w:rPr>
        <w:t xml:space="preserve"> ; le mode système n'est plus suivi (décision D1) ; seul un choix explicite (</w:t>
      </w:r>
      <w:r>
        <w:rPr>
          <w:color w:val="1B1F1A"/>
          <w:sz w:val="19"/>
          <w:szCs w:val="19"/>
          <w:rFonts w:ascii="Consolas" w:cs="Consolas" w:eastAsia="Consolas" w:hAnsi="Consolas"/>
          <w:shd w:fill="EEF1EC" w:color="auto" w:val="clear"/>
        </w:rPr>
        <w:t xml:space="preserve">localStorage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agri-theme</w:t>
      </w:r>
      <w:r>
        <w:rPr>
          <w:color w:val="1B1F1A"/>
          <w:rFonts w:ascii="Calibri" w:cs="Calibri" w:eastAsia="Calibri" w:hAnsi="Calibri"/>
        </w:rPr>
        <w:t xml:space="preserve">) passe en sombre ; </w:t>
      </w:r>
      <w:r>
        <w:rPr>
          <w:color w:val="1B1F1A"/>
          <w:sz w:val="19"/>
          <w:szCs w:val="19"/>
          <w:rFonts w:ascii="Consolas" w:cs="Consolas" w:eastAsia="Consolas" w:hAnsi="Consolas"/>
          <w:shd w:fill="EEF1EC" w:color="auto" w:val="clear"/>
        </w:rPr>
        <w:t xml:space="preserve">document.documentElement.dataset.theme</w:t>
      </w:r>
      <w:r>
        <w:rPr>
          <w:color w:val="1B1F1A"/>
          <w:rFonts w:ascii="Calibri" w:cs="Calibri" w:eastAsia="Calibri" w:hAnsi="Calibri"/>
        </w:rPr>
        <w:t xml:space="preserve"> est posé au chargement du module, donc la règle </w:t>
      </w:r>
      <w:r>
        <w:rPr>
          <w:color w:val="1B1F1A"/>
          <w:sz w:val="19"/>
          <w:szCs w:val="19"/>
          <w:rFonts w:ascii="Consolas" w:cs="Consolas" w:eastAsia="Consolas" w:hAnsi="Consolas"/>
          <w:shd w:fill="EEF1EC" w:color="auto" w:val="clear"/>
        </w:rPr>
        <w:t xml:space="preserve">prefers-color-scheme</w:t>
      </w:r>
      <w:r>
        <w:rPr>
          <w:color w:val="1B1F1A"/>
          <w:rFonts w:ascii="Calibri" w:cs="Calibri" w:eastAsia="Calibri" w:hAnsi="Calibri"/>
        </w:rPr>
        <w:t xml:space="preserve"> du Tailwind ne joue qu'avant le JavaScript. Tous les composants abonnés basculent ensemble (</w:t>
      </w:r>
      <w:r>
        <w:rPr>
          <w:color w:val="1B1F1A"/>
          <w:sz w:val="19"/>
          <w:szCs w:val="19"/>
          <w:rFonts w:ascii="Consolas" w:cs="Consolas" w:eastAsia="Consolas" w:hAnsi="Consolas"/>
          <w:shd w:fill="EEF1EC" w:color="auto" w:val="clear"/>
        </w:rPr>
        <w:t xml:space="preserve">useSyncExternalStore</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Bascules : case « Mode sombre » du menu du compte (</w:t>
      </w:r>
      <w:r>
        <w:rPr>
          <w:color w:val="1B1F1A"/>
          <w:sz w:val="19"/>
          <w:szCs w:val="19"/>
          <w:rFonts w:ascii="Consolas" w:cs="Consolas" w:eastAsia="Consolas" w:hAnsi="Consolas"/>
          <w:shd w:fill="EEF1EC" w:color="auto" w:val="clear"/>
        </w:rPr>
        <w:t xml:space="preserve">Layout.tsx:294</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ThemeToggle</w:t>
      </w:r>
      <w:r>
        <w:rPr>
          <w:color w:val="1B1F1A"/>
          <w:rFonts w:ascii="Calibri" w:cs="Calibri" w:eastAsia="Calibri" w:hAnsi="Calibri"/>
        </w:rPr>
        <w:t xml:space="preserve"> dans la coque publique, la page d'accueil et le pied de page (</w:t>
      </w:r>
      <w:r>
        <w:rPr>
          <w:color w:val="1B1F1A"/>
          <w:sz w:val="19"/>
          <w:szCs w:val="19"/>
          <w:rFonts w:ascii="Consolas" w:cs="Consolas" w:eastAsia="Consolas" w:hAnsi="Consolas"/>
          <w:shd w:fill="EEF1EC" w:color="auto" w:val="clear"/>
        </w:rPr>
        <w:t xml:space="preserve">shared/ui/index.tsx:51-59</w:t>
      </w:r>
      <w:r>
        <w:rPr>
          <w:color w:val="1B1F1A"/>
          <w:rFonts w:ascii="Calibri" w:cs="Calibri" w:eastAsia="Calibri" w:hAnsi="Calibri"/>
        </w:rPr>
        <w:t xml:space="preserve">). Test : </w:t>
      </w:r>
      <w:r>
        <w:rPr>
          <w:color w:val="1B1F1A"/>
          <w:sz w:val="19"/>
          <w:szCs w:val="19"/>
          <w:rFonts w:ascii="Consolas" w:cs="Consolas" w:eastAsia="Consolas" w:hAnsi="Consolas"/>
          <w:shd w:fill="EEF1EC" w:color="auto" w:val="clear"/>
        </w:rPr>
        <w:t xml:space="preserve">shared/theme/useTheme.test.ts</w:t>
      </w:r>
      <w:r>
        <w:rPr>
          <w:color w:val="1B1F1A"/>
          <w:rFonts w:ascii="Calibri" w:cs="Calibri" w:eastAsia="Calibri" w:hAnsi="Calibri"/>
        </w:rPr>
        <w:t xml:space="preserve"> (2 tests).</w:t>
      </w:r>
    </w:p>
    <w:p>
      <w:pPr>
        <w:pStyle w:val="ListParagraph"/>
        <w:numPr>
          <w:ilvl w:val="0"/>
          <w:numId w:val="4"/>
        </w:numPr>
        <w:spacing w:after="60" w:line="276"/>
      </w:pPr>
      <w:r>
        <w:rPr>
          <w:color w:val="1B1F1A"/>
          <w:rFonts w:ascii="Calibri" w:cs="Calibri" w:eastAsia="Calibri" w:hAnsi="Calibri"/>
        </w:rPr>
        <w:t xml:space="preserve">Le sombre est un « verre sombre » vert profond (</w:t>
      </w:r>
      <w:r>
        <w:rPr>
          <w:color w:val="1B1F1A"/>
          <w:sz w:val="19"/>
          <w:szCs w:val="19"/>
          <w:rFonts w:ascii="Consolas" w:cs="Consolas" w:eastAsia="Consolas" w:hAnsi="Consolas"/>
          <w:shd w:fill="EEF1EC" w:color="auto" w:val="clear"/>
        </w:rPr>
        <w:t xml:space="preserve">bg #071F18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surface #0F3A2C</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brand #3DDC97</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skin.css:34-45</w:t>
      </w:r>
      <w:r>
        <w:rPr>
          <w:color w:val="1B1F1A"/>
          <w:rFonts w:ascii="Calibri" w:cs="Calibri" w:eastAsia="Calibri" w:hAnsi="Calibri"/>
        </w:rPr>
        <w:t xml:space="preserve"> redéfinit verre, ombres et halos. La landing 3D est </w:t>
      </w:r>
      <w:r>
        <w:rPr>
          <w:b/>
          <w:bCs/>
          <w:color w:val="1B1F1A"/>
          <w:rFonts w:ascii="Calibri" w:cs="Calibri" w:eastAsia="Calibri" w:hAnsi="Calibri"/>
        </w:rPr>
        <w:t xml:space="preserve">sombre seulement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landing.css:2</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color-scheme: dark</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Langues</w:t>
      </w:r>
    </w:p>
    <w:p>
      <w:pPr>
        <w:pStyle w:val="ListParagraph"/>
        <w:numPr>
          <w:ilvl w:val="0"/>
          <w:numId w:val="4"/>
        </w:numPr>
        <w:spacing w:after="60" w:line="276"/>
      </w:pPr>
      <w:r>
        <w:rPr>
          <w:color w:val="1B1F1A"/>
          <w:rFonts w:ascii="Calibri" w:cs="Calibri" w:eastAsia="Calibri" w:hAnsi="Calibri"/>
        </w:rPr>
        <w:t xml:space="preserve">5 langues sélectionnables : </w:t>
      </w:r>
      <w:r>
        <w:rPr>
          <w:color w:val="1B1F1A"/>
          <w:sz w:val="19"/>
          <w:szCs w:val="19"/>
          <w:rFonts w:ascii="Consolas" w:cs="Consolas" w:eastAsia="Consolas" w:hAnsi="Consolas"/>
          <w:shd w:fill="EEF1EC" w:color="auto" w:val="clear"/>
        </w:rPr>
        <w:t xml:space="preserve">LangButton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app/LangButton.tsx</w:t>
      </w:r>
      <w:r>
        <w:rPr>
          <w:color w:val="1B1F1A"/>
          <w:rFonts w:ascii="Calibri" w:cs="Calibri" w:eastAsia="Calibri" w:hAnsi="Calibri"/>
        </w:rPr>
        <w:t xml:space="preserve">) est </w:t>
      </w:r>
      <w:r>
        <w:rPr>
          <w:b/>
          <w:bCs/>
          <w:color w:val="1B1F1A"/>
          <w:rFonts w:ascii="Calibri" w:cs="Calibri" w:eastAsia="Calibri" w:hAnsi="Calibri"/>
        </w:rPr>
        <w:t xml:space="preserve">un seul bouton</w:t>
      </w:r>
      <w:r>
        <w:rPr>
          <w:color w:val="1B1F1A"/>
          <w:rFonts w:ascii="Calibri" w:cs="Calibri" w:eastAsia="Calibri" w:hAnsi="Calibri"/>
        </w:rPr>
        <w:t xml:space="preserve"> qui affiche le code de la langue (FR) et passe à la suivante à chaque clic (fr → fon → bba → yo → dnd) en affichant un toast « (à valider) » ; présent dans l'en-tête connecté, le tiroir, la coque publique, la page d'accueil et le pied de page. Le premier lancement et la section « langue » du profil mobile proposent un vrai choix (boutons radio) ; l’assistant a un </w:t>
      </w:r>
      <w:r>
        <w:rPr>
          <w:color w:val="1B1F1A"/>
          <w:sz w:val="19"/>
          <w:szCs w:val="19"/>
          <w:rFonts w:ascii="Consolas" w:cs="Consolas" w:eastAsia="Consolas" w:hAnsi="Consolas"/>
          <w:shd w:fill="EEF1EC" w:color="auto" w:val="clear"/>
        </w:rPr>
        <w:t xml:space="preserve">&lt;select&gt;</w:t>
      </w:r>
      <w:r>
        <w:rPr>
          <w:color w:val="1B1F1A"/>
          <w:rFonts w:ascii="Calibri" w:cs="Calibri" w:eastAsia="Calibri" w:hAnsi="Calibri"/>
        </w:rPr>
        <w:t xml:space="preserve"> de langue de réponse (</w:t>
      </w:r>
      <w:r>
        <w:rPr>
          <w:color w:val="1B1F1A"/>
          <w:sz w:val="19"/>
          <w:szCs w:val="19"/>
          <w:rFonts w:ascii="Consolas" w:cs="Consolas" w:eastAsia="Consolas" w:hAnsi="Consolas"/>
          <w:shd w:fill="EEF1EC" w:color="auto" w:val="clear"/>
        </w:rPr>
        <w:t xml:space="preserve">assistant/AssistantPage.tsx:139</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État réel : seul le français contient des textes (§ 1). Le français sert de repli (</w:t>
      </w:r>
      <w:r>
        <w:rPr>
          <w:color w:val="1B1F1A"/>
          <w:sz w:val="19"/>
          <w:szCs w:val="19"/>
          <w:rFonts w:ascii="Consolas" w:cs="Consolas" w:eastAsia="Consolas" w:hAnsi="Consolas"/>
          <w:shd w:fill="EEF1EC" w:color="auto" w:val="clear"/>
        </w:rPr>
        <w:t xml:space="preserve">fallbackLng: 'fr'</w:t>
      </w:r>
      <w:r>
        <w:rPr>
          <w:color w:val="1B1F1A"/>
          <w:rFonts w:ascii="Calibri" w:cs="Calibri" w:eastAsia="Calibri" w:hAnsi="Calibri"/>
        </w:rPr>
        <w:t xml:space="preserve">). La langue d'un compte (</w:t>
      </w:r>
      <w:r>
        <w:rPr>
          <w:color w:val="1B1F1A"/>
          <w:sz w:val="19"/>
          <w:szCs w:val="19"/>
          <w:rFonts w:ascii="Consolas" w:cs="Consolas" w:eastAsia="Consolas" w:hAnsi="Consolas"/>
          <w:shd w:fill="EEF1EC" w:color="auto" w:val="clear"/>
        </w:rPr>
        <w:t xml:space="preserve">user.language</w:t>
      </w:r>
      <w:r>
        <w:rPr>
          <w:color w:val="1B1F1A"/>
          <w:rFonts w:ascii="Calibri" w:cs="Calibri" w:eastAsia="Calibri" w:hAnsi="Calibri"/>
        </w:rPr>
        <w:t xml:space="preserve">) est appliquée à la connexion (</w:t>
      </w:r>
      <w:r>
        <w:rPr>
          <w:color w:val="1B1F1A"/>
          <w:sz w:val="19"/>
          <w:szCs w:val="19"/>
          <w:rFonts w:ascii="Consolas" w:cs="Consolas" w:eastAsia="Consolas" w:hAnsi="Consolas"/>
          <w:shd w:fill="EEF1EC" w:color="auto" w:val="clear"/>
        </w:rPr>
        <w:t xml:space="preserve">auth/AuthContext.tsx</w:t>
      </w:r>
      <w:r>
        <w:rPr>
          <w:color w:val="1B1F1A"/>
          <w:rFonts w:ascii="Calibri" w:cs="Calibri" w:eastAsia="Calibri" w:hAnsi="Calibri"/>
        </w:rPr>
        <w:t xml:space="preserve">). Le choix est mémorisé (</w:t>
      </w:r>
      <w:r>
        <w:rPr>
          <w:color w:val="1B1F1A"/>
          <w:sz w:val="19"/>
          <w:szCs w:val="19"/>
          <w:rFonts w:ascii="Consolas" w:cs="Consolas" w:eastAsia="Consolas" w:hAnsi="Consolas"/>
          <w:shd w:fill="EEF1EC" w:color="auto" w:val="clear"/>
        </w:rPr>
        <w:t xml:space="preserve">adb-lang</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Dictionnaires validés : </w:t>
      </w:r>
      <w:r>
        <w:rPr>
          <w:color w:val="1B1F1A"/>
          <w:sz w:val="19"/>
          <w:szCs w:val="19"/>
          <w:rFonts w:ascii="Consolas" w:cs="Consolas" w:eastAsia="Consolas" w:hAnsi="Consolas"/>
          <w:shd w:fill="EEF1EC" w:color="auto" w:val="clear"/>
        </w:rPr>
        <w:t xml:space="preserve">loadRemoteDictionary</w:t>
      </w:r>
      <w:r>
        <w:rPr>
          <w:color w:val="1B1F1A"/>
          <w:rFonts w:ascii="Calibri" w:cs="Calibri" w:eastAsia="Calibri" w:hAnsi="Calibri"/>
        </w:rPr>
        <w:t xml:space="preserve"> lit </w:t>
      </w:r>
      <w:r>
        <w:rPr>
          <w:color w:val="1B1F1A"/>
          <w:sz w:val="19"/>
          <w:szCs w:val="19"/>
          <w:rFonts w:ascii="Consolas" w:cs="Consolas" w:eastAsia="Consolas" w:hAnsi="Consolas"/>
          <w:shd w:fill="EEF1EC" w:color="auto" w:val="clear"/>
        </w:rPr>
        <w:t xml:space="preserve">/api/v1/i18n/&lt;langue&gt;.json</w:t>
      </w:r>
      <w:r>
        <w:rPr>
          <w:color w:val="1B1F1A"/>
          <w:rFonts w:ascii="Calibri" w:cs="Calibri" w:eastAsia="Calibri" w:hAnsi="Calibri"/>
        </w:rPr>
        <w:t xml:space="preserve"> ; l'écran </w:t>
      </w:r>
      <w:r>
        <w:rPr>
          <w:color w:val="1B1F1A"/>
          <w:sz w:val="19"/>
          <w:szCs w:val="19"/>
          <w:rFonts w:ascii="Consolas" w:cs="Consolas" w:eastAsia="Consolas" w:hAnsi="Consolas"/>
          <w:shd w:fill="EEF1EC" w:color="auto" w:val="clear"/>
        </w:rPr>
        <w:t xml:space="preserve">/langues</w:t>
      </w:r>
      <w:r>
        <w:rPr>
          <w:color w:val="1B1F1A"/>
          <w:rFonts w:ascii="Calibri" w:cs="Calibri" w:eastAsia="Calibri" w:hAnsi="Calibri"/>
        </w:rPr>
        <w:t xml:space="preserve"> (MTDI, administrateur) propose, note et valide les textes (seuil d'ouverture 80 % écrit en dur </w:t>
      </w:r>
      <w:r>
        <w:rPr>
          <w:color w:val="1B1F1A"/>
          <w:sz w:val="19"/>
          <w:szCs w:val="19"/>
          <w:rFonts w:ascii="Consolas" w:cs="Consolas" w:eastAsia="Consolas" w:hAnsi="Consolas"/>
          <w:shd w:fill="EEF1EC" w:color="auto" w:val="clear"/>
        </w:rPr>
        <w:t xml:space="preserve">OPEN_THRESHOLD_PCT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translations/TranslationsPage.tsx:14</w:t>
      </w:r>
      <w:r>
        <w:rPr>
          <w:color w:val="1B1F1A"/>
          <w:rFonts w:ascii="Calibri" w:cs="Calibri" w:eastAsia="Calibri" w:hAnsi="Calibri"/>
        </w:rPr>
        <w:t xml:space="preserve">), plus le « corpus de l'assistant » (</w:t>
      </w:r>
      <w:r>
        <w:rPr>
          <w:color w:val="1B1F1A"/>
          <w:sz w:val="19"/>
          <w:szCs w:val="19"/>
          <w:rFonts w:ascii="Consolas" w:cs="Consolas" w:eastAsia="Consolas" w:hAnsi="Consolas"/>
          <w:shd w:fill="EEF1EC" w:color="auto" w:val="clear"/>
        </w:rPr>
        <w:t xml:space="preserve">translations/Corpus.tsx</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Formats : dates, heures et nombres sont formatés en </w:t>
      </w:r>
      <w:r>
        <w:rPr>
          <w:color w:val="1B1F1A"/>
          <w:sz w:val="19"/>
          <w:szCs w:val="19"/>
          <w:rFonts w:ascii="Consolas" w:cs="Consolas" w:eastAsia="Consolas" w:hAnsi="Consolas"/>
          <w:shd w:fill="EEF1EC" w:color="auto" w:val="clear"/>
        </w:rPr>
        <w:t xml:space="preserve">fr-FR</w:t>
      </w:r>
      <w:r>
        <w:rPr>
          <w:color w:val="1B1F1A"/>
          <w:rFonts w:ascii="Calibri" w:cs="Calibri" w:eastAsia="Calibri" w:hAnsi="Calibri"/>
        </w:rPr>
        <w:t xml:space="preserve"> quelle que soit la langue (</w:t>
      </w:r>
      <w:r>
        <w:rPr>
          <w:color w:val="1B1F1A"/>
          <w:sz w:val="19"/>
          <w:szCs w:val="19"/>
          <w:rFonts w:ascii="Consolas" w:cs="Consolas" w:eastAsia="Consolas" w:hAnsi="Consolas"/>
          <w:shd w:fill="EEF1EC" w:color="auto" w:val="clear"/>
        </w:rPr>
        <w:t xml:space="preserve">fmtDate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fmtDateTime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fmtNum</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shared/ui/index.tsx:236-240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L'assistant envoie la langue choisie au serveur (</w:t>
      </w:r>
      <w:r>
        <w:rPr>
          <w:color w:val="1B1F1A"/>
          <w:sz w:val="19"/>
          <w:szCs w:val="19"/>
          <w:rFonts w:ascii="Consolas" w:cs="Consolas" w:eastAsia="Consolas" w:hAnsi="Consolas"/>
          <w:shd w:fill="EEF1EC" w:color="auto" w:val="clear"/>
        </w:rPr>
        <w:t xml:space="preserve">language</w:t>
      </w:r>
      <w:r>
        <w:rPr>
          <w:color w:val="1B1F1A"/>
          <w:rFonts w:ascii="Calibri" w:cs="Calibri" w:eastAsia="Calibri" w:hAnsi="Calibri"/>
        </w:rPr>
        <w:t xml:space="preserve">), qui répond en français avec la mention « pas encore validée » s'il n'a pas de réponse validée (</w:t>
      </w:r>
      <w:r>
        <w:rPr>
          <w:color w:val="1B1F1A"/>
          <w:sz w:val="19"/>
          <w:szCs w:val="19"/>
          <w:rFonts w:ascii="Consolas" w:cs="Consolas" w:eastAsia="Consolas" w:hAnsi="Consolas"/>
          <w:shd w:fill="EEF1EC" w:color="auto" w:val="clear"/>
        </w:rPr>
        <w:t xml:space="preserve">docs/DEMO.md</w:t>
      </w:r>
      <w:r>
        <w:rPr>
          <w:color w:val="1B1F1A"/>
          <w:rFonts w:ascii="Calibri" w:cs="Calibri" w:eastAsia="Calibri" w:hAnsi="Calibri"/>
        </w:rPr>
        <w:t xml:space="preserve"> étape 32, </w:t>
      </w: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 § 4).</w:t>
      </w:r>
    </w:p>
    <w:p>
      <w:pPr>
        <w:spacing w:after="80"/>
      </w:pPr>
    </w:p>
    <w:p>
      <w:pPr>
        <w:pStyle w:val="Heading2"/>
        <w:keepNext/>
        <w:spacing w:before="280" w:after="100"/>
      </w:pPr>
      <w:r>
        <w:rPr>
          <w:b/>
          <w:bCs/>
          <w:color w:val="1F5B3A"/>
          <w:sz w:val="28"/>
          <w:szCs w:val="28"/>
          <w:rFonts w:ascii="Calibri" w:cs="Calibri" w:eastAsia="Calibri" w:hAnsi="Calibri"/>
        </w:rPr>
        <w:t xml:space="preserve">Saisie USSD et SMS côté application</w:t>
      </w:r>
    </w:p>
    <w:p>
      <w:pPr>
        <w:pStyle w:val="ListParagraph"/>
        <w:numPr>
          <w:ilvl w:val="0"/>
          <w:numId w:val="4"/>
        </w:numPr>
        <w:spacing w:after="60" w:line="276"/>
      </w:pPr>
      <w:r>
        <w:rPr>
          <w:color w:val="1B1F1A"/>
          <w:rFonts w:ascii="Calibri" w:cs="Calibri" w:eastAsia="Calibri" w:hAnsi="Calibri"/>
        </w:rPr>
        <w:t xml:space="preserve">Il n'existe </w:t>
      </w:r>
      <w:r>
        <w:rPr>
          <w:b/>
          <w:bCs/>
          <w:color w:val="1B1F1A"/>
          <w:rFonts w:ascii="Calibri" w:cs="Calibri" w:eastAsia="Calibri" w:hAnsi="Calibri"/>
        </w:rPr>
        <w:t xml:space="preserve">aucun écran de saisie USSD ou SMS pour les producteurs</w:t>
      </w:r>
      <w:r>
        <w:rPr>
          <w:color w:val="1B1F1A"/>
          <w:rFonts w:ascii="Calibri" w:cs="Calibri" w:eastAsia="Calibri" w:hAnsi="Calibri"/>
        </w:rPr>
        <w:t xml:space="preserve"> : les canaux sont côté serveur (</w:t>
      </w:r>
      <w:r>
        <w:rPr>
          <w:color w:val="1B1F1A"/>
          <w:sz w:val="19"/>
          <w:szCs w:val="19"/>
          <w:rFonts w:ascii="Consolas" w:cs="Consolas" w:eastAsia="Consolas" w:hAnsi="Consolas"/>
          <w:shd w:fill="EEF1EC" w:color="auto" w:val="clear"/>
        </w:rPr>
        <w:t xml:space="preserve">ussd/gateway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sms/inbound</w:t>
      </w:r>
      <w:r>
        <w:rPr>
          <w:color w:val="1B1F1A"/>
          <w:rFonts w:ascii="Calibri" w:cs="Calibri" w:eastAsia="Calibri" w:hAnsi="Calibri"/>
        </w:rPr>
        <w:t xml:space="preserve">) et simulés.</w:t>
      </w:r>
    </w:p>
    <w:p>
      <w:pPr>
        <w:pStyle w:val="ListParagraph"/>
        <w:numPr>
          <w:ilvl w:val="0"/>
          <w:numId w:val="4"/>
        </w:numPr>
        <w:spacing w:after="60" w:line="276"/>
      </w:pPr>
      <w:r>
        <w:rPr>
          <w:color w:val="1B1F1A"/>
          <w:rFonts w:ascii="Calibri" w:cs="Calibri" w:eastAsia="Calibri" w:hAnsi="Calibri"/>
        </w:rPr>
        <w:t xml:space="preserve">Côté application : </w:t>
      </w:r>
      <w:r>
        <w:rPr>
          <w:color w:val="1B1F1A"/>
          <w:sz w:val="19"/>
          <w:szCs w:val="19"/>
          <w:rFonts w:ascii="Consolas" w:cs="Consolas" w:eastAsia="Consolas" w:hAnsi="Consolas"/>
          <w:shd w:fill="EEF1EC" w:color="auto" w:val="clear"/>
        </w:rPr>
        <w:t xml:space="preserve">PhoneSimulator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features/ussd/PhoneSimulator.tsx</w:t>
      </w:r>
      <w:r>
        <w:rPr>
          <w:color w:val="1B1F1A"/>
          <w:rFonts w:ascii="Calibri" w:cs="Calibri" w:eastAsia="Calibri" w:hAnsi="Calibri"/>
        </w:rPr>
        <w:t xml:space="preserve">), intégré à la page </w:t>
      </w:r>
      <w:r>
        <w:rPr>
          <w:color w:val="1B1F1A"/>
          <w:sz w:val="19"/>
          <w:szCs w:val="19"/>
          <w:rFonts w:ascii="Consolas" w:cs="Consolas" w:eastAsia="Consolas" w:hAnsi="Consolas"/>
          <w:shd w:fill="EEF1EC" w:color="auto" w:val="clear"/>
        </w:rPr>
        <w:t xml:space="preserve">/boite-envoi</w:t>
      </w:r>
      <w:r>
        <w:rPr>
          <w:color w:val="1B1F1A"/>
          <w:rFonts w:ascii="Calibri" w:cs="Calibri" w:eastAsia="Calibri" w:hAnsi="Calibri"/>
        </w:rPr>
        <w:t xml:space="preserve"> (agent, administrateur) : un téléphone à écran LCD pour composer </w:t>
      </w:r>
      <w:r>
        <w:rPr>
          <w:color w:val="1B1F1A"/>
          <w:sz w:val="19"/>
          <w:szCs w:val="19"/>
          <w:rFonts w:ascii="Consolas" w:cs="Consolas" w:eastAsia="Consolas" w:hAnsi="Consolas"/>
          <w:shd w:fill="EEF1EC" w:color="auto" w:val="clear"/>
        </w:rPr>
        <w:t xml:space="preserve">*000#</w:t>
      </w:r>
      <w:r>
        <w:rPr>
          <w:color w:val="1B1F1A"/>
          <w:rFonts w:ascii="Calibri" w:cs="Calibri" w:eastAsia="Calibri" w:hAnsi="Calibri"/>
        </w:rPr>
        <w:t xml:space="preserve"> (code d'exemple, constante </w:t>
      </w:r>
      <w:r>
        <w:rPr>
          <w:color w:val="1B1F1A"/>
          <w:sz w:val="19"/>
          <w:szCs w:val="19"/>
          <w:rFonts w:ascii="Consolas" w:cs="Consolas" w:eastAsia="Consolas" w:hAnsi="Consolas"/>
          <w:shd w:fill="EEF1EC" w:color="auto" w:val="clear"/>
        </w:rPr>
        <w:t xml:space="preserve">CODE</w:t>
      </w:r>
      <w:r>
        <w:rPr>
          <w:color w:val="1B1F1A"/>
          <w:rFonts w:ascii="Calibri" w:cs="Calibri" w:eastAsia="Calibri" w:hAnsi="Calibri"/>
        </w:rPr>
        <w:t xml:space="preserve">) et un fil de SMS (</w:t>
      </w:r>
      <w:r>
        <w:rPr>
          <w:color w:val="1B1F1A"/>
          <w:sz w:val="19"/>
          <w:szCs w:val="19"/>
          <w:rFonts w:ascii="Consolas" w:cs="Consolas" w:eastAsia="Consolas" w:hAnsi="Consolas"/>
          <w:shd w:fill="EEF1EC" w:color="auto" w:val="clear"/>
        </w:rPr>
        <w:t xml:space="preserve">PRIX MAIS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METEO</w:t>
      </w:r>
      <w:r>
        <w:rPr>
          <w:color w:val="1B1F1A"/>
          <w:rFonts w:ascii="Calibri" w:cs="Calibri" w:eastAsia="Calibri" w:hAnsi="Calibri"/>
        </w:rPr>
        <w:t xml:space="preserve">) ; numéro de départ </w:t>
      </w:r>
      <w:r>
        <w:rPr>
          <w:color w:val="1B1F1A"/>
          <w:sz w:val="19"/>
          <w:szCs w:val="19"/>
          <w:rFonts w:ascii="Consolas" w:cs="Consolas" w:eastAsia="Consolas" w:hAnsi="Consolas"/>
          <w:shd w:fill="EEF1EC" w:color="auto" w:val="clear"/>
        </w:rPr>
        <w:t xml:space="preserve">0197000001</w:t>
      </w:r>
      <w:r>
        <w:rPr>
          <w:color w:val="1B1F1A"/>
          <w:rFonts w:ascii="Calibri" w:cs="Calibri" w:eastAsia="Calibri" w:hAnsi="Calibri"/>
        </w:rPr>
        <w:t xml:space="preserve"> écrit en dur ; si la passerelle est fermée (hors mode démonstration), l'erreur 404 affiche « passerelle fermée » (</w:t>
      </w:r>
      <w:r>
        <w:rPr>
          <w:color w:val="1B1F1A"/>
          <w:sz w:val="19"/>
          <w:szCs w:val="19"/>
          <w:rFonts w:ascii="Consolas" w:cs="Consolas" w:eastAsia="Consolas" w:hAnsi="Consolas"/>
          <w:shd w:fill="EEF1EC" w:color="auto" w:val="clear"/>
        </w:rPr>
        <w:t xml:space="preserve">ussd.closed</w:t>
      </w:r>
      <w:r>
        <w:rPr>
          <w:color w:val="1B1F1A"/>
          <w:rFonts w:ascii="Calibri" w:cs="Calibri" w:eastAsia="Calibri" w:hAnsi="Calibri"/>
        </w:rPr>
        <w:t xml:space="preserve">). Étiqueté « Simulation ». Test : </w:t>
      </w:r>
      <w:r>
        <w:rPr>
          <w:color w:val="1B1F1A"/>
          <w:sz w:val="19"/>
          <w:szCs w:val="19"/>
          <w:rFonts w:ascii="Consolas" w:cs="Consolas" w:eastAsia="Consolas" w:hAnsi="Consolas"/>
          <w:shd w:fill="EEF1EC" w:color="auto" w:val="clear"/>
        </w:rPr>
        <w:t xml:space="preserve">ussd/PhoneSimulator.test.tsx</w:t>
      </w:r>
      <w:r>
        <w:rPr>
          <w:color w:val="1B1F1A"/>
          <w:rFonts w:ascii="Calibri" w:cs="Calibri" w:eastAsia="Calibri" w:hAnsi="Calibri"/>
        </w:rPr>
        <w:t xml:space="preserve"> (2 tests).</w:t>
      </w:r>
    </w:p>
    <w:p>
      <w:pPr>
        <w:pStyle w:val="ListParagraph"/>
        <w:numPr>
          <w:ilvl w:val="0"/>
          <w:numId w:val="4"/>
        </w:numPr>
        <w:spacing w:after="60" w:line="276"/>
      </w:pPr>
      <w:r>
        <w:rPr>
          <w:color w:val="1B1F1A"/>
          <w:rFonts w:ascii="Calibri" w:cs="Calibri" w:eastAsia="Calibri" w:hAnsi="Calibri"/>
        </w:rPr>
        <w:t xml:space="preserve">Le code de connexion arrive par un SMS simulé affiché dans l'encadré « Simulation » de </w:t>
      </w:r>
      <w:r>
        <w:rPr>
          <w:color w:val="1B1F1A"/>
          <w:sz w:val="19"/>
          <w:szCs w:val="19"/>
          <w:rFonts w:ascii="Consolas" w:cs="Consolas" w:eastAsia="Consolas" w:hAnsi="Consolas"/>
          <w:shd w:fill="EEF1EC" w:color="auto" w:val="clear"/>
        </w:rPr>
        <w:t xml:space="preserve">/connexion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useOtpInbox</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GET /demo/otp-inbox</w:t>
      </w:r>
      <w:r>
        <w:rPr>
          <w:color w:val="1B1F1A"/>
          <w:rFonts w:ascii="Calibri" w:cs="Calibri" w:eastAsia="Calibri" w:hAnsi="Calibri"/>
        </w:rPr>
        <w:t xml:space="preserve">, rafraîchi toutes les 3 s).</w:t>
      </w:r>
    </w:p>
    <w:p>
      <w:pPr>
        <w:pStyle w:val="ListParagraph"/>
        <w:numPr>
          <w:ilvl w:val="0"/>
          <w:numId w:val="4"/>
        </w:numPr>
        <w:spacing w:after="60" w:line="276"/>
      </w:pPr>
      <w:r>
        <w:rPr>
          <w:color w:val="1B1F1A"/>
          <w:rFonts w:ascii="Calibri" w:cs="Calibri" w:eastAsia="Calibri" w:hAnsi="Calibri"/>
        </w:rPr>
        <w:t xml:space="preserve">La boîte d'envoi (</w:t>
      </w:r>
      <w:r>
        <w:rPr>
          <w:color w:val="1B1F1A"/>
          <w:sz w:val="19"/>
          <w:szCs w:val="19"/>
          <w:rFonts w:ascii="Consolas" w:cs="Consolas" w:eastAsia="Consolas" w:hAnsi="Consolas"/>
          <w:shd w:fill="EEF1EC" w:color="auto" w:val="clear"/>
        </w:rPr>
        <w:t xml:space="preserve">alerts/AlertsPages.tsx</w:t>
      </w:r>
      <w:r>
        <w:rPr>
          <w:color w:val="1B1F1A"/>
          <w:rFonts w:ascii="Calibri" w:cs="Calibri" w:eastAsia="Calibri" w:hAnsi="Calibri"/>
        </w:rPr>
        <w:t xml:space="preserve">) liste les SMS et messages vocaux simulés avec leur statut de livraison.</w:t>
      </w:r>
    </w:p>
    <w:p>
      <w:pPr>
        <w:spacing w:after="80"/>
      </w:pPr>
    </w:p>
    <w:p>
      <w:pPr>
        <w:pStyle w:val="Heading2"/>
        <w:keepNext/>
        <w:spacing w:before="280" w:after="100"/>
      </w:pPr>
      <w:r>
        <w:rPr>
          <w:b/>
          <w:bCs/>
          <w:color w:val="1F5B3A"/>
          <w:sz w:val="28"/>
          <w:szCs w:val="28"/>
          <w:rFonts w:ascii="Calibri" w:cs="Calibri" w:eastAsia="Calibri" w:hAnsi="Calibri"/>
        </w:rPr>
        <w:t xml:space="preserve">Autres mécanismes communs</w:t>
      </w:r>
    </w:p>
    <w:p>
      <w:pPr>
        <w:pStyle w:val="ListParagraph"/>
        <w:numPr>
          <w:ilvl w:val="0"/>
          <w:numId w:val="4"/>
        </w:numPr>
        <w:spacing w:after="60" w:line="276"/>
      </w:pPr>
      <w:r>
        <w:rPr>
          <w:b/>
          <w:bCs/>
          <w:color w:val="1B1F1A"/>
          <w:rFonts w:ascii="Calibri" w:cs="Calibri" w:eastAsia="Calibri" w:hAnsi="Calibri"/>
        </w:rPr>
        <w:t xml:space="preserve">Session</w:t>
      </w:r>
      <w:r>
        <w:rPr>
          <w:color w:val="1B1F1A"/>
          <w:rFonts w:ascii="Calibri" w:cs="Calibri" w:eastAsia="Calibri" w:hAnsi="Calibri"/>
        </w:rPr>
        <w:t xml:space="preserve"> : jeton d'accès gardé en mémoire, rafraîchissement par cookie (</w:t>
      </w:r>
      <w:r>
        <w:rPr>
          <w:color w:val="1B1F1A"/>
          <w:sz w:val="19"/>
          <w:szCs w:val="19"/>
          <w:rFonts w:ascii="Consolas" w:cs="Consolas" w:eastAsia="Consolas" w:hAnsi="Consolas"/>
          <w:shd w:fill="EEF1EC" w:color="auto" w:val="clear"/>
        </w:rPr>
        <w:t xml:space="preserve">shared/api/client.ts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auth/AuthContext.tsx</w:t>
      </w:r>
      <w:r>
        <w:rPr>
          <w:color w:val="1B1F1A"/>
          <w:rFonts w:ascii="Calibri" w:cs="Calibri" w:eastAsia="Calibri" w:hAnsi="Calibri"/>
        </w:rPr>
        <w:t xml:space="preserve">), simple drapeau </w:t>
      </w:r>
      <w:r>
        <w:rPr>
          <w:color w:val="1B1F1A"/>
          <w:sz w:val="19"/>
          <w:szCs w:val="19"/>
          <w:rFonts w:ascii="Consolas" w:cs="Consolas" w:eastAsia="Consolas" w:hAnsi="Consolas"/>
          <w:shd w:fill="EEF1EC" w:color="auto" w:val="clear"/>
        </w:rPr>
        <w:t xml:space="preserve">agri-session</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localStorage</w:t>
      </w:r>
      <w:r>
        <w:rPr>
          <w:color w:val="1B1F1A"/>
          <w:rFonts w:ascii="Calibri" w:cs="Calibri" w:eastAsia="Calibri" w:hAnsi="Calibri"/>
        </w:rPr>
        <w:t xml:space="preserve"> pour éviter un appel inutile ; garde de route </w:t>
      </w:r>
      <w:r>
        <w:rPr>
          <w:color w:val="1B1F1A"/>
          <w:sz w:val="19"/>
          <w:szCs w:val="19"/>
          <w:rFonts w:ascii="Consolas" w:cs="Consolas" w:eastAsia="Consolas" w:hAnsi="Consolas"/>
          <w:shd w:fill="EEF1EC" w:color="auto" w:val="clear"/>
        </w:rPr>
        <w:t xml:space="preserve">Guard</w:t>
      </w:r>
      <w:r>
        <w:rPr>
          <w:color w:val="1B1F1A"/>
          <w:rFonts w:ascii="Calibri" w:cs="Calibri" w:eastAsia="Calibri" w:hAnsi="Calibri"/>
        </w:rPr>
        <w:t xml:space="preserve"> (403 avec message), </w:t>
      </w:r>
      <w:r>
        <w:rPr>
          <w:color w:val="1B1F1A"/>
          <w:sz w:val="19"/>
          <w:szCs w:val="19"/>
          <w:rFonts w:ascii="Consolas" w:cs="Consolas" w:eastAsia="Consolas" w:hAnsi="Consolas"/>
          <w:shd w:fill="EEF1EC" w:color="auto" w:val="clear"/>
        </w:rPr>
        <w:t xml:space="preserve">ErrorBoundary</w:t>
      </w:r>
      <w:r>
        <w:rPr>
          <w:color w:val="1B1F1A"/>
          <w:rFonts w:ascii="Calibri" w:cs="Calibri" w:eastAsia="Calibri" w:hAnsi="Calibri"/>
        </w:rPr>
        <w:t xml:space="preserve"> par route.</w:t>
      </w:r>
    </w:p>
    <w:p>
      <w:pPr>
        <w:pStyle w:val="ListParagraph"/>
        <w:numPr>
          <w:ilvl w:val="0"/>
          <w:numId w:val="4"/>
        </w:numPr>
        <w:spacing w:after="60" w:line="276"/>
      </w:pPr>
      <w:r>
        <w:rPr>
          <w:b/>
          <w:bCs/>
          <w:color w:val="1B1F1A"/>
          <w:rFonts w:ascii="Calibri" w:cs="Calibri" w:eastAsia="Calibri" w:hAnsi="Calibri"/>
        </w:rPr>
        <w:t xml:space="preserve">Honnêteté des données</w:t>
      </w:r>
      <w:r>
        <w:rPr>
          <w:color w:val="1B1F1A"/>
          <w:rFonts w:ascii="Calibri" w:cs="Calibri" w:eastAsia="Calibri" w:hAnsi="Calibri"/>
        </w:rPr>
        <w:t xml:space="preserve"> : bandeau « Prototype » sur toutes les pages (</w:t>
      </w:r>
      <w:r>
        <w:rPr>
          <w:color w:val="1B1F1A"/>
          <w:sz w:val="19"/>
          <w:szCs w:val="19"/>
          <w:rFonts w:ascii="Consolas" w:cs="Consolas" w:eastAsia="Consolas" w:hAnsi="Consolas"/>
          <w:shd w:fill="EEF1EC" w:color="auto" w:val="clear"/>
        </w:rPr>
        <w:t xml:space="preserve">ProtoBand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Layout.tsx:107-115</w:t>
      </w:r>
      <w:r>
        <w:rPr>
          <w:color w:val="1B1F1A"/>
          <w:rFonts w:ascii="Calibri" w:cs="Calibri" w:eastAsia="Calibri" w:hAnsi="Calibri"/>
        </w:rPr>
        <w:t xml:space="preserve">) ; pastilles « Simulation » ou « Démonstration » (</w:t>
      </w:r>
      <w:r>
        <w:rPr>
          <w:color w:val="1B1F1A"/>
          <w:sz w:val="19"/>
          <w:szCs w:val="19"/>
          <w:rFonts w:ascii="Consolas" w:cs="Consolas" w:eastAsia="Consolas" w:hAnsi="Consolas"/>
          <w:shd w:fill="EEF1EC" w:color="auto" w:val="clear"/>
        </w:rPr>
        <w:t xml:space="preserve">Badge tone="sim"|"demo"</w:t>
      </w:r>
      <w:r>
        <w:rPr>
          <w:color w:val="1B1F1A"/>
          <w:rFonts w:ascii="Calibri" w:cs="Calibri" w:eastAsia="Calibri" w:hAnsi="Calibri"/>
        </w:rPr>
        <w:t xml:space="preserve">, 48 usages) ; « non disponible » plutôt que 0 ; cases masquées sous 5.</w:t>
      </w:r>
    </w:p>
    <w:p>
      <w:pPr>
        <w:pStyle w:val="ListParagraph"/>
        <w:numPr>
          <w:ilvl w:val="0"/>
          <w:numId w:val="4"/>
        </w:numPr>
        <w:spacing w:after="60" w:line="276"/>
      </w:pPr>
      <w:r>
        <w:rPr>
          <w:b/>
          <w:bCs/>
          <w:color w:val="1B1F1A"/>
          <w:rFonts w:ascii="Calibri" w:cs="Calibri" w:eastAsia="Calibri" w:hAnsi="Calibri"/>
        </w:rPr>
        <w:t xml:space="preserve">Kit de composants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shared/ui/index.tsx</w:t>
      </w:r>
      <w:r>
        <w:rPr>
          <w:color w:val="1B1F1A"/>
          <w:rFonts w:ascii="Calibri" w:cs="Calibri" w:eastAsia="Calibri" w:hAnsi="Calibri"/>
        </w:rPr>
        <w:t xml:space="preserve"> 417 lignes, </w:t>
      </w:r>
      <w:r>
        <w:rPr>
          <w:color w:val="1B1F1A"/>
          <w:sz w:val="19"/>
          <w:szCs w:val="19"/>
          <w:rFonts w:ascii="Consolas" w:cs="Consolas" w:eastAsia="Consolas" w:hAnsi="Consolas"/>
          <w:shd w:fill="EEF1EC" w:color="auto" w:val="clear"/>
        </w:rPr>
        <w:t xml:space="preserve">kit.tsx</w:t>
      </w:r>
      <w:r>
        <w:rPr>
          <w:color w:val="1B1F1A"/>
          <w:rFonts w:ascii="Calibri" w:cs="Calibri" w:eastAsia="Calibri" w:hAnsi="Calibri"/>
        </w:rPr>
        <w:t xml:space="preserve"> 321) : </w:t>
      </w:r>
      <w:r>
        <w:rPr>
          <w:color w:val="1B1F1A"/>
          <w:sz w:val="19"/>
          <w:szCs w:val="19"/>
          <w:rFonts w:ascii="Consolas" w:cs="Consolas" w:eastAsia="Consolas" w:hAnsi="Consolas"/>
          <w:shd w:fill="EEF1EC" w:color="auto" w:val="clear"/>
        </w:rPr>
        <w:t xml:space="preserve">Button</w:t>
      </w:r>
      <w:r>
        <w:rPr>
          <w:color w:val="1B1F1A"/>
          <w:rFonts w:ascii="Calibri" w:cs="Calibri" w:eastAsia="Calibri" w:hAnsi="Calibri"/>
        </w:rPr>
        <w:t xml:space="preserve"> (6 variantes), </w:t>
      </w:r>
      <w:r>
        <w:rPr>
          <w:color w:val="1B1F1A"/>
          <w:sz w:val="19"/>
          <w:szCs w:val="19"/>
          <w:rFonts w:ascii="Consolas" w:cs="Consolas" w:eastAsia="Consolas" w:hAnsi="Consolas"/>
          <w:shd w:fill="EEF1EC" w:color="auto" w:val="clear"/>
        </w:rPr>
        <w:t xml:space="preserve">Field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Input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Select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Textarea</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Checkbox</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Radio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Switch</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PhoneInput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OtpInput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Steps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Tabs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Chips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Card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Stat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Hero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QuickTiles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Timeline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Badge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Alert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Notice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Skeleton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EmptyState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ErrorState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QueryState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SuccessState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Modal</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Sheet</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Dialog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Toaster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Avatar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Emblem</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Logo</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Icon</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PageHeader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Table</w:t>
      </w:r>
      <w:r>
        <w:rPr>
          <w:color w:val="1B1F1A"/>
          <w:rFonts w:ascii="Calibri" w:cs="Calibri" w:eastAsia="Calibri" w:hAnsi="Calibri"/>
        </w:rPr>
        <w:t xml:space="preserve"> (recherche, tri, sélection groupée, pagination de 10, export CSV, fiches sous 640 px). Tests : </w:t>
      </w:r>
      <w:r>
        <w:rPr>
          <w:color w:val="1B1F1A"/>
          <w:sz w:val="19"/>
          <w:szCs w:val="19"/>
          <w:rFonts w:ascii="Consolas" w:cs="Consolas" w:eastAsia="Consolas" w:hAnsi="Consolas"/>
          <w:shd w:fill="EEF1EC" w:color="auto" w:val="clear"/>
        </w:rPr>
        <w:t xml:space="preserve">shared/ui/kit.test.tsx</w:t>
      </w:r>
      <w:r>
        <w:rPr>
          <w:color w:val="1B1F1A"/>
          <w:rFonts w:ascii="Calibri" w:cs="Calibri" w:eastAsia="Calibri" w:hAnsi="Calibri"/>
        </w:rPr>
        <w:t xml:space="preserve"> (7).</w:t>
      </w:r>
    </w:p>
    <w:p>
      <w:pPr>
        <w:pStyle w:val="ListParagraph"/>
        <w:numPr>
          <w:ilvl w:val="0"/>
          <w:numId w:val="4"/>
        </w:numPr>
        <w:spacing w:after="60" w:line="276"/>
      </w:pPr>
      <w:r>
        <w:rPr>
          <w:b/>
          <w:bCs/>
          <w:color w:val="1B1F1A"/>
          <w:rFonts w:ascii="Calibri" w:cs="Calibri" w:eastAsia="Calibri" w:hAnsi="Calibri"/>
        </w:rPr>
        <w:t xml:space="preserve">Recherche de page</w:t>
      </w:r>
      <w:r>
        <w:rPr>
          <w:color w:val="1B1F1A"/>
          <w:rFonts w:ascii="Calibri" w:cs="Calibri" w:eastAsia="Calibri" w:hAnsi="Calibri"/>
        </w:rPr>
        <w:t xml:space="preserve"> dans l'en-tête : propose et ouvre les entrées du menu du rôle ; la touche « / » y place le curseur (</w:t>
      </w:r>
      <w:r>
        <w:rPr>
          <w:color w:val="1B1F1A"/>
          <w:sz w:val="19"/>
          <w:szCs w:val="19"/>
          <w:rFonts w:ascii="Consolas" w:cs="Consolas" w:eastAsia="Consolas" w:hAnsi="Consolas"/>
          <w:shd w:fill="EEF1EC" w:color="auto" w:val="clear"/>
        </w:rPr>
        <w:t xml:space="preserve">SearchBox</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Layout.tsx:184-207</w:t>
      </w:r>
      <w:r>
        <w:rPr>
          <w:color w:val="1B1F1A"/>
          <w:rFonts w:ascii="Calibri" w:cs="Calibri" w:eastAsia="Calibri" w:hAnsi="Calibri"/>
        </w:rPr>
        <w:t xml:space="preserve">). Barre latérale repliable, état gardé (</w:t>
      </w:r>
      <w:r>
        <w:rPr>
          <w:color w:val="1B1F1A"/>
          <w:sz w:val="19"/>
          <w:szCs w:val="19"/>
          <w:rFonts w:ascii="Consolas" w:cs="Consolas" w:eastAsia="Consolas" w:hAnsi="Consolas"/>
          <w:shd w:fill="EEF1EC" w:color="auto" w:val="clear"/>
        </w:rPr>
        <w:t xml:space="preserve">adb-sidebar</w:t>
      </w:r>
      <w:r>
        <w:rPr>
          <w:color w:val="1B1F1A"/>
          <w:rFonts w:ascii="Calibri" w:cs="Calibri" w:eastAsia="Calibri" w:hAnsi="Calibri"/>
        </w:rPr>
        <w:t xml:space="preserve">).</w:t>
      </w:r>
    </w:p>
    <w:p>
      <w:pPr>
        <w:pStyle w:val="ListParagraph"/>
        <w:numPr>
          <w:ilvl w:val="0"/>
          <w:numId w:val="4"/>
        </w:numPr>
        <w:spacing w:after="60" w:line="276"/>
      </w:pPr>
      <w:r>
        <w:rPr>
          <w:b/>
          <w:bCs/>
          <w:color w:val="1B1F1A"/>
          <w:rFonts w:ascii="Calibri" w:cs="Calibri" w:eastAsia="Calibri" w:hAnsi="Calibri"/>
        </w:rPr>
        <w:t xml:space="preserve">Cartes</w:t>
      </w:r>
      <w:r>
        <w:rPr>
          <w:color w:val="1B1F1A"/>
          <w:rFonts w:ascii="Calibri" w:cs="Calibri" w:eastAsia="Calibri" w:hAnsi="Calibri"/>
        </w:rPr>
        <w:t xml:space="preserve"> : Leaflet + leaflet-draw (tracé de parcelle), react-leaflet (détail de parcelle, carte des acteurs), tuiles </w:t>
      </w:r>
      <w:r>
        <w:rPr>
          <w:color w:val="1B1F1A"/>
          <w:sz w:val="19"/>
          <w:szCs w:val="19"/>
          <w:rFonts w:ascii="Consolas" w:cs="Consolas" w:eastAsia="Consolas" w:hAnsi="Consolas"/>
          <w:shd w:fill="EEF1EC" w:color="auto" w:val="clear"/>
        </w:rPr>
        <w:t xml:space="preserve">tile.openstreetmap.org</w:t>
      </w:r>
      <w:r>
        <w:rPr>
          <w:color w:val="1B1F1A"/>
          <w:rFonts w:ascii="Calibri" w:cs="Calibri" w:eastAsia="Calibri" w:hAnsi="Calibri"/>
        </w:rPr>
        <w:t xml:space="preserve"> (requête externe), mesure de surface </w:t>
      </w:r>
      <w:r>
        <w:rPr>
          <w:color w:val="1B1F1A"/>
          <w:sz w:val="19"/>
          <w:szCs w:val="19"/>
          <w:rFonts w:ascii="Consolas" w:cs="Consolas" w:eastAsia="Consolas" w:hAnsi="Consolas"/>
          <w:shd w:fill="EEF1EC" w:color="auto" w:val="clear"/>
        </w:rPr>
        <w:t xml:space="preserve">@turf/area</w:t>
      </w:r>
      <w:r>
        <w:rPr>
          <w:color w:val="1B1F1A"/>
          <w:rFonts w:ascii="Calibri" w:cs="Calibri" w:eastAsia="Calibri" w:hAnsi="Calibri"/>
        </w:rPr>
        <w:t xml:space="preserve"> côté navigateur (</w:t>
      </w:r>
      <w:r>
        <w:rPr>
          <w:color w:val="1B1F1A"/>
          <w:sz w:val="19"/>
          <w:szCs w:val="19"/>
          <w:rFonts w:ascii="Consolas" w:cs="Consolas" w:eastAsia="Consolas" w:hAnsi="Consolas"/>
          <w:shd w:fill="EEF1EC" w:color="auto" w:val="clear"/>
        </w:rPr>
        <w:t xml:space="preserve">parcels/shape.ts</w:t>
      </w:r>
      <w:r>
        <w:rPr>
          <w:color w:val="1B1F1A"/>
          <w:rFonts w:ascii="Calibri" w:cs="Calibri" w:eastAsia="Calibri" w:hAnsi="Calibri"/>
        </w:rPr>
        <w:t xml:space="preserve">) ; </w:t>
      </w:r>
      <w:r>
        <w:rPr>
          <w:b/>
          <w:bCs/>
          <w:color w:val="1B1F1A"/>
          <w:rFonts w:ascii="Calibri" w:cs="Calibri" w:eastAsia="Calibri" w:hAnsi="Calibri"/>
        </w:rPr>
        <w:t xml:space="preserve">tracé GPS</w:t>
      </w:r>
      <w:r>
        <w:rPr>
          <w:color w:val="1B1F1A"/>
          <w:rFonts w:ascii="Calibri" w:cs="Calibri" w:eastAsia="Calibri" w:hAnsi="Calibri"/>
        </w:rPr>
        <w:t xml:space="preserve"> par </w:t>
      </w:r>
      <w:r>
        <w:rPr>
          <w:color w:val="1B1F1A"/>
          <w:sz w:val="19"/>
          <w:szCs w:val="19"/>
          <w:rFonts w:ascii="Consolas" w:cs="Consolas" w:eastAsia="Consolas" w:hAnsi="Consolas"/>
          <w:shd w:fill="EEF1EC" w:color="auto" w:val="clear"/>
        </w:rPr>
        <w:t xml:space="preserve">watchPosition</w:t>
      </w:r>
      <w:r>
        <w:rPr>
          <w:color w:val="1B1F1A"/>
          <w:rFonts w:ascii="Calibri" w:cs="Calibri" w:eastAsia="Calibri" w:hAnsi="Calibri"/>
        </w:rPr>
        <w:t xml:space="preserve">, points retenus si la précision est ≤ 20 m et le pas ≥ 3 m, fermeture à moins de 15 m du départ (</w:t>
      </w:r>
      <w:r>
        <w:rPr>
          <w:color w:val="1B1F1A"/>
          <w:sz w:val="19"/>
          <w:szCs w:val="19"/>
          <w:rFonts w:ascii="Consolas" w:cs="Consolas" w:eastAsia="Consolas" w:hAnsi="Consolas"/>
          <w:shd w:fill="EEF1EC" w:color="auto" w:val="clear"/>
        </w:rPr>
        <w:t xml:space="preserve">parcels/GpsTrace.tsx:11-13</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Palettes successives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44"/>
        <w:gridCol w:w="1849"/>
        <w:gridCol w:w="5687"/>
        <w:gridCol w:w="5690"/>
      </w:tblGrid>
      <w:tr>
        <w:trPr>
          <w:cantSplit/>
          <w:tblHeader/>
        </w:trPr>
        <w:tc>
          <w:tcPr>
            <w:tcW w:type="dxa" w:w="134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w:t>
            </w:r>
          </w:p>
        </w:tc>
        <w:tc>
          <w:tcPr>
            <w:tcW w:type="dxa" w:w="184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Date, commit</w:t>
            </w:r>
          </w:p>
        </w:tc>
        <w:tc>
          <w:tcPr>
            <w:tcW w:type="dxa" w:w="5687"/>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Palette (valeurs de </w:t>
            </w:r>
            <w:r>
              <w:rPr>
                <w:b/>
                <w:bCs/>
                <w:color w:val="FFFFFF"/>
                <w:sz w:val="16"/>
                <w:szCs w:val="16"/>
                <w:rFonts w:ascii="Consolas" w:cs="Consolas" w:eastAsia="Consolas" w:hAnsi="Consolas"/>
                <w:shd w:fill="EEF1EC" w:color="auto" w:val="clear"/>
              </w:rPr>
              <w:t xml:space="preserve">tokens.ts</w:t>
            </w:r>
            <w:r>
              <w:rPr>
                <w:b/>
                <w:bCs/>
                <w:color w:val="FFFFFF"/>
                <w:sz w:val="18"/>
                <w:szCs w:val="18"/>
                <w:rFonts w:ascii="Calibri" w:cs="Calibri" w:eastAsia="Calibri" w:hAnsi="Calibri"/>
              </w:rPr>
              <w:t xml:space="preserve"> à ce commit)</w:t>
            </w:r>
          </w:p>
        </w:tc>
        <w:tc>
          <w:tcPr>
            <w:tcW w:type="dxa" w:w="5690"/>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Sort</w:t>
            </w:r>
          </w:p>
        </w:tc>
      </w:tr>
      <w:tr>
        <w:trPr>
          <w:cantSplit/>
        </w:trPr>
        <w:tc>
          <w:tcPr>
            <w:tcW w:type="dxa" w:w="13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18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16 oct., </w:t>
            </w:r>
            <w:r>
              <w:rPr>
                <w:color w:val="1B1F1A"/>
                <w:sz w:val="16"/>
                <w:szCs w:val="16"/>
                <w:rFonts w:ascii="Consolas" w:cs="Consolas" w:eastAsia="Consolas" w:hAnsi="Consolas"/>
                <w:shd w:fill="EEF1EC" w:color="auto" w:val="clear"/>
              </w:rPr>
              <w:t xml:space="preserve">56afb40</w:t>
            </w:r>
          </w:p>
        </w:tc>
        <w:tc>
          <w:tcPr>
            <w:tcW w:type="dxa" w:w="5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Palette de la landing (MASTER_PROMPT § 12) : clair </w:t>
            </w:r>
            <w:r>
              <w:rPr>
                <w:color w:val="1B1F1A"/>
                <w:sz w:val="16"/>
                <w:szCs w:val="16"/>
                <w:rFonts w:ascii="Consolas" w:cs="Consolas" w:eastAsia="Consolas" w:hAnsi="Consolas"/>
                <w:shd w:fill="EEF1EC" w:color="auto" w:val="clear"/>
              </w:rPr>
              <w:t xml:space="preserve">bg #F2F5EE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brand #1F5B3A</w:t>
            </w:r>
            <w:r>
              <w:rPr>
                <w:color w:val="1B1F1A"/>
                <w:sz w:val="18"/>
                <w:szCs w:val="18"/>
                <w:rFonts w:ascii="Calibri" w:cs="Calibri" w:eastAsia="Calibri" w:hAnsi="Calibri"/>
              </w:rPr>
              <w:t xml:space="preserve"> ; sombre </w:t>
            </w:r>
            <w:r>
              <w:rPr>
                <w:color w:val="1B1F1A"/>
                <w:sz w:val="16"/>
                <w:szCs w:val="16"/>
                <w:rFonts w:ascii="Consolas" w:cs="Consolas" w:eastAsia="Consolas" w:hAnsi="Consolas"/>
                <w:shd w:fill="EEF1EC" w:color="auto" w:val="clear"/>
              </w:rPr>
              <w:t xml:space="preserve">bg #0A2417</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brand #C6F432</w:t>
            </w:r>
            <w:r>
              <w:rPr>
                <w:color w:val="1B1F1A"/>
                <w:sz w:val="18"/>
                <w:szCs w:val="18"/>
                <w:rFonts w:ascii="Calibri" w:cs="Calibri" w:eastAsia="Calibri" w:hAnsi="Calibri"/>
              </w:rPr>
              <w:t xml:space="preserve"> (citron)</w:t>
            </w:r>
          </w:p>
        </w:tc>
        <w:tc>
          <w:tcPr>
            <w:tcW w:type="dxa" w:w="5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Remplacée</w:t>
            </w:r>
          </w:p>
        </w:tc>
      </w:tr>
      <w:tr>
        <w:trPr>
          <w:cantSplit/>
        </w:trPr>
        <w:tc>
          <w:tcPr>
            <w:tcW w:type="dxa" w:w="13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18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19 oct., </w:t>
            </w:r>
            <w:r>
              <w:rPr>
                <w:color w:val="1B1F1A"/>
                <w:sz w:val="16"/>
                <w:szCs w:val="16"/>
                <w:rFonts w:ascii="Consolas" w:cs="Consolas" w:eastAsia="Consolas" w:hAnsi="Consolas"/>
                <w:shd w:fill="EEF1EC" w:color="auto" w:val="clear"/>
              </w:rPr>
              <w:t xml:space="preserve">6191392</w:t>
            </w:r>
          </w:p>
        </w:tc>
        <w:tc>
          <w:tcPr>
            <w:tcW w:type="dxa" w:w="56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Kit « Bénin Vert » : </w:t>
            </w:r>
            <w:r>
              <w:rPr>
                <w:color w:val="1B1F1A"/>
                <w:sz w:val="16"/>
                <w:szCs w:val="16"/>
                <w:rFonts w:ascii="Consolas" w:cs="Consolas" w:eastAsia="Consolas" w:hAnsi="Consolas"/>
                <w:shd w:fill="EEF1EC" w:color="auto" w:val="clear"/>
              </w:rPr>
              <w:t xml:space="preserve">bg #F3F7EE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brand/leaf #1F5A32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canopy #0E2F1C</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maize #6FA83A</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sun #F3C54A</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laterite #B4532D</w:t>
            </w:r>
          </w:p>
        </w:tc>
        <w:tc>
          <w:tcPr>
            <w:tcW w:type="dxa" w:w="5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Remplacée dans l'application ; </w:t>
            </w:r>
            <w:r>
              <w:rPr>
                <w:b/>
                <w:bCs/>
                <w:color w:val="1B1F1A"/>
                <w:sz w:val="18"/>
                <w:szCs w:val="18"/>
                <w:rFonts w:ascii="Calibri" w:cs="Calibri" w:eastAsia="Calibri" w:hAnsi="Calibri"/>
              </w:rPr>
              <w:t xml:space="preserve">reste dans la 1re partie de `DESIGN.md`</w:t>
            </w:r>
            <w:r>
              <w:rPr>
                <w:color w:val="1B1F1A"/>
                <w:sz w:val="18"/>
                <w:szCs w:val="18"/>
                <w:rFonts w:ascii="Calibri" w:cs="Calibri" w:eastAsia="Calibri" w:hAnsi="Calibri"/>
              </w:rPr>
              <w:t xml:space="preserve"> et dans le manifeste PWA (</w:t>
            </w:r>
            <w:r>
              <w:rPr>
                <w:color w:val="1B1F1A"/>
                <w:sz w:val="16"/>
                <w:szCs w:val="16"/>
                <w:rFonts w:ascii="Consolas" w:cs="Consolas" w:eastAsia="Consolas" w:hAnsi="Consolas"/>
                <w:shd w:fill="EEF1EC" w:color="auto" w:val="clear"/>
              </w:rPr>
              <w:t xml:space="preserve">theme_color #0E2F1C</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background_color #F3F7EE</w:t>
            </w:r>
            <w:r>
              <w:rPr>
                <w:color w:val="1B1F1A"/>
                <w:sz w:val="18"/>
                <w:szCs w:val="18"/>
                <w:rFonts w:ascii="Calibri" w:cs="Calibri" w:eastAsia="Calibri" w:hAnsi="Calibri"/>
              </w:rPr>
              <w:t xml:space="preserve">)</w:t>
            </w:r>
          </w:p>
        </w:tc>
      </w:tr>
      <w:tr>
        <w:trPr>
          <w:cantSplit/>
        </w:trPr>
        <w:tc>
          <w:tcPr>
            <w:tcW w:type="dxa" w:w="134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18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 oct., </w:t>
            </w:r>
            <w:r>
              <w:rPr>
                <w:color w:val="1B1F1A"/>
                <w:sz w:val="16"/>
                <w:szCs w:val="16"/>
                <w:rFonts w:ascii="Consolas" w:cs="Consolas" w:eastAsia="Consolas" w:hAnsi="Consolas"/>
                <w:shd w:fill="EEF1EC" w:color="auto" w:val="clear"/>
              </w:rPr>
              <w:t xml:space="preserve">5405c5f</w:t>
            </w:r>
          </w:p>
        </w:tc>
        <w:tc>
          <w:tcPr>
            <w:tcW w:type="dxa" w:w="5687"/>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Argile et verre » : crème </w:t>
            </w:r>
            <w:r>
              <w:rPr>
                <w:color w:val="1B1F1A"/>
                <w:sz w:val="16"/>
                <w:szCs w:val="16"/>
                <w:rFonts w:ascii="Consolas" w:cs="Consolas" w:eastAsia="Consolas" w:hAnsi="Consolas"/>
                <w:shd w:fill="EEF1EC" w:color="auto" w:val="clear"/>
              </w:rPr>
              <w:t xml:space="preserve">#F6F3E8</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brand #1A6E43</w:t>
            </w:r>
            <w:r>
              <w:rPr>
                <w:color w:val="1B1F1A"/>
                <w:sz w:val="18"/>
                <w:szCs w:val="18"/>
                <w:rFonts w:ascii="Calibri" w:cs="Calibri" w:eastAsia="Calibri" w:hAnsi="Calibri"/>
              </w:rPr>
              <w:t xml:space="preserve">, pastels menthe </w:t>
            </w:r>
            <w:r>
              <w:rPr>
                <w:color w:val="1B1F1A"/>
                <w:sz w:val="16"/>
                <w:szCs w:val="16"/>
                <w:rFonts w:ascii="Consolas" w:cs="Consolas" w:eastAsia="Consolas" w:hAnsi="Consolas"/>
                <w:shd w:fill="EEF1EC" w:color="auto" w:val="clear"/>
              </w:rPr>
              <w:t xml:space="preserve">#DDEFE3</w:t>
            </w:r>
            <w:r>
              <w:rPr>
                <w:color w:val="1B1F1A"/>
                <w:sz w:val="18"/>
                <w:szCs w:val="18"/>
                <w:rFonts w:ascii="Calibri" w:cs="Calibri" w:eastAsia="Calibri" w:hAnsi="Calibri"/>
              </w:rPr>
              <w:t xml:space="preserve"> / pêche </w:t>
            </w:r>
            <w:r>
              <w:rPr>
                <w:color w:val="1B1F1A"/>
                <w:sz w:val="16"/>
                <w:szCs w:val="16"/>
                <w:rFonts w:ascii="Consolas" w:cs="Consolas" w:eastAsia="Consolas" w:hAnsi="Consolas"/>
                <w:shd w:fill="EEF1EC" w:color="auto" w:val="clear"/>
              </w:rPr>
              <w:t xml:space="preserve">#FBDDCD</w:t>
            </w:r>
            <w:r>
              <w:rPr>
                <w:color w:val="1B1F1A"/>
                <w:sz w:val="18"/>
                <w:szCs w:val="18"/>
                <w:rFonts w:ascii="Calibri" w:cs="Calibri" w:eastAsia="Calibri" w:hAnsi="Calibri"/>
              </w:rPr>
              <w:t xml:space="preserve"> / beurre </w:t>
            </w:r>
            <w:r>
              <w:rPr>
                <w:color w:val="1B1F1A"/>
                <w:sz w:val="16"/>
                <w:szCs w:val="16"/>
                <w:rFonts w:ascii="Consolas" w:cs="Consolas" w:eastAsia="Consolas" w:hAnsi="Consolas"/>
                <w:shd w:fill="EEF1EC" w:color="auto" w:val="clear"/>
              </w:rPr>
              <w:t xml:space="preserve">#FBEBBF</w:t>
            </w:r>
            <w:r>
              <w:rPr>
                <w:color w:val="1B1F1A"/>
                <w:sz w:val="18"/>
                <w:szCs w:val="18"/>
                <w:rFonts w:ascii="Calibri" w:cs="Calibri" w:eastAsia="Calibri" w:hAnsi="Calibri"/>
              </w:rPr>
              <w:t xml:space="preserve"> / ciel </w:t>
            </w:r>
            <w:r>
              <w:rPr>
                <w:color w:val="1B1F1A"/>
                <w:sz w:val="16"/>
                <w:szCs w:val="16"/>
                <w:rFonts w:ascii="Consolas" w:cs="Consolas" w:eastAsia="Consolas" w:hAnsi="Consolas"/>
                <w:shd w:fill="EEF1EC" w:color="auto" w:val="clear"/>
              </w:rPr>
              <w:t xml:space="preserve">#D8E8F6</w:t>
            </w:r>
            <w:r>
              <w:rPr>
                <w:color w:val="1B1F1A"/>
                <w:sz w:val="18"/>
                <w:szCs w:val="18"/>
                <w:rFonts w:ascii="Calibri" w:cs="Calibri" w:eastAsia="Calibri" w:hAnsi="Calibri"/>
              </w:rPr>
              <w:t xml:space="preserve">, corail </w:t>
            </w:r>
            <w:r>
              <w:rPr>
                <w:color w:val="1B1F1A"/>
                <w:sz w:val="16"/>
                <w:szCs w:val="16"/>
                <w:rFonts w:ascii="Consolas" w:cs="Consolas" w:eastAsia="Consolas" w:hAnsi="Consolas"/>
                <w:shd w:fill="EEF1EC" w:color="auto" w:val="clear"/>
              </w:rPr>
              <w:t xml:space="preserve">#C84B24</w:t>
            </w:r>
            <w:r>
              <w:rPr>
                <w:color w:val="1B1F1A"/>
                <w:sz w:val="18"/>
                <w:szCs w:val="18"/>
                <w:rFonts w:ascii="Calibri" w:cs="Calibri" w:eastAsia="Calibri" w:hAnsi="Calibri"/>
              </w:rPr>
              <w:t xml:space="preserve">, sarcelle </w:t>
            </w:r>
            <w:r>
              <w:rPr>
                <w:color w:val="1B1F1A"/>
                <w:sz w:val="16"/>
                <w:szCs w:val="16"/>
                <w:rFonts w:ascii="Consolas" w:cs="Consolas" w:eastAsia="Consolas" w:hAnsi="Consolas"/>
                <w:shd w:fill="EEF1EC" w:color="auto" w:val="clear"/>
              </w:rPr>
              <w:t xml:space="preserve">#0F7C82</w:t>
            </w:r>
          </w:p>
        </w:tc>
        <w:tc>
          <w:tcPr>
            <w:tcW w:type="dxa" w:w="5690"/>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Remplacée par la 4 (le crème, le corail et le sarcelle disparaissent) ; </w:t>
            </w:r>
            <w:r>
              <w:rPr>
                <w:b/>
                <w:bCs/>
                <w:color w:val="1B1F1A"/>
                <w:sz w:val="18"/>
                <w:szCs w:val="18"/>
                <w:rFonts w:ascii="Calibri" w:cs="Calibri" w:eastAsia="Calibri" w:hAnsi="Calibri"/>
              </w:rPr>
              <w:t xml:space="preserve">la peau (verre, argile, rayons, halos) reste</w:t>
            </w:r>
          </w:p>
        </w:tc>
      </w:tr>
      <w:tr>
        <w:trPr>
          <w:cantSplit/>
        </w:trPr>
        <w:tc>
          <w:tcPr>
            <w:tcW w:type="dxa" w:w="134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18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21 oct., </w:t>
            </w:r>
            <w:r>
              <w:rPr>
                <w:color w:val="1B1F1A"/>
                <w:sz w:val="16"/>
                <w:szCs w:val="16"/>
                <w:rFonts w:ascii="Consolas" w:cs="Consolas" w:eastAsia="Consolas" w:hAnsi="Consolas"/>
                <w:shd w:fill="EEF1EC" w:color="auto" w:val="clear"/>
              </w:rPr>
              <w:t xml:space="preserve">9755df1</w:t>
            </w:r>
          </w:p>
        </w:tc>
        <w:tc>
          <w:tcPr>
            <w:tcW w:type="dxa" w:w="5687"/>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 Sunny Farm »</w:t>
            </w:r>
            <w:r>
              <w:rPr>
                <w:color w:val="1B1F1A"/>
                <w:sz w:val="18"/>
                <w:szCs w:val="18"/>
                <w:rFonts w:ascii="Calibri" w:cs="Calibri" w:eastAsia="Calibri" w:hAnsi="Calibri"/>
              </w:rPr>
              <w:t xml:space="preserve"> (planche de l'utilisateur) : blanc verdi, vert profond, vert vif, orange</w:t>
            </w:r>
          </w:p>
        </w:tc>
        <w:tc>
          <w:tcPr>
            <w:tcW w:type="dxa" w:w="5690"/>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En vigueur</w:t>
            </w:r>
          </w:p>
        </w:tc>
      </w:tr>
    </w:tbl>
    <w:p>
      <w:pPr>
        <w:spacing w:after="160"/>
      </w:pPr>
    </w:p>
    <w:p>
      <w:pPr>
        <w:spacing w:after="120" w:line="288"/>
      </w:pPr>
      <w:r>
        <w:rPr>
          <w:b/>
          <w:bCs/>
          <w:color w:val="1B1F1A"/>
          <w:rFonts w:ascii="Calibri" w:cs="Calibri" w:eastAsia="Calibri" w:hAnsi="Calibri"/>
        </w:rPr>
        <w:t xml:space="preserve">En vigueur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frontend/src/shared/ui/tokens.ts</w:t>
      </w:r>
      <w:r>
        <w:rPr>
          <w:color w:val="1B1F1A"/>
          <w:rFonts w:ascii="Calibri" w:cs="Calibri" w:eastAsia="Calibri" w:hAnsi="Calibri"/>
        </w:rPr>
        <w:t xml:space="preserve">, lu aujourd'hui) :</w:t>
      </w:r>
    </w:p>
    <w:p>
      <w:pPr>
        <w:pStyle w:val="ListParagraph"/>
        <w:numPr>
          <w:ilvl w:val="0"/>
          <w:numId w:val="4"/>
        </w:numPr>
        <w:spacing w:after="60" w:line="276"/>
      </w:pPr>
      <w:r>
        <w:rPr>
          <w:color w:val="1B1F1A"/>
          <w:rFonts w:ascii="Calibri" w:cs="Calibri" w:eastAsia="Calibri" w:hAnsi="Calibri"/>
        </w:rPr>
        <w:t xml:space="preserve">Clair : </w:t>
      </w:r>
      <w:r>
        <w:rPr>
          <w:color w:val="1B1F1A"/>
          <w:sz w:val="19"/>
          <w:szCs w:val="19"/>
          <w:rFonts w:ascii="Consolas" w:cs="Consolas" w:eastAsia="Consolas" w:hAnsi="Consolas"/>
          <w:shd w:fill="EEF1EC" w:color="auto" w:val="clear"/>
        </w:rPr>
        <w:t xml:space="preserve">bg #F3F9F5</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surface #FFFFFF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text #08291D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muted #41665A</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border #D5E8DC</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brand #016648</w:t>
      </w:r>
      <w:r>
        <w:rPr>
          <w:color w:val="1B1F1A"/>
          <w:rFonts w:ascii="Calibri" w:cs="Calibri" w:eastAsia="Calibri" w:hAnsi="Calibri"/>
        </w:rPr>
        <w:t xml:space="preserve"> (survol </w:t>
      </w:r>
      <w:r>
        <w:rPr>
          <w:color w:val="1B1F1A"/>
          <w:sz w:val="19"/>
          <w:szCs w:val="19"/>
          <w:rFonts w:ascii="Consolas" w:cs="Consolas" w:eastAsia="Consolas" w:hAnsi="Consolas"/>
          <w:shd w:fill="EEF1EC" w:color="auto" w:val="clear"/>
        </w:rPr>
        <w:t xml:space="preserve">#014E38</w:t>
      </w:r>
      <w:r>
        <w:rPr>
          <w:color w:val="1B1F1A"/>
          <w:rFonts w:ascii="Calibri" w:cs="Calibri" w:eastAsia="Calibri" w:hAnsi="Calibri"/>
        </w:rPr>
        <w:t xml:space="preserve">, encre </w:t>
      </w:r>
      <w:r>
        <w:rPr>
          <w:color w:val="1B1F1A"/>
          <w:sz w:val="19"/>
          <w:szCs w:val="19"/>
          <w:rFonts w:ascii="Consolas" w:cs="Consolas" w:eastAsia="Consolas" w:hAnsi="Consolas"/>
          <w:shd w:fill="EEF1EC" w:color="auto" w:val="clear"/>
        </w:rPr>
        <w:t xml:space="preserve">#FFFFFF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warn #8A4B12</w:t>
      </w:r>
      <w:r>
        <w:rPr>
          <w:color w:val="1B1F1A"/>
          <w:rFonts w:ascii="Calibri" w:cs="Calibri" w:eastAsia="Calibri" w:hAnsi="Calibri"/>
        </w:rPr>
        <w:t xml:space="preserve"> sur </w:t>
      </w:r>
      <w:r>
        <w:rPr>
          <w:color w:val="1B1F1A"/>
          <w:sz w:val="19"/>
          <w:szCs w:val="19"/>
          <w:rFonts w:ascii="Consolas" w:cs="Consolas" w:eastAsia="Consolas" w:hAnsi="Consolas"/>
          <w:shd w:fill="EEF1EC" w:color="auto" w:val="clear"/>
        </w:rPr>
        <w:t xml:space="preserve">#FDF3E6</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error #9A3A1C</w:t>
      </w:r>
      <w:r>
        <w:rPr>
          <w:color w:val="1B1F1A"/>
          <w:rFonts w:ascii="Calibri" w:cs="Calibri" w:eastAsia="Calibri" w:hAnsi="Calibri"/>
        </w:rPr>
        <w:t xml:space="preserve"> sur </w:t>
      </w:r>
      <w:r>
        <w:rPr>
          <w:color w:val="1B1F1A"/>
          <w:sz w:val="19"/>
          <w:szCs w:val="19"/>
          <w:rFonts w:ascii="Consolas" w:cs="Consolas" w:eastAsia="Consolas" w:hAnsi="Consolas"/>
          <w:shd w:fill="EEF1EC" w:color="auto" w:val="clear"/>
        </w:rPr>
        <w:t xml:space="preserve">#FBE5DB</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success #016648</w:t>
      </w:r>
      <w:r>
        <w:rPr>
          <w:color w:val="1B1F1A"/>
          <w:rFonts w:ascii="Calibri" w:cs="Calibri" w:eastAsia="Calibri" w:hAnsi="Calibri"/>
        </w:rPr>
        <w:t xml:space="preserve"> sur </w:t>
      </w:r>
      <w:r>
        <w:rPr>
          <w:color w:val="1B1F1A"/>
          <w:sz w:val="19"/>
          <w:szCs w:val="19"/>
          <w:rFonts w:ascii="Consolas" w:cs="Consolas" w:eastAsia="Consolas" w:hAnsi="Consolas"/>
          <w:shd w:fill="EEF1EC" w:color="auto" w:val="clear"/>
        </w:rPr>
        <w:t xml:space="preserve">#E3F4EB</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canopy #014D38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maize #00A563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sun #F6732F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laterite #B4532D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rain #E3F4EB</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layer #EAF5EE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sage #CDE8D9</w:t>
      </w:r>
      <w:r>
        <w:rPr>
          <w:color w:val="1B1F1A"/>
          <w:rFonts w:ascii="Calibri" w:cs="Calibri" w:eastAsia="Calibri" w:hAnsi="Calibri"/>
        </w:rPr>
        <w:t xml:space="preserve">, pastels </w:t>
      </w:r>
      <w:r>
        <w:rPr>
          <w:color w:val="1B1F1A"/>
          <w:sz w:val="19"/>
          <w:szCs w:val="19"/>
          <w:rFonts w:ascii="Consolas" w:cs="Consolas" w:eastAsia="Consolas" w:hAnsi="Consolas"/>
          <w:shd w:fill="EEF1EC" w:color="auto" w:val="clear"/>
        </w:rPr>
        <w:t xml:space="preserve">mint #D9F2E5</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peach #FDE3D3</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butter #FDEBD0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sky #E3F1D4</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coral #F6732F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coralInk #2B1206</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teal #00835A</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Sombre : </w:t>
      </w:r>
      <w:r>
        <w:rPr>
          <w:color w:val="1B1F1A"/>
          <w:sz w:val="19"/>
          <w:szCs w:val="19"/>
          <w:rFonts w:ascii="Consolas" w:cs="Consolas" w:eastAsia="Consolas" w:hAnsi="Consolas"/>
          <w:shd w:fill="EEF1EC" w:color="auto" w:val="clear"/>
        </w:rPr>
        <w:t xml:space="preserve">bg #071F18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surface #0F3A2C</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text #EAF6EF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brand #3DDC97</w:t>
      </w:r>
      <w:r>
        <w:rPr>
          <w:color w:val="1B1F1A"/>
          <w:rFonts w:ascii="Calibri" w:cs="Calibri" w:eastAsia="Calibri" w:hAnsi="Calibri"/>
        </w:rPr>
        <w:t xml:space="preserve">, mêmes pastels assombris.</w:t>
      </w:r>
    </w:p>
    <w:p>
      <w:pPr>
        <w:pStyle w:val="ListParagraph"/>
        <w:numPr>
          <w:ilvl w:val="0"/>
          <w:numId w:val="4"/>
        </w:numPr>
        <w:spacing w:after="60" w:line="276"/>
      </w:pPr>
      <w:r>
        <w:rPr>
          <w:color w:val="1B1F1A"/>
          <w:rFonts w:ascii="Calibri" w:cs="Calibri" w:eastAsia="Calibri" w:hAnsi="Calibri"/>
        </w:rPr>
        <w:t xml:space="preserve">Rayons 10/14/22/30 px, ombres d'argile (</w:t>
      </w:r>
      <w:r>
        <w:rPr>
          <w:color w:val="1B1F1A"/>
          <w:sz w:val="19"/>
          <w:szCs w:val="19"/>
          <w:rFonts w:ascii="Consolas" w:cs="Consolas" w:eastAsia="Consolas" w:hAnsi="Consolas"/>
          <w:shd w:fill="EEF1EC" w:color="auto" w:val="clear"/>
        </w:rPr>
        <w:t xml:space="preserve">card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pop</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btn</w:t>
      </w:r>
      <w:r>
        <w:rPr>
          <w:color w:val="1B1F1A"/>
          <w:rFonts w:ascii="Calibri" w:cs="Calibri" w:eastAsia="Calibri" w:hAnsi="Calibri"/>
        </w:rPr>
        <w:t xml:space="preserve">), une seule courbe de mouvement </w:t>
      </w:r>
      <w:r>
        <w:rPr>
          <w:color w:val="1B1F1A"/>
          <w:sz w:val="19"/>
          <w:szCs w:val="19"/>
          <w:rFonts w:ascii="Consolas" w:cs="Consolas" w:eastAsia="Consolas" w:hAnsi="Consolas"/>
          <w:shd w:fill="EEF1EC" w:color="auto" w:val="clear"/>
        </w:rPr>
        <w:t xml:space="preserve">cubic-bezier(.16, 1, .3, 1)</w:t>
      </w:r>
      <w:r>
        <w:rPr>
          <w:color w:val="1B1F1A"/>
          <w:rFonts w:ascii="Calibri" w:cs="Calibri" w:eastAsia="Calibri" w:hAnsi="Calibri"/>
        </w:rPr>
        <w:t xml:space="preserve">, cible tactile 44 px, polices Atkinson Hyperlegible Next et Bricolage Grotesque.</w:t>
      </w:r>
    </w:p>
    <w:p>
      <w:pPr>
        <w:pStyle w:val="ListParagraph"/>
        <w:numPr>
          <w:ilvl w:val="0"/>
          <w:numId w:val="4"/>
        </w:numPr>
        <w:spacing w:after="60" w:line="276"/>
      </w:pPr>
      <w:r>
        <w:rPr>
          <w:color w:val="1B1F1A"/>
          <w:rFonts w:ascii="Calibri" w:cs="Calibri" w:eastAsia="Calibri" w:hAnsi="Calibri"/>
        </w:rPr>
        <w:t xml:space="preserve">Chaîne technique : </w:t>
      </w:r>
      <w:r>
        <w:rPr>
          <w:color w:val="1B1F1A"/>
          <w:sz w:val="19"/>
          <w:szCs w:val="19"/>
          <w:rFonts w:ascii="Consolas" w:cs="Consolas" w:eastAsia="Consolas" w:hAnsi="Consolas"/>
          <w:shd w:fill="EEF1EC" w:color="auto" w:val="clear"/>
        </w:rPr>
        <w:t xml:space="preserve">tokens.ts</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tailwind.config.ts</w:t>
      </w:r>
      <w:r>
        <w:rPr>
          <w:color w:val="1B1F1A"/>
          <w:rFonts w:ascii="Calibri" w:cs="Calibri" w:eastAsia="Calibri" w:hAnsi="Calibri"/>
        </w:rPr>
        <w:t xml:space="preserve"> (variables </w:t>
      </w:r>
      <w:r>
        <w:rPr>
          <w:color w:val="1B1F1A"/>
          <w:sz w:val="19"/>
          <w:szCs w:val="19"/>
          <w:rFonts w:ascii="Consolas" w:cs="Consolas" w:eastAsia="Consolas" w:hAnsi="Consolas"/>
          <w:shd w:fill="EEF1EC" w:color="auto" w:val="clear"/>
        </w:rPr>
        <w:t xml:space="preserve">--c-*</w:t>
      </w:r>
      <w:r>
        <w:rPr>
          <w:color w:val="1B1F1A"/>
          <w:rFonts w:ascii="Calibri" w:cs="Calibri" w:eastAsia="Calibri" w:hAnsi="Calibri"/>
        </w:rPr>
        <w:t xml:space="preserve">, classes </w:t>
      </w:r>
      <w:r>
        <w:rPr>
          <w:color w:val="1B1F1A"/>
          <w:sz w:val="19"/>
          <w:szCs w:val="19"/>
          <w:rFonts w:ascii="Consolas" w:cs="Consolas" w:eastAsia="Consolas" w:hAnsi="Consolas"/>
          <w:shd w:fill="EEF1EC" w:color="auto" w:val="clear"/>
        </w:rPr>
        <w:t xml:space="preserve">bg-brand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text-muted</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kit.css</w:t>
      </w:r>
      <w:r>
        <w:rPr>
          <w:color w:val="1B1F1A"/>
          <w:rFonts w:ascii="Calibri" w:cs="Calibri" w:eastAsia="Calibri" w:hAnsi="Calibri"/>
        </w:rPr>
        <w:t xml:space="preserve"> (composants du kit « Bénin Vert » porté depuis les maquettes, 62 832 octets, variables </w:t>
      </w:r>
      <w:r>
        <w:rPr>
          <w:color w:val="1B1F1A"/>
          <w:sz w:val="19"/>
          <w:szCs w:val="19"/>
          <w:rFonts w:ascii="Consolas" w:cs="Consolas" w:eastAsia="Consolas" w:hAnsi="Consolas"/>
          <w:shd w:fill="EEF1EC" w:color="auto" w:val="clear"/>
        </w:rPr>
        <w:t xml:space="preserve">--canopy</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--leaf</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--maize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--sun</w:t>
      </w:r>
      <w:r>
        <w:rPr>
          <w:color w:val="1B1F1A"/>
          <w:rFonts w:ascii="Calibri" w:cs="Calibri" w:eastAsia="Calibri" w:hAnsi="Calibri"/>
        </w:rPr>
        <w:t xml:space="preserve"> rebranchées sur les valeurs Sunny Farm) → </w:t>
      </w:r>
      <w:r>
        <w:rPr>
          <w:color w:val="1B1F1A"/>
          <w:sz w:val="19"/>
          <w:szCs w:val="19"/>
          <w:rFonts w:ascii="Consolas" w:cs="Consolas" w:eastAsia="Consolas" w:hAnsi="Consolas"/>
          <w:shd w:fill="EEF1EC" w:color="auto" w:val="clear"/>
        </w:rPr>
        <w:t xml:space="preserve">skin.css</w:t>
      </w:r>
      <w:r>
        <w:rPr>
          <w:color w:val="1B1F1A"/>
          <w:rFonts w:ascii="Calibri" w:cs="Calibri" w:eastAsia="Calibri" w:hAnsi="Calibri"/>
        </w:rPr>
        <w:t xml:space="preserve"> (peau verre-argile, 31 578 octets) → </w:t>
      </w:r>
      <w:r>
        <w:rPr>
          <w:color w:val="1B1F1A"/>
          <w:sz w:val="19"/>
          <w:szCs w:val="19"/>
          <w:rFonts w:ascii="Consolas" w:cs="Consolas" w:eastAsia="Consolas" w:hAnsi="Consolas"/>
          <w:shd w:fill="EEF1EC" w:color="auto" w:val="clear"/>
        </w:rPr>
        <w:t xml:space="preserve">mobile.css</w:t>
      </w:r>
      <w:r>
        <w:rPr>
          <w:color w:val="1B1F1A"/>
          <w:rFonts w:ascii="Calibri" w:cs="Calibri" w:eastAsia="Calibri" w:hAnsi="Calibri"/>
        </w:rPr>
        <w:t xml:space="preserve">. </w:t>
      </w:r>
      <w:r>
        <w:rPr>
          <w:b/>
          <w:bCs/>
          <w:color w:val="1B1F1A"/>
          <w:rFonts w:ascii="Calibri" w:cs="Calibri" w:eastAsia="Calibri" w:hAnsi="Calibri"/>
        </w:rPr>
        <w:t xml:space="preserve">Pas de `theme.css`.</w:t>
      </w:r>
    </w:p>
    <w:p>
      <w:pPr>
        <w:pStyle w:val="ListParagraph"/>
        <w:numPr>
          <w:ilvl w:val="0"/>
          <w:numId w:val="4"/>
        </w:numPr>
        <w:spacing w:after="60" w:line="276"/>
      </w:pPr>
      <w:r>
        <w:rPr>
          <w:b/>
          <w:bCs/>
          <w:color w:val="1B1F1A"/>
          <w:rFonts w:ascii="Calibri" w:cs="Calibri" w:eastAsia="Calibri" w:hAnsi="Calibri"/>
        </w:rPr>
        <w:t xml:space="preserve">Restes d'anciennes palettes</w:t>
      </w:r>
      <w:r>
        <w:rPr>
          <w:color w:val="1B1F1A"/>
          <w:rFonts w:ascii="Calibri" w:cs="Calibri" w:eastAsia="Calibri" w:hAnsi="Calibri"/>
        </w:rPr>
        <w:t xml:space="preserve"> relevés : manifeste PWA (</w:t>
      </w:r>
      <w:r>
        <w:rPr>
          <w:color w:val="1B1F1A"/>
          <w:sz w:val="19"/>
          <w:szCs w:val="19"/>
          <w:rFonts w:ascii="Consolas" w:cs="Consolas" w:eastAsia="Consolas" w:hAnsi="Consolas"/>
          <w:shd w:fill="EEF1EC" w:color="auto" w:val="clear"/>
        </w:rPr>
        <w:t xml:space="preserve">vite.config.ts:25-26</w:t>
      </w:r>
      <w:r>
        <w:rPr>
          <w:color w:val="1B1F1A"/>
          <w:rFonts w:ascii="Calibri" w:cs="Calibri" w:eastAsia="Calibri" w:hAnsi="Calibri"/>
        </w:rPr>
        <w:t xml:space="preserve">) ; première partie de </w:t>
      </w:r>
      <w:r>
        <w:rPr>
          <w:color w:val="1B1F1A"/>
          <w:sz w:val="19"/>
          <w:szCs w:val="19"/>
          <w:rFonts w:ascii="Consolas" w:cs="Consolas" w:eastAsia="Consolas" w:hAnsi="Consolas"/>
          <w:shd w:fill="EEF1EC" w:color="auto" w:val="clear"/>
        </w:rPr>
        <w:t xml:space="preserve">DESIGN.md</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skin.css:40</w:t>
      </w:r>
      <w:r>
        <w:rPr>
          <w:color w:val="1B1F1A"/>
          <w:rFonts w:ascii="Calibri" w:cs="Calibri" w:eastAsia="Calibri" w:hAnsi="Calibri"/>
        </w:rPr>
        <w:t xml:space="preserve"> (halo </w:t>
      </w:r>
      <w:r>
        <w:rPr>
          <w:color w:val="1B1F1A"/>
          <w:sz w:val="19"/>
          <w:szCs w:val="19"/>
          <w:rFonts w:ascii="Consolas" w:cs="Consolas" w:eastAsia="Consolas" w:hAnsi="Consolas"/>
          <w:shd w:fill="EEF1EC" w:color="auto" w:val="clear"/>
        </w:rPr>
        <w:t xml:space="preserve">rgba(60,185,191,.5)</w:t>
      </w:r>
      <w:r>
        <w:rPr>
          <w:color w:val="1B1F1A"/>
          <w:rFonts w:ascii="Calibri" w:cs="Calibri" w:eastAsia="Calibri" w:hAnsi="Calibri"/>
        </w:rPr>
        <w:t xml:space="preserve"> du bouton en mode sombre, reste du sarcelle de l'étape 3) ; jeton nommé </w:t>
      </w:r>
      <w:r>
        <w:rPr>
          <w:color w:val="1B1F1A"/>
          <w:sz w:val="19"/>
          <w:szCs w:val="19"/>
          <w:rFonts w:ascii="Consolas" w:cs="Consolas" w:eastAsia="Consolas" w:hAnsi="Consolas"/>
          <w:shd w:fill="EEF1EC" w:color="auto" w:val="clear"/>
        </w:rPr>
        <w:t xml:space="preserve">teal</w:t>
      </w:r>
      <w:r>
        <w:rPr>
          <w:color w:val="1B1F1A"/>
          <w:rFonts w:ascii="Calibri" w:cs="Calibri" w:eastAsia="Calibri" w:hAnsi="Calibri"/>
        </w:rPr>
        <w:t xml:space="preserve"> (désormais vert </w:t>
      </w:r>
      <w:r>
        <w:rPr>
          <w:color w:val="1B1F1A"/>
          <w:sz w:val="19"/>
          <w:szCs w:val="19"/>
          <w:rFonts w:ascii="Consolas" w:cs="Consolas" w:eastAsia="Consolas" w:hAnsi="Consolas"/>
          <w:shd w:fill="EEF1EC" w:color="auto" w:val="clear"/>
        </w:rPr>
        <w:t xml:space="preserve">#00835A</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sky</w:t>
      </w:r>
      <w:r>
        <w:rPr>
          <w:color w:val="1B1F1A"/>
          <w:rFonts w:ascii="Calibri" w:cs="Calibri" w:eastAsia="Calibri" w:hAnsi="Calibri"/>
        </w:rPr>
        <w:t xml:space="preserve"> (désormais vert tendre </w:t>
      </w:r>
      <w:r>
        <w:rPr>
          <w:color w:val="1B1F1A"/>
          <w:sz w:val="19"/>
          <w:szCs w:val="19"/>
          <w:rFonts w:ascii="Consolas" w:cs="Consolas" w:eastAsia="Consolas" w:hAnsi="Consolas"/>
          <w:shd w:fill="EEF1EC" w:color="auto" w:val="clear"/>
        </w:rPr>
        <w:t xml:space="preserve">#E3F1D4</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scripts/contrast.mjs</w:t>
      </w:r>
      <w:r>
        <w:rPr>
          <w:color w:val="1B1F1A"/>
          <w:rFonts w:ascii="Calibri" w:cs="Calibri" w:eastAsia="Calibri" w:hAnsi="Calibri"/>
        </w:rPr>
        <w:t xml:space="preserve"> vérifie encore des paires « landing clair » alors que la landing 3D est sombre seulement ; la landing 3D garde sa palette locale </w:t>
      </w:r>
      <w:r>
        <w:rPr>
          <w:color w:val="1B1F1A"/>
          <w:sz w:val="19"/>
          <w:szCs w:val="19"/>
          <w:rFonts w:ascii="Consolas" w:cs="Consolas" w:eastAsia="Consolas" w:hAnsi="Consolas"/>
          <w:shd w:fill="EEF1EC" w:color="auto" w:val="clear"/>
        </w:rPr>
        <w:t xml:space="preserve">--lp-*</w:t>
      </w:r>
      <w:r>
        <w:rPr>
          <w:color w:val="1B1F1A"/>
          <w:rFonts w:ascii="Calibri" w:cs="Calibri" w:eastAsia="Calibri" w:hAnsi="Calibri"/>
        </w:rPr>
        <w:t xml:space="preserve"> (fond </w:t>
      </w:r>
      <w:r>
        <w:rPr>
          <w:color w:val="1B1F1A"/>
          <w:sz w:val="19"/>
          <w:szCs w:val="19"/>
          <w:rFonts w:ascii="Consolas" w:cs="Consolas" w:eastAsia="Consolas" w:hAnsi="Consolas"/>
          <w:shd w:fill="EEF1EC" w:color="auto" w:val="clear"/>
        </w:rPr>
        <w:t xml:space="preserve">#0a2417</w:t>
      </w:r>
      <w:r>
        <w:rPr>
          <w:color w:val="1B1F1A"/>
          <w:rFonts w:ascii="Calibri" w:cs="Calibri" w:eastAsia="Calibri" w:hAnsi="Calibri"/>
        </w:rPr>
        <w:t xml:space="preserve">, accent </w:t>
      </w:r>
      <w:r>
        <w:rPr>
          <w:color w:val="1B1F1A"/>
          <w:sz w:val="19"/>
          <w:szCs w:val="19"/>
          <w:rFonts w:ascii="Consolas" w:cs="Consolas" w:eastAsia="Consolas" w:hAnsi="Consolas"/>
          <w:shd w:fill="EEF1EC" w:color="auto" w:val="clear"/>
        </w:rPr>
        <w:t xml:space="preserve">#12be78</w:t>
      </w:r>
      <w:r>
        <w:rPr>
          <w:color w:val="1B1F1A"/>
          <w:rFonts w:ascii="Calibri" w:cs="Calibri" w:eastAsia="Calibri" w:hAnsi="Calibri"/>
        </w:rPr>
        <w:t xml:space="preserve">, ocre </w:t>
      </w:r>
      <w:r>
        <w:rPr>
          <w:color w:val="1B1F1A"/>
          <w:sz w:val="19"/>
          <w:szCs w:val="19"/>
          <w:rFonts w:ascii="Consolas" w:cs="Consolas" w:eastAsia="Consolas" w:hAnsi="Consolas"/>
          <w:shd w:fill="EEF1EC" w:color="auto" w:val="clear"/>
        </w:rPr>
        <w:t xml:space="preserve">#f8793a</w:t>
      </w:r>
      <w:r>
        <w:rPr>
          <w:color w:val="1B1F1A"/>
          <w:rFonts w:ascii="Calibri" w:cs="Calibri" w:eastAsia="Calibri" w:hAnsi="Calibri"/>
        </w:rPr>
        <w:t xml:space="preserve">) dans </w:t>
      </w:r>
      <w:r>
        <w:rPr>
          <w:color w:val="1B1F1A"/>
          <w:sz w:val="19"/>
          <w:szCs w:val="19"/>
          <w:rFonts w:ascii="Consolas" w:cs="Consolas" w:eastAsia="Consolas" w:hAnsi="Consolas"/>
          <w:shd w:fill="EEF1EC" w:color="auto" w:val="clear"/>
        </w:rPr>
        <w:t xml:space="preserve">features/landing/landing.css</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La page d'accueil et la landing 3D</w:t>
      </w:r>
    </w:p>
    <w:p>
      <w:pPr>
        <w:spacing w:after="120" w:line="288"/>
      </w:pPr>
      <w:r>
        <w:rPr>
          <w:color w:val="1B1F1A"/>
          <w:rFonts w:ascii="Calibri" w:cs="Calibri" w:eastAsia="Calibri" w:hAnsi="Calibri"/>
        </w:rPr>
        <w:t xml:space="preserve">Il existe </w:t>
      </w:r>
      <w:r>
        <w:rPr>
          <w:b/>
          <w:bCs/>
          <w:color w:val="1B1F1A"/>
          <w:rFonts w:ascii="Calibri" w:cs="Calibri" w:eastAsia="Calibri" w:hAnsi="Calibri"/>
        </w:rPr>
        <w:t xml:space="preserve">deux pages d'accueil publiques</w:t>
      </w:r>
      <w:r>
        <w:rPr>
          <w:color w:val="1B1F1A"/>
          <w:rFonts w:ascii="Calibri" w:cs="Calibri" w:eastAsia="Calibri" w:hAnsi="Calibri"/>
        </w:rPr>
        <w:t xml:space="preserve"> dans le dépôt, choisies dans </w:t>
      </w:r>
      <w:r>
        <w:rPr>
          <w:color w:val="1B1F1A"/>
          <w:sz w:val="19"/>
          <w:szCs w:val="19"/>
          <w:rFonts w:ascii="Consolas" w:cs="Consolas" w:eastAsia="Consolas" w:hAnsi="Consolas"/>
          <w:shd w:fill="EEF1EC" w:color="auto" w:val="clear"/>
        </w:rPr>
        <w:t xml:space="preserve">frontend/src/app/App.tsx:113-117</w:t>
      </w:r>
      <w:r>
        <w:rPr>
          <w:color w:val="1B1F1A"/>
          <w:rFonts w:ascii="Calibri" w:cs="Calibri" w:eastAsia="Calibri" w:hAnsi="Calibri"/>
        </w:rPr>
        <w:t xml:space="preserve">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35"/>
        <w:gridCol w:w="4801"/>
        <w:gridCol w:w="3831"/>
        <w:gridCol w:w="4803"/>
      </w:tblGrid>
      <w:tr>
        <w:trPr>
          <w:cantSplit/>
          <w:tblHeader/>
        </w:trPr>
        <w:tc>
          <w:tcPr>
            <w:tcW w:type="dxa" w:w="113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Route</w:t>
            </w:r>
          </w:p>
        </w:tc>
        <w:tc>
          <w:tcPr>
            <w:tcW w:type="dxa" w:w="480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Qui la voit</w:t>
            </w:r>
          </w:p>
        </w:tc>
        <w:tc>
          <w:tcPr>
            <w:tcW w:type="dxa" w:w="383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Composant</w:t>
            </w:r>
          </w:p>
        </w:tc>
        <w:tc>
          <w:tcPr>
            <w:tcW w:type="dxa" w:w="480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r>
      <w:tr>
        <w:trPr>
          <w:cantSplit/>
        </w:trPr>
        <w:tc>
          <w:tcPr>
            <w:tcW w:type="dxa" w:w="113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w:t>
            </w:r>
          </w:p>
        </w:tc>
        <w:tc>
          <w:tcPr>
            <w:tcW w:type="dxa" w:w="48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visiteur non connecté (sur téléphone, après la page </w:t>
            </w:r>
            <w:r>
              <w:rPr>
                <w:color w:val="1B1F1A"/>
                <w:sz w:val="16"/>
                <w:szCs w:val="16"/>
                <w:rFonts w:ascii="Consolas" w:cs="Consolas" w:eastAsia="Consolas" w:hAnsi="Consolas"/>
                <w:shd w:fill="EEF1EC" w:color="auto" w:val="clear"/>
              </w:rPr>
              <w:t xml:space="preserve">/bienvenue</w:t>
            </w:r>
            <w:r>
              <w:rPr>
                <w:color w:val="1B1F1A"/>
                <w:sz w:val="18"/>
                <w:szCs w:val="18"/>
                <w:rFonts w:ascii="Calibri" w:cs="Calibri" w:eastAsia="Calibri" w:hAnsi="Calibri"/>
              </w:rPr>
              <w:t xml:space="preserve"> au premier lancement)</w:t>
            </w:r>
          </w:p>
        </w:tc>
        <w:tc>
          <w:tcPr>
            <w:tcW w:type="dxa" w:w="383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HomePage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features/home/HomePage.tsx</w:t>
            </w:r>
            <w:r>
              <w:rPr>
                <w:color w:val="1B1F1A"/>
                <w:sz w:val="18"/>
                <w:szCs w:val="18"/>
                <w:rFonts w:ascii="Calibri" w:cs="Calibri" w:eastAsia="Calibri" w:hAnsi="Calibri"/>
              </w:rPr>
              <w:t xml:space="preserve">)</w:t>
            </w:r>
          </w:p>
        </w:tc>
        <w:tc>
          <w:tcPr>
            <w:tcW w:type="dxa" w:w="480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Page d'accueil actuelle</w:t>
            </w:r>
          </w:p>
        </w:tc>
      </w:tr>
      <w:tr>
        <w:trPr>
          <w:cantSplit/>
        </w:trPr>
        <w:tc>
          <w:tcPr>
            <w:tcW w:type="dxa" w:w="113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/accueil-3d</w:t>
            </w:r>
          </w:p>
        </w:tc>
        <w:tc>
          <w:tcPr>
            <w:tcW w:type="dxa" w:w="48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visiteur non connecté seulement (une personne connectée tombe sur la page 404)</w:t>
            </w:r>
          </w:p>
        </w:tc>
        <w:tc>
          <w:tcPr>
            <w:tcW w:type="dxa" w:w="383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features/landing/LandingPage.tsx</w:t>
            </w:r>
            <w:r>
              <w:rPr>
                <w:color w:val="1B1F1A"/>
                <w:sz w:val="18"/>
                <w:szCs w:val="18"/>
                <w:rFonts w:ascii="Calibri" w:cs="Calibri" w:eastAsia="Calibri" w:hAnsi="Calibri"/>
              </w:rPr>
              <w:t xml:space="preserve">)</w:t>
            </w:r>
          </w:p>
        </w:tc>
        <w:tc>
          <w:tcPr>
            <w:tcW w:type="dxa" w:w="480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Ancienne landing en 3D, « conservée telle quelle », sans lien dans l'interface</w:t>
            </w:r>
          </w:p>
        </w:tc>
      </w:tr>
    </w:tbl>
    <w:p>
      <w:pPr>
        <w:spacing w:after="160"/>
      </w:pPr>
    </w:p>
    <w:p>
      <w:pPr>
        <w:pStyle w:val="Heading2"/>
        <w:keepNext/>
        <w:spacing w:before="280" w:after="100"/>
      </w:pPr>
      <w:r>
        <w:rPr>
          <w:b/>
          <w:bCs/>
          <w:color w:val="1F5B3A"/>
          <w:sz w:val="28"/>
          <w:szCs w:val="28"/>
          <w:rFonts w:ascii="Calibri" w:cs="Calibri" w:eastAsia="Calibri" w:hAnsi="Calibri"/>
        </w:rPr>
        <w:t xml:space="preserve">État actuel exact de `/` (`features/home/`)</w:t>
      </w:r>
    </w:p>
    <w:p>
      <w:pPr>
        <w:spacing w:after="120" w:line="288"/>
      </w:pPr>
      <w:r>
        <w:rPr>
          <w:color w:val="1B1F1A"/>
          <w:rFonts w:ascii="Calibri" w:cs="Calibri" w:eastAsia="Calibri" w:hAnsi="Calibri"/>
        </w:rPr>
        <w:t xml:space="preserve">Fichiers : </w:t>
      </w:r>
      <w:r>
        <w:rPr>
          <w:color w:val="1B1F1A"/>
          <w:sz w:val="19"/>
          <w:szCs w:val="19"/>
          <w:rFonts w:ascii="Consolas" w:cs="Consolas" w:eastAsia="Consolas" w:hAnsi="Consolas"/>
          <w:shd w:fill="EEF1EC" w:color="auto" w:val="clear"/>
        </w:rPr>
        <w:t xml:space="preserve">HomePage.tsx</w:t>
      </w:r>
      <w:r>
        <w:rPr>
          <w:color w:val="1B1F1A"/>
          <w:rFonts w:ascii="Calibri" w:cs="Calibri" w:eastAsia="Calibri" w:hAnsi="Calibri"/>
        </w:rPr>
        <w:t xml:space="preserve"> (210 lignes), </w:t>
      </w:r>
      <w:r>
        <w:rPr>
          <w:color w:val="1B1F1A"/>
          <w:sz w:val="19"/>
          <w:szCs w:val="19"/>
          <w:rFonts w:ascii="Consolas" w:cs="Consolas" w:eastAsia="Consolas" w:hAnsi="Consolas"/>
          <w:shd w:fill="EEF1EC" w:color="auto" w:val="clear"/>
        </w:rPr>
        <w:t xml:space="preserve">illustrations.tsx</w:t>
      </w:r>
      <w:r>
        <w:rPr>
          <w:color w:val="1B1F1A"/>
          <w:rFonts w:ascii="Calibri" w:cs="Calibri" w:eastAsia="Calibri" w:hAnsi="Calibri"/>
        </w:rPr>
        <w:t xml:space="preserve"> (233, SVG en ligne), </w:t>
      </w:r>
      <w:r>
        <w:rPr>
          <w:color w:val="1B1F1A"/>
          <w:sz w:val="19"/>
          <w:szCs w:val="19"/>
          <w:rFonts w:ascii="Consolas" w:cs="Consolas" w:eastAsia="Consolas" w:hAnsi="Consolas"/>
          <w:shd w:fill="EEF1EC" w:color="auto" w:val="clear"/>
        </w:rPr>
        <w:t xml:space="preserve">home.css</w:t>
      </w:r>
      <w:r>
        <w:rPr>
          <w:color w:val="1B1F1A"/>
          <w:rFonts w:ascii="Calibri" w:cs="Calibri" w:eastAsia="Calibri" w:hAnsi="Calibri"/>
        </w:rPr>
        <w:t xml:space="preserve"> (177), </w:t>
      </w:r>
      <w:r>
        <w:rPr>
          <w:color w:val="1B1F1A"/>
          <w:sz w:val="19"/>
          <w:szCs w:val="19"/>
          <w:rFonts w:ascii="Consolas" w:cs="Consolas" w:eastAsia="Consolas" w:hAnsi="Consolas"/>
          <w:shd w:fill="EEF1EC" w:color="auto" w:val="clear"/>
        </w:rPr>
        <w:t xml:space="preserve">SiteFooter.tsx</w:t>
      </w:r>
      <w:r>
        <w:rPr>
          <w:color w:val="1B1F1A"/>
          <w:rFonts w:ascii="Calibri" w:cs="Calibri" w:eastAsia="Calibri" w:hAnsi="Calibri"/>
        </w:rPr>
        <w:t xml:space="preserve"> (72) et </w:t>
      </w:r>
      <w:r>
        <w:rPr>
          <w:color w:val="1B1F1A"/>
          <w:sz w:val="19"/>
          <w:szCs w:val="19"/>
          <w:rFonts w:ascii="Consolas" w:cs="Consolas" w:eastAsia="Consolas" w:hAnsi="Consolas"/>
          <w:shd w:fill="EEF1EC" w:color="auto" w:val="clear"/>
        </w:rPr>
        <w:t xml:space="preserve">site-footer.css</w:t>
      </w:r>
      <w:r>
        <w:rPr>
          <w:color w:val="1B1F1A"/>
          <w:rFonts w:ascii="Calibri" w:cs="Calibri" w:eastAsia="Calibri" w:hAnsi="Calibri"/>
        </w:rPr>
        <w:t xml:space="preserve"> (36) ; test </w:t>
      </w:r>
      <w:r>
        <w:rPr>
          <w:color w:val="1B1F1A"/>
          <w:sz w:val="19"/>
          <w:szCs w:val="19"/>
          <w:rFonts w:ascii="Consolas" w:cs="Consolas" w:eastAsia="Consolas" w:hAnsi="Consolas"/>
          <w:shd w:fill="EEF1EC" w:color="auto" w:val="clear"/>
        </w:rPr>
        <w:t xml:space="preserve">HomePage.test.tsx</w:t>
      </w:r>
      <w:r>
        <w:rPr>
          <w:color w:val="1B1F1A"/>
          <w:rFonts w:ascii="Calibri" w:cs="Calibri" w:eastAsia="Calibri" w:hAnsi="Calibri"/>
        </w:rPr>
        <w:t xml:space="preserve"> (57 lignes, 3 tests : promesse, 3 étapes et liens d'inscription ; pied de page et ses adresses ; plan du site, accessibilité et contact). Textes : clés </w:t>
      </w:r>
      <w:r>
        <w:rPr>
          <w:color w:val="1B1F1A"/>
          <w:sz w:val="19"/>
          <w:szCs w:val="19"/>
          <w:rFonts w:ascii="Consolas" w:cs="Consolas" w:eastAsia="Consolas" w:hAnsi="Consolas"/>
          <w:shd w:fill="EEF1EC" w:color="auto" w:val="clear"/>
        </w:rPr>
        <w:t xml:space="preserve">landing.*</w:t>
      </w:r>
      <w:r>
        <w:rPr>
          <w:color w:val="1B1F1A"/>
          <w:rFonts w:ascii="Calibri" w:cs="Calibri" w:eastAsia="Calibri" w:hAnsi="Calibri"/>
        </w:rPr>
        <w:t xml:space="preserve"> réutilisées et clés </w:t>
      </w:r>
      <w:r>
        <w:rPr>
          <w:color w:val="1B1F1A"/>
          <w:sz w:val="19"/>
          <w:szCs w:val="19"/>
          <w:rFonts w:ascii="Consolas" w:cs="Consolas" w:eastAsia="Consolas" w:hAnsi="Consolas"/>
          <w:shd w:fill="EEF1EC" w:color="auto" w:val="clear"/>
        </w:rPr>
        <w:t xml:space="preserve">vitrine.*</w:t>
      </w:r>
      <w:r>
        <w:rPr>
          <w:color w:val="1B1F1A"/>
          <w:rFonts w:ascii="Calibri" w:cs="Calibri" w:eastAsia="Calibri" w:hAnsi="Calibri"/>
        </w:rPr>
        <w:t xml:space="preserve"> nouvelles (</w:t>
      </w:r>
      <w:r>
        <w:rPr>
          <w:color w:val="1B1F1A"/>
          <w:sz w:val="19"/>
          <w:szCs w:val="19"/>
          <w:rFonts w:ascii="Consolas" w:cs="Consolas" w:eastAsia="Consolas" w:hAnsi="Consolas"/>
          <w:shd w:fill="EEF1EC" w:color="auto" w:val="clear"/>
        </w:rPr>
        <w:t xml:space="preserve">i18n/fr/vitrine.json</w:t>
      </w:r>
      <w:r>
        <w:rPr>
          <w:color w:val="1B1F1A"/>
          <w:rFonts w:ascii="Calibri" w:cs="Calibri" w:eastAsia="Calibri" w:hAnsi="Calibri"/>
        </w:rPr>
        <w:t xml:space="preserve">, 58 feuilles). Réalisée le 22 octobre en trois passages (commits </w:t>
      </w:r>
      <w:r>
        <w:rPr>
          <w:color w:val="1B1F1A"/>
          <w:sz w:val="19"/>
          <w:szCs w:val="19"/>
          <w:rFonts w:ascii="Consolas" w:cs="Consolas" w:eastAsia="Consolas" w:hAnsi="Consolas"/>
          <w:shd w:fill="EEF1EC" w:color="auto" w:val="clear"/>
        </w:rPr>
        <w:t xml:space="preserve">d882bbe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563b118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1706422</w:t>
      </w:r>
      <w:r>
        <w:rPr>
          <w:color w:val="1B1F1A"/>
          <w:rFonts w:ascii="Calibri" w:cs="Calibri" w:eastAsia="Calibri" w:hAnsi="Calibri"/>
        </w:rPr>
        <w:t xml:space="preserve">) puis retouchée (</w:t>
      </w:r>
      <w:r>
        <w:rPr>
          <w:color w:val="1B1F1A"/>
          <w:sz w:val="19"/>
          <w:szCs w:val="19"/>
          <w:rFonts w:ascii="Consolas" w:cs="Consolas" w:eastAsia="Consolas" w:hAnsi="Consolas"/>
          <w:shd w:fill="EEF1EC" w:color="auto" w:val="clear"/>
        </w:rPr>
        <w:t xml:space="preserve">451d438</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9b4cf1f</w:t>
      </w:r>
      <w:r>
        <w:rPr>
          <w:color w:val="1B1F1A"/>
          <w:rFonts w:ascii="Calibri" w:cs="Calibri" w:eastAsia="Calibri" w:hAnsi="Calibri"/>
        </w:rPr>
        <w:t xml:space="preserve">, logo </w:t>
      </w:r>
      <w:r>
        <w:rPr>
          <w:color w:val="1B1F1A"/>
          <w:sz w:val="19"/>
          <w:szCs w:val="19"/>
          <w:rFonts w:ascii="Consolas" w:cs="Consolas" w:eastAsia="Consolas" w:hAnsi="Consolas"/>
          <w:shd w:fill="EEF1EC" w:color="auto" w:val="clear"/>
        </w:rPr>
        <w:t xml:space="preserve">bdde14c</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fde2a10</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9cbb2f6</w:t>
      </w:r>
      <w:r>
        <w:rPr>
          <w:color w:val="1B1F1A"/>
          <w:rFonts w:ascii="Calibri" w:cs="Calibri" w:eastAsia="Calibri" w:hAnsi="Calibri"/>
        </w:rPr>
        <w:t xml:space="preserve">).</w:t>
      </w:r>
    </w:p>
    <w:p>
      <w:pPr>
        <w:spacing w:after="120" w:line="288"/>
      </w:pPr>
      <w:r>
        <w:rPr>
          <w:color w:val="1B1F1A"/>
          <w:rFonts w:ascii="Calibri" w:cs="Calibri" w:eastAsia="Calibri" w:hAnsi="Calibri"/>
        </w:rPr>
        <w:t xml:space="preserve">Contenu, dans l'ordre de la page :</w:t>
      </w:r>
    </w:p>
    <w:p>
      <w:pPr>
        <w:pStyle w:val="ListParagraph"/>
        <w:numPr>
          <w:ilvl w:val="0"/>
          <w:numId w:val="11"/>
        </w:numPr>
        <w:spacing w:after="60" w:line="276"/>
      </w:pPr>
      <w:r>
        <w:rPr>
          <w:b/>
          <w:bCs/>
          <w:color w:val="1B1F1A"/>
          <w:rFonts w:ascii="Calibri" w:cs="Calibri" w:eastAsia="Calibri" w:hAnsi="Calibri"/>
        </w:rPr>
        <w:t xml:space="preserve">En-tête</w:t>
      </w:r>
      <w:r>
        <w:rPr>
          <w:color w:val="1B1F1A"/>
          <w:rFonts w:ascii="Calibri" w:cs="Calibri" w:eastAsia="Calibri" w:hAnsi="Calibri"/>
        </w:rPr>
        <w:t xml:space="preserve"> collant : logo MAEP (composant </w:t>
      </w:r>
      <w:r>
        <w:rPr>
          <w:color w:val="1B1F1A"/>
          <w:sz w:val="19"/>
          <w:szCs w:val="19"/>
          <w:rFonts w:ascii="Consolas" w:cs="Consolas" w:eastAsia="Consolas" w:hAnsi="Consolas"/>
          <w:shd w:fill="EEF1EC" w:color="auto" w:val="clear"/>
        </w:rPr>
        <w:t xml:space="preserve">Logo</w:t>
      </w:r>
      <w:r>
        <w:rPr>
          <w:color w:val="1B1F1A"/>
          <w:rFonts w:ascii="Calibri" w:cs="Calibri" w:eastAsia="Calibri" w:hAnsi="Calibri"/>
        </w:rPr>
        <w:t xml:space="preserve">, deux fichiers PNG selon le thème ; sous 640 px, armoiries et nom), liens d'ancre « Comment ça marche », « Pour qui », « Confiance », « Questions » (affichés seulement au-dessus de 1 200 px), bouton de langue, bascule clair/sombre, « Se connecter » (masqué sous 640 px) et « S'inscrire ».</w:t>
      </w:r>
    </w:p>
    <w:p>
      <w:pPr>
        <w:pStyle w:val="ListParagraph"/>
        <w:numPr>
          <w:ilvl w:val="0"/>
          <w:numId w:val="11"/>
        </w:numPr>
        <w:spacing w:after="60" w:line="276"/>
      </w:pPr>
      <w:r>
        <w:rPr>
          <w:b/>
          <w:bCs/>
          <w:color w:val="1B1F1A"/>
          <w:rFonts w:ascii="Calibri" w:cs="Calibri" w:eastAsia="Calibri" w:hAnsi="Calibri"/>
        </w:rPr>
        <w:t xml:space="preserve">Premier écran</w:t>
      </w:r>
      <w:r>
        <w:rPr>
          <w:color w:val="1B1F1A"/>
          <w:rFonts w:ascii="Calibri" w:cs="Calibri" w:eastAsia="Calibri" w:hAnsi="Calibri"/>
        </w:rPr>
        <w:t xml:space="preserve"> : titre </w:t>
      </w:r>
      <w:r>
        <w:rPr>
          <w:color w:val="1B1F1A"/>
          <w:sz w:val="19"/>
          <w:szCs w:val="19"/>
          <w:rFonts w:ascii="Consolas" w:cs="Consolas" w:eastAsia="Consolas" w:hAnsi="Consolas"/>
          <w:shd w:fill="EEF1EC" w:color="auto" w:val="clear"/>
        </w:rPr>
        <w:t xml:space="preserve">h1</w:t>
      </w:r>
      <w:r>
        <w:rPr>
          <w:color w:val="1B1F1A"/>
          <w:rFonts w:ascii="Calibri" w:cs="Calibri" w:eastAsia="Calibri" w:hAnsi="Calibri"/>
        </w:rPr>
        <w:t xml:space="preserve"> « Votre champ dans votre téléphone. », chapeau « Inscrivez-vous avec votre numéro. », deux boutons (créer mon compte producteur ; se connecter) et une illustration SVG </w:t>
      </w:r>
      <w:r>
        <w:rPr>
          <w:color w:val="1B1F1A"/>
          <w:sz w:val="19"/>
          <w:szCs w:val="19"/>
          <w:rFonts w:ascii="Consolas" w:cs="Consolas" w:eastAsia="Consolas" w:hAnsi="Consolas"/>
          <w:shd w:fill="EEF1EC" w:color="auto" w:val="clear"/>
        </w:rPr>
        <w:t xml:space="preserve">HeroScene</w:t>
      </w:r>
      <w:r>
        <w:rPr>
          <w:color w:val="1B1F1A"/>
          <w:rFonts w:ascii="Calibri" w:cs="Calibri" w:eastAsia="Calibri" w:hAnsi="Calibri"/>
        </w:rPr>
        <w:t xml:space="preserve"> : ciel bleu clair, nuages, soleil, chaîne lointaine dans la brume, collines, acacias, palmier, case au toit de chaume, champ de maïs en perspective, paysan à la houe, oiseaux, téléphone légèrement penché montrant une parcelle tracée ; trois pastilles flottantes (surface, alerte, stade) dont le texte est fixe (</w:t>
      </w:r>
      <w:r>
        <w:rPr>
          <w:color w:val="1B1F1A"/>
          <w:sz w:val="19"/>
          <w:szCs w:val="19"/>
          <w:rFonts w:ascii="Consolas" w:cs="Consolas" w:eastAsia="Consolas" w:hAnsi="Consolas"/>
          <w:shd w:fill="EEF1EC" w:color="auto" w:val="clear"/>
        </w:rPr>
        <w:t xml:space="preserve">vitrine.hero.*</w:t>
      </w:r>
      <w:r>
        <w:rPr>
          <w:color w:val="1B1F1A"/>
          <w:rFonts w:ascii="Calibri" w:cs="Calibri" w:eastAsia="Calibri" w:hAnsi="Calibri"/>
        </w:rPr>
        <w:t xml:space="preserve">).</w:t>
      </w:r>
    </w:p>
    <w:p>
      <w:pPr>
        <w:pStyle w:val="ListParagraph"/>
        <w:numPr>
          <w:ilvl w:val="0"/>
          <w:numId w:val="11"/>
        </w:numPr>
        <w:spacing w:after="60" w:line="276"/>
      </w:pPr>
      <w:r>
        <w:rPr>
          <w:b/>
          <w:bCs/>
          <w:color w:val="1B1F1A"/>
          <w:rFonts w:ascii="Calibri" w:cs="Calibri" w:eastAsia="Calibri" w:hAnsi="Calibri"/>
        </w:rPr>
        <w:t xml:space="preserve">Quatre chiffres</w:t>
      </w:r>
      <w:r>
        <w:rPr>
          <w:color w:val="1B1F1A"/>
          <w:rFonts w:ascii="Calibri" w:cs="Calibri" w:eastAsia="Calibri" w:hAnsi="Calibri"/>
        </w:rPr>
        <w:t xml:space="preserve"> : 200 873 fermes (lu dans </w:t>
      </w:r>
      <w:r>
        <w:rPr>
          <w:color w:val="1B1F1A"/>
          <w:sz w:val="19"/>
          <w:szCs w:val="19"/>
          <w:rFonts w:ascii="Consolas" w:cs="Consolas" w:eastAsia="Consolas" w:hAnsi="Consolas"/>
          <w:shd w:fill="EEF1EC" w:color="auto" w:val="clear"/>
        </w:rPr>
        <w:t xml:space="preserve">landing/relief.json</w:t>
      </w:r>
      <w:r>
        <w:rPr>
          <w:color w:val="1B1F1A"/>
          <w:rFonts w:ascii="Calibri" w:cs="Calibri" w:eastAsia="Calibri" w:hAnsi="Calibri"/>
        </w:rPr>
        <w:t xml:space="preserve">, champ </w:t>
      </w:r>
      <w:r>
        <w:rPr>
          <w:color w:val="1B1F1A"/>
          <w:sz w:val="19"/>
          <w:szCs w:val="19"/>
          <w:rFonts w:ascii="Consolas" w:cs="Consolas" w:eastAsia="Consolas" w:hAnsi="Consolas"/>
          <w:shd w:fill="EEF1EC" w:color="auto" w:val="clear"/>
        </w:rPr>
        <w:t xml:space="preserve">total</w:t>
      </w:r>
      <w:r>
        <w:rPr>
          <w:color w:val="1B1F1A"/>
          <w:rFonts w:ascii="Calibri" w:cs="Calibri" w:eastAsia="Calibri" w:hAnsi="Calibri"/>
        </w:rPr>
        <w:t xml:space="preserve">), 12 départements, 77 communes, 13 filières : ces trois derniers sont </w:t>
      </w:r>
      <w:r>
        <w:rPr>
          <w:b/>
          <w:bCs/>
          <w:color w:val="1B1F1A"/>
          <w:rFonts w:ascii="Calibri" w:cs="Calibri" w:eastAsia="Calibri" w:hAnsi="Calibri"/>
        </w:rPr>
        <w:t xml:space="preserve">écrits en dur</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HomePage.tsx:16</w:t>
      </w:r>
      <w:r>
        <w:rPr>
          <w:color w:val="1B1F1A"/>
          <w:rFonts w:ascii="Calibri" w:cs="Calibri" w:eastAsia="Calibri" w:hAnsi="Calibri"/>
        </w:rPr>
        <w:t xml:space="preserve">). Valeurs « de démonstration » (</w:t>
      </w:r>
      <w:r>
        <w:rPr>
          <w:color w:val="1B1F1A"/>
          <w:sz w:val="19"/>
          <w:szCs w:val="19"/>
          <w:rFonts w:ascii="Consolas" w:cs="Consolas" w:eastAsia="Consolas" w:hAnsi="Consolas"/>
          <w:shd w:fill="EEF1EC" w:color="auto" w:val="clear"/>
        </w:rPr>
        <w:t xml:space="preserve">PRODUCT.md</w:t>
      </w:r>
      <w:r>
        <w:rPr>
          <w:color w:val="1B1F1A"/>
          <w:rFonts w:ascii="Calibri" w:cs="Calibri" w:eastAsia="Calibri" w:hAnsi="Calibri"/>
        </w:rPr>
        <w:t xml:space="preserve">).</w:t>
      </w:r>
    </w:p>
    <w:p>
      <w:pPr>
        <w:pStyle w:val="ListParagraph"/>
        <w:numPr>
          <w:ilvl w:val="0"/>
          <w:numId w:val="11"/>
        </w:numPr>
        <w:spacing w:after="60" w:line="276"/>
      </w:pPr>
      <w:r>
        <w:rPr>
          <w:b/>
          <w:bCs/>
          <w:color w:val="1B1F1A"/>
          <w:rFonts w:ascii="Calibri" w:cs="Calibri" w:eastAsia="Calibri" w:hAnsi="Calibri"/>
        </w:rPr>
        <w:t xml:space="preserve">Comment ça marche</w:t>
      </w:r>
      <w:r>
        <w:rPr>
          <w:color w:val="1B1F1A"/>
          <w:rFonts w:ascii="Calibri" w:cs="Calibri" w:eastAsia="Calibri" w:hAnsi="Calibri"/>
        </w:rPr>
        <w:t xml:space="preserve"> : 3 étapes avec illustration (inscription par numéro, validation par l'agent ATDA, recevoir/suivre/vendre).</w:t>
      </w:r>
    </w:p>
    <w:p>
      <w:pPr>
        <w:pStyle w:val="ListParagraph"/>
        <w:numPr>
          <w:ilvl w:val="0"/>
          <w:numId w:val="11"/>
        </w:numPr>
        <w:spacing w:after="60" w:line="276"/>
      </w:pPr>
      <w:r>
        <w:rPr>
          <w:b/>
          <w:bCs/>
          <w:color w:val="1B1F1A"/>
          <w:rFonts w:ascii="Calibri" w:cs="Calibri" w:eastAsia="Calibri" w:hAnsi="Calibri"/>
        </w:rPr>
        <w:t xml:space="preserve">La saison</w:t>
      </w:r>
      <w:r>
        <w:rPr>
          <w:color w:val="1B1F1A"/>
          <w:rFonts w:ascii="Calibri" w:cs="Calibri" w:eastAsia="Calibri" w:hAnsi="Calibri"/>
        </w:rPr>
        <w:t xml:space="preserve"> (ancre </w:t>
      </w:r>
      <w:r>
        <w:rPr>
          <w:color w:val="1B1F1A"/>
          <w:sz w:val="19"/>
          <w:szCs w:val="19"/>
          <w:rFonts w:ascii="Consolas" w:cs="Consolas" w:eastAsia="Consolas" w:hAnsi="Consolas"/>
          <w:shd w:fill="EEF1EC" w:color="auto" w:val="clear"/>
        </w:rPr>
        <w:t xml:space="preserve">#saison</w:t>
      </w:r>
      <w:r>
        <w:rPr>
          <w:color w:val="1B1F1A"/>
          <w:rFonts w:ascii="Calibri" w:cs="Calibri" w:eastAsia="Calibri" w:hAnsi="Calibri"/>
        </w:rPr>
        <w:t xml:space="preserve">) : 4 stades du maïs (semis, croissance, floraison, récolte) en SVG.</w:t>
      </w:r>
    </w:p>
    <w:p>
      <w:pPr>
        <w:pStyle w:val="ListParagraph"/>
        <w:numPr>
          <w:ilvl w:val="0"/>
          <w:numId w:val="11"/>
        </w:numPr>
        <w:spacing w:after="60" w:line="276"/>
      </w:pPr>
      <w:r>
        <w:rPr>
          <w:b/>
          <w:bCs/>
          <w:color w:val="1B1F1A"/>
          <w:rFonts w:ascii="Calibri" w:cs="Calibri" w:eastAsia="Calibri" w:hAnsi="Calibri"/>
        </w:rPr>
        <w:t xml:space="preserve">Pour qui</w:t>
      </w:r>
      <w:r>
        <w:rPr>
          <w:color w:val="1B1F1A"/>
          <w:rFonts w:ascii="Calibri" w:cs="Calibri" w:eastAsia="Calibri" w:hAnsi="Calibri"/>
        </w:rPr>
        <w:t xml:space="preserve"> : 4 cartes (producteur, agent, coopérative, institution).</w:t>
      </w:r>
    </w:p>
    <w:p>
      <w:pPr>
        <w:pStyle w:val="ListParagraph"/>
        <w:numPr>
          <w:ilvl w:val="0"/>
          <w:numId w:val="11"/>
        </w:numPr>
        <w:spacing w:after="60" w:line="276"/>
      </w:pPr>
      <w:r>
        <w:rPr>
          <w:b/>
          <w:bCs/>
          <w:color w:val="1B1F1A"/>
          <w:rFonts w:ascii="Calibri" w:cs="Calibri" w:eastAsia="Calibri" w:hAnsi="Calibri"/>
        </w:rPr>
        <w:t xml:space="preserve">Confiance</w:t>
      </w:r>
      <w:r>
        <w:rPr>
          <w:color w:val="1B1F1A"/>
          <w:rFonts w:ascii="Calibri" w:cs="Calibri" w:eastAsia="Calibri" w:hAnsi="Calibri"/>
        </w:rPr>
        <w:t xml:space="preserve"> : 4 éléments (hors ligne, langues, consentement, journal d'audit).</w:t>
      </w:r>
    </w:p>
    <w:p>
      <w:pPr>
        <w:pStyle w:val="ListParagraph"/>
        <w:numPr>
          <w:ilvl w:val="0"/>
          <w:numId w:val="11"/>
        </w:numPr>
        <w:spacing w:after="60" w:line="276"/>
      </w:pPr>
      <w:r>
        <w:rPr>
          <w:b/>
          <w:bCs/>
          <w:color w:val="1B1F1A"/>
          <w:rFonts w:ascii="Calibri" w:cs="Calibri" w:eastAsia="Calibri" w:hAnsi="Calibri"/>
        </w:rPr>
        <w:t xml:space="preserve">Galerie</w:t>
      </w:r>
      <w:r>
        <w:rPr>
          <w:color w:val="1B1F1A"/>
          <w:rFonts w:ascii="Calibri" w:cs="Calibri" w:eastAsia="Calibri" w:hAnsi="Calibri"/>
        </w:rPr>
        <w:t xml:space="preserve"> : 3 photos Wikimedia CC BY-SA (</w:t>
      </w:r>
      <w:r>
        <w:rPr>
          <w:color w:val="1B1F1A"/>
          <w:sz w:val="19"/>
          <w:szCs w:val="19"/>
          <w:rFonts w:ascii="Consolas" w:cs="Consolas" w:eastAsia="Consolas" w:hAnsi="Consolas"/>
          <w:shd w:fill="EEF1EC" w:color="auto" w:val="clear"/>
        </w:rPr>
        <w:t xml:space="preserve">public/landing/*.jpg</w:t>
      </w:r>
      <w:r>
        <w:rPr>
          <w:color w:val="1B1F1A"/>
          <w:rFonts w:ascii="Calibri" w:cs="Calibri" w:eastAsia="Calibri" w:hAnsi="Calibri"/>
        </w:rPr>
        <w:t xml:space="preserve">, crédits et liens dans </w:t>
      </w:r>
      <w:r>
        <w:rPr>
          <w:color w:val="1B1F1A"/>
          <w:sz w:val="19"/>
          <w:szCs w:val="19"/>
          <w:rFonts w:ascii="Consolas" w:cs="Consolas" w:eastAsia="Consolas" w:hAnsi="Consolas"/>
          <w:shd w:fill="EEF1EC" w:color="auto" w:val="clear"/>
        </w:rPr>
        <w:t xml:space="preserve">landing/gallery.ts</w:t>
      </w:r>
      <w:r>
        <w:rPr>
          <w:color w:val="1B1F1A"/>
          <w:rFonts w:ascii="Calibri" w:cs="Calibri" w:eastAsia="Calibri" w:hAnsi="Calibri"/>
        </w:rPr>
        <w:t xml:space="preserve">), masquée si la liste est vide.</w:t>
      </w:r>
    </w:p>
    <w:p>
      <w:pPr>
        <w:pStyle w:val="ListParagraph"/>
        <w:numPr>
          <w:ilvl w:val="0"/>
          <w:numId w:val="11"/>
        </w:numPr>
        <w:spacing w:after="60" w:line="276"/>
      </w:pPr>
      <w:r>
        <w:rPr>
          <w:b/>
          <w:bCs/>
          <w:color w:val="1B1F1A"/>
          <w:rFonts w:ascii="Calibri" w:cs="Calibri" w:eastAsia="Calibri" w:hAnsi="Calibri"/>
        </w:rPr>
        <w:t xml:space="preserve">Partenaires</w:t>
      </w:r>
      <w:r>
        <w:rPr>
          <w:color w:val="1B1F1A"/>
          <w:rFonts w:ascii="Calibri" w:cs="Calibri" w:eastAsia="Calibri" w:hAnsi="Calibri"/>
        </w:rPr>
        <w:t xml:space="preserve"> : 6 pastilles à sigle (MAEP, MTDI, ATDA, INRAB, SONAMA, FNDA) tirées du cadre de </w:t>
      </w:r>
      <w:r>
        <w:rPr>
          <w:color w:val="1B1F1A"/>
          <w:sz w:val="19"/>
          <w:szCs w:val="19"/>
          <w:rFonts w:ascii="Consolas" w:cs="Consolas" w:eastAsia="Consolas" w:hAnsi="Consolas"/>
          <w:shd w:fill="EEF1EC" w:color="auto" w:val="clear"/>
        </w:rPr>
        <w:t xml:space="preserve">PRODUCT.md</w:t>
      </w:r>
      <w:r>
        <w:rPr>
          <w:color w:val="1B1F1A"/>
          <w:rFonts w:ascii="Calibri" w:cs="Calibri" w:eastAsia="Calibri" w:hAnsi="Calibri"/>
        </w:rPr>
        <w:t xml:space="preserve"> ; ni logos ni témoignages inventés.</w:t>
      </w:r>
    </w:p>
    <w:p>
      <w:pPr>
        <w:pStyle w:val="ListParagraph"/>
        <w:numPr>
          <w:ilvl w:val="0"/>
          <w:numId w:val="11"/>
        </w:numPr>
        <w:spacing w:after="60" w:line="276"/>
      </w:pPr>
      <w:r>
        <w:rPr>
          <w:b/>
          <w:bCs/>
          <w:color w:val="1B1F1A"/>
          <w:rFonts w:ascii="Calibri" w:cs="Calibri" w:eastAsia="Calibri" w:hAnsi="Calibri"/>
        </w:rPr>
        <w:t xml:space="preserve">Questions</w:t>
      </w:r>
      <w:r>
        <w:rPr>
          <w:color w:val="1B1F1A"/>
          <w:rFonts w:ascii="Calibri" w:cs="Calibri" w:eastAsia="Calibri" w:hAnsi="Calibri"/>
        </w:rPr>
        <w:t xml:space="preserve"> : 3 questions repliées (</w:t>
      </w:r>
      <w:r>
        <w:rPr>
          <w:color w:val="1B1F1A"/>
          <w:sz w:val="19"/>
          <w:szCs w:val="19"/>
          <w:rFonts w:ascii="Consolas" w:cs="Consolas" w:eastAsia="Consolas" w:hAnsi="Consolas"/>
          <w:shd w:fill="EEF1EC" w:color="auto" w:val="clear"/>
        </w:rPr>
        <w:t xml:space="preserve">details</w:t>
      </w:r>
      <w:r>
        <w:rPr>
          <w:color w:val="1B1F1A"/>
          <w:rFonts w:ascii="Calibri" w:cs="Calibri" w:eastAsia="Calibri" w:hAnsi="Calibri"/>
        </w:rPr>
        <w:t xml:space="preserve">).</w:t>
      </w:r>
    </w:p>
    <w:p>
      <w:pPr>
        <w:pStyle w:val="ListParagraph"/>
        <w:numPr>
          <w:ilvl w:val="0"/>
          <w:numId w:val="11"/>
        </w:numPr>
        <w:spacing w:after="60" w:line="276"/>
      </w:pPr>
      <w:r>
        <w:rPr>
          <w:b/>
          <w:bCs/>
          <w:color w:val="1B1F1A"/>
          <w:rFonts w:ascii="Calibri" w:cs="Calibri" w:eastAsia="Calibri" w:hAnsi="Calibri"/>
        </w:rPr>
        <w:t xml:space="preserve">Appel final</w:t>
      </w:r>
      <w:r>
        <w:rPr>
          <w:color w:val="1B1F1A"/>
          <w:rFonts w:ascii="Calibri" w:cs="Calibri" w:eastAsia="Calibri" w:hAnsi="Calibri"/>
        </w:rPr>
        <w:t xml:space="preserve"> (inscription / se connecter) puis </w:t>
      </w:r>
      <w:r>
        <w:rPr>
          <w:b/>
          <w:bCs/>
          <w:color w:val="1B1F1A"/>
          <w:rFonts w:ascii="Calibri" w:cs="Calibri" w:eastAsia="Calibri" w:hAnsi="Calibri"/>
        </w:rPr>
        <w:t xml:space="preserve">pied de page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SiteFooter</w:t>
      </w:r>
      <w:r>
        <w:rPr>
          <w:color w:val="1B1F1A"/>
          <w:rFonts w:ascii="Calibri" w:cs="Calibri" w:eastAsia="Calibri" w:hAnsi="Calibri"/>
        </w:rPr>
        <w:t xml:space="preserve"> : marque, langue et thème, 4 rubriques (La plateforme, Mon espace, Aide, Informations légales), barre de bas de page (drapeau, mention de prototype, retour en haut). Le même pied de page sert aux autres pages publiques (</w:t>
      </w:r>
      <w:r>
        <w:rPr>
          <w:color w:val="1B1F1A"/>
          <w:sz w:val="19"/>
          <w:szCs w:val="19"/>
          <w:rFonts w:ascii="Consolas" w:cs="Consolas" w:eastAsia="Consolas" w:hAnsi="Consolas"/>
          <w:shd w:fill="EEF1EC" w:color="auto" w:val="clear"/>
        </w:rPr>
        <w:t xml:space="preserve">Layout.tsx:357</w:t>
      </w:r>
      <w:r>
        <w:rPr>
          <w:color w:val="1B1F1A"/>
          <w:rFonts w:ascii="Calibri" w:cs="Calibri" w:eastAsia="Calibri" w:hAnsi="Calibri"/>
        </w:rPr>
        <w:t xml:space="preserve">) ; dans l'application connectée, c'est une barre compacte de liens juridiques (</w:t>
      </w:r>
      <w:r>
        <w:rPr>
          <w:color w:val="1B1F1A"/>
          <w:sz w:val="19"/>
          <w:szCs w:val="19"/>
          <w:rFonts w:ascii="Consolas" w:cs="Consolas" w:eastAsia="Consolas" w:hAnsi="Consolas"/>
          <w:shd w:fill="EEF1EC" w:color="auto" w:val="clear"/>
        </w:rPr>
        <w:t xml:space="preserve">Layout.tsx:117-126</w:t>
      </w:r>
      <w:r>
        <w:rPr>
          <w:color w:val="1B1F1A"/>
          <w:rFonts w:ascii="Calibri" w:cs="Calibri" w:eastAsia="Calibri" w:hAnsi="Calibri"/>
        </w:rPr>
        <w:t xml:space="preserve">).</w:t>
      </w:r>
    </w:p>
    <w:p>
      <w:pPr>
        <w:spacing w:after="80"/>
      </w:pPr>
    </w:p>
    <w:p>
      <w:pPr>
        <w:spacing w:after="120" w:line="288"/>
      </w:pPr>
      <w:r>
        <w:rPr>
          <w:color w:val="1B1F1A"/>
          <w:rFonts w:ascii="Calibri" w:cs="Calibri" w:eastAsia="Calibri" w:hAnsi="Calibri"/>
        </w:rPr>
        <w:t xml:space="preserve">Technique : animations en CSS pur sous </w:t>
      </w:r>
      <w:r>
        <w:rPr>
          <w:color w:val="1B1F1A"/>
          <w:sz w:val="19"/>
          <w:szCs w:val="19"/>
          <w:rFonts w:ascii="Consolas" w:cs="Consolas" w:eastAsia="Consolas" w:hAnsi="Consolas"/>
          <w:shd w:fill="EEF1EC" w:color="auto" w:val="clear"/>
        </w:rPr>
        <w:t xml:space="preserve">prefers-reduced-motion: no-preference</w:t>
      </w:r>
      <w:r>
        <w:rPr>
          <w:color w:val="1B1F1A"/>
          <w:rFonts w:ascii="Calibri" w:cs="Calibri" w:eastAsia="Calibri" w:hAnsi="Calibri"/>
        </w:rPr>
        <w:t xml:space="preserve"> (entrée en cascade, pastilles flottantes, maïs qui se balance, soleil qui bat, nuages qui dérivent) ; apparition au défilement par </w:t>
      </w:r>
      <w:r>
        <w:rPr>
          <w:color w:val="1B1F1A"/>
          <w:sz w:val="19"/>
          <w:szCs w:val="19"/>
          <w:rFonts w:ascii="Consolas" w:cs="Consolas" w:eastAsia="Consolas" w:hAnsi="Consolas"/>
          <w:shd w:fill="EEF1EC" w:color="auto" w:val="clear"/>
        </w:rPr>
        <w:t xml:space="preserve">IntersectionObserver</w:t>
      </w:r>
      <w:r>
        <w:rPr>
          <w:color w:val="1B1F1A"/>
          <w:rFonts w:ascii="Calibri" w:cs="Calibri" w:eastAsia="Calibri" w:hAnsi="Calibri"/>
        </w:rPr>
        <w:t xml:space="preserve"> (classe </w:t>
      </w:r>
      <w:r>
        <w:rPr>
          <w:color w:val="1B1F1A"/>
          <w:sz w:val="19"/>
          <w:szCs w:val="19"/>
          <w:rFonts w:ascii="Consolas" w:cs="Consolas" w:eastAsia="Consolas" w:hAnsi="Consolas"/>
          <w:shd w:fill="EEF1EC" w:color="auto" w:val="clear"/>
        </w:rPr>
        <w:t xml:space="preserve">data-reveal</w:t>
      </w:r>
      <w:r>
        <w:rPr>
          <w:color w:val="1B1F1A"/>
          <w:rFonts w:ascii="Calibri" w:cs="Calibri" w:eastAsia="Calibri" w:hAnsi="Calibri"/>
        </w:rPr>
        <w:t xml:space="preserve">), désactivée en mouvement réduit ; illustrations colorées par les jetons du thème (valables en mode sombre) ; ciel par jetons locaux </w:t>
      </w:r>
      <w:r>
        <w:rPr>
          <w:color w:val="1B1F1A"/>
          <w:sz w:val="19"/>
          <w:szCs w:val="19"/>
          <w:rFonts w:ascii="Consolas" w:cs="Consolas" w:eastAsia="Consolas" w:hAnsi="Consolas"/>
          <w:shd w:fill="EEF1EC" w:color="auto" w:val="clear"/>
        </w:rPr>
        <w:t xml:space="preserve">--hm-sky-a</w:t>
      </w:r>
      <w:r>
        <w:rPr>
          <w:color w:val="1B1F1A"/>
          <w:rFonts w:ascii="Calibri" w:cs="Calibri" w:eastAsia="Calibri" w:hAnsi="Calibri"/>
        </w:rPr>
        <w:t xml:space="preserve">/</w:t>
      </w:r>
      <w:r>
        <w:rPr>
          <w:color w:val="1B1F1A"/>
          <w:sz w:val="19"/>
          <w:szCs w:val="19"/>
          <w:rFonts w:ascii="Consolas" w:cs="Consolas" w:eastAsia="Consolas" w:hAnsi="Consolas"/>
          <w:shd w:fill="EEF1EC" w:color="auto" w:val="clear"/>
        </w:rPr>
        <w:t xml:space="preserve">--hm-sky-b</w:t>
      </w:r>
      <w:r>
        <w:rPr>
          <w:color w:val="1B1F1A"/>
          <w:rFonts w:ascii="Calibri" w:cs="Calibri" w:eastAsia="Calibri" w:hAnsi="Calibri"/>
        </w:rPr>
        <w:t xml:space="preserve"> avec version sombre ; lien d'évitement vers </w:t>
      </w:r>
      <w:r>
        <w:rPr>
          <w:color w:val="1B1F1A"/>
          <w:sz w:val="19"/>
          <w:szCs w:val="19"/>
          <w:rFonts w:ascii="Consolas" w:cs="Consolas" w:eastAsia="Consolas" w:hAnsi="Consolas"/>
          <w:shd w:fill="EEF1EC" w:color="auto" w:val="clear"/>
        </w:rPr>
        <w:t xml:space="preserve">#hm-main</w:t>
      </w:r>
      <w:r>
        <w:rPr>
          <w:color w:val="1B1F1A"/>
          <w:rFonts w:ascii="Calibri" w:cs="Calibri" w:eastAsia="Calibri" w:hAnsi="Calibri"/>
        </w:rPr>
        <w:t xml:space="preserve">.</w:t>
      </w:r>
    </w:p>
    <w:p>
      <w:pPr>
        <w:pStyle w:val="Heading2"/>
        <w:keepNext/>
        <w:spacing w:before="280" w:after="100"/>
      </w:pPr>
      <w:r>
        <w:rPr>
          <w:b/>
          <w:bCs/>
          <w:color w:val="1F5B3A"/>
          <w:sz w:val="28"/>
          <w:szCs w:val="28"/>
          <w:rFonts w:ascii="Calibri" w:cs="Calibri" w:eastAsia="Calibri" w:hAnsi="Calibri"/>
        </w:rPr>
        <w:t xml:space="preserve">Ce qu'il reste de la version 3D : tout, utilisé, mais isolé</w:t>
      </w:r>
    </w:p>
    <w:p>
      <w:pPr>
        <w:spacing w:after="120" w:line="288"/>
      </w:pPr>
      <w:r>
        <w:rPr>
          <w:color w:val="1B1F1A"/>
          <w:rFonts w:ascii="Calibri" w:cs="Calibri" w:eastAsia="Calibri" w:hAnsi="Calibri"/>
        </w:rPr>
        <w:t xml:space="preserve">La landing 3D n'a pas été supprimée : le journal (</w:t>
      </w:r>
      <w:r>
        <w:rPr>
          <w:color w:val="1B1F1A"/>
          <w:sz w:val="19"/>
          <w:szCs w:val="19"/>
          <w:rFonts w:ascii="Consolas" w:cs="Consolas" w:eastAsia="Consolas" w:hAnsi="Consolas"/>
          <w:shd w:fill="EEF1EC" w:color="auto" w:val="clear"/>
        </w:rPr>
        <w:t xml:space="preserve">docs/REFONTE_FRONTEND.md</w:t>
      </w:r>
      <w:r>
        <w:rPr>
          <w:color w:val="1B1F1A"/>
          <w:rFonts w:ascii="Calibri" w:cs="Calibri" w:eastAsia="Calibri" w:hAnsi="Calibri"/>
        </w:rPr>
        <w:t xml:space="preserve">, entrée du 22 octobre) la dit « conservée telle quelle » sur </w:t>
      </w:r>
      <w:r>
        <w:rPr>
          <w:color w:val="1B1F1A"/>
          <w:sz w:val="19"/>
          <w:szCs w:val="19"/>
          <w:rFonts w:ascii="Consolas" w:cs="Consolas" w:eastAsia="Consolas" w:hAnsi="Consolas"/>
          <w:shd w:fill="EEF1EC" w:color="auto" w:val="clear"/>
        </w:rPr>
        <w:t xml:space="preserve">/accueil-3d</w:t>
      </w:r>
      <w:r>
        <w:rPr>
          <w:color w:val="1B1F1A"/>
          <w:rFonts w:ascii="Calibri" w:cs="Calibri" w:eastAsia="Calibri" w:hAnsi="Calibri"/>
        </w:rPr>
        <w:t xml:space="preserve">. Le graphe d'imports le confirme :</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15"/>
        <w:gridCol w:w="3851"/>
        <w:gridCol w:w="3851"/>
        <w:gridCol w:w="3853"/>
      </w:tblGrid>
      <w:tr>
        <w:trPr>
          <w:cantSplit/>
          <w:tblHeader/>
        </w:trPr>
        <w:tc>
          <w:tcPr>
            <w:tcW w:type="dxa" w:w="3015"/>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 (</w:t>
            </w:r>
            <w:r>
              <w:rPr>
                <w:b/>
                <w:bCs/>
                <w:color w:val="FFFFFF"/>
                <w:sz w:val="16"/>
                <w:szCs w:val="16"/>
                <w:rFonts w:ascii="Consolas" w:cs="Consolas" w:eastAsia="Consolas" w:hAnsi="Consolas"/>
                <w:shd w:fill="EEF1EC" w:color="auto" w:val="clear"/>
              </w:rPr>
              <w:t xml:space="preserve">features/landing/</w:t>
            </w:r>
            <w:r>
              <w:rPr>
                <w:b/>
                <w:bCs/>
                <w:color w:val="FFFFFF"/>
                <w:sz w:val="18"/>
                <w:szCs w:val="18"/>
                <w:rFonts w:ascii="Calibri" w:cs="Calibri" w:eastAsia="Calibri" w:hAnsi="Calibri"/>
              </w:rPr>
              <w:t xml:space="preserve">)</w:t>
            </w:r>
          </w:p>
        </w:tc>
        <w:tc>
          <w:tcPr>
            <w:tcW w:type="dxa" w:w="385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Lignes</w:t>
            </w:r>
          </w:p>
        </w:tc>
        <w:tc>
          <w:tcPr>
            <w:tcW w:type="dxa" w:w="385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Utilisé par</w:t>
            </w:r>
          </w:p>
        </w:tc>
        <w:tc>
          <w:tcPr>
            <w:tcW w:type="dxa" w:w="3853"/>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État</w:t>
            </w:r>
          </w:p>
        </w:tc>
      </w:tr>
      <w:tr>
        <w:trPr>
          <w:cantSplit/>
        </w:trPr>
        <w:tc>
          <w:tcPr>
            <w:tcW w:type="dxa" w:w="30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270</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App.tsx:57</w:t>
            </w:r>
            <w:r>
              <w:rPr>
                <w:color w:val="1B1F1A"/>
                <w:sz w:val="18"/>
                <w:szCs w:val="18"/>
                <w:rFonts w:ascii="Calibri" w:cs="Calibri" w:eastAsia="Calibri" w:hAnsi="Calibri"/>
              </w:rPr>
              <w:t xml:space="preserve"> (route </w:t>
            </w:r>
            <w:r>
              <w:rPr>
                <w:color w:val="1B1F1A"/>
                <w:sz w:val="16"/>
                <w:szCs w:val="16"/>
                <w:rFonts w:ascii="Consolas" w:cs="Consolas" w:eastAsia="Consolas" w:hAnsi="Consolas"/>
                <w:shd w:fill="EEF1EC" w:color="auto" w:val="clear"/>
              </w:rPr>
              <w:t xml:space="preserve">/accueil-3d</w:t>
            </w:r>
            <w:r>
              <w:rPr>
                <w:color w:val="1B1F1A"/>
                <w:sz w:val="18"/>
                <w:szCs w:val="18"/>
                <w:rFonts w:ascii="Calibri" w:cs="Calibri" w:eastAsia="Calibri" w:hAnsi="Calibri"/>
              </w:rPr>
              <w:t xml:space="preserve">)</w:t>
            </w:r>
          </w:p>
        </w:tc>
        <w:tc>
          <w:tcPr>
            <w:tcW w:type="dxa" w:w="38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(page ouverte seulement par son adresse)</w:t>
            </w:r>
          </w:p>
        </w:tc>
      </w:tr>
      <w:tr>
        <w:trPr>
          <w:cantSplit/>
        </w:trPr>
        <w:tc>
          <w:tcPr>
            <w:tcW w:type="dxa" w:w="30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scene.ts</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304</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field.ts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field3d.ts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journey.ts</w:t>
            </w:r>
          </w:p>
        </w:tc>
        <w:tc>
          <w:tcPr>
            <w:tcW w:type="dxa" w:w="38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 relief du Bénin dessiné en canvas 2D à partir de </w:t>
            </w:r>
            <w:r>
              <w:rPr>
                <w:color w:val="1B1F1A"/>
                <w:sz w:val="16"/>
                <w:szCs w:val="16"/>
                <w:rFonts w:ascii="Consolas" w:cs="Consolas" w:eastAsia="Consolas" w:hAnsi="Consolas"/>
                <w:shd w:fill="EEF1EC" w:color="auto" w:val="clear"/>
              </w:rPr>
              <w:t xml:space="preserve">relief.json</w:t>
            </w:r>
            <w:r>
              <w:rPr>
                <w:color w:val="1B1F1A"/>
                <w:sz w:val="18"/>
                <w:szCs w:val="18"/>
                <w:rFonts w:ascii="Calibri" w:cs="Calibri" w:eastAsia="Calibri" w:hAnsi="Calibri"/>
              </w:rPr>
              <w:t xml:space="preserve">, caméra de vol vers Banikoara</w:t>
            </w:r>
          </w:p>
        </w:tc>
      </w:tr>
      <w:tr>
        <w:trPr>
          <w:cantSplit/>
        </w:trPr>
        <w:tc>
          <w:tcPr>
            <w:tcW w:type="dxa" w:w="30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field.ts</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610</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field3d.ts</w:t>
            </w:r>
          </w:p>
        </w:tc>
        <w:tc>
          <w:tcPr>
            <w:tcW w:type="dxa" w:w="38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 champ de maïs dessiné en canvas 2D (stades)</w:t>
            </w:r>
          </w:p>
        </w:tc>
      </w:tr>
      <w:tr>
        <w:trPr>
          <w:cantSplit/>
        </w:trPr>
        <w:tc>
          <w:tcPr>
            <w:tcW w:type="dxa" w:w="30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field3d.ts</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1 311</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r>
              <w:rPr>
                <w:color w:val="1B1F1A"/>
                <w:sz w:val="18"/>
                <w:szCs w:val="18"/>
                <w:rFonts w:ascii="Calibri" w:cs="Calibri" w:eastAsia="Calibri" w:hAnsi="Calibri"/>
              </w:rPr>
              <w:t xml:space="preserve"> par </w:t>
            </w:r>
            <w:r>
              <w:rPr>
                <w:color w:val="1B1F1A"/>
                <w:sz w:val="16"/>
                <w:szCs w:val="16"/>
                <w:rFonts w:ascii="Consolas" w:cs="Consolas" w:eastAsia="Consolas" w:hAnsi="Consolas"/>
                <w:shd w:fill="EEF1EC" w:color="auto" w:val="clear"/>
              </w:rPr>
              <w:t xml:space="preserve">import('./field3d')</w:t>
            </w:r>
            <w:r>
              <w:rPr>
                <w:color w:val="1B1F1A"/>
                <w:sz w:val="18"/>
                <w:szCs w:val="18"/>
                <w:rFonts w:ascii="Calibri" w:cs="Calibri" w:eastAsia="Calibri" w:hAnsi="Calibri"/>
              </w:rPr>
              <w:t xml:space="preserve"> (chargement différé après test </w:t>
            </w:r>
            <w:r>
              <w:rPr>
                <w:color w:val="1B1F1A"/>
                <w:sz w:val="16"/>
                <w:szCs w:val="16"/>
                <w:rFonts w:ascii="Consolas" w:cs="Consolas" w:eastAsia="Consolas" w:hAnsi="Consolas"/>
                <w:shd w:fill="EEF1EC" w:color="auto" w:val="clear"/>
              </w:rPr>
              <w:t xml:space="preserve">webglAvailable</w:t>
            </w:r>
            <w:r>
              <w:rPr>
                <w:color w:val="1B1F1A"/>
                <w:sz w:val="18"/>
                <w:szCs w:val="18"/>
                <w:rFonts w:ascii="Calibri" w:cs="Calibri" w:eastAsia="Calibri" w:hAnsi="Calibri"/>
              </w:rPr>
              <w:t xml:space="preserve">)</w:t>
            </w:r>
          </w:p>
        </w:tc>
        <w:tc>
          <w:tcPr>
            <w:tcW w:type="dxa" w:w="38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 champ de maïs WebGL avec </w:t>
            </w:r>
            <w:r>
              <w:rPr>
                <w:color w:val="1B1F1A"/>
                <w:sz w:val="16"/>
                <w:szCs w:val="16"/>
                <w:rFonts w:ascii="Consolas" w:cs="Consolas" w:eastAsia="Consolas" w:hAnsi="Consolas"/>
                <w:shd w:fill="EEF1EC" w:color="auto" w:val="clear"/>
              </w:rPr>
              <w:t xml:space="preserve">three</w:t>
            </w:r>
            <w:r>
              <w:rPr>
                <w:color w:val="1B1F1A"/>
                <w:sz w:val="18"/>
                <w:szCs w:val="18"/>
                <w:rFonts w:ascii="Calibri" w:cs="Calibri" w:eastAsia="Calibri" w:hAnsi="Calibri"/>
              </w:rPr>
              <w:t xml:space="preserve"> (seul importeur de </w:t>
            </w:r>
            <w:r>
              <w:rPr>
                <w:color w:val="1B1F1A"/>
                <w:sz w:val="16"/>
                <w:szCs w:val="16"/>
                <w:rFonts w:ascii="Consolas" w:cs="Consolas" w:eastAsia="Consolas" w:hAnsi="Consolas"/>
                <w:shd w:fill="EEF1EC" w:color="auto" w:val="clear"/>
              </w:rPr>
              <w:t xml:space="preserve">three</w:t>
            </w:r>
            <w:r>
              <w:rPr>
                <w:color w:val="1B1F1A"/>
                <w:sz w:val="18"/>
                <w:szCs w:val="18"/>
                <w:rFonts w:ascii="Calibri" w:cs="Calibri" w:eastAsia="Calibri" w:hAnsi="Calibri"/>
              </w:rPr>
              <w:t xml:space="preserve">)</w:t>
            </w:r>
          </w:p>
        </w:tc>
      </w:tr>
      <w:tr>
        <w:trPr>
          <w:cantSplit/>
        </w:trPr>
        <w:tc>
          <w:tcPr>
            <w:tcW w:type="dxa" w:w="30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journey.ts</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40</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scene.test.ts</w:t>
            </w:r>
          </w:p>
        </w:tc>
        <w:tc>
          <w:tcPr>
            <w:tcW w:type="dxa" w:w="38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(fenêtres de défilement, iris) ; export </w:t>
            </w:r>
            <w:r>
              <w:rPr>
                <w:color w:val="1B1F1A"/>
                <w:sz w:val="16"/>
                <w:szCs w:val="16"/>
                <w:rFonts w:ascii="Consolas" w:cs="Consolas" w:eastAsia="Consolas" w:hAnsi="Consolas"/>
                <w:shd w:fill="EEF1EC" w:color="auto" w:val="clear"/>
              </w:rPr>
              <w:t xml:space="preserve">showsRelief</w:t>
            </w:r>
            <w:r>
              <w:rPr>
                <w:color w:val="1B1F1A"/>
                <w:sz w:val="18"/>
                <w:szCs w:val="18"/>
                <w:rFonts w:ascii="Calibri" w:cs="Calibri" w:eastAsia="Calibri" w:hAnsi="Calibri"/>
              </w:rPr>
              <w:t xml:space="preserve"> jamais référencé</w:t>
            </w:r>
          </w:p>
        </w:tc>
      </w:tr>
      <w:tr>
        <w:trPr>
          <w:cantSplit/>
        </w:trPr>
        <w:tc>
          <w:tcPr>
            <w:tcW w:type="dxa" w:w="30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relief.json</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38 257 octets, </w:t>
            </w:r>
            <w:r>
              <w:rPr>
                <w:b/>
                <w:bCs/>
                <w:color w:val="1B1F1A"/>
                <w:sz w:val="18"/>
                <w:szCs w:val="18"/>
                <w:rFonts w:ascii="Calibri" w:cs="Calibri" w:eastAsia="Calibri" w:hAnsi="Calibri"/>
              </w:rPr>
              <w:t xml:space="preserve">une seule ligne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wc -l</w:t>
            </w:r>
            <w:r>
              <w:rPr>
                <w:color w:val="1B1F1A"/>
                <w:sz w:val="18"/>
                <w:szCs w:val="18"/>
                <w:rFonts w:ascii="Calibri" w:cs="Calibri" w:eastAsia="Calibri" w:hAnsi="Calibri"/>
              </w:rPr>
              <w:t xml:space="preserve"> = 0 : le fichier n'est pas vide)</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scene.ts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ui.tsx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LandingPage.tsx</w:t>
            </w:r>
            <w:r>
              <w:rPr>
                <w:color w:val="1B1F1A"/>
                <w:sz w:val="18"/>
                <w:szCs w:val="18"/>
                <w:rFonts w:ascii="Calibri" w:cs="Calibri" w:eastAsia="Calibri" w:hAnsi="Calibri"/>
              </w:rPr>
              <w:t xml:space="preserve">, </w:t>
            </w:r>
            <w:r>
              <w:rPr>
                <w:b/>
                <w:bCs/>
                <w:color w:val="1B1F1A"/>
                <w:sz w:val="18"/>
                <w:szCs w:val="18"/>
                <w:rFonts w:ascii="Calibri" w:cs="Calibri" w:eastAsia="Calibri" w:hAnsi="Calibri"/>
              </w:rPr>
              <w:t xml:space="preserve">`HomePage.tsx`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scene.test.ts</w:t>
            </w:r>
          </w:p>
        </w:tc>
        <w:tc>
          <w:tcPr>
            <w:tcW w:type="dxa" w:w="38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 11 190 cellules de densité de fermes, 12 départements, total 200 873 ; seul le total sert à la nouvelle page</w:t>
            </w:r>
          </w:p>
        </w:tc>
      </w:tr>
      <w:tr>
        <w:trPr>
          <w:cantSplit/>
        </w:trPr>
        <w:tc>
          <w:tcPr>
            <w:tcW w:type="dxa" w:w="30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ui.tsx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LandingSections.tsx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MoreSections.tsx</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131, 76, 76</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p>
        </w:tc>
        <w:tc>
          <w:tcPr>
            <w:tcW w:type="dxa" w:w="38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utilisés</w:t>
            </w:r>
            <w:r>
              <w:rPr>
                <w:color w:val="1B1F1A"/>
                <w:sz w:val="18"/>
                <w:szCs w:val="18"/>
                <w:rFonts w:ascii="Calibri" w:cs="Calibri" w:eastAsia="Calibri" w:hAnsi="Calibri"/>
              </w:rPr>
              <w:t xml:space="preserve"> (en-tête, chiffres, galerie, portails, qui, pied de page, confiance, étapes, FAQ)</w:t>
            </w:r>
          </w:p>
        </w:tc>
      </w:tr>
      <w:tr>
        <w:trPr>
          <w:cantSplit/>
        </w:trPr>
        <w:tc>
          <w:tcPr>
            <w:tcW w:type="dxa" w:w="30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gallery.ts</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24</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HomePage.tsx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ui.tsx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FirstLaunchPage.tsx</w:t>
            </w:r>
          </w:p>
        </w:tc>
        <w:tc>
          <w:tcPr>
            <w:tcW w:type="dxa" w:w="38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ailleurs aussi</w:t>
            </w:r>
          </w:p>
        </w:tc>
      </w:tr>
      <w:tr>
        <w:trPr>
          <w:cantSplit/>
        </w:trPr>
        <w:tc>
          <w:tcPr>
            <w:tcW w:type="dxa" w:w="3015"/>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useCalm.ts</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20</w:t>
            </w:r>
          </w:p>
        </w:tc>
        <w:tc>
          <w:tcPr>
            <w:tcW w:type="dxa" w:w="385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p>
        </w:tc>
        <w:tc>
          <w:tcPr>
            <w:tcW w:type="dxa" w:w="3853"/>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w:t>
            </w:r>
            <w:r>
              <w:rPr>
                <w:color w:val="1B1F1A"/>
                <w:sz w:val="18"/>
                <w:szCs w:val="18"/>
                <w:rFonts w:ascii="Calibri" w:cs="Calibri" w:eastAsia="Calibri" w:hAnsi="Calibri"/>
              </w:rPr>
              <w:t xml:space="preserve"> (mode « calme » mémorisé </w:t>
            </w:r>
            <w:r>
              <w:rPr>
                <w:color w:val="1B1F1A"/>
                <w:sz w:val="16"/>
                <w:szCs w:val="16"/>
                <w:rFonts w:ascii="Consolas" w:cs="Consolas" w:eastAsia="Consolas" w:hAnsi="Consolas"/>
                <w:shd w:fill="EEF1EC" w:color="auto" w:val="clear"/>
              </w:rPr>
              <w:t xml:space="preserve">agri-calm</w:t>
            </w:r>
            <w:r>
              <w:rPr>
                <w:color w:val="1B1F1A"/>
                <w:sz w:val="18"/>
                <w:szCs w:val="18"/>
                <w:rFonts w:ascii="Calibri" w:cs="Calibri" w:eastAsia="Calibri" w:hAnsi="Calibri"/>
              </w:rPr>
              <w:t xml:space="preserve">)</w:t>
            </w:r>
          </w:p>
        </w:tc>
      </w:tr>
      <w:tr>
        <w:trPr>
          <w:cantSplit/>
        </w:trPr>
        <w:tc>
          <w:tcPr>
            <w:tcW w:type="dxa" w:w="3015"/>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landing.css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landing-sections.css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ui.css</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186, 278, 55</w:t>
            </w:r>
          </w:p>
        </w:tc>
        <w:tc>
          <w:tcPr>
            <w:tcW w:type="dxa" w:w="385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LandingPage.tsx</w:t>
            </w:r>
          </w:p>
        </w:tc>
        <w:tc>
          <w:tcPr>
            <w:tcW w:type="dxa" w:w="3853"/>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utilisés</w:t>
            </w:r>
            <w:r>
              <w:rPr>
                <w:color w:val="1B1F1A"/>
                <w:sz w:val="18"/>
                <w:szCs w:val="18"/>
                <w:rFonts w:ascii="Calibri" w:cs="Calibri" w:eastAsia="Calibri" w:hAnsi="Calibri"/>
              </w:rPr>
              <w:t xml:space="preserve"> ; palette sombre locale </w:t>
            </w:r>
            <w:r>
              <w:rPr>
                <w:color w:val="1B1F1A"/>
                <w:sz w:val="16"/>
                <w:szCs w:val="16"/>
                <w:rFonts w:ascii="Consolas" w:cs="Consolas" w:eastAsia="Consolas" w:hAnsi="Consolas"/>
                <w:shd w:fill="EEF1EC" w:color="auto" w:val="clear"/>
              </w:rPr>
              <w:t xml:space="preserve">--lp-*</w:t>
            </w:r>
          </w:p>
        </w:tc>
      </w:tr>
    </w:tbl>
    <w:p>
      <w:pPr>
        <w:spacing w:after="160"/>
      </w:pPr>
    </w:p>
    <w:p>
      <w:pPr>
        <w:pStyle w:val="ListParagraph"/>
        <w:numPr>
          <w:ilvl w:val="0"/>
          <w:numId w:val="4"/>
        </w:numPr>
        <w:spacing w:after="60" w:line="276"/>
      </w:pPr>
      <w:r>
        <w:rPr>
          <w:color w:val="1B1F1A"/>
          <w:rFonts w:ascii="Calibri" w:cs="Calibri" w:eastAsia="Calibri" w:hAnsi="Calibri"/>
        </w:rPr>
        <w:t xml:space="preserve">Poids : 2 862 lignes de TypeScript hors tests (15,7 % des 18 231) + 519 lignes de CSS + 359 lignes de tests (31 tests) ; dépendances </w:t>
      </w:r>
      <w:r>
        <w:rPr>
          <w:color w:val="1B1F1A"/>
          <w:sz w:val="19"/>
          <w:szCs w:val="19"/>
          <w:rFonts w:ascii="Consolas" w:cs="Consolas" w:eastAsia="Consolas" w:hAnsi="Consolas"/>
          <w:shd w:fill="EEF1EC" w:color="auto" w:val="clear"/>
        </w:rPr>
        <w:t xml:space="preserve">three</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@types/three</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@fontsource/young-serif</w:t>
      </w:r>
      <w:r>
        <w:rPr>
          <w:color w:val="1B1F1A"/>
          <w:rFonts w:ascii="Calibri" w:cs="Calibri" w:eastAsia="Calibri" w:hAnsi="Calibri"/>
        </w:rPr>
        <w:t xml:space="preserve"> qui ne servent qu'à cette page ; </w:t>
      </w:r>
      <w:r>
        <w:rPr>
          <w:color w:val="1B1F1A"/>
          <w:sz w:val="19"/>
          <w:szCs w:val="19"/>
          <w:rFonts w:ascii="Consolas" w:cs="Consolas" w:eastAsia="Consolas" w:hAnsi="Consolas"/>
          <w:shd w:fill="EEF1EC" w:color="auto" w:val="clear"/>
        </w:rPr>
        <w:t xml:space="preserve">e2e/landing-overlap.spec.ts</w:t>
      </w:r>
      <w:r>
        <w:rPr>
          <w:color w:val="1B1F1A"/>
          <w:rFonts w:ascii="Calibri" w:cs="Calibri" w:eastAsia="Calibri" w:hAnsi="Calibri"/>
        </w:rPr>
        <w:t xml:space="preserve"> (8 tailles d'écran) vise </w:t>
      </w:r>
      <w:r>
        <w:rPr>
          <w:color w:val="1B1F1A"/>
          <w:sz w:val="19"/>
          <w:szCs w:val="19"/>
          <w:rFonts w:ascii="Consolas" w:cs="Consolas" w:eastAsia="Consolas" w:hAnsi="Consolas"/>
          <w:shd w:fill="EEF1EC" w:color="auto" w:val="clear"/>
        </w:rPr>
        <w:t xml:space="preserve">/accueil-3d</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:10</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Restes de cette version </w:t>
      </w:r>
      <w:r>
        <w:rPr>
          <w:b/>
          <w:bCs/>
          <w:color w:val="1B1F1A"/>
          <w:rFonts w:ascii="Calibri" w:cs="Calibri" w:eastAsia="Calibri" w:hAnsi="Calibri"/>
        </w:rPr>
        <w:t xml:space="preserve">hors de la page</w:t>
      </w:r>
      <w:r>
        <w:rPr>
          <w:color w:val="1B1F1A"/>
          <w:rFonts w:ascii="Calibri" w:cs="Calibri" w:eastAsia="Calibri" w:hAnsi="Calibri"/>
        </w:rPr>
        <w:t xml:space="preserve"> : les JPEG </w:t>
      </w:r>
      <w:r>
        <w:rPr>
          <w:color w:val="1B1F1A"/>
          <w:sz w:val="19"/>
          <w:szCs w:val="19"/>
          <w:rFonts w:ascii="Consolas" w:cs="Consolas" w:eastAsia="Consolas" w:hAnsi="Consolas"/>
          <w:shd w:fill="EEF1EC" w:color="auto" w:val="clear"/>
        </w:rPr>
        <w:t xml:space="preserve">features/auth/img/champ-1440.jpg</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champ-390.jpg</w:t>
      </w:r>
      <w:r>
        <w:rPr>
          <w:color w:val="1B1F1A"/>
          <w:rFonts w:ascii="Calibri" w:cs="Calibri" w:eastAsia="Calibri" w:hAnsi="Calibri"/>
        </w:rPr>
        <w:t xml:space="preserve"> (capture du rendu 3D) servent d'illustration à la page de connexion (</w:t>
      </w:r>
      <w:r>
        <w:rPr>
          <w:color w:val="1B1F1A"/>
          <w:sz w:val="19"/>
          <w:szCs w:val="19"/>
          <w:rFonts w:ascii="Consolas" w:cs="Consolas" w:eastAsia="Consolas" w:hAnsi="Consolas"/>
          <w:shd w:fill="EEF1EC" w:color="auto" w:val="clear"/>
        </w:rPr>
        <w:t xml:space="preserve">LoginPage.tsx:12-13</w:t>
      </w:r>
      <w:r>
        <w:rPr>
          <w:color w:val="1B1F1A"/>
          <w:rFonts w:ascii="Calibri" w:cs="Calibri" w:eastAsia="Calibri" w:hAnsi="Calibri"/>
        </w:rPr>
        <w:t xml:space="preserve">) et aux pages d'état (</w:t>
      </w:r>
      <w:r>
        <w:rPr>
          <w:color w:val="1B1F1A"/>
          <w:sz w:val="19"/>
          <w:szCs w:val="19"/>
          <w:rFonts w:ascii="Consolas" w:cs="Consolas" w:eastAsia="Consolas" w:hAnsi="Consolas"/>
          <w:shd w:fill="EEF1EC" w:color="auto" w:val="clear"/>
        </w:rPr>
        <w:t xml:space="preserve">StatusPages.tsx:7-8</w:t>
      </w:r>
      <w:r>
        <w:rPr>
          <w:color w:val="1B1F1A"/>
          <w:rFonts w:ascii="Calibri" w:cs="Calibri" w:eastAsia="Calibri" w:hAnsi="Calibri"/>
        </w:rPr>
        <w:t xml:space="preserve">), avec la légende « Image : capture du rendu 3D de la page d'accueil » (</w:t>
      </w:r>
      <w:r>
        <w:rPr>
          <w:color w:val="1B1F1A"/>
          <w:sz w:val="19"/>
          <w:szCs w:val="19"/>
          <w:rFonts w:ascii="Consolas" w:cs="Consolas" w:eastAsia="Consolas" w:hAnsi="Consolas"/>
          <w:shd w:fill="EEF1EC" w:color="auto" w:val="clear"/>
        </w:rPr>
        <w:t xml:space="preserve">access.artCredit</w:t>
      </w:r>
      <w:r>
        <w:rPr>
          <w:color w:val="1B1F1A"/>
          <w:rFonts w:ascii="Calibri" w:cs="Calibri" w:eastAsia="Calibri" w:hAnsi="Calibri"/>
        </w:rPr>
        <w:t xml:space="preserve">), devenue inexacte ; </w:t>
      </w:r>
      <w:r>
        <w:rPr>
          <w:color w:val="1B1F1A"/>
          <w:sz w:val="19"/>
          <w:szCs w:val="19"/>
          <w:rFonts w:ascii="Consolas" w:cs="Consolas" w:eastAsia="Consolas" w:hAnsi="Consolas"/>
          <w:shd w:fill="EEF1EC" w:color="auto" w:val="clear"/>
        </w:rPr>
        <w:t xml:space="preserve">relief.json</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gallery.ts</w:t>
      </w:r>
      <w:r>
        <w:rPr>
          <w:color w:val="1B1F1A"/>
          <w:rFonts w:ascii="Calibri" w:cs="Calibri" w:eastAsia="Calibri" w:hAnsi="Calibri"/>
        </w:rPr>
        <w:t xml:space="preserve"> servent la nouvelle page.</w:t>
      </w:r>
    </w:p>
    <w:p>
      <w:pPr>
        <w:pStyle w:val="ListParagraph"/>
        <w:numPr>
          <w:ilvl w:val="0"/>
          <w:numId w:val="4"/>
        </w:numPr>
        <w:spacing w:after="60" w:line="276"/>
      </w:pPr>
      <w:r>
        <w:rPr>
          <w:b/>
          <w:bCs/>
          <w:color w:val="1B1F1A"/>
          <w:rFonts w:ascii="Calibri" w:cs="Calibri" w:eastAsia="Calibri" w:hAnsi="Calibri"/>
        </w:rPr>
        <w:t xml:space="preserve">Défaut visible</w:t>
      </w:r>
      <w:r>
        <w:rPr>
          <w:color w:val="1B1F1A"/>
          <w:rFonts w:ascii="Calibri" w:cs="Calibri" w:eastAsia="Calibri" w:hAnsi="Calibri"/>
        </w:rPr>
        <w:t xml:space="preserve"> : </w:t>
      </w:r>
      <w:r>
        <w:rPr>
          <w:color w:val="1B1F1A"/>
          <w:sz w:val="19"/>
          <w:szCs w:val="19"/>
          <w:rFonts w:ascii="Consolas" w:cs="Consolas" w:eastAsia="Consolas" w:hAnsi="Consolas"/>
          <w:shd w:fill="EEF1EC" w:color="auto" w:val="clear"/>
        </w:rPr>
        <w:t xml:space="preserve">LandingSections.tsx:36</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ui.tsx:23</w:t>
      </w:r>
      <w:r>
        <w:rPr>
          <w:color w:val="1B1F1A"/>
          <w:rFonts w:ascii="Calibri" w:cs="Calibri" w:eastAsia="Calibri" w:hAnsi="Calibri"/>
        </w:rPr>
        <w:t xml:space="preserve"> chargent </w:t>
      </w:r>
      <w:r>
        <w:rPr>
          <w:color w:val="1B1F1A"/>
          <w:sz w:val="19"/>
          <w:szCs w:val="19"/>
          <w:rFonts w:ascii="Consolas" w:cs="Consolas" w:eastAsia="Consolas" w:hAnsi="Consolas"/>
          <w:shd w:fill="EEF1EC" w:color="auto" w:val="clear"/>
        </w:rPr>
        <w:t xml:space="preserve">/icon.svg</w:t>
      </w:r>
      <w:r>
        <w:rPr>
          <w:color w:val="1B1F1A"/>
          <w:rFonts w:ascii="Calibri" w:cs="Calibri" w:eastAsia="Calibri" w:hAnsi="Calibri"/>
        </w:rPr>
        <w:t xml:space="preserve">, supprimé le 22 octobre (</w:t>
      </w:r>
      <w:r>
        <w:rPr>
          <w:color w:val="1B1F1A"/>
          <w:sz w:val="19"/>
          <w:szCs w:val="19"/>
          <w:rFonts w:ascii="Consolas" w:cs="Consolas" w:eastAsia="Consolas" w:hAnsi="Consolas"/>
          <w:shd w:fill="EEF1EC" w:color="auto" w:val="clear"/>
        </w:rPr>
        <w:t xml:space="preserve">1706422</w:t>
      </w:r>
      <w:r>
        <w:rPr>
          <w:color w:val="1B1F1A"/>
          <w:rFonts w:ascii="Calibri" w:cs="Calibri" w:eastAsia="Calibri" w:hAnsi="Calibri"/>
        </w:rPr>
        <w:t xml:space="preserve">) : l'image est cassée (</w:t>
      </w:r>
      <w:r>
        <w:rPr>
          <w:color w:val="1B1F1A"/>
          <w:sz w:val="19"/>
          <w:szCs w:val="19"/>
          <w:rFonts w:ascii="Consolas" w:cs="Consolas" w:eastAsia="Consolas" w:hAnsi="Consolas"/>
          <w:shd w:fill="EEF1EC" w:color="auto" w:val="clear"/>
        </w:rPr>
        <w:t xml:space="preserve">alt=""</w:t>
      </w:r>
      <w:r>
        <w:rPr>
          <w:color w:val="1B1F1A"/>
          <w:rFonts w:ascii="Calibri" w:cs="Calibri" w:eastAsia="Calibri" w:hAnsi="Calibri"/>
        </w:rPr>
        <w:t xml:space="preserve">, donc silencieuse) sur </w:t>
      </w:r>
      <w:r>
        <w:rPr>
          <w:color w:val="1B1F1A"/>
          <w:sz w:val="19"/>
          <w:szCs w:val="19"/>
          <w:rFonts w:ascii="Consolas" w:cs="Consolas" w:eastAsia="Consolas" w:hAnsi="Consolas"/>
          <w:shd w:fill="EEF1EC" w:color="auto" w:val="clear"/>
        </w:rPr>
        <w:t xml:space="preserve">/accueil-3d</w:t>
      </w:r>
      <w:r>
        <w:rPr>
          <w:color w:val="1B1F1A"/>
          <w:rFonts w:ascii="Calibri" w:cs="Calibri" w:eastAsia="Calibri" w:hAnsi="Calibri"/>
        </w:rPr>
        <w:t xml:space="preserve">.</w:t>
      </w:r>
    </w:p>
    <w:p>
      <w:pPr>
        <w:pStyle w:val="ListParagraph"/>
        <w:numPr>
          <w:ilvl w:val="0"/>
          <w:numId w:val="4"/>
        </w:numPr>
        <w:spacing w:after="60" w:line="276"/>
      </w:pPr>
      <w:r>
        <w:rPr>
          <w:color w:val="1B1F1A"/>
          <w:rFonts w:ascii="Calibri" w:cs="Calibri" w:eastAsia="Calibri" w:hAnsi="Calibri"/>
        </w:rPr>
        <w:t xml:space="preserve">Origine : maquette </w:t>
      </w:r>
      <w:r>
        <w:rPr>
          <w:color w:val="1B1F1A"/>
          <w:sz w:val="19"/>
          <w:szCs w:val="19"/>
          <w:rFonts w:ascii="Consolas" w:cs="Consolas" w:eastAsia="Consolas" w:hAnsi="Consolas"/>
          <w:shd w:fill="EEF1EC" w:color="auto" w:val="clear"/>
        </w:rPr>
        <w:t xml:space="preserve">maquettes/landing/</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field3d.js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page.js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phone.js</w:t>
      </w:r>
      <w:r>
        <w:rPr>
          <w:color w:val="1B1F1A"/>
          <w:rFonts w:ascii="Calibri" w:cs="Calibri" w:eastAsia="Calibri" w:hAnsi="Calibri"/>
        </w:rPr>
        <w:t xml:space="preserve">), décrite par la première partie de </w:t>
      </w:r>
      <w:r>
        <w:rPr>
          <w:color w:val="1B1F1A"/>
          <w:sz w:val="19"/>
          <w:szCs w:val="19"/>
          <w:rFonts w:ascii="Consolas" w:cs="Consolas" w:eastAsia="Consolas" w:hAnsi="Consolas"/>
          <w:shd w:fill="EEF1EC" w:color="auto" w:val="clear"/>
        </w:rPr>
        <w:t xml:space="preserve">DESIGN.md</w:t>
      </w:r>
      <w:r>
        <w:rPr>
          <w:color w:val="1B1F1A"/>
          <w:rFonts w:ascii="Calibri" w:cs="Calibri" w:eastAsia="Calibri" w:hAnsi="Calibri"/>
        </w:rPr>
        <w:t xml:space="preserve">. Parcours de la version React : une zone épinglée pilotée par le défilement (</w:t>
      </w:r>
      <w:r>
        <w:rPr>
          <w:color w:val="1B1F1A"/>
          <w:sz w:val="19"/>
          <w:szCs w:val="19"/>
          <w:rFonts w:ascii="Consolas" w:cs="Consolas" w:eastAsia="Consolas" w:hAnsi="Consolas"/>
          <w:shd w:fill="EEF1EC" w:color="auto" w:val="clear"/>
        </w:rPr>
        <w:t xml:space="preserve">journey.ts:1-4</w:t>
      </w:r>
      <w:r>
        <w:rPr>
          <w:color w:val="1B1F1A"/>
          <w:rFonts w:ascii="Calibri" w:cs="Calibri" w:eastAsia="Calibri" w:hAnsi="Calibri"/>
        </w:rPr>
        <w:t xml:space="preserve">) : relief du Bénin, vol vers Banikoara, parcelle, plongée, puis champ en 3D (semis, croissance, floraison, récolte), suivie des sections (chiffres, portails, galerie, qui, confiance, étapes, FAQ). </w:t>
      </w:r>
      <w:r>
        <w:rPr>
          <w:b/>
          <w:bCs/>
          <w:color w:val="1B1F1A"/>
          <w:rFonts w:ascii="Calibri" w:cs="Calibri" w:eastAsia="Calibri" w:hAnsi="Calibri"/>
        </w:rPr>
        <w:t xml:space="preserve">Elle ne contient pas le téléphone simulé</w:t>
      </w:r>
      <w:r>
        <w:rPr>
          <w:color w:val="1B1F1A"/>
          <w:rFonts w:ascii="Calibri" w:cs="Calibri" w:eastAsia="Calibri" w:hAnsi="Calibri"/>
        </w:rPr>
        <w:t xml:space="preserve"> de </w:t>
      </w:r>
      <w:r>
        <w:rPr>
          <w:color w:val="1B1F1A"/>
          <w:sz w:val="19"/>
          <w:szCs w:val="19"/>
          <w:rFonts w:ascii="Consolas" w:cs="Consolas" w:eastAsia="Consolas" w:hAnsi="Consolas"/>
          <w:shd w:fill="EEF1EC" w:color="auto" w:val="clear"/>
        </w:rPr>
        <w:t xml:space="preserve">DESIGN.md</w:t>
      </w:r>
      <w:r>
        <w:rPr>
          <w:color w:val="1B1F1A"/>
          <w:rFonts w:ascii="Calibri" w:cs="Calibri" w:eastAsia="Calibri" w:hAnsi="Calibri"/>
        </w:rPr>
        <w:t xml:space="preserve"> et de la maquette (aucun code de téléphone dans </w:t>
      </w:r>
      <w:r>
        <w:rPr>
          <w:color w:val="1B1F1A"/>
          <w:sz w:val="19"/>
          <w:szCs w:val="19"/>
          <w:rFonts w:ascii="Consolas" w:cs="Consolas" w:eastAsia="Consolas" w:hAnsi="Consolas"/>
          <w:shd w:fill="EEF1EC" w:color="auto" w:val="clear"/>
        </w:rPr>
        <w:t xml:space="preserve">features/landing/</w:t>
      </w:r>
      <w:r>
        <w:rPr>
          <w:color w:val="1B1F1A"/>
          <w:rFonts w:ascii="Calibri" w:cs="Calibri" w:eastAsia="Calibri" w:hAnsi="Calibri"/>
        </w:rPr>
        <w:t xml:space="preserve">), et ne montre pas de chapitre USSD/SMS (aucune occurrence de « USSD » dans les fichiers </w:t>
      </w:r>
      <w:r>
        <w:rPr>
          <w:color w:val="1B1F1A"/>
          <w:sz w:val="19"/>
          <w:szCs w:val="19"/>
          <w:rFonts w:ascii="Consolas" w:cs="Consolas" w:eastAsia="Consolas" w:hAnsi="Consolas"/>
          <w:shd w:fill="EEF1EC" w:color="auto" w:val="clear"/>
        </w:rPr>
        <w:t xml:space="preserve">.tsx</w:t>
      </w:r>
      <w:r>
        <w:rPr>
          <w:color w:val="1B1F1A"/>
          <w:rFonts w:ascii="Calibri" w:cs="Calibri" w:eastAsia="Calibri" w:hAnsi="Calibri"/>
        </w:rPr>
        <w:t xml:space="preserve"> de </w:t>
      </w:r>
      <w:r>
        <w:rPr>
          <w:color w:val="1B1F1A"/>
          <w:sz w:val="19"/>
          <w:szCs w:val="19"/>
          <w:rFonts w:ascii="Consolas" w:cs="Consolas" w:eastAsia="Consolas" w:hAnsi="Consolas"/>
          <w:shd w:fill="EEF1EC" w:color="auto" w:val="clear"/>
        </w:rPr>
        <w:t xml:space="preserve">features/landing/</w:t>
      </w:r>
      <w:r>
        <w:rPr>
          <w:color w:val="1B1F1A"/>
          <w:rFonts w:ascii="Calibri" w:cs="Calibri" w:eastAsia="Calibri" w:hAnsi="Calibri"/>
        </w:rPr>
        <w:t xml:space="preserve">).</w:t>
      </w:r>
    </w:p>
    <w:p>
      <w:pPr>
        <w:spacing w:after="80"/>
      </w:pPr>
    </w:p>
    <w:p>
      <w:pPr>
        <w:pStyle w:val="Heading2"/>
        <w:keepNext/>
        <w:spacing w:before="280" w:after="100"/>
      </w:pPr>
      <w:r>
        <w:rPr>
          <w:b/>
          <w:bCs/>
          <w:color w:val="1F5B3A"/>
          <w:sz w:val="28"/>
          <w:szCs w:val="28"/>
          <w:rFonts w:ascii="Calibri" w:cs="Calibri" w:eastAsia="Calibri" w:hAnsi="Calibri"/>
        </w:rPr>
        <w:t xml:space="preserve">Écrans de données écrites en dur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49"/>
        <w:gridCol w:w="3806"/>
        <w:gridCol w:w="3806"/>
        <w:gridCol w:w="3809"/>
      </w:tblGrid>
      <w:tr>
        <w:trPr>
          <w:cantSplit/>
          <w:tblHeader/>
        </w:trPr>
        <w:tc>
          <w:tcPr>
            <w:tcW w:type="dxa" w:w="314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Écran ou fonction</w:t>
            </w:r>
          </w:p>
        </w:tc>
        <w:tc>
          <w:tcPr>
            <w:tcW w:type="dxa" w:w="380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Fichiers</w:t>
            </w:r>
          </w:p>
        </w:tc>
        <w:tc>
          <w:tcPr>
            <w:tcW w:type="dxa" w:w="380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Nature de la donnée</w:t>
            </w:r>
          </w:p>
        </w:tc>
        <w:tc>
          <w:tcPr>
            <w:tcW w:type="dxa" w:w="3809"/>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Étiquetage visible</w:t>
            </w:r>
          </w:p>
        </w:tc>
      </w:tr>
      <w:tr>
        <w:trPr>
          <w:cantSplit/>
        </w:trPr>
        <w:tc>
          <w:tcPr>
            <w:tcW w:type="dxa" w:w="31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/collecte</w:t>
            </w:r>
            <w:r>
              <w:rPr>
                <w:color w:val="1B1F1A"/>
                <w:sz w:val="18"/>
                <w:szCs w:val="18"/>
                <w:rFonts w:ascii="Calibri" w:cs="Calibri" w:eastAsia="Calibri" w:hAnsi="Calibri"/>
              </w:rPr>
              <w:t xml:space="preserve"> (Circuit de collecte)</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features/supply/CollectionPage.tsx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features/supply/demo.ts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POINTS</w:t>
            </w:r>
            <w:r>
              <w:rPr>
                <w:color w:val="1B1F1A"/>
                <w:sz w:val="18"/>
                <w:szCs w:val="18"/>
                <w:rFonts w:ascii="Calibri" w:cs="Calibri" w:eastAsia="Calibri" w:hAnsi="Calibri"/>
              </w:rPr>
              <w:t xml:space="preserve"> : 4 points Kandi, Sonsoro, Angaradébou, Donwari ; </w:t>
            </w:r>
            <w:r>
              <w:rPr>
                <w:color w:val="1B1F1A"/>
                <w:sz w:val="16"/>
                <w:szCs w:val="16"/>
                <w:rFonts w:ascii="Consolas" w:cs="Consolas" w:eastAsia="Consolas" w:hAnsi="Consolas"/>
                <w:shd w:fill="EEF1EC" w:color="auto" w:val="clear"/>
              </w:rPr>
              <w:t xml:space="preserve">MEMBERS</w:t>
            </w:r>
            <w:r>
              <w:rPr>
                <w:color w:val="1B1F1A"/>
                <w:sz w:val="18"/>
                <w:szCs w:val="18"/>
                <w:rFonts w:ascii="Calibri" w:cs="Calibri" w:eastAsia="Calibri" w:hAnsi="Calibri"/>
              </w:rPr>
              <w:t xml:space="preserve"> : 3 ; </w:t>
            </w:r>
            <w:r>
              <w:rPr>
                <w:color w:val="1B1F1A"/>
                <w:sz w:val="16"/>
                <w:szCs w:val="16"/>
                <w:rFonts w:ascii="Consolas" w:cs="Consolas" w:eastAsia="Consolas" w:hAnsi="Consolas"/>
                <w:shd w:fill="EEF1EC" w:color="auto" w:val="clear"/>
              </w:rPr>
              <w:t xml:space="preserve">PLAN</w:t>
            </w:r>
            <w:r>
              <w:rPr>
                <w:color w:val="1B1F1A"/>
                <w:sz w:val="18"/>
                <w:szCs w:val="18"/>
                <w:rFonts w:ascii="Calibri" w:cs="Calibri" w:eastAsia="Calibri" w:hAnsi="Calibri"/>
              </w:rPr>
              <w:t xml:space="preserve"> : tournée aux dates « Lun. 20/10 » etc.) ; libellés du dessin de tournée en dur (</w:t>
            </w:r>
            <w:r>
              <w:rPr>
                <w:color w:val="1B1F1A"/>
                <w:sz w:val="16"/>
                <w:szCs w:val="16"/>
                <w:rFonts w:ascii="Consolas" w:cs="Consolas" w:eastAsia="Consolas" w:hAnsi="Consolas"/>
                <w:shd w:fill="EEF1EC" w:color="auto" w:val="clear"/>
              </w:rPr>
              <w:t xml:space="preserve">CollectionPage.tsx:164-165</w:t>
            </w:r>
            <w:r>
              <w:rPr>
                <w:color w:val="1B1F1A"/>
                <w:sz w:val="18"/>
                <w:szCs w:val="18"/>
                <w:rFonts w:ascii="Calibri" w:cs="Calibri" w:eastAsia="Calibri" w:hAnsi="Calibri"/>
              </w:rPr>
              <w:t xml:space="preserve">)</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Écrite en dur ; pesées gardées dans l'état React, </w:t>
            </w:r>
            <w:r>
              <w:rPr>
                <w:b/>
                <w:bCs/>
                <w:color w:val="1B1F1A"/>
                <w:sz w:val="18"/>
                <w:szCs w:val="18"/>
                <w:rFonts w:ascii="Calibri" w:cs="Calibri" w:eastAsia="Calibri" w:hAnsi="Calibri"/>
              </w:rPr>
              <w:t xml:space="preserve">rien n'est envoyé au serveur</w:t>
            </w:r>
          </w:p>
        </w:tc>
        <w:tc>
          <w:tcPr>
            <w:tcW w:type="dxa" w:w="38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Alerte « Données de démonstration » (</w:t>
            </w:r>
            <w:r>
              <w:rPr>
                <w:color w:val="1B1F1A"/>
                <w:sz w:val="16"/>
                <w:szCs w:val="16"/>
                <w:rFonts w:ascii="Consolas" w:cs="Consolas" w:eastAsia="Consolas" w:hAnsi="Consolas"/>
                <w:shd w:fill="EEF1EC" w:color="auto" w:val="clear"/>
              </w:rPr>
              <w:t xml:space="preserve">supply.demoTitle</w:t>
            </w:r>
            <w:r>
              <w:rPr>
                <w:color w:val="1B1F1A"/>
                <w:sz w:val="18"/>
                <w:szCs w:val="18"/>
                <w:rFonts w:ascii="Calibri" w:cs="Calibri" w:eastAsia="Calibri" w:hAnsi="Calibri"/>
              </w:rPr>
              <w:t xml:space="preserve">)</w:t>
            </w:r>
          </w:p>
        </w:tc>
      </w:tr>
      <w:tr>
        <w:trPr>
          <w:cantSplit/>
        </w:trPr>
        <w:tc>
          <w:tcPr>
            <w:tcW w:type="dxa" w:w="31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/offres</w:t>
            </w:r>
            <w:r>
              <w:rPr>
                <w:color w:val="1B1F1A"/>
                <w:sz w:val="18"/>
                <w:szCs w:val="18"/>
                <w:rFonts w:ascii="Calibri" w:cs="Calibri" w:eastAsia="Calibri" w:hAnsi="Calibri"/>
              </w:rPr>
              <w:t xml:space="preserve"> (Stocks, ruptures et prix)</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features/supply/OffersPage.tsx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features/supply/demo.ts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STOCKS</w:t>
            </w:r>
            <w:r>
              <w:rPr>
                <w:color w:val="1B1F1A"/>
                <w:sz w:val="18"/>
                <w:szCs w:val="18"/>
                <w:rFonts w:ascii="Calibri" w:cs="Calibri" w:eastAsia="Calibri" w:hAnsi="Calibri"/>
              </w:rPr>
              <w:t xml:space="preserve"> : 5 produits dans deux magasins, Bohicon et Abomey ; fonctions </w:t>
            </w:r>
            <w:r>
              <w:rPr>
                <w:color w:val="1B1F1A"/>
                <w:sz w:val="16"/>
                <w:szCs w:val="16"/>
                <w:rFonts w:ascii="Consolas" w:cs="Consolas" w:eastAsia="Consolas" w:hAnsi="Consolas"/>
                <w:shd w:fill="EEF1EC" w:color="auto" w:val="clear"/>
              </w:rPr>
              <w:t xml:space="preserve">coverDays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ruptures</w:t>
            </w:r>
            <w:r>
              <w:rPr>
                <w:color w:val="1B1F1A"/>
                <w:sz w:val="18"/>
                <w:szCs w:val="18"/>
                <w:rFonts w:ascii="Calibri" w:cs="Calibri" w:eastAsia="Calibri" w:hAnsi="Calibri"/>
              </w:rPr>
              <w:t xml:space="preserve">) ; texte « Vos magasins de Bohicon et Abomey » dans </w:t>
            </w:r>
            <w:r>
              <w:rPr>
                <w:color w:val="1B1F1A"/>
                <w:sz w:val="16"/>
                <w:szCs w:val="16"/>
                <w:rFonts w:ascii="Consolas" w:cs="Consolas" w:eastAsia="Consolas" w:hAnsi="Consolas"/>
                <w:shd w:fill="EEF1EC" w:color="auto" w:val="clear"/>
              </w:rPr>
              <w:t xml:space="preserve">i18n/fr/filiere.json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supply.offers.desc</w:t>
            </w:r>
            <w:r>
              <w:rPr>
                <w:color w:val="1B1F1A"/>
                <w:sz w:val="18"/>
                <w:szCs w:val="18"/>
                <w:rFonts w:ascii="Calibri" w:cs="Calibri" w:eastAsia="Calibri" w:hAnsi="Calibri"/>
              </w:rPr>
              <w:t xml:space="preserve">)</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Écrite en dur, aucun appel d'API</w:t>
            </w:r>
          </w:p>
        </w:tc>
        <w:tc>
          <w:tcPr>
            <w:tcW w:type="dxa" w:w="38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Alerte « Données de démonstration »</w:t>
            </w:r>
          </w:p>
        </w:tc>
      </w:tr>
      <w:tr>
        <w:trPr>
          <w:cantSplit/>
        </w:trPr>
        <w:tc>
          <w:tcPr>
            <w:tcW w:type="dxa" w:w="31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/previsions</w:t>
            </w:r>
            <w:r>
              <w:rPr>
                <w:color w:val="1B1F1A"/>
                <w:sz w:val="18"/>
                <w:szCs w:val="18"/>
                <w:rFonts w:ascii="Calibri" w:cs="Calibri" w:eastAsia="Calibri" w:hAnsi="Calibri"/>
              </w:rPr>
              <w:t xml:space="preserve"> (Prévisions de rendement et risques)</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features/forecasts/ForecastsPage.tsx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features/forecasts/simulate.ts</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Générateur pseudo-aléatoire déterministe (FNV-1a + mulberry32) par filière et lieu : 5 campagnes passées + 2 prévues, niveaux de risque par commune ; aucun endpoint de prévision n'existe côté serveur</w:t>
            </w:r>
          </w:p>
        </w:tc>
        <w:tc>
          <w:tcPr>
            <w:tcW w:type="dxa" w:w="38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Alerte « simulé » (</w:t>
            </w:r>
            <w:r>
              <w:rPr>
                <w:color w:val="1B1F1A"/>
                <w:sz w:val="16"/>
                <w:szCs w:val="16"/>
                <w:rFonts w:ascii="Consolas" w:cs="Consolas" w:eastAsia="Consolas" w:hAnsi="Consolas"/>
                <w:shd w:fill="EEF1EC" w:color="auto" w:val="clear"/>
              </w:rPr>
              <w:t xml:space="preserve">pilotage.fc.simTitle</w:t>
            </w:r>
            <w:r>
              <w:rPr>
                <w:color w:val="1B1F1A"/>
                <w:sz w:val="18"/>
                <w:szCs w:val="18"/>
                <w:rFonts w:ascii="Calibri" w:cs="Calibri" w:eastAsia="Calibri" w:hAnsi="Calibri"/>
              </w:rPr>
              <w:t xml:space="preserve">) ; marqué </w:t>
            </w:r>
            <w:r>
              <w:rPr>
                <w:color w:val="1B1F1A"/>
                <w:sz w:val="16"/>
                <w:szCs w:val="16"/>
                <w:rFonts w:ascii="Consolas" w:cs="Consolas" w:eastAsia="Consolas" w:hAnsi="Consolas"/>
                <w:shd w:fill="EEF1EC" w:color="auto" w:val="clear"/>
              </w:rPr>
              <w:t xml:space="preserve">shortcut:</w:t>
            </w:r>
            <w:r>
              <w:rPr>
                <w:color w:val="1B1F1A"/>
                <w:sz w:val="18"/>
                <w:szCs w:val="18"/>
                <w:rFonts w:ascii="Calibri" w:cs="Calibri" w:eastAsia="Calibri" w:hAnsi="Calibri"/>
              </w:rPr>
              <w:t xml:space="preserve"> dans le fichier</w:t>
            </w:r>
          </w:p>
        </w:tc>
      </w:tr>
      <w:tr>
        <w:trPr>
          <w:cantSplit/>
        </w:trPr>
        <w:tc>
          <w:tcPr>
            <w:tcW w:type="dxa" w:w="31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Météo (repli)</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features/weather/demo.ts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demoForecast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features/weather/api.ts</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Prévision simulée utilisée tant que </w:t>
            </w:r>
            <w:r>
              <w:rPr>
                <w:color w:val="1B1F1A"/>
                <w:sz w:val="16"/>
                <w:szCs w:val="16"/>
                <w:rFonts w:ascii="Consolas" w:cs="Consolas" w:eastAsia="Consolas" w:hAnsi="Consolas"/>
                <w:shd w:fill="EEF1EC" w:color="auto" w:val="clear"/>
              </w:rPr>
              <w:t xml:space="preserve">/weather</w:t>
            </w:r>
            <w:r>
              <w:rPr>
                <w:color w:val="1B1F1A"/>
                <w:sz w:val="18"/>
                <w:szCs w:val="18"/>
                <w:rFonts w:ascii="Calibri" w:cs="Calibri" w:eastAsia="Calibri" w:hAnsi="Calibri"/>
              </w:rPr>
              <w:t xml:space="preserve"> n'a pas répondu ; affichée sur l'accueil du producteur, </w:t>
            </w:r>
            <w:r>
              <w:rPr>
                <w:color w:val="1B1F1A"/>
                <w:sz w:val="16"/>
                <w:szCs w:val="16"/>
                <w:rFonts w:ascii="Consolas" w:cs="Consolas" w:eastAsia="Consolas" w:hAnsi="Consolas"/>
                <w:shd w:fill="EEF1EC" w:color="auto" w:val="clear"/>
              </w:rPr>
              <w:t xml:space="preserve">/meteo-prix</w:t>
            </w:r>
            <w:r>
              <w:rPr>
                <w:color w:val="1B1F1A"/>
                <w:sz w:val="18"/>
                <w:szCs w:val="18"/>
                <w:rFonts w:ascii="Calibri" w:cs="Calibri" w:eastAsia="Calibri" w:hAnsi="Calibri"/>
              </w:rPr>
              <w:t xml:space="preserve"> et l'accueil mobile</w:t>
            </w:r>
          </w:p>
        </w:tc>
        <w:tc>
          <w:tcPr>
            <w:tcW w:type="dxa" w:w="38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Drapeau </w:t>
            </w:r>
            <w:r>
              <w:rPr>
                <w:color w:val="1B1F1A"/>
                <w:sz w:val="16"/>
                <w:szCs w:val="16"/>
                <w:rFonts w:ascii="Consolas" w:cs="Consolas" w:eastAsia="Consolas" w:hAnsi="Consolas"/>
                <w:shd w:fill="EEF1EC" w:color="auto" w:val="clear"/>
              </w:rPr>
              <w:t xml:space="preserve">simulated</w:t>
            </w:r>
            <w:r>
              <w:rPr>
                <w:color w:val="1B1F1A"/>
                <w:sz w:val="18"/>
                <w:szCs w:val="18"/>
                <w:rFonts w:ascii="Calibri" w:cs="Calibri" w:eastAsia="Calibri" w:hAnsi="Calibri"/>
              </w:rPr>
              <w:t xml:space="preserve"> : note « Prévision simulée » (</w:t>
            </w:r>
            <w:r>
              <w:rPr>
                <w:color w:val="1B1F1A"/>
                <w:sz w:val="16"/>
                <w:szCs w:val="16"/>
                <w:rFonts w:ascii="Consolas" w:cs="Consolas" w:eastAsia="Consolas" w:hAnsi="Consolas"/>
                <w:shd w:fill="EEF1EC" w:color="auto" w:val="clear"/>
              </w:rPr>
              <w:t xml:space="preserve">weather.simNote</w:t>
            </w:r>
            <w:r>
              <w:rPr>
                <w:color w:val="1B1F1A"/>
                <w:sz w:val="18"/>
                <w:szCs w:val="18"/>
                <w:rFonts w:ascii="Calibri" w:cs="Calibri" w:eastAsia="Calibri" w:hAnsi="Calibri"/>
              </w:rPr>
              <w:t xml:space="preserve">)</w:t>
            </w:r>
          </w:p>
        </w:tc>
      </w:tr>
      <w:tr>
        <w:trPr>
          <w:cantSplit/>
        </w:trPr>
        <w:tc>
          <w:tcPr>
            <w:tcW w:type="dxa" w:w="31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Prix (repli)</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features/weather/demo.ts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demoPrices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demoPriceHistory</w:t>
            </w:r>
            <w:r>
              <w:rPr>
                <w:color w:val="1B1F1A"/>
                <w:sz w:val="18"/>
                <w:szCs w:val="18"/>
                <w:rFonts w:ascii="Calibri" w:cs="Calibri" w:eastAsia="Calibri" w:hAnsi="Calibri"/>
              </w:rPr>
              <w:t xml:space="preserve"> : 6 marchés × 6 filières), </w:t>
            </w:r>
            <w:r>
              <w:rPr>
                <w:color w:val="1B1F1A"/>
                <w:sz w:val="16"/>
                <w:szCs w:val="16"/>
                <w:rFonts w:ascii="Consolas" w:cs="Consolas" w:eastAsia="Consolas" w:hAnsi="Consolas"/>
                <w:shd w:fill="EEF1EC" w:color="auto" w:val="clear"/>
              </w:rPr>
              <w:t xml:space="preserve">features/markets/api.ts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usePriceRows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priceCurve</w:t>
            </w:r>
            <w:r>
              <w:rPr>
                <w:color w:val="1B1F1A"/>
                <w:sz w:val="18"/>
                <w:szCs w:val="18"/>
                <w:rFonts w:ascii="Calibri" w:cs="Calibri" w:eastAsia="Calibri" w:hAnsi="Calibri"/>
              </w:rPr>
              <w:t xml:space="preserve">)</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Utilisé seulement si la requête </w:t>
            </w:r>
            <w:r>
              <w:rPr>
                <w:color w:val="1B1F1A"/>
                <w:sz w:val="16"/>
                <w:szCs w:val="16"/>
                <w:rFonts w:ascii="Consolas" w:cs="Consolas" w:eastAsia="Consolas" w:hAnsi="Consolas"/>
                <w:shd w:fill="EEF1EC" w:color="auto" w:val="clear"/>
              </w:rPr>
              <w:t xml:space="preserve">/prices</w:t>
            </w:r>
            <w:r>
              <w:rPr>
                <w:color w:val="1B1F1A"/>
                <w:sz w:val="18"/>
                <w:szCs w:val="18"/>
                <w:rFonts w:ascii="Calibri" w:cs="Calibri" w:eastAsia="Calibri" w:hAnsi="Calibri"/>
              </w:rPr>
              <w:t xml:space="preserve"> échoue (</w:t>
            </w:r>
            <w:r>
              <w:rPr>
                <w:color w:val="1B1F1A"/>
                <w:sz w:val="16"/>
                <w:szCs w:val="16"/>
                <w:rFonts w:ascii="Consolas" w:cs="Consolas" w:eastAsia="Consolas" w:hAnsi="Consolas"/>
                <w:shd w:fill="EEF1EC" w:color="auto" w:val="clear"/>
              </w:rPr>
              <w:t xml:space="preserve">q.isError</w:t>
            </w:r>
            <w:r>
              <w:rPr>
                <w:color w:val="1B1F1A"/>
                <w:sz w:val="18"/>
                <w:szCs w:val="18"/>
                <w:rFonts w:ascii="Calibri" w:cs="Calibri" w:eastAsia="Calibri" w:hAnsi="Calibri"/>
              </w:rPr>
              <w:t xml:space="preserve">)</w:t>
            </w:r>
          </w:p>
        </w:tc>
        <w:tc>
          <w:tcPr>
            <w:tcW w:type="dxa" w:w="38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Badge « Démonstration » (</w:t>
            </w:r>
            <w:r>
              <w:rPr>
                <w:color w:val="1B1F1A"/>
                <w:sz w:val="16"/>
                <w:szCs w:val="16"/>
                <w:rFonts w:ascii="Consolas" w:cs="Consolas" w:eastAsia="Consolas" w:hAnsi="Consolas"/>
                <w:shd w:fill="EEF1EC" w:color="auto" w:val="clear"/>
              </w:rPr>
              <w:t xml:space="preserve">pr.demo</w:t>
            </w:r>
            <w:r>
              <w:rPr>
                <w:color w:val="1B1F1A"/>
                <w:sz w:val="18"/>
                <w:szCs w:val="18"/>
                <w:rFonts w:ascii="Calibri" w:cs="Calibri" w:eastAsia="Calibri" w:hAnsi="Calibri"/>
              </w:rPr>
              <w:t xml:space="preserve">) et source « hors ligne »</w:t>
            </w:r>
          </w:p>
        </w:tc>
      </w:tr>
      <w:tr>
        <w:trPr>
          <w:cantSplit/>
        </w:trPr>
        <w:tc>
          <w:tcPr>
            <w:tcW w:type="dxa" w:w="31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Récoltes attendues du marché</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features/market/demo.ts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EXPECTED_HARVESTS</w:t>
            </w:r>
            <w:r>
              <w:rPr>
                <w:color w:val="1B1F1A"/>
                <w:sz w:val="18"/>
                <w:szCs w:val="18"/>
                <w:rFonts w:ascii="Calibri" w:cs="Calibri" w:eastAsia="Calibri" w:hAnsi="Calibri"/>
              </w:rPr>
              <w:t xml:space="preserve">, 4 tranches de tonnage) ; </w:t>
            </w:r>
            <w:r>
              <w:rPr>
                <w:color w:val="1B1F1A"/>
                <w:sz w:val="16"/>
                <w:szCs w:val="16"/>
                <w:rFonts w:ascii="Consolas" w:cs="Consolas" w:eastAsia="Consolas" w:hAnsi="Consolas"/>
                <w:shd w:fill="EEF1EC" w:color="auto" w:val="clear"/>
              </w:rPr>
              <w:t xml:space="preserve">features/market/MarketPage.tsx:226-230</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Écrite en dur (« aucune API de prévision de récolte côté marché »)</w:t>
            </w:r>
          </w:p>
        </w:tc>
        <w:tc>
          <w:tcPr>
            <w:tcW w:type="dxa" w:w="38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Prévision simulée »</w:t>
            </w:r>
          </w:p>
        </w:tc>
      </w:tr>
      <w:tr>
        <w:trPr>
          <w:cantSplit/>
        </w:trPr>
        <w:tc>
          <w:tcPr>
            <w:tcW w:type="dxa" w:w="31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Calendrier cultural</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features/campaigns/cycle.ts</w:t>
            </w:r>
            <w:r>
              <w:rPr>
                <w:color w:val="1B1F1A"/>
                <w:sz w:val="18"/>
                <w:szCs w:val="18"/>
                <w:rFonts w:ascii="Calibri" w:cs="Calibri" w:eastAsia="Calibri" w:hAnsi="Calibri"/>
              </w:rPr>
              <w:t xml:space="preserve"> (durées de cycle de 6 filières : levée, croissance, floraison, récolte ; tâches) ; </w:t>
            </w:r>
            <w:r>
              <w:rPr>
                <w:color w:val="1B1F1A"/>
                <w:sz w:val="16"/>
                <w:szCs w:val="16"/>
                <w:rFonts w:ascii="Consolas" w:cs="Consolas" w:eastAsia="Consolas" w:hAnsi="Consolas"/>
                <w:shd w:fill="EEF1EC" w:color="auto" w:val="clear"/>
              </w:rPr>
              <w:t xml:space="preserve">CampaignsPage.tsx:13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SEASONS = ['2026-pluie-1', '2026-pluie-2', '2027-pluie-1']</w:t>
            </w:r>
            <w:r>
              <w:rPr>
                <w:color w:val="1B1F1A"/>
                <w:sz w:val="18"/>
                <w:szCs w:val="18"/>
                <w:rFonts w:ascii="Calibri" w:cs="Calibri" w:eastAsia="Calibri" w:hAnsi="Calibri"/>
              </w:rPr>
              <w:t xml:space="preserve">)</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Repères généraux écrits en dur, sans dosage</w:t>
            </w:r>
          </w:p>
        </w:tc>
        <w:tc>
          <w:tcPr>
            <w:tcW w:type="dxa" w:w="38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Présentés comme estimations ; fichier marqué </w:t>
            </w:r>
            <w:r>
              <w:rPr>
                <w:color w:val="1B1F1A"/>
                <w:sz w:val="16"/>
                <w:szCs w:val="16"/>
                <w:rFonts w:ascii="Consolas" w:cs="Consolas" w:eastAsia="Consolas" w:hAnsi="Consolas"/>
                <w:shd w:fill="EEF1EC" w:color="auto" w:val="clear"/>
              </w:rPr>
              <w:t xml:space="preserve">shortcut:</w:t>
            </w:r>
          </w:p>
        </w:tc>
      </w:tr>
      <w:tr>
        <w:trPr>
          <w:cantSplit/>
        </w:trPr>
        <w:tc>
          <w:tcPr>
            <w:tcW w:type="dxa" w:w="31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Chiffres de la page d'accueil</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features/home/HomePage.tsx:16</w:t>
            </w:r>
            <w:r>
              <w:rPr>
                <w:color w:val="1B1F1A"/>
                <w:sz w:val="18"/>
                <w:szCs w:val="18"/>
                <w:rFonts w:ascii="Calibri" w:cs="Calibri" w:eastAsia="Calibri" w:hAnsi="Calibri"/>
              </w:rPr>
              <w:t xml:space="preserve"> (12 départements, 77 communes, 13 filières) ; </w:t>
            </w:r>
            <w:r>
              <w:rPr>
                <w:color w:val="1B1F1A"/>
                <w:sz w:val="16"/>
                <w:szCs w:val="16"/>
                <w:rFonts w:ascii="Consolas" w:cs="Consolas" w:eastAsia="Consolas" w:hAnsi="Consolas"/>
                <w:shd w:fill="EEF1EC" w:color="auto" w:val="clear"/>
              </w:rPr>
              <w:t xml:space="preserve">features/landing/relief.json</w:t>
            </w:r>
            <w:r>
              <w:rPr>
                <w:color w:val="1B1F1A"/>
                <w:sz w:val="18"/>
                <w:szCs w:val="18"/>
                <w:rFonts w:ascii="Calibri" w:cs="Calibri" w:eastAsia="Calibri" w:hAnsi="Calibri"/>
              </w:rPr>
              <w:t xml:space="preserve"> (total 200 873, 11 190 cellules) ; </w:t>
            </w:r>
            <w:r>
              <w:rPr>
                <w:color w:val="1B1F1A"/>
                <w:sz w:val="16"/>
                <w:szCs w:val="16"/>
                <w:rFonts w:ascii="Consolas" w:cs="Consolas" w:eastAsia="Consolas" w:hAnsi="Consolas"/>
                <w:shd w:fill="EEF1EC" w:color="auto" w:val="clear"/>
              </w:rPr>
              <w:t xml:space="preserve">features/landing/gallery.ts</w:t>
            </w:r>
            <w:r>
              <w:rPr>
                <w:color w:val="1B1F1A"/>
                <w:sz w:val="18"/>
                <w:szCs w:val="18"/>
                <w:rFonts w:ascii="Calibri" w:cs="Calibri" w:eastAsia="Calibri" w:hAnsi="Calibri"/>
              </w:rPr>
              <w:t xml:space="preserve"> (3 photos)</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Écrite en dur / fichier statique de démonstration (source : « POC Agri-Digit (données de démonstration, non officielles) »)</w:t>
            </w:r>
          </w:p>
        </w:tc>
        <w:tc>
          <w:tcPr>
            <w:tcW w:type="dxa" w:w="38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Aucune pastille sur la page d'accueil elle-même ; la mention figure dans </w:t>
            </w:r>
            <w:r>
              <w:rPr>
                <w:color w:val="1B1F1A"/>
                <w:sz w:val="16"/>
                <w:szCs w:val="16"/>
                <w:rFonts w:ascii="Consolas" w:cs="Consolas" w:eastAsia="Consolas" w:hAnsi="Consolas"/>
                <w:shd w:fill="EEF1EC" w:color="auto" w:val="clear"/>
              </w:rPr>
              <w:t xml:space="preserve">PRODUCT.md</w:t>
            </w:r>
          </w:p>
        </w:tc>
      </w:tr>
      <w:tr>
        <w:trPr>
          <w:cantSplit/>
        </w:trPr>
        <w:tc>
          <w:tcPr>
            <w:tcW w:type="dxa" w:w="31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Simulateur de téléphone simple</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features/ussd/PhoneSimulator.tsx:8, 15</w:t>
            </w:r>
            <w:r>
              <w:rPr>
                <w:color w:val="1B1F1A"/>
                <w:sz w:val="18"/>
                <w:szCs w:val="18"/>
                <w:rFonts w:ascii="Calibri" w:cs="Calibri" w:eastAsia="Calibri" w:hAnsi="Calibri"/>
              </w:rPr>
              <w:t xml:space="preserve"> (code </w:t>
            </w:r>
            <w:r>
              <w:rPr>
                <w:color w:val="1B1F1A"/>
                <w:sz w:val="16"/>
                <w:szCs w:val="16"/>
                <w:rFonts w:ascii="Consolas" w:cs="Consolas" w:eastAsia="Consolas" w:hAnsi="Consolas"/>
                <w:shd w:fill="EEF1EC" w:color="auto" w:val="clear"/>
              </w:rPr>
              <w:t xml:space="preserve">*000#</w:t>
            </w:r>
            <w:r>
              <w:rPr>
                <w:color w:val="1B1F1A"/>
                <w:sz w:val="18"/>
                <w:szCs w:val="18"/>
                <w:rFonts w:ascii="Calibri" w:cs="Calibri" w:eastAsia="Calibri" w:hAnsi="Calibri"/>
              </w:rPr>
              <w:t xml:space="preserve">, numéro </w:t>
            </w:r>
            <w:r>
              <w:rPr>
                <w:color w:val="1B1F1A"/>
                <w:sz w:val="16"/>
                <w:szCs w:val="16"/>
                <w:rFonts w:ascii="Consolas" w:cs="Consolas" w:eastAsia="Consolas" w:hAnsi="Consolas"/>
                <w:shd w:fill="EEF1EC" w:color="auto" w:val="clear"/>
              </w:rPr>
              <w:t xml:space="preserve">0197000001</w:t>
            </w:r>
            <w:r>
              <w:rPr>
                <w:color w:val="1B1F1A"/>
                <w:sz w:val="18"/>
                <w:szCs w:val="18"/>
                <w:rFonts w:ascii="Calibri" w:cs="Calibri" w:eastAsia="Calibri" w:hAnsi="Calibri"/>
              </w:rPr>
              <w:t xml:space="preserve">)</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Valeurs d'exemple</w:t>
            </w:r>
          </w:p>
        </w:tc>
        <w:tc>
          <w:tcPr>
            <w:tcW w:type="dxa" w:w="38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Étiqueté « Simulation »</w:t>
            </w:r>
          </w:p>
        </w:tc>
      </w:tr>
      <w:tr>
        <w:trPr>
          <w:cantSplit/>
        </w:trPr>
        <w:tc>
          <w:tcPr>
            <w:tcW w:type="dxa" w:w="314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Pathologies du diagnostic</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features/diagnoses/DiagnosesPage.tsx:14-16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PATHOLOGIES</w:t>
            </w:r>
            <w:r>
              <w:rPr>
                <w:color w:val="1B1F1A"/>
                <w:sz w:val="18"/>
                <w:szCs w:val="18"/>
                <w:rFonts w:ascii="Calibri" w:cs="Calibri" w:eastAsia="Calibri" w:hAnsi="Calibri"/>
              </w:rPr>
              <w:t xml:space="preserve"> : codes des maladies proposées à l'agronome)</w:t>
            </w:r>
          </w:p>
        </w:tc>
        <w:tc>
          <w:tcPr>
            <w:tcW w:type="dxa" w:w="380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Liste en dur « faute d'endpoint qui les expose » (</w:t>
            </w:r>
            <w:r>
              <w:rPr>
                <w:color w:val="1B1F1A"/>
                <w:sz w:val="16"/>
                <w:szCs w:val="16"/>
                <w:rFonts w:ascii="Consolas" w:cs="Consolas" w:eastAsia="Consolas" w:hAnsi="Consolas"/>
                <w:shd w:fill="EEF1EC" w:color="auto" w:val="clear"/>
              </w:rPr>
              <w:t xml:space="preserve">RAPPORT_FINAL.md:82</w:t>
            </w:r>
            <w:r>
              <w:rPr>
                <w:color w:val="1B1F1A"/>
                <w:sz w:val="18"/>
                <w:szCs w:val="18"/>
                <w:rFonts w:ascii="Calibri" w:cs="Calibri" w:eastAsia="Calibri" w:hAnsi="Calibri"/>
              </w:rPr>
              <w:t xml:space="preserve">)</w:t>
            </w:r>
          </w:p>
        </w:tc>
        <w:tc>
          <w:tcPr>
            <w:tcW w:type="dxa" w:w="3809"/>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t>
            </w:r>
          </w:p>
        </w:tc>
      </w:tr>
      <w:tr>
        <w:trPr>
          <w:cantSplit/>
        </w:trPr>
        <w:tc>
          <w:tcPr>
            <w:tcW w:type="dxa" w:w="314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Seuils métier recopiés du serveur</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translations/TranslationsPage.tsx:14</w:t>
            </w:r>
            <w:r>
              <w:rPr>
                <w:color w:val="1B1F1A"/>
                <w:sz w:val="18"/>
                <w:szCs w:val="18"/>
                <w:rFonts w:ascii="Calibri" w:cs="Calibri" w:eastAsia="Calibri" w:hAnsi="Calibri"/>
              </w:rPr>
              <w:t xml:space="preserve"> (80 %), </w:t>
            </w:r>
            <w:r>
              <w:rPr>
                <w:color w:val="1B1F1A"/>
                <w:sz w:val="16"/>
                <w:szCs w:val="16"/>
                <w:rFonts w:ascii="Consolas" w:cs="Consolas" w:eastAsia="Consolas" w:hAnsi="Consolas"/>
                <w:shd w:fill="EEF1EC" w:color="auto" w:val="clear"/>
              </w:rPr>
              <w:t xml:space="preserve">programs/ProgramsPages.tsx:33</w:t>
            </w:r>
            <w:r>
              <w:rPr>
                <w:color w:val="1B1F1A"/>
                <w:sz w:val="18"/>
                <w:szCs w:val="18"/>
                <w:rFonts w:ascii="Calibri" w:cs="Calibri" w:eastAsia="Calibri" w:hAnsi="Calibri"/>
              </w:rPr>
              <w:t xml:space="preserve"> (15 jours), </w:t>
            </w:r>
            <w:r>
              <w:rPr>
                <w:color w:val="1B1F1A"/>
                <w:sz w:val="16"/>
                <w:szCs w:val="16"/>
                <w:rFonts w:ascii="Consolas" w:cs="Consolas" w:eastAsia="Consolas" w:hAnsi="Consolas"/>
                <w:shd w:fill="EEF1EC" w:color="auto" w:val="clear"/>
              </w:rPr>
              <w:t xml:space="preserve">producers/AgentHome.tsx:19</w:t>
            </w:r>
            <w:r>
              <w:rPr>
                <w:color w:val="1B1F1A"/>
                <w:sz w:val="18"/>
                <w:szCs w:val="18"/>
                <w:rFonts w:ascii="Calibri" w:cs="Calibri" w:eastAsia="Calibri" w:hAnsi="Calibri"/>
              </w:rPr>
              <w:t xml:space="preserve"> (retard de 5 jours), </w:t>
            </w:r>
            <w:r>
              <w:rPr>
                <w:color w:val="1B1F1A"/>
                <w:sz w:val="16"/>
                <w:szCs w:val="16"/>
                <w:rFonts w:ascii="Consolas" w:cs="Consolas" w:eastAsia="Consolas" w:hAnsi="Consolas"/>
                <w:shd w:fill="EEF1EC" w:color="auto" w:val="clear"/>
              </w:rPr>
              <w:t xml:space="preserve">interop/InteropPage.tsx:16</w:t>
            </w:r>
            <w:r>
              <w:rPr>
                <w:color w:val="1B1F1A"/>
                <w:sz w:val="18"/>
                <w:szCs w:val="18"/>
                <w:rFonts w:ascii="Calibri" w:cs="Calibri" w:eastAsia="Calibri" w:hAnsi="Calibri"/>
              </w:rPr>
              <w:t xml:space="preserve"> (clé ancienne à 180 jours), </w:t>
            </w:r>
            <w:r>
              <w:rPr>
                <w:color w:val="1B1F1A"/>
                <w:sz w:val="16"/>
                <w:szCs w:val="16"/>
                <w:rFonts w:ascii="Consolas" w:cs="Consolas" w:eastAsia="Consolas" w:hAnsi="Consolas"/>
                <w:shd w:fill="EEF1EC" w:color="auto" w:val="clear"/>
              </w:rPr>
              <w:t xml:space="preserve">markets/PricesPage.tsx:10</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ShowcasePage.tsx:9</w:t>
            </w:r>
            <w:r>
              <w:rPr>
                <w:color w:val="1B1F1A"/>
                <w:sz w:val="18"/>
                <w:szCs w:val="18"/>
                <w:rFonts w:ascii="Calibri" w:cs="Calibri" w:eastAsia="Calibri" w:hAnsi="Calibri"/>
              </w:rPr>
              <w:t xml:space="preserve"> (20 000 FCFA/kg), </w:t>
            </w:r>
            <w:r>
              <w:rPr>
                <w:color w:val="1B1F1A"/>
                <w:sz w:val="16"/>
                <w:szCs w:val="16"/>
                <w:rFonts w:ascii="Consolas" w:cs="Consolas" w:eastAsia="Consolas" w:hAnsi="Consolas"/>
                <w:shd w:fill="EEF1EC" w:color="auto" w:val="clear"/>
              </w:rPr>
              <w:t xml:space="preserve">market/MarketPage.tsx:18</w:t>
            </w:r>
            <w:r>
              <w:rPr>
                <w:color w:val="1B1F1A"/>
                <w:sz w:val="18"/>
                <w:szCs w:val="18"/>
                <w:rFonts w:ascii="Calibri" w:cs="Calibri" w:eastAsia="Calibri" w:hAnsi="Calibri"/>
              </w:rPr>
              <w:t xml:space="preserve"> (10 000 000), </w:t>
            </w:r>
            <w:r>
              <w:rPr>
                <w:color w:val="1B1F1A"/>
                <w:sz w:val="16"/>
                <w:szCs w:val="16"/>
                <w:rFonts w:ascii="Consolas" w:cs="Consolas" w:eastAsia="Consolas" w:hAnsi="Consolas"/>
                <w:shd w:fill="EEF1EC" w:color="auto" w:val="clear"/>
              </w:rPr>
              <w:t xml:space="preserve">markets/SurveysPage.tsx:9</w:t>
            </w:r>
            <w:r>
              <w:rPr>
                <w:color w:val="1B1F1A"/>
                <w:sz w:val="18"/>
                <w:szCs w:val="18"/>
                <w:rFonts w:ascii="Calibri" w:cs="Calibri" w:eastAsia="Calibri" w:hAnsi="Calibri"/>
              </w:rPr>
              <w:t xml:space="preserve"> (10 questions), </w:t>
            </w:r>
            <w:r>
              <w:rPr>
                <w:color w:val="1B1F1A"/>
                <w:sz w:val="16"/>
                <w:szCs w:val="16"/>
                <w:rFonts w:ascii="Consolas" w:cs="Consolas" w:eastAsia="Consolas" w:hAnsi="Consolas"/>
                <w:shd w:fill="EEF1EC" w:color="auto" w:val="clear"/>
              </w:rPr>
              <w:t xml:space="preserve">diagnoses/DiagnosesPage.tsx:11</w:t>
            </w:r>
            <w:r>
              <w:rPr>
                <w:color w:val="1B1F1A"/>
                <w:sz w:val="18"/>
                <w:szCs w:val="18"/>
                <w:rFonts w:ascii="Calibri" w:cs="Calibri" w:eastAsia="Calibri" w:hAnsi="Calibri"/>
              </w:rPr>
              <w:t xml:space="preserve"> (5 Mo), </w:t>
            </w:r>
            <w:r>
              <w:rPr>
                <w:color w:val="1B1F1A"/>
                <w:sz w:val="16"/>
                <w:szCs w:val="16"/>
                <w:rFonts w:ascii="Consolas" w:cs="Consolas" w:eastAsia="Consolas" w:hAnsi="Consolas"/>
                <w:shd w:fill="EEF1EC" w:color="auto" w:val="clear"/>
              </w:rPr>
              <w:t xml:space="preserve">parcels/GpsTrace.tsx:11-13</w:t>
            </w:r>
            <w:r>
              <w:rPr>
                <w:color w:val="1B1F1A"/>
                <w:sz w:val="18"/>
                <w:szCs w:val="18"/>
                <w:rFonts w:ascii="Calibri" w:cs="Calibri" w:eastAsia="Calibri" w:hAnsi="Calibri"/>
              </w:rPr>
              <w:t xml:space="preserve"> (20 m, 3 m, 15 m)</w:t>
            </w:r>
          </w:p>
        </w:tc>
        <w:tc>
          <w:tcPr>
            <w:tcW w:type="dxa" w:w="380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Constantes dupliquées côté interface</w:t>
            </w:r>
          </w:p>
        </w:tc>
        <w:tc>
          <w:tcPr>
            <w:tcW w:type="dxa" w:w="3809"/>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t>
            </w:r>
          </w:p>
        </w:tc>
      </w:tr>
    </w:tbl>
    <w:p>
      <w:pPr>
        <w:spacing w:after="160"/>
      </w:pPr>
    </w:p>
    <w:p>
      <w:pPr>
        <w:spacing w:after="120" w:line="288"/>
      </w:pPr>
      <w:r>
        <w:rPr>
          <w:color w:val="1B1F1A"/>
          <w:rFonts w:ascii="Calibri" w:cs="Calibri" w:eastAsia="Calibri" w:hAnsi="Calibri"/>
        </w:rPr>
        <w:t xml:space="preserve">Constat : </w:t>
      </w:r>
      <w:r>
        <w:rPr>
          <w:color w:val="1B1F1A"/>
          <w:sz w:val="19"/>
          <w:szCs w:val="19"/>
          <w:rFonts w:ascii="Consolas" w:cs="Consolas" w:eastAsia="Consolas" w:hAnsi="Consolas"/>
          <w:shd w:fill="EEF1EC" w:color="auto" w:val="clear"/>
        </w:rPr>
        <w:t xml:space="preserve">docs/CONFORMITE_TDR.md</w:t>
      </w:r>
      <w:r>
        <w:rPr>
          <w:color w:val="1B1F1A"/>
          <w:rFonts w:ascii="Calibri" w:cs="Calibri" w:eastAsia="Calibri" w:hAnsi="Calibri"/>
        </w:rPr>
        <w:t xml:space="preserve"> § 8 le dit déjà : « Pages « Collecte » et « Offres » : toujours remplies de données écrites dans le code … à retirer ou à brancher » ; or le serveur offre </w:t>
      </w:r>
      <w:r>
        <w:rPr>
          <w:color w:val="1B1F1A"/>
          <w:sz w:val="19"/>
          <w:szCs w:val="19"/>
          <w:rFonts w:ascii="Consolas" w:cs="Consolas" w:eastAsia="Consolas" w:hAnsi="Consolas"/>
          <w:shd w:fill="EEF1EC" w:color="auto" w:val="clear"/>
        </w:rPr>
        <w:t xml:space="preserve">lots/collect</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sites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lots</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stocks/outlook</w:t>
      </w:r>
      <w:r>
        <w:rPr>
          <w:color w:val="1B1F1A"/>
          <w:rFonts w:ascii="Calibri" w:cs="Calibri" w:eastAsia="Calibri" w:hAnsi="Calibri"/>
        </w:rPr>
        <w:t xml:space="preserve">, que </w:t>
      </w:r>
      <w:r>
        <w:rPr>
          <w:color w:val="1B1F1A"/>
          <w:sz w:val="19"/>
          <w:szCs w:val="19"/>
          <w:rFonts w:ascii="Consolas" w:cs="Consolas" w:eastAsia="Consolas" w:hAnsi="Consolas"/>
          <w:shd w:fill="EEF1EC" w:color="auto" w:val="clear"/>
        </w:rPr>
        <w:t xml:space="preserve">/tracabilite</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features/trace/TracePage.tsx</w:t>
      </w:r>
      <w:r>
        <w:rPr>
          <w:color w:val="1B1F1A"/>
          <w:rFonts w:ascii="Calibri" w:cs="Calibri" w:eastAsia="Calibri" w:hAnsi="Calibri"/>
        </w:rPr>
        <w:t xml:space="preserve">) et </w:t>
      </w:r>
      <w:r>
        <w:rPr>
          <w:color w:val="1B1F1A"/>
          <w:sz w:val="19"/>
          <w:szCs w:val="19"/>
          <w:rFonts w:ascii="Consolas" w:cs="Consolas" w:eastAsia="Consolas" w:hAnsi="Consolas"/>
          <w:shd w:fill="EEF1EC" w:color="auto" w:val="clear"/>
        </w:rPr>
        <w:t xml:space="preserve">/stocks</w:t>
      </w:r>
      <w:r>
        <w:rPr>
          <w:color w:val="1B1F1A"/>
          <w:rFonts w:ascii="Calibri" w:cs="Calibri" w:eastAsia="Calibri" w:hAnsi="Calibri"/>
        </w:rPr>
        <w:t xml:space="preserve"> (</w:t>
      </w:r>
      <w:r>
        <w:rPr>
          <w:color w:val="1B1F1A"/>
          <w:sz w:val="19"/>
          <w:szCs w:val="19"/>
          <w:rFonts w:ascii="Consolas" w:cs="Consolas" w:eastAsia="Consolas" w:hAnsi="Consolas"/>
          <w:shd w:fill="EEF1EC" w:color="auto" w:val="clear"/>
        </w:rPr>
        <w:t xml:space="preserve">features/stocks/StocksPage.tsx</w:t>
      </w:r>
      <w:r>
        <w:rPr>
          <w:color w:val="1B1F1A"/>
          <w:rFonts w:ascii="Calibri" w:cs="Calibri" w:eastAsia="Calibri" w:hAnsi="Calibri"/>
        </w:rPr>
        <w:t xml:space="preserve">) utilisent réellement. Le commentaire de </w:t>
      </w:r>
      <w:r>
        <w:rPr>
          <w:color w:val="1B1F1A"/>
          <w:sz w:val="19"/>
          <w:szCs w:val="19"/>
          <w:rFonts w:ascii="Consolas" w:cs="Consolas" w:eastAsia="Consolas" w:hAnsi="Consolas"/>
          <w:shd w:fill="EEF1EC" w:color="auto" w:val="clear"/>
        </w:rPr>
        <w:t xml:space="preserve">supply/demo.ts</w:t>
      </w:r>
      <w:r>
        <w:rPr>
          <w:color w:val="1B1F1A"/>
          <w:rFonts w:ascii="Calibri" w:cs="Calibri" w:eastAsia="Calibri" w:hAnsi="Calibri"/>
        </w:rPr>
        <w:t xml:space="preserve"> (« aucune API de collecte ni de stocks n'existe encore ») est donc devenu inexact.</w:t>
      </w:r>
    </w:p>
    <w:p>
      <w:pPr>
        <w:pStyle w:val="Heading2"/>
        <w:keepNext/>
        <w:spacing w:before="280" w:after="100"/>
      </w:pPr>
      <w:r>
        <w:rPr>
          <w:b/>
          <w:bCs/>
          <w:color w:val="1F5B3A"/>
          <w:sz w:val="28"/>
          <w:szCs w:val="28"/>
          <w:rFonts w:ascii="Calibri" w:cs="Calibri" w:eastAsia="Calibri" w:hAnsi="Calibri"/>
        </w:rPr>
        <w:t xml:space="preserve">Dette et limites visibles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4856"/>
        <w:gridCol w:w="4858"/>
      </w:tblGrid>
      <w:tr>
        <w:trPr>
          <w:cantSplit/>
          <w:tblHeader/>
        </w:trPr>
        <w:tc>
          <w:tcPr>
            <w:tcW w:type="dxa" w:w="485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Rubrique</w:t>
            </w:r>
          </w:p>
        </w:tc>
        <w:tc>
          <w:tcPr>
            <w:tcW w:type="dxa" w:w="4856"/>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Constat (nombre approximatif)</w:t>
            </w:r>
          </w:p>
        </w:tc>
        <w:tc>
          <w:tcPr>
            <w:tcW w:type="dxa" w:w="4858"/>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Exemples et fichiers</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Marqueurs </w:t>
            </w:r>
            <w:r>
              <w:rPr>
                <w:color w:val="1B1F1A"/>
                <w:sz w:val="16"/>
                <w:szCs w:val="16"/>
                <w:rFonts w:ascii="Consolas" w:cs="Consolas" w:eastAsia="Consolas" w:hAnsi="Consolas"/>
                <w:shd w:fill="EEF1EC" w:color="auto" w:val="clear"/>
              </w:rPr>
              <w:t xml:space="preserve">TODO</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FIXME</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HACK</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0</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Raccourcis assumés </w:t>
            </w:r>
            <w:r>
              <w:rPr>
                <w:color w:val="1B1F1A"/>
                <w:sz w:val="16"/>
                <w:szCs w:val="16"/>
                <w:rFonts w:ascii="Consolas" w:cs="Consolas" w:eastAsia="Consolas" w:hAnsi="Consolas"/>
                <w:shd w:fill="EEF1EC" w:color="auto" w:val="clear"/>
              </w:rPr>
              <w:t xml:space="preserve">shortcut:</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4</w:t>
            </w:r>
            <w:r>
              <w:rPr>
                <w:color w:val="1B1F1A"/>
                <w:sz w:val="18"/>
                <w:szCs w:val="18"/>
                <w:rFonts w:ascii="Calibri" w:cs="Calibri" w:eastAsia="Calibri" w:hAnsi="Calibri"/>
              </w:rPr>
              <w:t xml:space="preserve"> dans le code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features/campaigns/cycle.ts:1</w:t>
            </w:r>
            <w:r>
              <w:rPr>
                <w:color w:val="1B1F1A"/>
                <w:sz w:val="18"/>
                <w:szCs w:val="18"/>
                <w:rFonts w:ascii="Calibri" w:cs="Calibri" w:eastAsia="Calibri" w:hAnsi="Calibri"/>
              </w:rPr>
              <w:t xml:space="preserve"> (durées de cycle de démonstration), </w:t>
            </w:r>
            <w:r>
              <w:rPr>
                <w:color w:val="1B1F1A"/>
                <w:sz w:val="16"/>
                <w:szCs w:val="16"/>
                <w:rFonts w:ascii="Consolas" w:cs="Consolas" w:eastAsia="Consolas" w:hAnsi="Consolas"/>
                <w:shd w:fill="EEF1EC" w:color="auto" w:val="clear"/>
              </w:rPr>
              <w:t xml:space="preserve">features/forecasts/simulate.ts:3</w:t>
            </w:r>
            <w:r>
              <w:rPr>
                <w:color w:val="1B1F1A"/>
                <w:sz w:val="18"/>
                <w:szCs w:val="18"/>
                <w:rFonts w:ascii="Calibri" w:cs="Calibri" w:eastAsia="Calibri" w:hAnsi="Calibri"/>
              </w:rPr>
              <w:t xml:space="preserve"> (chiffres inventés étiquetés « Simulé »), </w:t>
            </w:r>
            <w:r>
              <w:rPr>
                <w:color w:val="1B1F1A"/>
                <w:sz w:val="16"/>
                <w:szCs w:val="16"/>
                <w:rFonts w:ascii="Consolas" w:cs="Consolas" w:eastAsia="Consolas" w:hAnsi="Consolas"/>
                <w:shd w:fill="EEF1EC" w:color="auto" w:val="clear"/>
              </w:rPr>
              <w:t xml:space="preserve">features/weather/demo.ts:3</w:t>
            </w:r>
            <w:r>
              <w:rPr>
                <w:color w:val="1B1F1A"/>
                <w:sz w:val="18"/>
                <w:szCs w:val="18"/>
                <w:rFonts w:ascii="Calibri" w:cs="Calibri" w:eastAsia="Calibri" w:hAnsi="Calibri"/>
              </w:rPr>
              <w:t xml:space="preserve"> (Météo-Bénin et SIM non raccordés), </w:t>
            </w:r>
            <w:r>
              <w:rPr>
                <w:color w:val="1B1F1A"/>
                <w:sz w:val="16"/>
                <w:szCs w:val="16"/>
                <w:rFonts w:ascii="Consolas" w:cs="Consolas" w:eastAsia="Consolas" w:hAnsi="Consolas"/>
                <w:shd w:fill="EEF1EC" w:color="auto" w:val="clear"/>
              </w:rPr>
              <w:t xml:space="preserve">vite.config.ts:15</w:t>
            </w:r>
            <w:r>
              <w:rPr>
                <w:color w:val="1B1F1A"/>
                <w:sz w:val="18"/>
                <w:szCs w:val="18"/>
                <w:rFonts w:ascii="Calibri" w:cs="Calibri" w:eastAsia="Calibri" w:hAnsi="Calibri"/>
              </w:rPr>
              <w:t xml:space="preserve"> (service worker non minifié) ; plus </w:t>
            </w:r>
            <w:r>
              <w:rPr>
                <w:color w:val="1B1F1A"/>
                <w:sz w:val="16"/>
                <w:szCs w:val="16"/>
                <w:rFonts w:ascii="Consolas" w:cs="Consolas" w:eastAsia="Consolas" w:hAnsi="Consolas"/>
                <w:shd w:fill="EEF1EC" w:color="auto" w:val="clear"/>
              </w:rPr>
              <w:t xml:space="preserve">// @ts-nocheck</w:t>
            </w:r>
            <w:r>
              <w:rPr>
                <w:color w:val="1B1F1A"/>
                <w:sz w:val="18"/>
                <w:szCs w:val="18"/>
                <w:rFonts w:ascii="Calibri" w:cs="Calibri" w:eastAsia="Calibri" w:hAnsi="Calibri"/>
              </w:rPr>
              <w:t xml:space="preserve"> dans </w:t>
            </w:r>
            <w:r>
              <w:rPr>
                <w:color w:val="1B1F1A"/>
                <w:sz w:val="16"/>
                <w:szCs w:val="16"/>
                <w:rFonts w:ascii="Consolas" w:cs="Consolas" w:eastAsia="Consolas" w:hAnsi="Consolas"/>
                <w:shd w:fill="EEF1EC" w:color="auto" w:val="clear"/>
              </w:rPr>
              <w:t xml:space="preserve">playwright.config.ts:2</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Désactivations de typage, </w:t>
            </w:r>
            <w:r>
              <w:rPr>
                <w:color w:val="1B1F1A"/>
                <w:sz w:val="16"/>
                <w:szCs w:val="16"/>
                <w:rFonts w:ascii="Consolas" w:cs="Consolas" w:eastAsia="Consolas" w:hAnsi="Consolas"/>
                <w:shd w:fill="EEF1EC" w:color="auto" w:val="clear"/>
              </w:rPr>
              <w:t xml:space="preserve">any</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console.*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dangerouslySetInnerHTML</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0, 0, 0, 0 (hors le </w:t>
            </w:r>
            <w:r>
              <w:rPr>
                <w:color w:val="1B1F1A"/>
                <w:sz w:val="16"/>
                <w:szCs w:val="16"/>
                <w:rFonts w:ascii="Consolas" w:cs="Consolas" w:eastAsia="Consolas" w:hAnsi="Consolas"/>
                <w:shd w:fill="EEF1EC" w:color="auto" w:val="clear"/>
              </w:rPr>
              <w:t xml:space="preserve">@ts-nocheck</w:t>
            </w:r>
            <w:r>
              <w:rPr>
                <w:color w:val="1B1F1A"/>
                <w:sz w:val="18"/>
                <w:szCs w:val="18"/>
                <w:rFonts w:ascii="Calibri" w:cs="Calibri" w:eastAsia="Calibri" w:hAnsi="Calibri"/>
              </w:rPr>
              <w:t xml:space="preserve"> ci-dessus)</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Mentions à compléter dans les textes juridiques</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12</w:t>
            </w:r>
            <w:r>
              <w:rPr>
                <w:color w:val="1B1F1A"/>
                <w:sz w:val="18"/>
                <w:szCs w:val="18"/>
                <w:rFonts w:ascii="Calibri" w:cs="Calibri" w:eastAsia="Calibri" w:hAnsi="Calibri"/>
              </w:rPr>
              <w:t xml:space="preserve"> (« à compléter par le MAEP », « à désigner », « à décider avec le CoPil ») ; surlignées à l'écran (</w:t>
            </w:r>
            <w:r>
              <w:rPr>
                <w:color w:val="1B1F1A"/>
                <w:sz w:val="16"/>
                <w:szCs w:val="16"/>
                <w:rFonts w:ascii="Consolas" w:cs="Consolas" w:eastAsia="Consolas" w:hAnsi="Consolas"/>
                <w:shd w:fill="EEF1EC" w:color="auto" w:val="clear"/>
              </w:rPr>
              <w:t xml:space="preserve">&lt;mark class="todo"&gt;</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i18n/fr.json:777-891</w:t>
            </w:r>
            <w:r>
              <w:rPr>
                <w:color w:val="1B1F1A"/>
                <w:sz w:val="18"/>
                <w:szCs w:val="18"/>
                <w:rFonts w:ascii="Calibri" w:cs="Calibri" w:eastAsia="Calibri" w:hAnsi="Calibri"/>
              </w:rPr>
              <w:t xml:space="preserve"> (6 : directeur de la publication, prestataire, hébergement, DPO), </w:t>
            </w:r>
            <w:r>
              <w:rPr>
                <w:color w:val="1B1F1A"/>
                <w:sz w:val="16"/>
                <w:szCs w:val="16"/>
                <w:rFonts w:ascii="Consolas" w:cs="Consolas" w:eastAsia="Consolas" w:hAnsi="Consolas"/>
                <w:shd w:fill="EEF1EC" w:color="auto" w:val="clear"/>
              </w:rPr>
              <w:t xml:space="preserve">i18n/fr/vitrine.json:93-149</w:t>
            </w:r>
            <w:r>
              <w:rPr>
                <w:color w:val="1B1F1A"/>
                <w:sz w:val="18"/>
                <w:szCs w:val="18"/>
                <w:rFonts w:ascii="Calibri" w:cs="Calibri" w:eastAsia="Calibri" w:hAnsi="Calibri"/>
              </w:rPr>
              <w:t xml:space="preserve"> (5 : audit d'accessibilité, délai de réponse, autorité compétente, point de contact, DPO), </w:t>
            </w:r>
            <w:r>
              <w:rPr>
                <w:color w:val="1B1F1A"/>
                <w:sz w:val="16"/>
                <w:szCs w:val="16"/>
                <w:rFonts w:ascii="Consolas" w:cs="Consolas" w:eastAsia="Consolas" w:hAnsi="Consolas"/>
                <w:shd w:fill="EEF1EC" w:color="auto" w:val="clear"/>
              </w:rPr>
              <w:t xml:space="preserve">i18n/fr/producteur.json:283</w:t>
            </w:r>
            <w:r>
              <w:rPr>
                <w:color w:val="1B1F1A"/>
                <w:sz w:val="18"/>
                <w:szCs w:val="18"/>
                <w:rFonts w:ascii="Calibri" w:cs="Calibri" w:eastAsia="Calibri" w:hAnsi="Calibri"/>
              </w:rPr>
              <w:t xml:space="preserve"> (DPO) ; </w:t>
            </w:r>
            <w:r>
              <w:rPr>
                <w:color w:val="1B1F1A"/>
                <w:sz w:val="16"/>
                <w:szCs w:val="16"/>
                <w:rFonts w:ascii="Consolas" w:cs="Consolas" w:eastAsia="Consolas" w:hAnsi="Consolas"/>
                <w:shd w:fill="EEF1EC" w:color="auto" w:val="clear"/>
              </w:rPr>
              <w:t xml:space="preserve">features/legal/LegalPage.tsx:21</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Données de démonstration codées en dur</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 8 jeux</w:t>
            </w:r>
            <w:r>
              <w:rPr>
                <w:color w:val="1B1F1A"/>
                <w:sz w:val="18"/>
                <w:szCs w:val="18"/>
                <w:rFonts w:ascii="Calibri" w:cs="Calibri" w:eastAsia="Calibri" w:hAnsi="Calibri"/>
              </w:rPr>
              <w:t xml:space="preserve"> dans 7 fichiers</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6.2 : </w:t>
            </w:r>
            <w:r>
              <w:rPr>
                <w:color w:val="1B1F1A"/>
                <w:sz w:val="16"/>
                <w:szCs w:val="16"/>
                <w:rFonts w:ascii="Consolas" w:cs="Consolas" w:eastAsia="Consolas" w:hAnsi="Consolas"/>
                <w:shd w:fill="EEF1EC" w:color="auto" w:val="clear"/>
              </w:rPr>
              <w:t xml:space="preserve">supply/demo.ts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weather/demo.ts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market/demo.ts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forecasts/simulate.ts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campaigns/cycle.ts</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CampaignsPage.tsx:13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home/HomePage.tsx:16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landing/relief.json</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Textes français en dur hors </w:t>
            </w:r>
            <w:r>
              <w:rPr>
                <w:color w:val="1B1F1A"/>
                <w:sz w:val="16"/>
                <w:szCs w:val="16"/>
                <w:rFonts w:ascii="Consolas" w:cs="Consolas" w:eastAsia="Consolas" w:hAnsi="Consolas"/>
                <w:shd w:fill="EEF1EC" w:color="auto" w:val="clear"/>
              </w:rPr>
              <w:t xml:space="preserve">fr.json</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 19 littéraux</w:t>
            </w:r>
            <w:r>
              <w:rPr>
                <w:color w:val="1B1F1A"/>
                <w:sz w:val="18"/>
                <w:szCs w:val="18"/>
                <w:rFonts w:ascii="Calibri" w:cs="Calibri" w:eastAsia="Calibri" w:hAnsi="Calibri"/>
              </w:rPr>
              <w:t xml:space="preserve"> détectés par une heuristique (chaînes avec accents ou mots courants, hors commentaires, tests et </w:t>
            </w:r>
            <w:r>
              <w:rPr>
                <w:color w:val="1B1F1A"/>
                <w:sz w:val="16"/>
                <w:szCs w:val="16"/>
                <w:rFonts w:ascii="Consolas" w:cs="Consolas" w:eastAsia="Consolas" w:hAnsi="Consolas"/>
                <w:shd w:fill="EEF1EC" w:color="auto" w:val="clear"/>
              </w:rPr>
              <w:t xml:space="preserve">i18n/</w:t>
            </w:r>
            <w:r>
              <w:rPr>
                <w:color w:val="1B1F1A"/>
                <w:sz w:val="18"/>
                <w:szCs w:val="18"/>
                <w:rFonts w:ascii="Calibri" w:cs="Calibri" w:eastAsia="Calibri" w:hAnsi="Calibri"/>
              </w:rPr>
              <w:t xml:space="preserve">), dans 8 fichiers ; aucun </w:t>
            </w:r>
            <w:r>
              <w:rPr>
                <w:color w:val="1B1F1A"/>
                <w:sz w:val="16"/>
                <w:szCs w:val="16"/>
                <w:rFonts w:ascii="Consolas" w:cs="Consolas" w:eastAsia="Consolas" w:hAnsi="Consolas"/>
                <w:shd w:fill="EEF1EC" w:color="auto" w:val="clear"/>
              </w:rPr>
              <w:t xml:space="preserve">aria-label</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title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placeholder</w:t>
            </w:r>
            <w:r>
              <w:rPr>
                <w:color w:val="1B1F1A"/>
                <w:sz w:val="18"/>
                <w:szCs w:val="18"/>
                <w:rFonts w:ascii="Calibri" w:cs="Calibri" w:eastAsia="Calibri" w:hAnsi="Calibri"/>
              </w:rPr>
              <w:t xml:space="preserve"> ni </w:t>
            </w:r>
            <w:r>
              <w:rPr>
                <w:color w:val="1B1F1A"/>
                <w:sz w:val="16"/>
                <w:szCs w:val="16"/>
                <w:rFonts w:ascii="Consolas" w:cs="Consolas" w:eastAsia="Consolas" w:hAnsi="Consolas"/>
                <w:shd w:fill="EEF1EC" w:color="auto" w:val="clear"/>
              </w:rPr>
              <w:t xml:space="preserve">alt</w:t>
            </w:r>
            <w:r>
              <w:rPr>
                <w:color w:val="1B1F1A"/>
                <w:sz w:val="18"/>
                <w:szCs w:val="18"/>
                <w:rFonts w:ascii="Calibri" w:cs="Calibri" w:eastAsia="Calibri" w:hAnsi="Calibri"/>
              </w:rPr>
              <w:t xml:space="preserve"> littéral dans le JSX ; un seul texte JSX littéral (SVG de </w:t>
            </w:r>
            <w:r>
              <w:rPr>
                <w:color w:val="1B1F1A"/>
                <w:sz w:val="16"/>
                <w:szCs w:val="16"/>
                <w:rFonts w:ascii="Consolas" w:cs="Consolas" w:eastAsia="Consolas" w:hAnsi="Consolas"/>
                <w:shd w:fill="EEF1EC" w:color="auto" w:val="clear"/>
              </w:rPr>
              <w:t xml:space="preserve">CollectionPage.tsx:164-165</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features/supply/demo.ts</w:t>
            </w:r>
            <w:r>
              <w:rPr>
                <w:color w:val="1B1F1A"/>
                <w:sz w:val="18"/>
                <w:szCs w:val="18"/>
                <w:rFonts w:ascii="Calibri" w:cs="Calibri" w:eastAsia="Calibri" w:hAnsi="Calibri"/>
              </w:rPr>
              <w:t xml:space="preserve"> (6 : « Hangar de l'école », « Piste coupée après la pluie de jeudi », « Magasin de Kandi »…), </w:t>
            </w:r>
            <w:r>
              <w:rPr>
                <w:color w:val="1B1F1A"/>
                <w:sz w:val="16"/>
                <w:szCs w:val="16"/>
                <w:rFonts w:ascii="Consolas" w:cs="Consolas" w:eastAsia="Consolas" w:hAnsi="Consolas"/>
                <w:shd w:fill="EEF1EC" w:color="auto" w:val="clear"/>
              </w:rPr>
              <w:t xml:space="preserve">features/landing/gallery.ts</w:t>
            </w:r>
            <w:r>
              <w:rPr>
                <w:color w:val="1B1F1A"/>
                <w:sz w:val="18"/>
                <w:szCs w:val="18"/>
                <w:rFonts w:ascii="Calibri" w:cs="Calibri" w:eastAsia="Calibri" w:hAnsi="Calibri"/>
              </w:rPr>
              <w:t xml:space="preserve"> (3 </w:t>
            </w:r>
            <w:r>
              <w:rPr>
                <w:color w:val="1B1F1A"/>
                <w:sz w:val="16"/>
                <w:szCs w:val="16"/>
                <w:rFonts w:ascii="Consolas" w:cs="Consolas" w:eastAsia="Consolas" w:hAnsi="Consolas"/>
                <w:shd w:fill="EEF1EC" w:color="auto" w:val="clear"/>
              </w:rPr>
              <w:t xml:space="preserve">alt</w:t>
            </w:r>
            <w:r>
              <w:rPr>
                <w:color w:val="1B1F1A"/>
                <w:sz w:val="18"/>
                <w:szCs w:val="18"/>
                <w:rFonts w:ascii="Calibri" w:cs="Calibri" w:eastAsia="Calibri" w:hAnsi="Calibri"/>
              </w:rPr>
              <w:t xml:space="preserve"> de photos), </w:t>
            </w:r>
            <w:r>
              <w:rPr>
                <w:color w:val="1B1F1A"/>
                <w:sz w:val="16"/>
                <w:szCs w:val="16"/>
                <w:rFonts w:ascii="Consolas" w:cs="Consolas" w:eastAsia="Consolas" w:hAnsi="Consolas"/>
                <w:shd w:fill="EEF1EC" w:color="auto" w:val="clear"/>
              </w:rPr>
              <w:t xml:space="preserve">features/outbox/offlineQueue.ts:27, 68, 94</w:t>
            </w:r>
            <w:r>
              <w:rPr>
                <w:color w:val="1B1F1A"/>
                <w:sz w:val="18"/>
                <w:szCs w:val="18"/>
                <w:rFonts w:ascii="Calibri" w:cs="Calibri" w:eastAsia="Calibri" w:hAnsi="Calibri"/>
              </w:rPr>
              <w:t xml:space="preserve"> (message de </w:t>
            </w:r>
            <w:r>
              <w:rPr>
                <w:color w:val="1B1F1A"/>
                <w:sz w:val="16"/>
                <w:szCs w:val="16"/>
                <w:rFonts w:ascii="Consolas" w:cs="Consolas" w:eastAsia="Consolas" w:hAnsi="Consolas"/>
                <w:shd w:fill="EEF1EC" w:color="auto" w:val="clear"/>
              </w:rPr>
              <w:t xml:space="preserve">ConflictError</w:t>
            </w:r>
            <w:r>
              <w:rPr>
                <w:color w:val="1B1F1A"/>
                <w:sz w:val="18"/>
                <w:szCs w:val="18"/>
                <w:rFonts w:ascii="Calibri" w:cs="Calibri" w:eastAsia="Calibri" w:hAnsi="Calibri"/>
              </w:rPr>
              <w:t xml:space="preserve">, « Refusée par le serveur » ×2), </w:t>
            </w:r>
            <w:r>
              <w:rPr>
                <w:color w:val="1B1F1A"/>
                <w:sz w:val="16"/>
                <w:szCs w:val="16"/>
                <w:rFonts w:ascii="Consolas" w:cs="Consolas" w:eastAsia="Consolas" w:hAnsi="Consolas"/>
                <w:shd w:fill="EEF1EC" w:color="auto" w:val="clear"/>
              </w:rPr>
              <w:t xml:space="preserve">app/Layout.tsx:97, 326</w:t>
            </w:r>
            <w:r>
              <w:rPr>
                <w:color w:val="1B1F1A"/>
                <w:sz w:val="18"/>
                <w:szCs w:val="18"/>
                <w:rFonts w:ascii="Calibri" w:cs="Calibri" w:eastAsia="Calibri" w:hAnsi="Calibri"/>
              </w:rPr>
              <w:t xml:space="preserve"> (« Agri-Digit Bénin » dans les notifications et le titre du document), </w:t>
            </w:r>
            <w:r>
              <w:rPr>
                <w:color w:val="1B1F1A"/>
                <w:sz w:val="16"/>
                <w:szCs w:val="16"/>
                <w:rFonts w:ascii="Consolas" w:cs="Consolas" w:eastAsia="Consolas" w:hAnsi="Consolas"/>
                <w:shd w:fill="EEF1EC" w:color="auto" w:val="clear"/>
              </w:rPr>
              <w:t xml:space="preserve">features/weather/demo.ts:34</w:t>
            </w:r>
            <w:r>
              <w:rPr>
                <w:color w:val="1B1F1A"/>
                <w:sz w:val="18"/>
                <w:szCs w:val="18"/>
                <w:rFonts w:ascii="Calibri" w:cs="Calibri" w:eastAsia="Calibri" w:hAnsi="Calibri"/>
              </w:rPr>
              <w:t xml:space="preserve"> (noms de marchés)</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Autres textes ou formats non traduits</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Noms des langues écrits en dur dans 3 fichiers ; dates, heures et nombres toujours en </w:t>
            </w:r>
            <w:r>
              <w:rPr>
                <w:color w:val="1B1F1A"/>
                <w:sz w:val="16"/>
                <w:szCs w:val="16"/>
                <w:rFonts w:ascii="Consolas" w:cs="Consolas" w:eastAsia="Consolas" w:hAnsi="Consolas"/>
                <w:shd w:fill="EEF1EC" w:color="auto" w:val="clear"/>
              </w:rPr>
              <w:t xml:space="preserve">fr-FR</w:t>
            </w:r>
            <w:r>
              <w:rPr>
                <w:color w:val="1B1F1A"/>
                <w:sz w:val="18"/>
                <w:szCs w:val="18"/>
                <w:rFonts w:ascii="Calibri" w:cs="Calibri" w:eastAsia="Calibri" w:hAnsi="Calibri"/>
              </w:rPr>
              <w:t xml:space="preserve"> ; voix de lecture et de dictée en </w:t>
            </w:r>
            <w:r>
              <w:rPr>
                <w:color w:val="1B1F1A"/>
                <w:sz w:val="16"/>
                <w:szCs w:val="16"/>
                <w:rFonts w:ascii="Consolas" w:cs="Consolas" w:eastAsia="Consolas" w:hAnsi="Consolas"/>
                <w:shd w:fill="EEF1EC" w:color="auto" w:val="clear"/>
              </w:rPr>
              <w:t xml:space="preserve">fr-FR</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ConflictsPanel</w:t>
            </w:r>
            <w:r>
              <w:rPr>
                <w:color w:val="1B1F1A"/>
                <w:sz w:val="18"/>
                <w:szCs w:val="18"/>
                <w:rFonts w:ascii="Calibri" w:cs="Calibri" w:eastAsia="Calibri" w:hAnsi="Calibri"/>
              </w:rPr>
              <w:t xml:space="preserve"> affiche les valeurs brutes (le stade </w:t>
            </w:r>
            <w:r>
              <w:rPr>
                <w:color w:val="1B1F1A"/>
                <w:sz w:val="16"/>
                <w:szCs w:val="16"/>
                <w:rFonts w:ascii="Consolas" w:cs="Consolas" w:eastAsia="Consolas" w:hAnsi="Consolas"/>
                <w:shd w:fill="EEF1EC" w:color="auto" w:val="clear"/>
              </w:rPr>
              <w:t xml:space="preserve">recolte</w:t>
            </w:r>
            <w:r>
              <w:rPr>
                <w:color w:val="1B1F1A"/>
                <w:sz w:val="18"/>
                <w:szCs w:val="18"/>
                <w:rFonts w:ascii="Calibri" w:cs="Calibri" w:eastAsia="Calibri" w:hAnsi="Calibri"/>
              </w:rPr>
              <w:t xml:space="preserve"> au lieu du libellé, signalé dans </w:t>
            </w:r>
            <w:r>
              <w:rPr>
                <w:color w:val="1B1F1A"/>
                <w:sz w:val="16"/>
                <w:szCs w:val="16"/>
                <w:rFonts w:ascii="Consolas" w:cs="Consolas" w:eastAsia="Consolas" w:hAnsi="Consolas"/>
                <w:shd w:fill="EEF1EC" w:color="auto" w:val="clear"/>
              </w:rPr>
              <w:t xml:space="preserve">RAPPORT_FINAL.md:81</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app/LangButton.tsx:4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assistant/AssistantPage.tsx:18</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onboarding/FirstLaunchPage.tsx:14</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shared/ui/index.tsx:204, 236-238</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outbox/ConflictsPanel.tsx:27</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Clés de traduction orphelines</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154 sur 3 863 (4 %), surtout </w:t>
            </w:r>
            <w:r>
              <w:rPr>
                <w:color w:val="1B1F1A"/>
                <w:sz w:val="16"/>
                <w:szCs w:val="16"/>
                <w:rFonts w:ascii="Consolas" w:cs="Consolas" w:eastAsia="Consolas" w:hAnsi="Consolas"/>
                <w:shd w:fill="EEF1EC" w:color="auto" w:val="clear"/>
              </w:rPr>
              <w:t xml:space="preserve">pilotage.*</w:t>
            </w:r>
            <w:r>
              <w:rPr>
                <w:color w:val="1B1F1A"/>
                <w:sz w:val="18"/>
                <w:szCs w:val="18"/>
                <w:rFonts w:ascii="Calibri" w:cs="Calibri" w:eastAsia="Calibri" w:hAnsi="Calibri"/>
              </w:rPr>
              <w:t xml:space="preserve"> (25), </w:t>
            </w:r>
            <w:r>
              <w:rPr>
                <w:color w:val="1B1F1A"/>
                <w:sz w:val="16"/>
                <w:szCs w:val="16"/>
                <w:rFonts w:ascii="Consolas" w:cs="Consolas" w:eastAsia="Consolas" w:hAnsi="Consolas"/>
                <w:shd w:fill="EEF1EC" w:color="auto" w:val="clear"/>
              </w:rPr>
              <w:t xml:space="preserve">ag.*</w:t>
            </w:r>
            <w:r>
              <w:rPr>
                <w:color w:val="1B1F1A"/>
                <w:sz w:val="18"/>
                <w:szCs w:val="18"/>
                <w:rFonts w:ascii="Calibri" w:cs="Calibri" w:eastAsia="Calibri" w:hAnsi="Calibri"/>
              </w:rPr>
              <w:t xml:space="preserve"> (23), </w:t>
            </w:r>
            <w:r>
              <w:rPr>
                <w:color w:val="1B1F1A"/>
                <w:sz w:val="16"/>
                <w:szCs w:val="16"/>
                <w:rFonts w:ascii="Consolas" w:cs="Consolas" w:eastAsia="Consolas" w:hAnsi="Consolas"/>
                <w:shd w:fill="EEF1EC" w:color="auto" w:val="clear"/>
              </w:rPr>
              <w:t xml:space="preserve">home.*</w:t>
            </w:r>
            <w:r>
              <w:rPr>
                <w:color w:val="1B1F1A"/>
                <w:sz w:val="18"/>
                <w:szCs w:val="18"/>
                <w:rFonts w:ascii="Calibri" w:cs="Calibri" w:eastAsia="Calibri" w:hAnsi="Calibri"/>
              </w:rPr>
              <w:t xml:space="preserve"> (17) : reliquats du minimalisme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script </w:t>
            </w:r>
            <w:r>
              <w:rPr>
                <w:color w:val="1B1F1A"/>
                <w:sz w:val="16"/>
                <w:szCs w:val="16"/>
                <w:rFonts w:ascii="Consolas" w:cs="Consolas" w:eastAsia="Consolas" w:hAnsi="Consolas"/>
                <w:shd w:fill="EEF1EC" w:color="auto" w:val="clear"/>
              </w:rPr>
              <w:t xml:space="preserve">keys_check.py</w:t>
            </w:r>
            <w:r>
              <w:rPr>
                <w:color w:val="1B1F1A"/>
                <w:sz w:val="18"/>
                <w:szCs w:val="18"/>
                <w:rFonts w:ascii="Calibri" w:cs="Calibri" w:eastAsia="Calibri" w:hAnsi="Calibri"/>
              </w:rPr>
              <w:t xml:space="preserve"> (approximation)</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Exports jamais référencés</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 sur 531 : </w:t>
            </w:r>
            <w:r>
              <w:rPr>
                <w:color w:val="1B1F1A"/>
                <w:sz w:val="16"/>
                <w:szCs w:val="16"/>
                <w:rFonts w:ascii="Consolas" w:cs="Consolas" w:eastAsia="Consolas" w:hAnsi="Consolas"/>
                <w:shd w:fill="EEF1EC" w:color="auto" w:val="clear"/>
              </w:rPr>
              <w:t xml:space="preserve">CreditConsentBox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credit/CreditPage.tsx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showsRelief</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landing/journey.ts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SimulationBanner</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DataTable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shared/ui/index.tsx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VcOptions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shared/ui/VcOptions.tsx</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script </w:t>
            </w:r>
            <w:r>
              <w:rPr>
                <w:color w:val="1B1F1A"/>
                <w:sz w:val="16"/>
                <w:szCs w:val="16"/>
                <w:rFonts w:ascii="Consolas" w:cs="Consolas" w:eastAsia="Consolas" w:hAnsi="Consolas"/>
                <w:shd w:fill="EEF1EC" w:color="auto" w:val="clear"/>
              </w:rPr>
              <w:t xml:space="preserve">unused_exports.py</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Listes tronquées à 20 lignes</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b/>
                <w:bCs/>
                <w:color w:val="1B1F1A"/>
                <w:sz w:val="18"/>
                <w:szCs w:val="18"/>
                <w:rFonts w:ascii="Calibri" w:cs="Calibri" w:eastAsia="Calibri" w:hAnsi="Calibri"/>
              </w:rPr>
              <w:t xml:space="preserve">≈ 24 appels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rows(await api(…))</w:t>
            </w:r>
            <w:r>
              <w:rPr>
                <w:color w:val="1B1F1A"/>
                <w:sz w:val="18"/>
                <w:szCs w:val="18"/>
                <w:rFonts w:ascii="Calibri" w:cs="Calibri" w:eastAsia="Calibri" w:hAnsi="Calibri"/>
              </w:rPr>
              <w:t xml:space="preserve"> sans </w:t>
            </w:r>
            <w:r>
              <w:rPr>
                <w:color w:val="1B1F1A"/>
                <w:sz w:val="16"/>
                <w:szCs w:val="16"/>
                <w:rFonts w:ascii="Consolas" w:cs="Consolas" w:eastAsia="Consolas" w:hAnsi="Consolas"/>
                <w:shd w:fill="EEF1EC" w:color="auto" w:val="clear"/>
              </w:rPr>
              <w:t xml:space="preserve">page_size</w:t>
            </w:r>
            <w:r>
              <w:rPr>
                <w:color w:val="1B1F1A"/>
                <w:sz w:val="18"/>
                <w:szCs w:val="18"/>
                <w:rFonts w:ascii="Calibri" w:cs="Calibri" w:eastAsia="Calibri" w:hAnsi="Calibri"/>
              </w:rPr>
              <w:t xml:space="preserve"> (le serveur pagine par 20, </w:t>
            </w:r>
            <w:r>
              <w:rPr>
                <w:color w:val="1B1F1A"/>
                <w:sz w:val="16"/>
                <w:szCs w:val="16"/>
                <w:rFonts w:ascii="Consolas" w:cs="Consolas" w:eastAsia="Consolas" w:hAnsi="Consolas"/>
                <w:shd w:fill="EEF1EC" w:color="auto" w:val="clear"/>
              </w:rPr>
              <w:t xml:space="preserve">backend/apps/core/pagination.py:5</w:t>
            </w:r>
            <w:r>
              <w:rPr>
                <w:color w:val="1B1F1A"/>
                <w:sz w:val="18"/>
                <w:szCs w:val="18"/>
                <w:rFonts w:ascii="Calibri" w:cs="Calibri" w:eastAsia="Calibri" w:hAnsi="Calibri"/>
              </w:rPr>
              <w:t xml:space="preserve">) ; 7 appels demandent </w:t>
            </w:r>
            <w:r>
              <w:rPr>
                <w:color w:val="1B1F1A"/>
                <w:sz w:val="16"/>
                <w:szCs w:val="16"/>
                <w:rFonts w:ascii="Consolas" w:cs="Consolas" w:eastAsia="Consolas" w:hAnsi="Consolas"/>
                <w:shd w:fill="EEF1EC" w:color="auto" w:val="clear"/>
              </w:rPr>
              <w:t xml:space="preserve">page_size=100</w:t>
            </w:r>
            <w:r>
              <w:rPr>
                <w:color w:val="1B1F1A"/>
                <w:sz w:val="18"/>
                <w:szCs w:val="18"/>
                <w:rFonts w:ascii="Calibri" w:cs="Calibri" w:eastAsia="Calibri" w:hAnsi="Calibri"/>
              </w:rPr>
              <w:t xml:space="preserve"> ; 14 usages de </w:t>
            </w:r>
            <w:r>
              <w:rPr>
                <w:color w:val="1B1F1A"/>
                <w:sz w:val="16"/>
                <w:szCs w:val="16"/>
                <w:rFonts w:ascii="Consolas" w:cs="Consolas" w:eastAsia="Consolas" w:hAnsi="Consolas"/>
                <w:shd w:fill="EEF1EC" w:color="auto" w:val="clear"/>
              </w:rPr>
              <w:t xml:space="preserve">list&lt;&gt;</w:t>
            </w:r>
            <w:r>
              <w:rPr>
                <w:color w:val="1B1F1A"/>
                <w:sz w:val="18"/>
                <w:szCs w:val="18"/>
                <w:rFonts w:ascii="Calibri" w:cs="Calibri" w:eastAsia="Calibri" w:hAnsi="Calibri"/>
              </w:rPr>
              <w:t xml:space="preserve"> suivent les curseurs jusqu'à 1 000 lignes (</w:t>
            </w:r>
            <w:r>
              <w:rPr>
                <w:color w:val="1B1F1A"/>
                <w:sz w:val="16"/>
                <w:szCs w:val="16"/>
                <w:rFonts w:ascii="Consolas" w:cs="Consolas" w:eastAsia="Consolas" w:hAnsi="Consolas"/>
                <w:shd w:fill="EEF1EC" w:color="auto" w:val="clear"/>
              </w:rPr>
              <w:t xml:space="preserve">shared/api/client.ts:85-98</w:t>
            </w:r>
            <w:r>
              <w:rPr>
                <w:color w:val="1B1F1A"/>
                <w:sz w:val="18"/>
                <w:szCs w:val="18"/>
                <w:rFonts w:ascii="Calibri" w:cs="Calibri" w:eastAsia="Calibri" w:hAnsi="Calibri"/>
              </w:rPr>
              <w:t xml:space="preserve">). Exemple vérifié : </w:t>
            </w:r>
            <w:r>
              <w:rPr>
                <w:color w:val="1B1F1A"/>
                <w:sz w:val="16"/>
                <w:szCs w:val="16"/>
                <w:rFonts w:ascii="Consolas" w:cs="Consolas" w:eastAsia="Consolas" w:hAnsi="Consolas"/>
                <w:shd w:fill="EEF1EC" w:color="auto" w:val="clear"/>
              </w:rPr>
              <w:t xml:space="preserve">/notifications</w:t>
            </w:r>
            <w:r>
              <w:rPr>
                <w:color w:val="1B1F1A"/>
                <w:sz w:val="18"/>
                <w:szCs w:val="18"/>
                <w:rFonts w:ascii="Calibri" w:cs="Calibri" w:eastAsia="Calibri" w:hAnsi="Calibri"/>
              </w:rPr>
              <w:t xml:space="preserve"> est paginé côté serveur (</w:t>
            </w:r>
            <w:r>
              <w:rPr>
                <w:color w:val="1B1F1A"/>
                <w:sz w:val="16"/>
                <w:szCs w:val="16"/>
                <w:rFonts w:ascii="Consolas" w:cs="Consolas" w:eastAsia="Consolas" w:hAnsi="Consolas"/>
                <w:shd w:fill="EEF1EC" w:color="auto" w:val="clear"/>
              </w:rPr>
              <w:t xml:space="preserve">backend/apps/alerts/api.py:96</w:t>
            </w:r>
            <w:r>
              <w:rPr>
                <w:color w:val="1B1F1A"/>
                <w:sz w:val="18"/>
                <w:szCs w:val="18"/>
                <w:rFonts w:ascii="Calibri" w:cs="Calibri" w:eastAsia="Calibri" w:hAnsi="Calibri"/>
              </w:rPr>
              <w:t xml:space="preserve">) et lu sans </w:t>
            </w:r>
            <w:r>
              <w:rPr>
                <w:color w:val="1B1F1A"/>
                <w:sz w:val="16"/>
                <w:szCs w:val="16"/>
                <w:rFonts w:ascii="Consolas" w:cs="Consolas" w:eastAsia="Consolas" w:hAnsi="Consolas"/>
                <w:shd w:fill="EEF1EC" w:color="auto" w:val="clear"/>
              </w:rPr>
              <w:t xml:space="preserve">page_size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features/alerts/api.ts:19</w:t>
            </w:r>
            <w:r>
              <w:rPr>
                <w:color w:val="1B1F1A"/>
                <w:sz w:val="18"/>
                <w:szCs w:val="18"/>
                <w:rFonts w:ascii="Calibri" w:cs="Calibri" w:eastAsia="Calibri" w:hAnsi="Calibri"/>
              </w:rPr>
              <w:t xml:space="preserve">) : le compteur de messages non lus de la cloche ne voit que les 20 premiers. Les autres endpoints concernés ne sont pas vérifiés un à un. Le tableau (</w:t>
            </w:r>
            <w:r>
              <w:rPr>
                <w:color w:val="1B1F1A"/>
                <w:sz w:val="16"/>
                <w:szCs w:val="16"/>
                <w:rFonts w:ascii="Consolas" w:cs="Consolas" w:eastAsia="Consolas" w:hAnsi="Consolas"/>
                <w:shd w:fill="EEF1EC" w:color="auto" w:val="clear"/>
              </w:rPr>
              <w:t xml:space="preserve">Table</w:t>
            </w:r>
            <w:r>
              <w:rPr>
                <w:color w:val="1B1F1A"/>
                <w:sz w:val="18"/>
                <w:szCs w:val="18"/>
                <w:rFonts w:ascii="Calibri" w:cs="Calibri" w:eastAsia="Calibri" w:hAnsi="Calibri"/>
              </w:rPr>
              <w:t xml:space="preserve">) pagine et trie côté navigateur sur les lignes chargées</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features/alerts/api.ts:6, 19</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programs/ProgramsPages.tsx:12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lands/SchemesPage.tsx:16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farmservices/EquipmentPage.tsx:32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revenue/RevenuePage.tsx:56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parcels/api.ts:8, 19</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Hors ligne</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Seules 6 écritures sont mises en file ; aucune lecture hors ligne ; cartes dépendantes du réseau (§ 3.1)</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outbox/offlineQueue.ts</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PWA</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Manifeste pointant vers un fichier supprimé et aux couleurs d'une ancienne palette ; icônes PNG non référencées ; Workbox non minifié ; </w:t>
            </w:r>
            <w:r>
              <w:rPr>
                <w:color w:val="1B1F1A"/>
                <w:sz w:val="16"/>
                <w:szCs w:val="16"/>
                <w:rFonts w:ascii="Consolas" w:cs="Consolas" w:eastAsia="Consolas" w:hAnsi="Consolas"/>
                <w:shd w:fill="EEF1EC" w:color="auto" w:val="clear"/>
              </w:rPr>
              <w:t xml:space="preserve">dist/</w:t>
            </w:r>
            <w:r>
              <w:rPr>
                <w:color w:val="1B1F1A"/>
                <w:sz w:val="18"/>
                <w:szCs w:val="18"/>
                <w:rFonts w:ascii="Calibri" w:cs="Calibri" w:eastAsia="Calibri" w:hAnsi="Calibri"/>
              </w:rPr>
              <w:t xml:space="preserve"> périmé (§ 3.2)</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vite.config.ts:15-31</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dist/manifest.webmanifest</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Tests</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Playwright non installé, 17 exécutions jamais lancées ; le test de langue </w:t>
            </w:r>
            <w:r>
              <w:rPr>
                <w:color w:val="1B1F1A"/>
                <w:sz w:val="16"/>
                <w:szCs w:val="16"/>
                <w:rFonts w:ascii="Consolas" w:cs="Consolas" w:eastAsia="Consolas" w:hAnsi="Consolas"/>
                <w:shd w:fill="EEF1EC" w:color="auto" w:val="clear"/>
              </w:rPr>
              <w:t xml:space="preserve">e2e/p2.spec.ts:264-271</w:t>
            </w:r>
            <w:r>
              <w:rPr>
                <w:color w:val="1B1F1A"/>
                <w:sz w:val="18"/>
                <w:szCs w:val="18"/>
                <w:rFonts w:ascii="Calibri" w:cs="Calibri" w:eastAsia="Calibri" w:hAnsi="Calibri"/>
              </w:rPr>
              <w:t xml:space="preserve"> choisit la langue par </w:t>
            </w:r>
            <w:r>
              <w:rPr>
                <w:color w:val="1B1F1A"/>
                <w:sz w:val="16"/>
                <w:szCs w:val="16"/>
                <w:rFonts w:ascii="Consolas" w:cs="Consolas" w:eastAsia="Consolas" w:hAnsi="Consolas"/>
                <w:shd w:fill="EEF1EC" w:color="auto" w:val="clear"/>
              </w:rPr>
              <w:t xml:space="preserve">getByLabel('Langue').selectOption('fon')</w:t>
            </w:r>
            <w:r>
              <w:rPr>
                <w:color w:val="1B1F1A"/>
                <w:sz w:val="18"/>
                <w:szCs w:val="18"/>
                <w:rFonts w:ascii="Calibri" w:cs="Calibri" w:eastAsia="Calibri" w:hAnsi="Calibri"/>
              </w:rPr>
              <w:t xml:space="preserve">, or </w:t>
            </w:r>
            <w:r>
              <w:rPr>
                <w:color w:val="1B1F1A"/>
                <w:sz w:val="16"/>
                <w:szCs w:val="16"/>
                <w:rFonts w:ascii="Consolas" w:cs="Consolas" w:eastAsia="Consolas" w:hAnsi="Consolas"/>
                <w:shd w:fill="EEF1EC" w:color="auto" w:val="clear"/>
              </w:rPr>
              <w:t xml:space="preserve">LangButton</w:t>
            </w:r>
            <w:r>
              <w:rPr>
                <w:color w:val="1B1F1A"/>
                <w:sz w:val="18"/>
                <w:szCs w:val="18"/>
                <w:rFonts w:ascii="Calibri" w:cs="Calibri" w:eastAsia="Calibri" w:hAnsi="Calibri"/>
              </w:rPr>
              <w:t xml:space="preserve"> est devenu un bouton qui cycle : </w:t>
            </w:r>
            <w:r>
              <w:rPr>
                <w:b/>
                <w:bCs/>
                <w:color w:val="1B1F1A"/>
                <w:sz w:val="18"/>
                <w:szCs w:val="18"/>
                <w:rFonts w:ascii="Calibri" w:cs="Calibri" w:eastAsia="Calibri" w:hAnsi="Calibri"/>
              </w:rPr>
              <w:t xml:space="preserve">probablement périmé</w:t>
            </w:r>
            <w:r>
              <w:rPr>
                <w:color w:val="1B1F1A"/>
                <w:sz w:val="18"/>
                <w:szCs w:val="18"/>
                <w:rFonts w:ascii="Calibri" w:cs="Calibri" w:eastAsia="Calibri" w:hAnsi="Calibri"/>
              </w:rPr>
              <w:t xml:space="preserve"> (non exécuté) ; 7 dossiers </w:t>
            </w:r>
            <w:r>
              <w:rPr>
                <w:color w:val="1B1F1A"/>
                <w:sz w:val="16"/>
                <w:szCs w:val="16"/>
                <w:rFonts w:ascii="Consolas" w:cs="Consolas" w:eastAsia="Consolas" w:hAnsi="Consolas"/>
                <w:shd w:fill="EEF1EC" w:color="auto" w:val="clear"/>
              </w:rPr>
              <w:t xml:space="preserve">features/</w:t>
            </w:r>
            <w:r>
              <w:rPr>
                <w:color w:val="1B1F1A"/>
                <w:sz w:val="18"/>
                <w:szCs w:val="18"/>
                <w:rFonts w:ascii="Calibri" w:cs="Calibri" w:eastAsia="Calibri" w:hAnsi="Calibri"/>
              </w:rPr>
              <w:t xml:space="preserve"> sans test (</w:t>
            </w:r>
            <w:r>
              <w:rPr>
                <w:color w:val="1B1F1A"/>
                <w:sz w:val="16"/>
                <w:szCs w:val="16"/>
                <w:rFonts w:ascii="Consolas" w:cs="Consolas" w:eastAsia="Consolas" w:hAnsi="Consolas"/>
                <w:shd w:fill="EEF1EC" w:color="auto" w:val="clear"/>
              </w:rPr>
              <w:t xml:space="preserve">admin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contests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outbox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satellite</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selection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stocks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weather</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contrast.mjs</w:t>
            </w:r>
            <w:r>
              <w:rPr>
                <w:color w:val="1B1F1A"/>
                <w:sz w:val="18"/>
                <w:szCs w:val="18"/>
                <w:rFonts w:ascii="Calibri" w:cs="Calibri" w:eastAsia="Calibri" w:hAnsi="Calibri"/>
              </w:rPr>
              <w:t xml:space="preserve"> exige Node ≥ 22.18 (commentaire de la ligne 2) alors que la CI tourne en Node 20 et ne l'appelle pas ; Vitest non relancé par moi</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playwright.config.ts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e2e/p2.spec.ts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.github/workflows/ci.yml:36-54</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Voix</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Lecture et dictée figées en </w:t>
            </w:r>
            <w:r>
              <w:rPr>
                <w:color w:val="1B1F1A"/>
                <w:sz w:val="16"/>
                <w:szCs w:val="16"/>
                <w:rFonts w:ascii="Consolas" w:cs="Consolas" w:eastAsia="Consolas" w:hAnsi="Consolas"/>
                <w:shd w:fill="EEF1EC" w:color="auto" w:val="clear"/>
              </w:rPr>
              <w:t xml:space="preserve">fr-FR</w:t>
            </w:r>
            <w:r>
              <w:rPr>
                <w:color w:val="1B1F1A"/>
                <w:sz w:val="18"/>
                <w:szCs w:val="18"/>
                <w:rFonts w:ascii="Calibri" w:cs="Calibri" w:eastAsia="Calibri" w:hAnsi="Calibri"/>
              </w:rPr>
              <w:t xml:space="preserve"> ; « Écouter » réduit à une icône sous 640 px ; dictée seulement dans l'assistant, seulement où </w:t>
            </w:r>
            <w:r>
              <w:rPr>
                <w:color w:val="1B1F1A"/>
                <w:sz w:val="16"/>
                <w:szCs w:val="16"/>
                <w:rFonts w:ascii="Consolas" w:cs="Consolas" w:eastAsia="Consolas" w:hAnsi="Consolas"/>
                <w:shd w:fill="EEF1EC" w:color="auto" w:val="clear"/>
              </w:rPr>
              <w:t xml:space="preserve">SpeechRecognition</w:t>
            </w:r>
            <w:r>
              <w:rPr>
                <w:color w:val="1B1F1A"/>
                <w:sz w:val="18"/>
                <w:szCs w:val="18"/>
                <w:rFonts w:ascii="Calibri" w:cs="Calibri" w:eastAsia="Calibri" w:hAnsi="Calibri"/>
              </w:rPr>
              <w:t xml:space="preserve"> existe</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shared/ui/index.tsx:204</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mobile.css:53</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assistant/AssistantPage.tsx:15-16, 85</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Contenu masqué par le minimalisme</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Les descriptions de page (</w:t>
            </w:r>
            <w:r>
              <w:rPr>
                <w:color w:val="1B1F1A"/>
                <w:sz w:val="16"/>
                <w:szCs w:val="16"/>
                <w:rFonts w:ascii="Consolas" w:cs="Consolas" w:eastAsia="Consolas" w:hAnsi="Consolas"/>
                <w:shd w:fill="EEF1EC" w:color="auto" w:val="clear"/>
              </w:rPr>
              <w:t xml:space="preserve">.page-desc</w:t>
            </w:r>
            <w:r>
              <w:rPr>
                <w:color w:val="1B1F1A"/>
                <w:sz w:val="18"/>
                <w:szCs w:val="18"/>
                <w:rFonts w:ascii="Calibri" w:cs="Calibri" w:eastAsia="Calibri" w:hAnsi="Calibri"/>
              </w:rPr>
              <w:t xml:space="preserve">) sont </w:t>
            </w:r>
            <w:r>
              <w:rPr>
                <w:b/>
                <w:bCs/>
                <w:color w:val="1B1F1A"/>
                <w:sz w:val="18"/>
                <w:szCs w:val="18"/>
                <w:rFonts w:ascii="Calibri" w:cs="Calibri" w:eastAsia="Calibri" w:hAnsi="Calibri"/>
              </w:rPr>
              <w:t xml:space="preserve">masquées visuellement sur tous les écrans</w:t>
            </w:r>
            <w:r>
              <w:rPr>
                <w:color w:val="1B1F1A"/>
                <w:sz w:val="18"/>
                <w:szCs w:val="18"/>
                <w:rFonts w:ascii="Calibri" w:cs="Calibri" w:eastAsia="Calibri" w:hAnsi="Calibri"/>
              </w:rPr>
              <w:t xml:space="preserve"> (lues seulement par les lecteurs d'écran), y compris des phrases d'aide (ex. « Vos données vous appartiennent… » sur </w:t>
            </w:r>
            <w:r>
              <w:rPr>
                <w:color w:val="1B1F1A"/>
                <w:sz w:val="16"/>
                <w:szCs w:val="16"/>
                <w:rFonts w:ascii="Consolas" w:cs="Consolas" w:eastAsia="Consolas" w:hAnsi="Consolas"/>
                <w:shd w:fill="EEF1EC" w:color="auto" w:val="clear"/>
              </w:rPr>
              <w:t xml:space="preserve">/consentements</w:t>
            </w:r>
            <w:r>
              <w:rPr>
                <w:color w:val="1B1F1A"/>
                <w:sz w:val="18"/>
                <w:szCs w:val="18"/>
                <w:rFonts w:ascii="Calibri" w:cs="Calibri" w:eastAsia="Calibri" w:hAnsi="Calibri"/>
              </w:rPr>
              <w:t xml:space="preserv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shared/ui/skin.css:412</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docs/REFONTE_FRONTEND.md</w:t>
            </w:r>
            <w:r>
              <w:rPr>
                <w:color w:val="1B1F1A"/>
                <w:sz w:val="18"/>
                <w:szCs w:val="18"/>
                <w:rFonts w:ascii="Calibri" w:cs="Calibri" w:eastAsia="Calibri" w:hAnsi="Calibri"/>
              </w:rPr>
              <w:t xml:space="preserve"> (journal « minimalisme »)</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Accessibilité déclarée incomplète</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Pas d'audit externe, pas d'essai au lecteur d'écran ni sur téléphone réel, cartes non conçues pour le clavier</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i18n/fr/vitrine.json:93-110</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Documents partiellement périmés</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DESIGN.md</w:t>
            </w:r>
            <w:r>
              <w:rPr>
                <w:color w:val="1B1F1A"/>
                <w:sz w:val="18"/>
                <w:szCs w:val="18"/>
                <w:rFonts w:ascii="Calibri" w:cs="Calibri" w:eastAsia="Calibri" w:hAnsi="Calibri"/>
              </w:rPr>
              <w:t xml:space="preserve"> (1re partie), </w:t>
            </w:r>
            <w:r>
              <w:rPr>
                <w:color w:val="1B1F1A"/>
                <w:sz w:val="16"/>
                <w:szCs w:val="16"/>
                <w:rFonts w:ascii="Consolas" w:cs="Consolas" w:eastAsia="Consolas" w:hAnsi="Consolas"/>
                <w:shd w:fill="EEF1EC" w:color="auto" w:val="clear"/>
              </w:rPr>
              <w:t xml:space="preserve">PRODUCT.md</w:t>
            </w:r>
            <w:r>
              <w:rPr>
                <w:color w:val="1B1F1A"/>
                <w:sz w:val="18"/>
                <w:szCs w:val="18"/>
                <w:rFonts w:ascii="Calibri" w:cs="Calibri" w:eastAsia="Calibri" w:hAnsi="Calibri"/>
              </w:rPr>
              <w:t xml:space="preserve"> (logo), </w:t>
            </w:r>
            <w:r>
              <w:rPr>
                <w:color w:val="1B1F1A"/>
                <w:sz w:val="16"/>
                <w:szCs w:val="16"/>
                <w:rFonts w:ascii="Consolas" w:cs="Consolas" w:eastAsia="Consolas" w:hAnsi="Consolas"/>
                <w:shd w:fill="EEF1EC" w:color="auto" w:val="clear"/>
              </w:rPr>
              <w:t xml:space="preserve">RAPPORT_FINAL.md</w:t>
            </w:r>
            <w:r>
              <w:rPr>
                <w:color w:val="1B1F1A"/>
                <w:sz w:val="18"/>
                <w:szCs w:val="18"/>
                <w:rFonts w:ascii="Calibri" w:cs="Calibri" w:eastAsia="Calibri" w:hAnsi="Calibri"/>
              </w:rPr>
              <w:t xml:space="preserve"> (chiffres du 19 octobre), </w:t>
            </w:r>
            <w:r>
              <w:rPr>
                <w:color w:val="1B1F1A"/>
                <w:sz w:val="16"/>
                <w:szCs w:val="16"/>
                <w:rFonts w:ascii="Consolas" w:cs="Consolas" w:eastAsia="Consolas" w:hAnsi="Consolas"/>
                <w:shd w:fill="EEF1EC" w:color="auto" w:val="clear"/>
              </w:rPr>
              <w:t xml:space="preserve">access.artCredit</w:t>
            </w:r>
            <w:r>
              <w:rPr>
                <w:color w:val="1B1F1A"/>
                <w:sz w:val="18"/>
                <w:szCs w:val="18"/>
                <w:rFonts w:ascii="Calibri" w:cs="Calibri" w:eastAsia="Calibri" w:hAnsi="Calibri"/>
              </w:rPr>
              <w:t xml:space="preserve"> (§ 9)</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9</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Identifiants de démonstration en clair</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Mot de passe du personnel de démonstration écrit dans </w:t>
            </w:r>
            <w:r>
              <w:rPr>
                <w:color w:val="1B1F1A"/>
                <w:sz w:val="16"/>
                <w:szCs w:val="16"/>
                <w:rFonts w:ascii="Consolas" w:cs="Consolas" w:eastAsia="Consolas" w:hAnsi="Consolas"/>
                <w:shd w:fill="EEF1EC" w:color="auto" w:val="clear"/>
              </w:rPr>
              <w:t xml:space="preserve">frontend/e2e/demo.spec.ts:23</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p2.spec.ts:7</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docs/DEMO.md</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RAPPORT_FINAL.md</w:t>
            </w:r>
            <w:r>
              <w:rPr>
                <w:color w:val="1B1F1A"/>
                <w:sz w:val="18"/>
                <w:szCs w:val="18"/>
                <w:rFonts w:ascii="Calibri" w:cs="Calibri" w:eastAsia="Calibri" w:hAnsi="Calibri"/>
              </w:rPr>
              <w:t xml:space="preserve"> (valeurs de </w:t>
            </w:r>
            <w:r>
              <w:rPr>
                <w:color w:val="1B1F1A"/>
                <w:sz w:val="16"/>
                <w:szCs w:val="16"/>
                <w:rFonts w:ascii="Consolas" w:cs="Consolas" w:eastAsia="Consolas" w:hAnsi="Consolas"/>
                <w:shd w:fill="EEF1EC" w:color="auto" w:val="clear"/>
              </w:rPr>
              <w:t xml:space="preserve">seed_demo</w:t>
            </w:r>
            <w:r>
              <w:rPr>
                <w:color w:val="1B1F1A"/>
                <w:sz w:val="18"/>
                <w:szCs w:val="18"/>
                <w:rFonts w:ascii="Calibri" w:cs="Calibri" w:eastAsia="Calibri" w:hAnsi="Calibri"/>
              </w:rPr>
              <w:t xml:space="preserve">, voulu)</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à écarter avant toute mise en production</w:t>
            </w:r>
          </w:p>
        </w:tc>
      </w:tr>
      <w:tr>
        <w:trPr>
          <w:cantSplit/>
        </w:trPr>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Image de démonstration</w:t>
            </w:r>
          </w:p>
        </w:tc>
        <w:tc>
          <w:tcPr>
            <w:tcW w:type="dxa" w:w="4856"/>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Photo </w:t>
            </w:r>
            <w:r>
              <w:rPr>
                <w:color w:val="1B1F1A"/>
                <w:sz w:val="16"/>
                <w:szCs w:val="16"/>
                <w:rFonts w:ascii="Consolas" w:cs="Consolas" w:eastAsia="Consolas" w:hAnsi="Consolas"/>
                <w:shd w:fill="EEF1EC" w:color="auto" w:val="clear"/>
              </w:rPr>
              <w:t xml:space="preserve">docs/demo/photo-feuille-douteuse.jpg</w:t>
            </w:r>
            <w:r>
              <w:rPr>
                <w:color w:val="1B1F1A"/>
                <w:sz w:val="18"/>
                <w:szCs w:val="18"/>
                <w:rFonts w:ascii="Calibri" w:cs="Calibri" w:eastAsia="Calibri" w:hAnsi="Calibri"/>
              </w:rPr>
              <w:t xml:space="preserve"> avec filigrane « iStock » (diagnostic) : à remplacer par une image libre et créditée</w:t>
            </w:r>
          </w:p>
        </w:tc>
        <w:tc>
          <w:tcPr>
            <w:tcW w:type="dxa" w:w="4858"/>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docs/ACTIONS_HUMAINES.md:33</w:t>
            </w:r>
            <w:r>
              <w:rPr>
                <w:color w:val="1B1F1A"/>
                <w:sz w:val="18"/>
                <w:szCs w:val="18"/>
                <w:rFonts w:ascii="Calibri" w:cs="Calibri" w:eastAsia="Calibri" w:hAnsi="Calibri"/>
              </w:rPr>
              <w:t xml:space="preserve">, audit P2-8</w:t>
            </w:r>
          </w:p>
        </w:tc>
      </w:tr>
      <w:tr>
        <w:trPr>
          <w:cantSplit/>
        </w:trPr>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Requêtes externes</w:t>
            </w:r>
          </w:p>
        </w:tc>
        <w:tc>
          <w:tcPr>
            <w:tcW w:type="dxa" w:w="4856"/>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Tuiles </w:t>
            </w:r>
            <w:r>
              <w:rPr>
                <w:color w:val="1B1F1A"/>
                <w:sz w:val="16"/>
                <w:szCs w:val="16"/>
                <w:rFonts w:ascii="Consolas" w:cs="Consolas" w:eastAsia="Consolas" w:hAnsi="Consolas"/>
                <w:shd w:fill="EEF1EC" w:color="auto" w:val="clear"/>
              </w:rPr>
              <w:t xml:space="preserve">tile.openstreetmap.org</w:t>
            </w:r>
            <w:r>
              <w:rPr>
                <w:color w:val="1B1F1A"/>
                <w:sz w:val="18"/>
                <w:szCs w:val="18"/>
                <w:rFonts w:ascii="Calibri" w:cs="Calibri" w:eastAsia="Calibri" w:hAnsi="Calibri"/>
              </w:rPr>
              <w:t xml:space="preserve"> sur 3 écrans de carte (la phrase « aucune requête vers un service externe » de </w:t>
            </w:r>
            <w:r>
              <w:rPr>
                <w:color w:val="1B1F1A"/>
                <w:sz w:val="16"/>
                <w:szCs w:val="16"/>
                <w:rFonts w:ascii="Consolas" w:cs="Consolas" w:eastAsia="Consolas" w:hAnsi="Consolas"/>
                <w:shd w:fill="EEF1EC" w:color="auto" w:val="clear"/>
              </w:rPr>
              <w:t xml:space="preserve">src/index.css:1</w:t>
            </w:r>
            <w:r>
              <w:rPr>
                <w:color w:val="1B1F1A"/>
                <w:sz w:val="18"/>
                <w:szCs w:val="18"/>
                <w:rFonts w:ascii="Calibri" w:cs="Calibri" w:eastAsia="Calibri" w:hAnsi="Calibri"/>
              </w:rPr>
              <w:t xml:space="preserve"> ne vise que les polices) ; photos de la galerie servies localement (crédits liés à Wikimedia)</w:t>
            </w:r>
          </w:p>
        </w:tc>
        <w:tc>
          <w:tcPr>
            <w:tcW w:type="dxa" w:w="4858"/>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parcels/ParcelsPage.tsx:27</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observatory/ActorsMapPage.tsx:21</w:t>
            </w:r>
          </w:p>
        </w:tc>
      </w:tr>
    </w:tbl>
    <w:p>
      <w:pPr>
        <w:spacing w:after="160"/>
      </w:pPr>
    </w:p>
    <w:p>
      <w:pPr>
        <w:pStyle w:val="Heading2"/>
        <w:keepNext/>
        <w:spacing w:before="280" w:after="100"/>
      </w:pPr>
      <w:r>
        <w:rPr>
          <w:b/>
          <w:bCs/>
          <w:color w:val="1F5B3A"/>
          <w:sz w:val="28"/>
          <w:szCs w:val="28"/>
          <w:rFonts w:ascii="Calibri" w:cs="Calibri" w:eastAsia="Calibri" w:hAnsi="Calibri"/>
        </w:rPr>
        <w:t xml:space="preserve">Écarts entre documents et code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64"/>
        <w:gridCol w:w="4501"/>
        <w:gridCol w:w="4501"/>
        <w:gridCol w:w="4504"/>
      </w:tblGrid>
      <w:tr>
        <w:trPr>
          <w:cantSplit/>
          <w:tblHeader/>
        </w:trPr>
        <w:tc>
          <w:tcPr>
            <w:tcW w:type="dxa" w:w="106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w:t>
            </w:r>
          </w:p>
        </w:tc>
        <w:tc>
          <w:tcPr>
            <w:tcW w:type="dxa" w:w="450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Document ou fichier</w:t>
            </w:r>
          </w:p>
        </w:tc>
        <w:tc>
          <w:tcPr>
            <w:tcW w:type="dxa" w:w="4501"/>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Dit</w:t>
            </w:r>
          </w:p>
        </w:tc>
        <w:tc>
          <w:tcPr>
            <w:tcW w:type="dxa" w:w="4504"/>
            <w:tcBorders>
              <w:top w:val="single" w:color="C9CFC6" w:sz="4"/>
              <w:left w:val="single" w:color="C9CFC6" w:sz="4"/>
              <w:bottom w:val="single" w:color="C9CFC6" w:sz="4"/>
              <w:right w:val="single" w:color="C9CFC6" w:sz="4"/>
            </w:tcBorders>
            <w:shd w:fill="1F5B3A" w:color="auto" w:val="clear"/>
            <w:tcMar>
              <w:top w:type="dxa" w:w="50"/>
              <w:left w:type="dxa" w:w="80"/>
              <w:bottom w:type="dxa" w:w="50"/>
              <w:right w:type="dxa" w:w="80"/>
            </w:tcMar>
            <w:vAlign w:val="top"/>
          </w:tcPr>
          <w:p>
            <w:pPr>
              <w:spacing w:after="20"/>
            </w:pPr>
            <w:r>
              <w:rPr>
                <w:b/>
                <w:bCs/>
                <w:color w:val="FFFFFF"/>
                <w:sz w:val="18"/>
                <w:szCs w:val="18"/>
                <w:rFonts w:ascii="Calibri" w:cs="Calibri" w:eastAsia="Calibri" w:hAnsi="Calibri"/>
              </w:rPr>
              <w:t xml:space="preserve">Le code montre</w:t>
            </w:r>
          </w:p>
        </w:tc>
      </w:tr>
      <w:tr>
        <w:trPr>
          <w:cantSplit/>
        </w:trPr>
        <w:tc>
          <w:tcPr>
            <w:tcW w:type="dxa" w:w="10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DESIGN.md</w:t>
            </w:r>
            <w:r>
              <w:rPr>
                <w:color w:val="1B1F1A"/>
                <w:sz w:val="18"/>
                <w:szCs w:val="18"/>
                <w:rFonts w:ascii="Calibri" w:cs="Calibri" w:eastAsia="Calibri" w:hAnsi="Calibri"/>
              </w:rPr>
              <w:t xml:space="preserve">, lignes 1-268</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Monde « Bénin Vert » : canopée </w:t>
            </w:r>
            <w:r>
              <w:rPr>
                <w:color w:val="1B1F1A"/>
                <w:sz w:val="16"/>
                <w:szCs w:val="16"/>
                <w:rFonts w:ascii="Consolas" w:cs="Consolas" w:eastAsia="Consolas" w:hAnsi="Consolas"/>
                <w:shd w:fill="EEF1EC" w:color="auto" w:val="clear"/>
              </w:rPr>
              <w:t xml:space="preserve">#0E2F1C</w:t>
            </w:r>
            <w:r>
              <w:rPr>
                <w:color w:val="1B1F1A"/>
                <w:sz w:val="18"/>
                <w:szCs w:val="18"/>
                <w:rFonts w:ascii="Calibri" w:cs="Calibri" w:eastAsia="Calibri" w:hAnsi="Calibri"/>
              </w:rPr>
              <w:t xml:space="preserve">, soleil jaune </w:t>
            </w:r>
            <w:r>
              <w:rPr>
                <w:color w:val="1B1F1A"/>
                <w:sz w:val="16"/>
                <w:szCs w:val="16"/>
                <w:rFonts w:ascii="Consolas" w:cs="Consolas" w:eastAsia="Consolas" w:hAnsi="Consolas"/>
                <w:shd w:fill="EEF1EC" w:color="auto" w:val="clear"/>
              </w:rPr>
              <w:t xml:space="preserve">#F3C54A</w:t>
            </w:r>
            <w:r>
              <w:rPr>
                <w:color w:val="1B1F1A"/>
                <w:sz w:val="18"/>
                <w:szCs w:val="18"/>
                <w:rFonts w:ascii="Calibri" w:cs="Calibri" w:eastAsia="Calibri" w:hAnsi="Calibri"/>
              </w:rPr>
              <w:t xml:space="preserve"> « réservé aux données »</w:t>
            </w:r>
          </w:p>
        </w:tc>
        <w:tc>
          <w:tcPr>
            <w:tcW w:type="dxa" w:w="45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L'application est « Argile et verre » en palette Sunny Farm (</w:t>
            </w:r>
            <w:r>
              <w:rPr>
                <w:color w:val="1B1F1A"/>
                <w:sz w:val="16"/>
                <w:szCs w:val="16"/>
                <w:rFonts w:ascii="Consolas" w:cs="Consolas" w:eastAsia="Consolas" w:hAnsi="Consolas"/>
                <w:shd w:fill="EEF1EC" w:color="auto" w:val="clear"/>
              </w:rPr>
              <w:t xml:space="preserve">tokens.ts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kit.css</w:t>
            </w:r>
            <w:r>
              <w:rPr>
                <w:color w:val="1B1F1A"/>
                <w:sz w:val="18"/>
                <w:szCs w:val="18"/>
                <w:rFonts w:ascii="Calibri" w:cs="Calibri" w:eastAsia="Calibri" w:hAnsi="Calibri"/>
              </w:rPr>
              <w:t xml:space="preserve"> : </w:t>
            </w:r>
            <w:r>
              <w:rPr>
                <w:color w:val="1B1F1A"/>
                <w:sz w:val="16"/>
                <w:szCs w:val="16"/>
                <w:rFonts w:ascii="Consolas" w:cs="Consolas" w:eastAsia="Consolas" w:hAnsi="Consolas"/>
                <w:shd w:fill="EEF1EC" w:color="auto" w:val="clear"/>
              </w:rPr>
              <w:t xml:space="preserve">--sun: #F6732F</w:t>
            </w:r>
            <w:r>
              <w:rPr>
                <w:color w:val="1B1F1A"/>
                <w:sz w:val="18"/>
                <w:szCs w:val="18"/>
                <w:rFonts w:ascii="Calibri" w:cs="Calibri" w:eastAsia="Calibri" w:hAnsi="Calibri"/>
              </w:rPr>
              <w:t xml:space="preserve">) ; la page d'accueil actuelle n'est pas ce monde non plus ; seule la dernière section de </w:t>
            </w:r>
            <w:r>
              <w:rPr>
                <w:color w:val="1B1F1A"/>
                <w:sz w:val="16"/>
                <w:szCs w:val="16"/>
                <w:rFonts w:ascii="Consolas" w:cs="Consolas" w:eastAsia="Consolas" w:hAnsi="Consolas"/>
                <w:shd w:fill="EEF1EC" w:color="auto" w:val="clear"/>
              </w:rPr>
              <w:t xml:space="preserve">DESIGN.md</w:t>
            </w:r>
            <w:r>
              <w:rPr>
                <w:color w:val="1B1F1A"/>
                <w:sz w:val="18"/>
                <w:szCs w:val="18"/>
                <w:rFonts w:ascii="Calibri" w:cs="Calibri" w:eastAsia="Calibri" w:hAnsi="Calibri"/>
              </w:rPr>
              <w:t xml:space="preserve"> (lignes 269-279) est exacte</w:t>
            </w:r>
          </w:p>
        </w:tc>
      </w:tr>
      <w:tr>
        <w:trPr>
          <w:cantSplit/>
        </w:trPr>
        <w:tc>
          <w:tcPr>
            <w:tcW w:type="dxa" w:w="10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2</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PRODUCT.md</w:t>
            </w:r>
            <w:r>
              <w:rPr>
                <w:color w:val="1B1F1A"/>
                <w:sz w:val="18"/>
                <w:szCs w:val="18"/>
                <w:rFonts w:ascii="Calibri" w:cs="Calibri" w:eastAsia="Calibri" w:hAnsi="Calibri"/>
              </w:rPr>
              <w:t xml:space="preserve"> (Brand Commitments)</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Logo : </w:t>
            </w:r>
            <w:r>
              <w:rPr>
                <w:color w:val="1B1F1A"/>
                <w:sz w:val="16"/>
                <w:szCs w:val="16"/>
                <w:rFonts w:ascii="Consolas" w:cs="Consolas" w:eastAsia="Consolas" w:hAnsi="Consolas"/>
                <w:shd w:fill="EEF1EC" w:color="auto" w:val="clear"/>
              </w:rPr>
              <w:t xml:space="preserve">frontend/public/icon.svg</w:t>
            </w:r>
          </w:p>
        </w:tc>
        <w:tc>
          <w:tcPr>
            <w:tcW w:type="dxa" w:w="45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Fichier supprimé le 22 octobre (</w:t>
            </w:r>
            <w:r>
              <w:rPr>
                <w:color w:val="1B1F1A"/>
                <w:sz w:val="16"/>
                <w:szCs w:val="16"/>
                <w:rFonts w:ascii="Consolas" w:cs="Consolas" w:eastAsia="Consolas" w:hAnsi="Consolas"/>
                <w:shd w:fill="EEF1EC" w:color="auto" w:val="clear"/>
              </w:rPr>
              <w:t xml:space="preserve">1706422</w:t>
            </w:r>
            <w:r>
              <w:rPr>
                <w:color w:val="1B1F1A"/>
                <w:sz w:val="18"/>
                <w:szCs w:val="18"/>
                <w:rFonts w:ascii="Calibri" w:cs="Calibri" w:eastAsia="Calibri" w:hAnsi="Calibri"/>
              </w:rPr>
              <w:t xml:space="preserve">) ; logo actuel : </w:t>
            </w:r>
            <w:r>
              <w:rPr>
                <w:color w:val="1B1F1A"/>
                <w:sz w:val="16"/>
                <w:szCs w:val="16"/>
                <w:rFonts w:ascii="Consolas" w:cs="Consolas" w:eastAsia="Consolas" w:hAnsi="Consolas"/>
                <w:shd w:fill="EEF1EC" w:color="auto" w:val="clear"/>
              </w:rPr>
              <w:t xml:space="preserve">frontend/public/brand/logo.png</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emblem.png</w:t>
            </w:r>
          </w:p>
        </w:tc>
      </w:tr>
      <w:tr>
        <w:trPr>
          <w:cantSplit/>
        </w:trPr>
        <w:tc>
          <w:tcPr>
            <w:tcW w:type="dxa" w:w="10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3</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frontend/vite.config.ts:17, 25-28</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Manifeste : </w:t>
            </w:r>
            <w:r>
              <w:rPr>
                <w:color w:val="1B1F1A"/>
                <w:sz w:val="16"/>
                <w:szCs w:val="16"/>
                <w:rFonts w:ascii="Consolas" w:cs="Consolas" w:eastAsia="Consolas" w:hAnsi="Consolas"/>
                <w:shd w:fill="EEF1EC" w:color="auto" w:val="clear"/>
              </w:rPr>
              <w:t xml:space="preserve">icon.svg</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theme_color #0E2F1C</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background_color #F3F7EE</w:t>
            </w:r>
          </w:p>
        </w:tc>
        <w:tc>
          <w:tcPr>
            <w:tcW w:type="dxa" w:w="45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icon.svg</w:t>
            </w:r>
            <w:r>
              <w:rPr>
                <w:color w:val="1B1F1A"/>
                <w:sz w:val="18"/>
                <w:szCs w:val="18"/>
                <w:rFonts w:ascii="Calibri" w:cs="Calibri" w:eastAsia="Calibri" w:hAnsi="Calibri"/>
              </w:rPr>
              <w:t xml:space="preserve"> n'existe plus ; </w:t>
            </w:r>
            <w:r>
              <w:rPr>
                <w:color w:val="1B1F1A"/>
                <w:sz w:val="16"/>
                <w:szCs w:val="16"/>
                <w:rFonts w:ascii="Consolas" w:cs="Consolas" w:eastAsia="Consolas" w:hAnsi="Consolas"/>
                <w:shd w:fill="EEF1EC" w:color="auto" w:val="clear"/>
              </w:rPr>
              <w:t xml:space="preserve">index.html:10</w:t>
            </w:r>
            <w:r>
              <w:rPr>
                <w:color w:val="1B1F1A"/>
                <w:sz w:val="18"/>
                <w:szCs w:val="18"/>
                <w:rFonts w:ascii="Calibri" w:cs="Calibri" w:eastAsia="Calibri" w:hAnsi="Calibri"/>
              </w:rPr>
              <w:t xml:space="preserve"> dit </w:t>
            </w:r>
            <w:r>
              <w:rPr>
                <w:color w:val="1B1F1A"/>
                <w:sz w:val="16"/>
                <w:szCs w:val="16"/>
                <w:rFonts w:ascii="Consolas" w:cs="Consolas" w:eastAsia="Consolas" w:hAnsi="Consolas"/>
                <w:shd w:fill="EEF1EC" w:color="auto" w:val="clear"/>
              </w:rPr>
              <w:t xml:space="preserve">#014D38</w:t>
            </w:r>
            <w:r>
              <w:rPr>
                <w:color w:val="1B1F1A"/>
                <w:sz w:val="18"/>
                <w:szCs w:val="18"/>
                <w:rFonts w:ascii="Calibri" w:cs="Calibri" w:eastAsia="Calibri" w:hAnsi="Calibri"/>
              </w:rPr>
              <w:t xml:space="preserve"> ; les PNG 192/512 existent mais ne sont pas déclarés</w:t>
            </w:r>
          </w:p>
        </w:tc>
      </w:tr>
      <w:tr>
        <w:trPr>
          <w:cantSplit/>
        </w:trPr>
        <w:tc>
          <w:tcPr>
            <w:tcW w:type="dxa" w:w="10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4</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features/landing/LandingSections.tsx:36</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ui.tsx:23</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&lt;img src="/icon.svg"&gt;</w:t>
            </w:r>
          </w:p>
        </w:tc>
        <w:tc>
          <w:tcPr>
            <w:tcW w:type="dxa" w:w="45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Fichier absent : image cassée sur </w:t>
            </w:r>
            <w:r>
              <w:rPr>
                <w:color w:val="1B1F1A"/>
                <w:sz w:val="16"/>
                <w:szCs w:val="16"/>
                <w:rFonts w:ascii="Consolas" w:cs="Consolas" w:eastAsia="Consolas" w:hAnsi="Consolas"/>
                <w:shd w:fill="EEF1EC" w:color="auto" w:val="clear"/>
              </w:rPr>
              <w:t xml:space="preserve">/accueil-3d</w:t>
            </w:r>
          </w:p>
        </w:tc>
      </w:tr>
      <w:tr>
        <w:trPr>
          <w:cantSplit/>
        </w:trPr>
        <w:tc>
          <w:tcPr>
            <w:tcW w:type="dxa" w:w="10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i18n/fr/acces.json</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access.artCredit</w:t>
            </w:r>
            <w:r>
              <w:rPr>
                <w:color w:val="1B1F1A"/>
                <w:sz w:val="18"/>
                <w:szCs w:val="18"/>
                <w:rFonts w:ascii="Calibri" w:cs="Calibri" w:eastAsia="Calibri" w:hAnsi="Calibri"/>
              </w:rPr>
              <w:t xml:space="preserve">)</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Image : capture du rendu 3D de la page d'accueil »</w:t>
            </w:r>
          </w:p>
        </w:tc>
        <w:tc>
          <w:tcPr>
            <w:tcW w:type="dxa" w:w="45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page d'accueil n'est plus en 3D ; l'image sert encore à la connexion et aux pages d'état</w:t>
            </w:r>
          </w:p>
        </w:tc>
      </w:tr>
      <w:tr>
        <w:trPr>
          <w:cantSplit/>
        </w:trPr>
        <w:tc>
          <w:tcPr>
            <w:tcW w:type="dxa" w:w="10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6</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features/supply/demo.ts:1</w:t>
            </w:r>
            <w:r>
              <w:rPr>
                <w:color w:val="1B1F1A"/>
                <w:sz w:val="18"/>
                <w:szCs w:val="18"/>
                <w:rFonts w:ascii="Calibri" w:cs="Calibri" w:eastAsia="Calibri" w:hAnsi="Calibri"/>
              </w:rPr>
              <w:t xml:space="preserve"> (commentaire) ; docstrings de </w:t>
            </w:r>
            <w:r>
              <w:rPr>
                <w:color w:val="1B1F1A"/>
                <w:sz w:val="16"/>
                <w:szCs w:val="16"/>
                <w:rFonts w:ascii="Consolas" w:cs="Consolas" w:eastAsia="Consolas" w:hAnsi="Consolas"/>
                <w:shd w:fill="EEF1EC" w:color="auto" w:val="clear"/>
              </w:rPr>
              <w:t xml:space="preserve">CollectionPage.tsx</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OffersPage.tsx</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aucune API de collecte ni de stocks n'existe encore » ; « Aucune API »</w:t>
            </w:r>
          </w:p>
        </w:tc>
        <w:tc>
          <w:tcPr>
            <w:tcW w:type="dxa" w:w="45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lots/collect</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sites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lots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stocks/outlook</w:t>
            </w:r>
            <w:r>
              <w:rPr>
                <w:color w:val="1B1F1A"/>
                <w:sz w:val="18"/>
                <w:szCs w:val="18"/>
                <w:rFonts w:ascii="Calibri" w:cs="Calibri" w:eastAsia="Calibri" w:hAnsi="Calibri"/>
              </w:rPr>
              <w:t xml:space="preserve"> existent et sont utilisés par </w:t>
            </w:r>
            <w:r>
              <w:rPr>
                <w:color w:val="1B1F1A"/>
                <w:sz w:val="16"/>
                <w:szCs w:val="16"/>
                <w:rFonts w:ascii="Consolas" w:cs="Consolas" w:eastAsia="Consolas" w:hAnsi="Consolas"/>
                <w:shd w:fill="EEF1EC" w:color="auto" w:val="clear"/>
              </w:rPr>
              <w:t xml:space="preserve">/tracabilite</w:t>
            </w:r>
            <w:r>
              <w:rPr>
                <w:color w:val="1B1F1A"/>
                <w:sz w:val="18"/>
                <w:szCs w:val="18"/>
                <w:rFonts w:ascii="Calibri" w:cs="Calibri" w:eastAsia="Calibri" w:hAnsi="Calibri"/>
              </w:rPr>
              <w:t xml:space="preserve"> et </w:t>
            </w:r>
            <w:r>
              <w:rPr>
                <w:color w:val="1B1F1A"/>
                <w:sz w:val="16"/>
                <w:szCs w:val="16"/>
                <w:rFonts w:ascii="Consolas" w:cs="Consolas" w:eastAsia="Consolas" w:hAnsi="Consolas"/>
                <w:shd w:fill="EEF1EC" w:color="auto" w:val="clear"/>
              </w:rPr>
              <w:t xml:space="preserve">/stocks</w:t>
            </w:r>
          </w:p>
        </w:tc>
      </w:tr>
      <w:tr>
        <w:trPr>
          <w:cantSplit/>
        </w:trPr>
        <w:tc>
          <w:tcPr>
            <w:tcW w:type="dxa" w:w="10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7</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RAPPORT_FINAL.md:22, 34, 56, 59, 92</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53 fichiers, 8 tests (puis 112 tests sur 33 fichiers au 19 octobre), 915 clés, bundle principal de 579 ko</w:t>
            </w:r>
          </w:p>
        </w:tc>
        <w:tc>
          <w:tcPr>
            <w:tcW w:type="dxa" w:w="45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État actuel : 170 fichiers </w:t>
            </w:r>
            <w:r>
              <w:rPr>
                <w:color w:val="1B1F1A"/>
                <w:sz w:val="16"/>
                <w:szCs w:val="16"/>
                <w:rFonts w:ascii="Consolas" w:cs="Consolas" w:eastAsia="Consolas" w:hAnsi="Consolas"/>
                <w:shd w:fill="EEF1EC" w:color="auto" w:val="clear"/>
              </w:rPr>
              <w:t xml:space="preserve">.ts/.tsx</w:t>
            </w:r>
            <w:r>
              <w:rPr>
                <w:color w:val="1B1F1A"/>
                <w:sz w:val="18"/>
                <w:szCs w:val="18"/>
                <w:rFonts w:ascii="Calibri" w:cs="Calibri" w:eastAsia="Calibri" w:hAnsi="Calibri"/>
              </w:rPr>
              <w:t xml:space="preserve"> (49 de tests), 156 tests, 3 863 clés ; le bundle n'a pas été remesuré (</w:t>
            </w:r>
            <w:r>
              <w:rPr>
                <w:color w:val="1B1F1A"/>
                <w:sz w:val="16"/>
                <w:szCs w:val="16"/>
                <w:rFonts w:ascii="Consolas" w:cs="Consolas" w:eastAsia="Consolas" w:hAnsi="Consolas"/>
                <w:shd w:fill="EEF1EC" w:color="auto" w:val="clear"/>
              </w:rPr>
              <w:t xml:space="preserve">dist/</w:t>
            </w:r>
            <w:r>
              <w:rPr>
                <w:color w:val="1B1F1A"/>
                <w:sz w:val="18"/>
                <w:szCs w:val="18"/>
                <w:rFonts w:ascii="Calibri" w:cs="Calibri" w:eastAsia="Calibri" w:hAnsi="Calibri"/>
              </w:rPr>
              <w:t xml:space="preserve"> du 19 octobre)</w:t>
            </w:r>
          </w:p>
        </w:tc>
      </w:tr>
      <w:tr>
        <w:trPr>
          <w:cantSplit/>
        </w:trPr>
        <w:tc>
          <w:tcPr>
            <w:tcW w:type="dxa" w:w="10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PROJECT_MAP.md</w:t>
            </w:r>
            <w:r>
              <w:rPr>
                <w:color w:val="1B1F1A"/>
                <w:sz w:val="18"/>
                <w:szCs w:val="18"/>
                <w:rFonts w:ascii="Calibri" w:cs="Calibri" w:eastAsia="Calibri" w:hAnsi="Calibri"/>
              </w:rPr>
              <w:t xml:space="preserve"> (section Frontend)</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 kit « Bénin Vert » : </w:t>
            </w:r>
            <w:r>
              <w:rPr>
                <w:color w:val="1B1F1A"/>
                <w:sz w:val="16"/>
                <w:szCs w:val="16"/>
                <w:rFonts w:ascii="Consolas" w:cs="Consolas" w:eastAsia="Consolas" w:hAnsi="Consolas"/>
                <w:shd w:fill="EEF1EC" w:color="auto" w:val="clear"/>
              </w:rPr>
              <w:t xml:space="preserve">kit.css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mobile.css</w:t>
            </w:r>
            <w:r>
              <w:rPr>
                <w:color w:val="1B1F1A"/>
                <w:sz w:val="18"/>
                <w:szCs w:val="18"/>
                <w:rFonts w:ascii="Calibri" w:cs="Calibri" w:eastAsia="Calibri" w:hAnsi="Calibri"/>
              </w:rPr>
              <w:t xml:space="preserve">, jetons dans </w:t>
            </w:r>
            <w:r>
              <w:rPr>
                <w:color w:val="1B1F1A"/>
                <w:sz w:val="16"/>
                <w:szCs w:val="16"/>
                <w:rFonts w:ascii="Consolas" w:cs="Consolas" w:eastAsia="Consolas" w:hAnsi="Consolas"/>
                <w:shd w:fill="EEF1EC" w:color="auto" w:val="clear"/>
              </w:rPr>
              <w:t xml:space="preserve">tokens.ts</w:t>
            </w:r>
            <w:r>
              <w:rPr>
                <w:color w:val="1B1F1A"/>
                <w:sz w:val="18"/>
                <w:szCs w:val="18"/>
                <w:rFonts w:ascii="Calibri" w:cs="Calibri" w:eastAsia="Calibri" w:hAnsi="Calibri"/>
              </w:rPr>
              <w:t xml:space="preserve"> »</w:t>
            </w:r>
          </w:p>
        </w:tc>
        <w:tc>
          <w:tcPr>
            <w:tcW w:type="dxa" w:w="45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Il y a aussi </w:t>
            </w:r>
            <w:r>
              <w:rPr>
                <w:color w:val="1B1F1A"/>
                <w:sz w:val="16"/>
                <w:szCs w:val="16"/>
                <w:rFonts w:ascii="Consolas" w:cs="Consolas" w:eastAsia="Consolas" w:hAnsi="Consolas"/>
                <w:shd w:fill="EEF1EC" w:color="auto" w:val="clear"/>
              </w:rPr>
              <w:t xml:space="preserve">skin.css</w:t>
            </w:r>
            <w:r>
              <w:rPr>
                <w:color w:val="1B1F1A"/>
                <w:sz w:val="18"/>
                <w:szCs w:val="18"/>
                <w:rFonts w:ascii="Calibri" w:cs="Calibri" w:eastAsia="Calibri" w:hAnsi="Calibri"/>
              </w:rPr>
              <w:t xml:space="preserve"> (peau « Argile et verre », chargée après les deux autres, </w:t>
            </w:r>
            <w:r>
              <w:rPr>
                <w:color w:val="1B1F1A"/>
                <w:sz w:val="16"/>
                <w:szCs w:val="16"/>
                <w:rFonts w:ascii="Consolas" w:cs="Consolas" w:eastAsia="Consolas" w:hAnsi="Consolas"/>
                <w:shd w:fill="EEF1EC" w:color="auto" w:val="clear"/>
              </w:rPr>
              <w:t xml:space="preserve">main.tsx:7</w:t>
            </w:r>
            <w:r>
              <w:rPr>
                <w:color w:val="1B1F1A"/>
                <w:sz w:val="18"/>
                <w:szCs w:val="18"/>
                <w:rFonts w:ascii="Calibri" w:cs="Calibri" w:eastAsia="Calibri" w:hAnsi="Calibri"/>
              </w:rPr>
              <w:t xml:space="preserve">)</w:t>
            </w:r>
          </w:p>
        </w:tc>
      </w:tr>
      <w:tr>
        <w:trPr>
          <w:cantSplit/>
        </w:trPr>
        <w:tc>
          <w:tcPr>
            <w:tcW w:type="dxa" w:w="10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9</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docs/PLAN_MVP.md</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85 écrans mobiles en 16 parcours ; 57 pages web</w:t>
            </w:r>
          </w:p>
        </w:tc>
        <w:tc>
          <w:tcPr>
            <w:tcW w:type="dxa" w:w="45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maquettes/mobile/ecrans/</w:t>
            </w:r>
            <w:r>
              <w:rPr>
                <w:color w:val="1B1F1A"/>
                <w:sz w:val="18"/>
                <w:szCs w:val="18"/>
                <w:rFonts w:ascii="Calibri" w:cs="Calibri" w:eastAsia="Calibri" w:hAnsi="Calibri"/>
              </w:rPr>
              <w:t xml:space="preserve"> : 81 fichiers HTML ; </w:t>
            </w:r>
            <w:r>
              <w:rPr>
                <w:color w:val="1B1F1A"/>
                <w:sz w:val="16"/>
                <w:szCs w:val="16"/>
                <w:rFonts w:ascii="Consolas" w:cs="Consolas" w:eastAsia="Consolas" w:hAnsi="Consolas"/>
                <w:shd w:fill="EEF1EC" w:color="auto" w:val="clear"/>
              </w:rPr>
              <w:t xml:space="preserve">maquettes/web/</w:t>
            </w:r>
            <w:r>
              <w:rPr>
                <w:color w:val="1B1F1A"/>
                <w:sz w:val="18"/>
                <w:szCs w:val="18"/>
                <w:rFonts w:ascii="Calibri" w:cs="Calibri" w:eastAsia="Calibri" w:hAnsi="Calibri"/>
              </w:rPr>
              <w:t xml:space="preserve"> : 56 fichiers HTML (53 pages + </w:t>
            </w:r>
            <w:r>
              <w:rPr>
                <w:color w:val="1B1F1A"/>
                <w:sz w:val="16"/>
                <w:szCs w:val="16"/>
                <w:rFonts w:ascii="Consolas" w:cs="Consolas" w:eastAsia="Consolas" w:hAnsi="Consolas"/>
                <w:shd w:fill="EEF1EC" w:color="auto" w:val="clear"/>
              </w:rPr>
              <w:t xml:space="preserve">index</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composants</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_modele</w:t>
            </w:r>
            <w:r>
              <w:rPr>
                <w:color w:val="1B1F1A"/>
                <w:sz w:val="18"/>
                <w:szCs w:val="18"/>
                <w:rFonts w:ascii="Calibri" w:cs="Calibri" w:eastAsia="Calibri" w:hAnsi="Calibri"/>
              </w:rPr>
              <w:t xml:space="preserve">)</w:t>
            </w:r>
          </w:p>
        </w:tc>
      </w:tr>
      <w:tr>
        <w:trPr>
          <w:cantSplit/>
        </w:trPr>
        <w:tc>
          <w:tcPr>
            <w:tcW w:type="dxa" w:w="10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10</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e2e/p2.spec.ts:264-271</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Choix de langue par </w:t>
            </w:r>
            <w:r>
              <w:rPr>
                <w:color w:val="1B1F1A"/>
                <w:sz w:val="16"/>
                <w:szCs w:val="16"/>
                <w:rFonts w:ascii="Consolas" w:cs="Consolas" w:eastAsia="Consolas" w:hAnsi="Consolas"/>
                <w:shd w:fill="EEF1EC" w:color="auto" w:val="clear"/>
              </w:rPr>
              <w:t xml:space="preserve">getByLabel('Langue').selectOption('fon')</w:t>
            </w:r>
          </w:p>
        </w:tc>
        <w:tc>
          <w:tcPr>
            <w:tcW w:type="dxa" w:w="45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LangButton</w:t>
            </w:r>
            <w:r>
              <w:rPr>
                <w:color w:val="1B1F1A"/>
                <w:sz w:val="18"/>
                <w:szCs w:val="18"/>
                <w:rFonts w:ascii="Calibri" w:cs="Calibri" w:eastAsia="Calibri" w:hAnsi="Calibri"/>
              </w:rPr>
              <w:t xml:space="preserve"> est un bouton qui cycle (</w:t>
            </w:r>
            <w:r>
              <w:rPr>
                <w:color w:val="1B1F1A"/>
                <w:sz w:val="16"/>
                <w:szCs w:val="16"/>
                <w:rFonts w:ascii="Consolas" w:cs="Consolas" w:eastAsia="Consolas" w:hAnsi="Consolas"/>
                <w:shd w:fill="EEF1EC" w:color="auto" w:val="clear"/>
              </w:rPr>
              <w:t xml:space="preserve">app/LangButton.tsx</w:t>
            </w:r>
            <w:r>
              <w:rPr>
                <w:color w:val="1B1F1A"/>
                <w:sz w:val="18"/>
                <w:szCs w:val="18"/>
                <w:rFonts w:ascii="Calibri" w:cs="Calibri" w:eastAsia="Calibri" w:hAnsi="Calibri"/>
              </w:rPr>
              <w:t xml:space="preserve">) : test probablement périmé</w:t>
            </w:r>
          </w:p>
        </w:tc>
      </w:tr>
      <w:tr>
        <w:trPr>
          <w:cantSplit/>
        </w:trPr>
        <w:tc>
          <w:tcPr>
            <w:tcW w:type="dxa" w:w="10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11</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docs/AUDIT_UX.md</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 P1, 8 P2, 7 P3 ouverts</w:t>
            </w:r>
          </w:p>
        </w:tc>
        <w:tc>
          <w:tcPr>
            <w:tcW w:type="dxa" w:w="45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Presque tous corrigés (§ 4.4) ; P2-8 (filigrane iStock) et la voix </w:t>
            </w:r>
            <w:r>
              <w:rPr>
                <w:color w:val="1B1F1A"/>
                <w:sz w:val="16"/>
                <w:szCs w:val="16"/>
                <w:rFonts w:ascii="Consolas" w:cs="Consolas" w:eastAsia="Consolas" w:hAnsi="Consolas"/>
                <w:shd w:fill="EEF1EC" w:color="auto" w:val="clear"/>
              </w:rPr>
              <w:t xml:space="preserve">fr-FR</w:t>
            </w:r>
            <w:r>
              <w:rPr>
                <w:color w:val="1B1F1A"/>
                <w:sz w:val="18"/>
                <w:szCs w:val="18"/>
                <w:rFonts w:ascii="Calibri" w:cs="Calibri" w:eastAsia="Calibri" w:hAnsi="Calibri"/>
              </w:rPr>
              <w:t xml:space="preserve"> restent</w:t>
            </w:r>
          </w:p>
        </w:tc>
      </w:tr>
      <w:tr>
        <w:trPr>
          <w:cantSplit/>
        </w:trPr>
        <w:tc>
          <w:tcPr>
            <w:tcW w:type="dxa" w:w="10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12</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docs/REFONTE_FRONTEND.md</w:t>
            </w:r>
            <w:r>
              <w:rPr>
                <w:color w:val="1B1F1A"/>
                <w:sz w:val="18"/>
                <w:szCs w:val="18"/>
                <w:rFonts w:ascii="Calibri" w:cs="Calibri" w:eastAsia="Calibri" w:hAnsi="Calibri"/>
              </w:rPr>
              <w:t xml:space="preserve"> § 3 (palette crème </w:t>
            </w:r>
            <w:r>
              <w:rPr>
                <w:color w:val="1B1F1A"/>
                <w:sz w:val="16"/>
                <w:szCs w:val="16"/>
                <w:rFonts w:ascii="Consolas" w:cs="Consolas" w:eastAsia="Consolas" w:hAnsi="Consolas"/>
                <w:shd w:fill="EEF1EC" w:color="auto" w:val="clear"/>
              </w:rPr>
              <w:t xml:space="preserve">#F6F3E8</w:t>
            </w:r>
            <w:r>
              <w:rPr>
                <w:color w:val="1B1F1A"/>
                <w:sz w:val="18"/>
                <w:szCs w:val="18"/>
                <w:rFonts w:ascii="Calibri" w:cs="Calibri" w:eastAsia="Calibri" w:hAnsi="Calibri"/>
              </w:rPr>
              <w:t xml:space="preserve">, corail </w:t>
            </w:r>
            <w:r>
              <w:rPr>
                <w:color w:val="1B1F1A"/>
                <w:sz w:val="16"/>
                <w:szCs w:val="16"/>
                <w:rFonts w:ascii="Consolas" w:cs="Consolas" w:eastAsia="Consolas" w:hAnsi="Consolas"/>
                <w:shd w:fill="EEF1EC" w:color="auto" w:val="clear"/>
              </w:rPr>
              <w:t xml:space="preserve">#C84B24</w:t>
            </w:r>
            <w:r>
              <w:rPr>
                <w:color w:val="1B1F1A"/>
                <w:sz w:val="18"/>
                <w:szCs w:val="18"/>
                <w:rFonts w:ascii="Calibri" w:cs="Calibri" w:eastAsia="Calibri" w:hAnsi="Calibri"/>
              </w:rPr>
              <w:t xml:space="preserve">, sarcelle </w:t>
            </w:r>
            <w:r>
              <w:rPr>
                <w:color w:val="1B1F1A"/>
                <w:sz w:val="16"/>
                <w:szCs w:val="16"/>
                <w:rFonts w:ascii="Consolas" w:cs="Consolas" w:eastAsia="Consolas" w:hAnsi="Consolas"/>
                <w:shd w:fill="EEF1EC" w:color="auto" w:val="clear"/>
              </w:rPr>
              <w:t xml:space="preserve">#0F7C82</w:t>
            </w:r>
            <w:r>
              <w:rPr>
                <w:color w:val="1B1F1A"/>
                <w:sz w:val="18"/>
                <w:szCs w:val="18"/>
                <w:rFonts w:ascii="Calibri" w:cs="Calibri" w:eastAsia="Calibri" w:hAnsi="Calibri"/>
              </w:rPr>
              <w:t xml:space="preserve">)</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Tableau de palette de la refonte du 21 octobre</w:t>
            </w:r>
          </w:p>
        </w:tc>
        <w:tc>
          <w:tcPr>
            <w:tcW w:type="dxa" w:w="45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Remplacée le même jour par Sunny Farm (journal, § 7 du même fichier) ; la section 3 n'a pas été mise à jour</w:t>
            </w:r>
          </w:p>
        </w:tc>
      </w:tr>
      <w:tr>
        <w:trPr>
          <w:cantSplit/>
        </w:trPr>
        <w:tc>
          <w:tcPr>
            <w:tcW w:type="dxa" w:w="106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13</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DESIGN.md</w:t>
            </w:r>
            <w:r>
              <w:rPr>
                <w:color w:val="1B1F1A"/>
                <w:sz w:val="18"/>
                <w:szCs w:val="18"/>
                <w:rFonts w:ascii="Calibri" w:cs="Calibri" w:eastAsia="Calibri" w:hAnsi="Calibri"/>
              </w:rPr>
              <w:t xml:space="preserve"> (téléphone simulé épinglé sur le champ 3D)</w:t>
            </w:r>
          </w:p>
        </w:tc>
        <w:tc>
          <w:tcPr>
            <w:tcW w:type="dxa" w:w="4501"/>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Landing = champ 3D + téléphone</w:t>
            </w:r>
          </w:p>
        </w:tc>
        <w:tc>
          <w:tcPr>
            <w:tcW w:type="dxa" w:w="4504"/>
            <w:tcBorders>
              <w:top w:val="single" w:color="C9CFC6" w:sz="4"/>
              <w:left w:val="single" w:color="C9CFC6" w:sz="4"/>
              <w:bottom w:val="single" w:color="C9CFC6" w:sz="4"/>
              <w:right w:val="single" w:color="C9CFC6" w:sz="4"/>
            </w:tcBorders>
            <w:shd w:fill="FFFFFF"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features/landing/</w:t>
            </w:r>
            <w:r>
              <w:rPr>
                <w:color w:val="1B1F1A"/>
                <w:sz w:val="18"/>
                <w:szCs w:val="18"/>
                <w:rFonts w:ascii="Calibri" w:cs="Calibri" w:eastAsia="Calibri" w:hAnsi="Calibri"/>
              </w:rPr>
              <w:t xml:space="preserve"> ne contient pas de téléphone ; la maquette </w:t>
            </w:r>
            <w:r>
              <w:rPr>
                <w:color w:val="1B1F1A"/>
                <w:sz w:val="16"/>
                <w:szCs w:val="16"/>
                <w:rFonts w:ascii="Consolas" w:cs="Consolas" w:eastAsia="Consolas" w:hAnsi="Consolas"/>
                <w:shd w:fill="EEF1EC" w:color="auto" w:val="clear"/>
              </w:rPr>
              <w:t xml:space="preserve">maquettes/landing/</w:t>
            </w:r>
            <w:r>
              <w:rPr>
                <w:color w:val="1B1F1A"/>
                <w:sz w:val="18"/>
                <w:szCs w:val="18"/>
                <w:rFonts w:ascii="Calibri" w:cs="Calibri" w:eastAsia="Calibri" w:hAnsi="Calibri"/>
              </w:rPr>
              <w:t xml:space="preserve"> oui</w:t>
            </w:r>
          </w:p>
        </w:tc>
      </w:tr>
      <w:tr>
        <w:trPr>
          <w:cantSplit/>
        </w:trPr>
        <w:tc>
          <w:tcPr>
            <w:tcW w:type="dxa" w:w="106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14</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6"/>
                <w:szCs w:val="16"/>
                <w:rFonts w:ascii="Consolas" w:cs="Consolas" w:eastAsia="Consolas" w:hAnsi="Consolas"/>
                <w:shd w:fill="EEF1EC" w:color="auto" w:val="clear"/>
              </w:rPr>
              <w:t xml:space="preserve">scripts/contrast.mjs</w:t>
            </w:r>
          </w:p>
        </w:tc>
        <w:tc>
          <w:tcPr>
            <w:tcW w:type="dxa" w:w="4501"/>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Paires « landing clair »</w:t>
            </w:r>
          </w:p>
        </w:tc>
        <w:tc>
          <w:tcPr>
            <w:tcW w:type="dxa" w:w="4504"/>
            <w:tcBorders>
              <w:top w:val="single" w:color="C9CFC6" w:sz="4"/>
              <w:left w:val="single" w:color="C9CFC6" w:sz="4"/>
              <w:bottom w:val="single" w:color="C9CFC6" w:sz="4"/>
              <w:right w:val="single" w:color="C9CFC6" w:sz="4"/>
            </w:tcBorders>
            <w:shd w:fill="F3F6F1" w:color="auto" w:val="clear"/>
            <w:tcMar>
              <w:top w:type="dxa" w:w="50"/>
              <w:left w:type="dxa" w:w="80"/>
              <w:bottom w:type="dxa" w:w="50"/>
              <w:right w:type="dxa" w:w="80"/>
            </w:tcMar>
            <w:vAlign w:val="top"/>
          </w:tcPr>
          <w:p>
            <w:pPr>
              <w:spacing w:after="20"/>
            </w:pPr>
            <w:r>
              <w:rPr>
                <w:color w:val="1B1F1A"/>
                <w:sz w:val="18"/>
                <w:szCs w:val="18"/>
                <w:rFonts w:ascii="Calibri" w:cs="Calibri" w:eastAsia="Calibri" w:hAnsi="Calibri"/>
              </w:rPr>
              <w:t xml:space="preserve">La landing 3D est sombre seulement (</w:t>
            </w:r>
            <w:r>
              <w:rPr>
                <w:color w:val="1B1F1A"/>
                <w:sz w:val="16"/>
                <w:szCs w:val="16"/>
                <w:rFonts w:ascii="Consolas" w:cs="Consolas" w:eastAsia="Consolas" w:hAnsi="Consolas"/>
                <w:shd w:fill="EEF1EC" w:color="auto" w:val="clear"/>
              </w:rPr>
              <w:t xml:space="preserve">landing.css:2</w:t>
            </w:r>
            <w:r>
              <w:rPr>
                <w:color w:val="1B1F1A"/>
                <w:sz w:val="18"/>
                <w:szCs w:val="18"/>
                <w:rFonts w:ascii="Calibri" w:cs="Calibri" w:eastAsia="Calibri" w:hAnsi="Calibri"/>
              </w:rPr>
              <w:t xml:space="preserve">, </w:t>
            </w:r>
            <w:r>
              <w:rPr>
                <w:color w:val="1B1F1A"/>
                <w:sz w:val="16"/>
                <w:szCs w:val="16"/>
                <w:rFonts w:ascii="Consolas" w:cs="Consolas" w:eastAsia="Consolas" w:hAnsi="Consolas"/>
                <w:shd w:fill="EEF1EC" w:color="auto" w:val="clear"/>
              </w:rPr>
              <w:t xml:space="preserve">color-scheme: dark</w:t>
            </w:r>
            <w:r>
              <w:rPr>
                <w:color w:val="1B1F1A"/>
                <w:sz w:val="18"/>
                <w:szCs w:val="18"/>
                <w:rFonts w:ascii="Calibri" w:cs="Calibri" w:eastAsia="Calibri" w:hAnsi="Calibri"/>
              </w:rPr>
              <w:t xml:space="preserve">)</w:t>
            </w:r>
          </w:p>
        </w:tc>
      </w:tr>
    </w:tbl>
    <w:p>
      <w:pPr>
        <w:spacing w:after="160"/>
      </w:pPr>
    </w:p>
    <w:sectPr>
      <w:headerReference w:type="default" r:id="rId42"/>
      <w:headerReference w:type="first" r:id="rId43"/>
      <w:footerReference w:type="default" r:id="rId44"/>
      <w:footerReference w:type="first" r:id="rId45"/>
      <w:pgSz w:w="16838" w:h="11906" w:orient="landscape"/>
      <w:pgMar w:top="1134" w:right="1134" w:bottom="1134"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148"/>
        <w:sz w:val="16"/>
        <w:szCs w:val="16"/>
        <w:rFonts w:ascii="Calibri" w:cs="Calibri" w:eastAsia="Calibri" w:hAnsi="Calibri"/>
      </w:rPr>
      <w:t xml:space="preserve">Agri-Digit Bénin · prototype de démonstration · page </w:t>
    </w:r>
    <w:r>
      <w:rPr>
        <w:color w:val="4A5148"/>
        <w:sz w:val="16"/>
        <w:szCs w:val="16"/>
        <w:rFonts w:ascii="Calibri" w:cs="Calibri" w:eastAsia="Calibri" w:hAnsi="Calibri"/>
      </w:rPr>
      <w:fldChar w:fldCharType="begin"/>
      <w:instrText xml:space="preserve">PAGE</w:instrText>
      <w:fldChar w:fldCharType="separate"/>
      <w:fldChar w:fldCharType="end"/>
    </w:r>
    <w:r>
      <w:rPr>
        <w:color w:val="4A5148"/>
        <w:sz w:val="16"/>
        <w:szCs w:val="16"/>
        <w:rFonts w:ascii="Calibri" w:cs="Calibri" w:eastAsia="Calibri" w:hAnsi="Calibri"/>
      </w:rPr>
      <w:t xml:space="preserve"> sur </w:t>
    </w:r>
    <w:r>
      <w:rPr>
        <w:color w:val="4A5148"/>
        <w:sz w:val="16"/>
        <w:szCs w:val="16"/>
        <w:rFonts w:ascii="Calibri" w:cs="Calibri" w:eastAsia="Calibri" w:hAnsi="Calibri"/>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6" w:sz="4" w:space="4"/>
      </w:pBdr>
      <w:jc w:val="right"/>
    </w:pPr>
    <w:r>
      <w:rPr>
        <w:color w:val="4A5148"/>
        <w:sz w:val="16"/>
        <w:szCs w:val="16"/>
        <w:rFonts w:ascii="Calibri" w:cs="Calibri" w:eastAsia="Calibri" w:hAnsi="Calibri"/>
      </w:rPr>
      <w:t xml:space="preserve">Rapport de réalisation et de conformité au TDR</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lvl w:ilvl="2" w15:tentative="1">
      <w:start w:val="1"/>
      <w:numFmt w:val="bullet"/>
      <w:lvlText w:val="·"/>
      <w:lvlJc w:val="left"/>
      <w:pPr>
        <w:ind w:left="118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1F1A"/>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réalisation et de conformité au TDR</dc:title>
  <dc:creator>Agri-Digit Bénin</dc:creator>
  <dc:description>Rapport de réalisation et de conformité au TDR</dc:description>
  <cp:lastModifiedBy>Un-named</cp:lastModifiedBy>
  <cp:revision>1</cp:revision>
  <dcterms:created xsi:type="dcterms:W3CDTF">2026-10-22T18:55:37.703Z</dcterms:created>
  <dcterms:modified xsi:type="dcterms:W3CDTF">2026-10-22T18:55:37.715Z</dcterms:modified>
</cp:coreProperties>
</file>

<file path=docProps/custom.xml><?xml version="1.0" encoding="utf-8"?>
<Properties xmlns="http://schemas.openxmlformats.org/officeDocument/2006/custom-properties" xmlns:vt="http://schemas.openxmlformats.org/officeDocument/2006/docPropsVTypes"/>
</file>