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6D67" w:rsidRDefault="00136D67" w:rsidP="00136D67">
      <w:pPr>
        <w:jc w:val="center"/>
        <w:rPr>
          <w:sz w:val="32"/>
          <w:szCs w:val="36"/>
          <w:lang w:eastAsia="el-GR"/>
        </w:rPr>
      </w:pPr>
      <w:r w:rsidRPr="00136D67">
        <w:rPr>
          <w:noProof/>
          <w:sz w:val="36"/>
          <w:szCs w:val="36"/>
          <w:lang w:val="el-GR" w:eastAsia="el-GR"/>
        </w:rPr>
        <w:drawing>
          <wp:inline distT="0" distB="0" distL="0" distR="0">
            <wp:extent cx="5274310" cy="1914148"/>
            <wp:effectExtent l="19050" t="0" r="2540" b="0"/>
            <wp:docPr id="15" name="Εικόνα 1" descr="Λογότυπος – Πανεπιστήμιο Πατρώ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Λογότυπος – Πανεπιστήμιο Πατρών"/>
                    <pic:cNvPicPr>
                      <a:picLocks noChangeAspect="1" noChangeArrowheads="1"/>
                    </pic:cNvPicPr>
                  </pic:nvPicPr>
                  <pic:blipFill>
                    <a:blip r:embed="rId6" cstate="print"/>
                    <a:srcRect/>
                    <a:stretch>
                      <a:fillRect/>
                    </a:stretch>
                  </pic:blipFill>
                  <pic:spPr bwMode="auto">
                    <a:xfrm>
                      <a:off x="0" y="0"/>
                      <a:ext cx="5274310" cy="1914148"/>
                    </a:xfrm>
                    <a:prstGeom prst="rect">
                      <a:avLst/>
                    </a:prstGeom>
                    <a:noFill/>
                    <a:ln w="9525">
                      <a:noFill/>
                      <a:miter lim="800000"/>
                      <a:headEnd/>
                      <a:tailEnd/>
                    </a:ln>
                  </pic:spPr>
                </pic:pic>
              </a:graphicData>
            </a:graphic>
          </wp:inline>
        </w:drawing>
      </w:r>
    </w:p>
    <w:p w:rsidR="00136D67" w:rsidRDefault="00136D67" w:rsidP="00136D67">
      <w:pPr>
        <w:jc w:val="center"/>
        <w:rPr>
          <w:sz w:val="32"/>
          <w:szCs w:val="36"/>
          <w:lang w:val="el-GR" w:eastAsia="el-GR"/>
        </w:rPr>
      </w:pPr>
    </w:p>
    <w:p w:rsidR="00136D67" w:rsidRPr="00136D67" w:rsidRDefault="00136D67" w:rsidP="00136D67">
      <w:pPr>
        <w:jc w:val="center"/>
        <w:rPr>
          <w:lang w:val="el-GR"/>
        </w:rPr>
      </w:pPr>
      <w:r w:rsidRPr="00136D67">
        <w:rPr>
          <w:sz w:val="32"/>
          <w:szCs w:val="36"/>
          <w:lang w:val="el-GR" w:eastAsia="el-GR"/>
        </w:rPr>
        <w:t>Πολυτεχνική Σχολή</w:t>
      </w:r>
    </w:p>
    <w:p w:rsidR="00136D67" w:rsidRPr="00136D67" w:rsidRDefault="00136D67" w:rsidP="00136D67">
      <w:pPr>
        <w:jc w:val="center"/>
        <w:rPr>
          <w:lang w:val="el-GR"/>
        </w:rPr>
      </w:pPr>
      <w:r w:rsidRPr="00136D67">
        <w:rPr>
          <w:sz w:val="32"/>
          <w:szCs w:val="36"/>
          <w:lang w:val="el-GR" w:eastAsia="el-GR"/>
        </w:rPr>
        <w:t>Τμήμα Μηχανικών Η/Υ &amp; Πληροφορικής</w:t>
      </w:r>
    </w:p>
    <w:p w:rsidR="00136D67" w:rsidRDefault="00136D67" w:rsidP="00136D67">
      <w:pPr>
        <w:autoSpaceDE w:val="0"/>
        <w:autoSpaceDN w:val="0"/>
        <w:adjustRightInd w:val="0"/>
        <w:rPr>
          <w:sz w:val="24"/>
          <w:szCs w:val="24"/>
          <w:lang w:val="el-GR" w:eastAsia="el-GR"/>
        </w:rPr>
      </w:pPr>
    </w:p>
    <w:p w:rsidR="00136D67" w:rsidRPr="00136D67" w:rsidRDefault="00136D67" w:rsidP="00136D67">
      <w:pPr>
        <w:autoSpaceDE w:val="0"/>
        <w:autoSpaceDN w:val="0"/>
        <w:adjustRightInd w:val="0"/>
        <w:jc w:val="center"/>
        <w:rPr>
          <w:color w:val="000000"/>
          <w:sz w:val="32"/>
          <w:szCs w:val="32"/>
          <w:lang w:val="el-GR" w:eastAsia="en-GB" w:bidi="he-IL"/>
        </w:rPr>
      </w:pPr>
      <w:r w:rsidRPr="00136D67">
        <w:rPr>
          <w:b/>
          <w:bCs/>
          <w:color w:val="000000"/>
          <w:sz w:val="32"/>
          <w:szCs w:val="32"/>
          <w:lang w:val="el-GR" w:eastAsia="en-GB" w:bidi="he-IL"/>
        </w:rPr>
        <w:t>ΕΞΟΡΥΞΗ ΔΕΔΟΜΕΝΩΝ ΚΑΙ ΑΛΓΟΡΙΘΜΟΙ ΜΑΘΗΣΗΣ</w:t>
      </w:r>
    </w:p>
    <w:p w:rsidR="00136D67" w:rsidRPr="00136D67" w:rsidRDefault="00136D67" w:rsidP="00136D67">
      <w:pPr>
        <w:jc w:val="center"/>
        <w:rPr>
          <w:b/>
          <w:bCs/>
          <w:sz w:val="24"/>
          <w:szCs w:val="24"/>
          <w:lang w:val="el-GR" w:eastAsia="el-GR"/>
        </w:rPr>
      </w:pPr>
    </w:p>
    <w:p w:rsidR="00136D67" w:rsidRPr="00136D67" w:rsidRDefault="00136D67" w:rsidP="00136D67">
      <w:pPr>
        <w:jc w:val="center"/>
        <w:rPr>
          <w:b/>
          <w:bCs/>
          <w:sz w:val="24"/>
          <w:szCs w:val="24"/>
          <w:lang w:val="el-GR" w:eastAsia="el-GR"/>
        </w:rPr>
      </w:pPr>
    </w:p>
    <w:p w:rsidR="00136D67" w:rsidRPr="00136D67" w:rsidRDefault="00136D67" w:rsidP="00136D67">
      <w:pPr>
        <w:jc w:val="center"/>
        <w:rPr>
          <w:sz w:val="36"/>
          <w:szCs w:val="24"/>
          <w:lang w:val="el-GR" w:eastAsia="el-GR"/>
        </w:rPr>
      </w:pPr>
      <w:r>
        <w:rPr>
          <w:sz w:val="36"/>
          <w:szCs w:val="24"/>
          <w:lang w:val="el-GR" w:eastAsia="el-GR"/>
        </w:rPr>
        <w:t>Σωτήριος Κασσίδης</w:t>
      </w:r>
    </w:p>
    <w:p w:rsidR="00136D67" w:rsidRPr="00136D67" w:rsidRDefault="00136D67" w:rsidP="00136D67">
      <w:pPr>
        <w:jc w:val="center"/>
        <w:rPr>
          <w:sz w:val="24"/>
          <w:szCs w:val="24"/>
          <w:lang w:val="el-GR" w:eastAsia="el-GR"/>
        </w:rPr>
      </w:pPr>
      <w:r w:rsidRPr="00136D67">
        <w:rPr>
          <w:sz w:val="24"/>
          <w:szCs w:val="24"/>
          <w:lang w:val="el-GR" w:eastAsia="el-GR"/>
        </w:rPr>
        <w:t xml:space="preserve">Α.Μ. </w:t>
      </w:r>
      <w:r>
        <w:rPr>
          <w:sz w:val="24"/>
          <w:szCs w:val="24"/>
          <w:lang w:val="el-GR" w:eastAsia="el-GR"/>
        </w:rPr>
        <w:t>1084498</w:t>
      </w:r>
    </w:p>
    <w:p w:rsidR="00136D67" w:rsidRPr="00136D67" w:rsidRDefault="00136D67" w:rsidP="00136D67">
      <w:pPr>
        <w:jc w:val="center"/>
        <w:rPr>
          <w:b/>
          <w:bCs/>
          <w:sz w:val="24"/>
          <w:szCs w:val="24"/>
          <w:lang w:val="el-GR" w:eastAsia="el-GR"/>
        </w:rPr>
      </w:pPr>
    </w:p>
    <w:p w:rsidR="00136D67" w:rsidRPr="00136D67" w:rsidRDefault="00136D67" w:rsidP="00136D67">
      <w:pPr>
        <w:jc w:val="center"/>
        <w:rPr>
          <w:sz w:val="36"/>
          <w:szCs w:val="24"/>
          <w:lang w:val="el-GR" w:eastAsia="el-GR"/>
        </w:rPr>
      </w:pPr>
      <w:proofErr w:type="spellStart"/>
      <w:r>
        <w:rPr>
          <w:sz w:val="36"/>
          <w:szCs w:val="24"/>
          <w:lang w:val="el-GR" w:eastAsia="el-GR"/>
        </w:rPr>
        <w:t>Σιάσιος</w:t>
      </w:r>
      <w:proofErr w:type="spellEnd"/>
      <w:r>
        <w:rPr>
          <w:sz w:val="36"/>
          <w:szCs w:val="24"/>
          <w:lang w:val="el-GR" w:eastAsia="el-GR"/>
        </w:rPr>
        <w:t xml:space="preserve"> Χρήστος</w:t>
      </w:r>
    </w:p>
    <w:p w:rsidR="00136D67" w:rsidRPr="00136D67" w:rsidRDefault="00136D67" w:rsidP="00136D67">
      <w:pPr>
        <w:jc w:val="center"/>
        <w:rPr>
          <w:sz w:val="24"/>
          <w:szCs w:val="24"/>
          <w:lang w:val="el-GR" w:eastAsia="el-GR"/>
        </w:rPr>
      </w:pPr>
      <w:r w:rsidRPr="00136D67">
        <w:rPr>
          <w:sz w:val="24"/>
          <w:szCs w:val="24"/>
          <w:lang w:val="el-GR" w:eastAsia="el-GR"/>
        </w:rPr>
        <w:t xml:space="preserve">Α.Μ. </w:t>
      </w:r>
      <w:r>
        <w:rPr>
          <w:sz w:val="24"/>
          <w:szCs w:val="24"/>
          <w:lang w:val="el-GR" w:eastAsia="el-GR"/>
        </w:rPr>
        <w:t>1088618</w:t>
      </w:r>
    </w:p>
    <w:p w:rsidR="00136D67" w:rsidRPr="00136D67" w:rsidRDefault="00136D67" w:rsidP="00136D67">
      <w:pPr>
        <w:rPr>
          <w:sz w:val="24"/>
          <w:szCs w:val="24"/>
          <w:lang w:val="el-GR" w:eastAsia="el-GR"/>
        </w:rPr>
      </w:pPr>
    </w:p>
    <w:p w:rsidR="00136D67" w:rsidRPr="00136D67" w:rsidRDefault="00136D67" w:rsidP="00136D67">
      <w:pPr>
        <w:jc w:val="center"/>
        <w:rPr>
          <w:sz w:val="24"/>
          <w:szCs w:val="24"/>
          <w:lang w:val="el-GR" w:eastAsia="el-GR"/>
        </w:rPr>
      </w:pPr>
    </w:p>
    <w:p w:rsidR="00136D67" w:rsidRPr="00136D67" w:rsidRDefault="00136D67" w:rsidP="00136D67">
      <w:pPr>
        <w:jc w:val="center"/>
        <w:rPr>
          <w:sz w:val="24"/>
          <w:szCs w:val="24"/>
          <w:lang w:val="el-GR" w:eastAsia="el-GR"/>
        </w:rPr>
      </w:pPr>
    </w:p>
    <w:p w:rsidR="00136D67" w:rsidRPr="00136D67" w:rsidRDefault="00136D67" w:rsidP="00136D67">
      <w:pPr>
        <w:jc w:val="center"/>
        <w:rPr>
          <w:sz w:val="24"/>
          <w:szCs w:val="24"/>
          <w:lang w:val="el-GR" w:eastAsia="el-GR"/>
        </w:rPr>
      </w:pPr>
    </w:p>
    <w:p w:rsidR="00136D67" w:rsidRPr="00136D67" w:rsidRDefault="00136D67" w:rsidP="00136D67">
      <w:pPr>
        <w:jc w:val="center"/>
        <w:rPr>
          <w:i/>
          <w:szCs w:val="24"/>
          <w:lang w:val="el-GR" w:eastAsia="el-GR"/>
        </w:rPr>
      </w:pPr>
    </w:p>
    <w:p w:rsidR="00136D67" w:rsidRPr="00136D67" w:rsidRDefault="00136D67" w:rsidP="00136D67">
      <w:pPr>
        <w:jc w:val="center"/>
        <w:rPr>
          <w:i/>
          <w:szCs w:val="24"/>
          <w:lang w:val="el-GR" w:eastAsia="el-GR"/>
        </w:rPr>
      </w:pPr>
    </w:p>
    <w:p w:rsidR="00136D67" w:rsidRDefault="00136D67">
      <w:pPr>
        <w:rPr>
          <w:sz w:val="24"/>
          <w:szCs w:val="24"/>
          <w:lang w:val="el-GR" w:eastAsia="el-GR"/>
        </w:rPr>
      </w:pPr>
    </w:p>
    <w:p w:rsidR="00AA522C" w:rsidRPr="0071308A" w:rsidRDefault="00136D67" w:rsidP="00AA522C">
      <w:pPr>
        <w:jc w:val="center"/>
        <w:rPr>
          <w:sz w:val="24"/>
          <w:szCs w:val="24"/>
          <w:lang w:val="el-GR" w:eastAsia="el-GR"/>
        </w:rPr>
      </w:pPr>
      <w:r w:rsidRPr="00136D67">
        <w:rPr>
          <w:sz w:val="24"/>
          <w:szCs w:val="24"/>
          <w:lang w:val="el-GR" w:eastAsia="el-GR"/>
        </w:rPr>
        <w:t>Πάτρα, &lt;</w:t>
      </w:r>
      <w:r>
        <w:rPr>
          <w:sz w:val="24"/>
          <w:szCs w:val="24"/>
          <w:lang w:val="el-GR" w:eastAsia="el-GR"/>
        </w:rPr>
        <w:t>2026</w:t>
      </w:r>
      <w:r w:rsidRPr="00136D67">
        <w:rPr>
          <w:sz w:val="24"/>
          <w:szCs w:val="24"/>
          <w:lang w:val="el-GR" w:eastAsia="el-GR"/>
        </w:rPr>
        <w:t>&gt;</w:t>
      </w:r>
    </w:p>
    <w:p w:rsidR="00AA522C" w:rsidRPr="0071308A" w:rsidRDefault="00AA522C" w:rsidP="00AA522C">
      <w:pPr>
        <w:jc w:val="center"/>
        <w:rPr>
          <w:sz w:val="24"/>
          <w:szCs w:val="24"/>
          <w:lang w:val="el-GR" w:eastAsia="el-GR"/>
        </w:rPr>
      </w:pPr>
    </w:p>
    <w:p w:rsidR="00AA522C" w:rsidRPr="0071308A" w:rsidRDefault="00AA522C" w:rsidP="00AA522C">
      <w:pPr>
        <w:jc w:val="center"/>
        <w:rPr>
          <w:sz w:val="24"/>
          <w:szCs w:val="24"/>
          <w:lang w:val="el-GR" w:eastAsia="el-GR"/>
        </w:rPr>
      </w:pPr>
    </w:p>
    <w:p w:rsidR="00AA522C" w:rsidRPr="0071308A" w:rsidRDefault="00AA522C" w:rsidP="00AA522C">
      <w:pPr>
        <w:jc w:val="center"/>
        <w:rPr>
          <w:sz w:val="24"/>
          <w:szCs w:val="24"/>
          <w:lang w:val="el-GR" w:eastAsia="el-GR"/>
        </w:rPr>
      </w:pPr>
    </w:p>
    <w:sdt>
      <w:sdtPr>
        <w:rPr>
          <w:rFonts w:asciiTheme="minorHAnsi" w:eastAsiaTheme="minorEastAsia" w:hAnsiTheme="minorHAnsi" w:cstheme="majorHAnsi"/>
          <w:b w:val="0"/>
          <w:bCs w:val="0"/>
          <w:color w:val="auto"/>
          <w:sz w:val="22"/>
          <w:szCs w:val="22"/>
        </w:rPr>
        <w:id w:val="7872922"/>
        <w:docPartObj>
          <w:docPartGallery w:val="Table of Contents"/>
          <w:docPartUnique/>
        </w:docPartObj>
      </w:sdtPr>
      <w:sdtEndPr>
        <w:rPr>
          <w:rFonts w:cstheme="minorBidi"/>
          <w:lang w:val="el-GR"/>
        </w:rPr>
      </w:sdtEndPr>
      <w:sdtContent>
        <w:p w:rsidR="00AA522C" w:rsidRDefault="00AA522C" w:rsidP="00AA522C">
          <w:pPr>
            <w:pStyle w:val="af9"/>
            <w:jc w:val="center"/>
            <w:rPr>
              <w:rFonts w:cstheme="majorHAnsi"/>
              <w:color w:val="000000" w:themeColor="text1"/>
              <w:sz w:val="32"/>
              <w:szCs w:val="32"/>
              <w:lang w:val="el-GR"/>
            </w:rPr>
          </w:pPr>
          <w:proofErr w:type="spellStart"/>
          <w:r w:rsidRPr="00AA522C">
            <w:rPr>
              <w:rFonts w:cstheme="majorHAnsi"/>
              <w:color w:val="000000" w:themeColor="text1"/>
              <w:sz w:val="32"/>
              <w:szCs w:val="32"/>
            </w:rPr>
            <w:t>Περιεχόμενα</w:t>
          </w:r>
          <w:proofErr w:type="spellEnd"/>
        </w:p>
        <w:p w:rsidR="0071308A" w:rsidRPr="0071308A" w:rsidRDefault="0071308A" w:rsidP="0071308A">
          <w:pPr>
            <w:rPr>
              <w:lang w:val="el-GR"/>
            </w:rPr>
          </w:pPr>
        </w:p>
        <w:p w:rsidR="00AA522C" w:rsidRPr="00AA522C" w:rsidRDefault="003612B1">
          <w:pPr>
            <w:pStyle w:val="17"/>
            <w:tabs>
              <w:tab w:val="right" w:leader="dot" w:pos="9062"/>
            </w:tabs>
            <w:rPr>
              <w:rFonts w:cstheme="majorHAnsi"/>
              <w:noProof/>
              <w:sz w:val="32"/>
              <w:szCs w:val="32"/>
            </w:rPr>
          </w:pPr>
          <w:r w:rsidRPr="00AA522C">
            <w:rPr>
              <w:rFonts w:cstheme="majorHAnsi"/>
              <w:sz w:val="32"/>
              <w:szCs w:val="32"/>
              <w:lang w:val="el-GR"/>
            </w:rPr>
            <w:fldChar w:fldCharType="begin"/>
          </w:r>
          <w:r w:rsidR="00AA522C" w:rsidRPr="00AA522C">
            <w:rPr>
              <w:rFonts w:cstheme="majorHAnsi"/>
              <w:sz w:val="32"/>
              <w:szCs w:val="32"/>
              <w:lang w:val="el-GR"/>
            </w:rPr>
            <w:instrText xml:space="preserve"> TOC \o "1-3" \h \z \u </w:instrText>
          </w:r>
          <w:r w:rsidRPr="00AA522C">
            <w:rPr>
              <w:rFonts w:cstheme="majorHAnsi"/>
              <w:sz w:val="32"/>
              <w:szCs w:val="32"/>
              <w:lang w:val="el-GR"/>
            </w:rPr>
            <w:fldChar w:fldCharType="separate"/>
          </w:r>
          <w:hyperlink w:anchor="_Toc232288632" w:history="1">
            <w:r w:rsidR="00AA522C" w:rsidRPr="00AA522C">
              <w:rPr>
                <w:rStyle w:val="-"/>
                <w:rFonts w:cstheme="majorHAnsi"/>
                <w:noProof/>
                <w:sz w:val="32"/>
                <w:szCs w:val="32"/>
                <w:lang w:val="el-GR"/>
              </w:rPr>
              <w:t>1. Διερευνητική Ανάλυση Δεδομένων</w:t>
            </w:r>
            <w:r w:rsidR="00AA522C" w:rsidRPr="00AA522C">
              <w:rPr>
                <w:rFonts w:cstheme="majorHAnsi"/>
                <w:noProof/>
                <w:webHidden/>
                <w:sz w:val="32"/>
                <w:szCs w:val="32"/>
              </w:rPr>
              <w:tab/>
            </w:r>
            <w:r w:rsidRPr="00AA522C">
              <w:rPr>
                <w:rFonts w:cstheme="majorHAnsi"/>
                <w:noProof/>
                <w:webHidden/>
                <w:sz w:val="32"/>
                <w:szCs w:val="32"/>
              </w:rPr>
              <w:fldChar w:fldCharType="begin"/>
            </w:r>
            <w:r w:rsidR="00AA522C" w:rsidRPr="00AA522C">
              <w:rPr>
                <w:rFonts w:cstheme="majorHAnsi"/>
                <w:noProof/>
                <w:webHidden/>
                <w:sz w:val="32"/>
                <w:szCs w:val="32"/>
              </w:rPr>
              <w:instrText xml:space="preserve"> PAGEREF _Toc232288632 \h </w:instrText>
            </w:r>
            <w:r w:rsidRPr="00AA522C">
              <w:rPr>
                <w:rFonts w:cstheme="majorHAnsi"/>
                <w:noProof/>
                <w:webHidden/>
                <w:sz w:val="32"/>
                <w:szCs w:val="32"/>
              </w:rPr>
            </w:r>
            <w:r w:rsidRPr="00AA522C">
              <w:rPr>
                <w:rFonts w:cstheme="majorHAnsi"/>
                <w:noProof/>
                <w:webHidden/>
                <w:sz w:val="32"/>
                <w:szCs w:val="32"/>
              </w:rPr>
              <w:fldChar w:fldCharType="separate"/>
            </w:r>
            <w:r w:rsidR="0071308A">
              <w:rPr>
                <w:rFonts w:cstheme="majorHAnsi"/>
                <w:noProof/>
                <w:webHidden/>
                <w:sz w:val="32"/>
                <w:szCs w:val="32"/>
              </w:rPr>
              <w:t>3</w:t>
            </w:r>
            <w:r w:rsidRPr="00AA522C">
              <w:rPr>
                <w:rFonts w:cstheme="majorHAnsi"/>
                <w:noProof/>
                <w:webHidden/>
                <w:sz w:val="32"/>
                <w:szCs w:val="32"/>
              </w:rPr>
              <w:fldChar w:fldCharType="end"/>
            </w:r>
          </w:hyperlink>
        </w:p>
        <w:p w:rsidR="00AA522C" w:rsidRPr="00AA522C" w:rsidRDefault="003612B1">
          <w:pPr>
            <w:pStyle w:val="25"/>
            <w:tabs>
              <w:tab w:val="right" w:leader="dot" w:pos="9062"/>
            </w:tabs>
            <w:rPr>
              <w:rFonts w:cstheme="majorHAnsi"/>
              <w:noProof/>
              <w:sz w:val="32"/>
              <w:szCs w:val="32"/>
            </w:rPr>
          </w:pPr>
          <w:hyperlink w:anchor="_Toc232288633" w:history="1">
            <w:r w:rsidR="00AA522C" w:rsidRPr="00AA522C">
              <w:rPr>
                <w:rStyle w:val="-"/>
                <w:rFonts w:cstheme="majorHAnsi"/>
                <w:noProof/>
                <w:sz w:val="32"/>
                <w:szCs w:val="32"/>
                <w:lang w:val="el-GR"/>
              </w:rPr>
              <w:t>1.1 Κατανομή Κλάσεων</w:t>
            </w:r>
            <w:r w:rsidR="00AA522C" w:rsidRPr="00AA522C">
              <w:rPr>
                <w:rFonts w:cstheme="majorHAnsi"/>
                <w:noProof/>
                <w:webHidden/>
                <w:sz w:val="32"/>
                <w:szCs w:val="32"/>
              </w:rPr>
              <w:tab/>
            </w:r>
            <w:r w:rsidRPr="00AA522C">
              <w:rPr>
                <w:rFonts w:cstheme="majorHAnsi"/>
                <w:noProof/>
                <w:webHidden/>
                <w:sz w:val="32"/>
                <w:szCs w:val="32"/>
              </w:rPr>
              <w:fldChar w:fldCharType="begin"/>
            </w:r>
            <w:r w:rsidR="00AA522C" w:rsidRPr="00AA522C">
              <w:rPr>
                <w:rFonts w:cstheme="majorHAnsi"/>
                <w:noProof/>
                <w:webHidden/>
                <w:sz w:val="32"/>
                <w:szCs w:val="32"/>
              </w:rPr>
              <w:instrText xml:space="preserve"> PAGEREF _Toc232288633 \h </w:instrText>
            </w:r>
            <w:r w:rsidRPr="00AA522C">
              <w:rPr>
                <w:rFonts w:cstheme="majorHAnsi"/>
                <w:noProof/>
                <w:webHidden/>
                <w:sz w:val="32"/>
                <w:szCs w:val="32"/>
              </w:rPr>
            </w:r>
            <w:r w:rsidRPr="00AA522C">
              <w:rPr>
                <w:rFonts w:cstheme="majorHAnsi"/>
                <w:noProof/>
                <w:webHidden/>
                <w:sz w:val="32"/>
                <w:szCs w:val="32"/>
              </w:rPr>
              <w:fldChar w:fldCharType="separate"/>
            </w:r>
            <w:r w:rsidR="0071308A">
              <w:rPr>
                <w:rFonts w:cstheme="majorHAnsi"/>
                <w:noProof/>
                <w:webHidden/>
                <w:sz w:val="32"/>
                <w:szCs w:val="32"/>
              </w:rPr>
              <w:t>3</w:t>
            </w:r>
            <w:r w:rsidRPr="00AA522C">
              <w:rPr>
                <w:rFonts w:cstheme="majorHAnsi"/>
                <w:noProof/>
                <w:webHidden/>
                <w:sz w:val="32"/>
                <w:szCs w:val="32"/>
              </w:rPr>
              <w:fldChar w:fldCharType="end"/>
            </w:r>
          </w:hyperlink>
        </w:p>
        <w:p w:rsidR="00AA522C" w:rsidRPr="00AA522C" w:rsidRDefault="003612B1">
          <w:pPr>
            <w:pStyle w:val="25"/>
            <w:tabs>
              <w:tab w:val="right" w:leader="dot" w:pos="9062"/>
            </w:tabs>
            <w:rPr>
              <w:rFonts w:cstheme="majorHAnsi"/>
              <w:noProof/>
              <w:sz w:val="32"/>
              <w:szCs w:val="32"/>
            </w:rPr>
          </w:pPr>
          <w:hyperlink w:anchor="_Toc232288634" w:history="1">
            <w:r w:rsidR="00AA522C" w:rsidRPr="00AA522C">
              <w:rPr>
                <w:rStyle w:val="-"/>
                <w:rFonts w:cstheme="majorHAnsi"/>
                <w:noProof/>
                <w:sz w:val="32"/>
                <w:szCs w:val="32"/>
                <w:lang w:val="el-GR"/>
              </w:rPr>
              <w:t>1.2 Κατανομές Χαρακτηριστικών</w:t>
            </w:r>
            <w:r w:rsidR="00AA522C" w:rsidRPr="00AA522C">
              <w:rPr>
                <w:rFonts w:cstheme="majorHAnsi"/>
                <w:noProof/>
                <w:webHidden/>
                <w:sz w:val="32"/>
                <w:szCs w:val="32"/>
              </w:rPr>
              <w:tab/>
            </w:r>
            <w:r w:rsidRPr="00AA522C">
              <w:rPr>
                <w:rFonts w:cstheme="majorHAnsi"/>
                <w:noProof/>
                <w:webHidden/>
                <w:sz w:val="32"/>
                <w:szCs w:val="32"/>
              </w:rPr>
              <w:fldChar w:fldCharType="begin"/>
            </w:r>
            <w:r w:rsidR="00AA522C" w:rsidRPr="00AA522C">
              <w:rPr>
                <w:rFonts w:cstheme="majorHAnsi"/>
                <w:noProof/>
                <w:webHidden/>
                <w:sz w:val="32"/>
                <w:szCs w:val="32"/>
              </w:rPr>
              <w:instrText xml:space="preserve"> PAGEREF _Toc232288634 \h </w:instrText>
            </w:r>
            <w:r w:rsidRPr="00AA522C">
              <w:rPr>
                <w:rFonts w:cstheme="majorHAnsi"/>
                <w:noProof/>
                <w:webHidden/>
                <w:sz w:val="32"/>
                <w:szCs w:val="32"/>
              </w:rPr>
            </w:r>
            <w:r w:rsidRPr="00AA522C">
              <w:rPr>
                <w:rFonts w:cstheme="majorHAnsi"/>
                <w:noProof/>
                <w:webHidden/>
                <w:sz w:val="32"/>
                <w:szCs w:val="32"/>
              </w:rPr>
              <w:fldChar w:fldCharType="separate"/>
            </w:r>
            <w:r w:rsidR="0071308A">
              <w:rPr>
                <w:rFonts w:cstheme="majorHAnsi"/>
                <w:noProof/>
                <w:webHidden/>
                <w:sz w:val="32"/>
                <w:szCs w:val="32"/>
              </w:rPr>
              <w:t>4</w:t>
            </w:r>
            <w:r w:rsidRPr="00AA522C">
              <w:rPr>
                <w:rFonts w:cstheme="majorHAnsi"/>
                <w:noProof/>
                <w:webHidden/>
                <w:sz w:val="32"/>
                <w:szCs w:val="32"/>
              </w:rPr>
              <w:fldChar w:fldCharType="end"/>
            </w:r>
          </w:hyperlink>
        </w:p>
        <w:p w:rsidR="00AA522C" w:rsidRPr="00AA522C" w:rsidRDefault="003612B1">
          <w:pPr>
            <w:pStyle w:val="25"/>
            <w:tabs>
              <w:tab w:val="right" w:leader="dot" w:pos="9062"/>
            </w:tabs>
            <w:rPr>
              <w:rFonts w:cstheme="majorHAnsi"/>
              <w:noProof/>
              <w:sz w:val="32"/>
              <w:szCs w:val="32"/>
            </w:rPr>
          </w:pPr>
          <w:hyperlink w:anchor="_Toc232288635" w:history="1">
            <w:r w:rsidR="00AA522C" w:rsidRPr="00AA522C">
              <w:rPr>
                <w:rStyle w:val="-"/>
                <w:rFonts w:cstheme="majorHAnsi"/>
                <w:noProof/>
                <w:sz w:val="32"/>
                <w:szCs w:val="32"/>
                <w:lang w:val="el-GR"/>
              </w:rPr>
              <w:t xml:space="preserve">1.3 Ανάλυση Συσχετίσεων &amp; </w:t>
            </w:r>
            <w:r w:rsidR="00AA522C" w:rsidRPr="00AA522C">
              <w:rPr>
                <w:rStyle w:val="-"/>
                <w:rFonts w:cstheme="majorHAnsi"/>
                <w:noProof/>
                <w:sz w:val="32"/>
                <w:szCs w:val="32"/>
              </w:rPr>
              <w:t>Feature</w:t>
            </w:r>
            <w:r w:rsidR="00AA522C" w:rsidRPr="00AA522C">
              <w:rPr>
                <w:rStyle w:val="-"/>
                <w:rFonts w:cstheme="majorHAnsi"/>
                <w:noProof/>
                <w:sz w:val="32"/>
                <w:szCs w:val="32"/>
                <w:lang w:val="el-GR"/>
              </w:rPr>
              <w:t xml:space="preserve"> </w:t>
            </w:r>
            <w:r w:rsidR="00AA522C" w:rsidRPr="00AA522C">
              <w:rPr>
                <w:rStyle w:val="-"/>
                <w:rFonts w:cstheme="majorHAnsi"/>
                <w:noProof/>
                <w:sz w:val="32"/>
                <w:szCs w:val="32"/>
              </w:rPr>
              <w:t>Selection</w:t>
            </w:r>
            <w:r w:rsidR="00AA522C" w:rsidRPr="00AA522C">
              <w:rPr>
                <w:rFonts w:cstheme="majorHAnsi"/>
                <w:noProof/>
                <w:webHidden/>
                <w:sz w:val="32"/>
                <w:szCs w:val="32"/>
              </w:rPr>
              <w:tab/>
            </w:r>
            <w:r w:rsidRPr="00AA522C">
              <w:rPr>
                <w:rFonts w:cstheme="majorHAnsi"/>
                <w:noProof/>
                <w:webHidden/>
                <w:sz w:val="32"/>
                <w:szCs w:val="32"/>
              </w:rPr>
              <w:fldChar w:fldCharType="begin"/>
            </w:r>
            <w:r w:rsidR="00AA522C" w:rsidRPr="00AA522C">
              <w:rPr>
                <w:rFonts w:cstheme="majorHAnsi"/>
                <w:noProof/>
                <w:webHidden/>
                <w:sz w:val="32"/>
                <w:szCs w:val="32"/>
              </w:rPr>
              <w:instrText xml:space="preserve"> PAGEREF _Toc232288635 \h </w:instrText>
            </w:r>
            <w:r w:rsidRPr="00AA522C">
              <w:rPr>
                <w:rFonts w:cstheme="majorHAnsi"/>
                <w:noProof/>
                <w:webHidden/>
                <w:sz w:val="32"/>
                <w:szCs w:val="32"/>
              </w:rPr>
            </w:r>
            <w:r w:rsidRPr="00AA522C">
              <w:rPr>
                <w:rFonts w:cstheme="majorHAnsi"/>
                <w:noProof/>
                <w:webHidden/>
                <w:sz w:val="32"/>
                <w:szCs w:val="32"/>
              </w:rPr>
              <w:fldChar w:fldCharType="separate"/>
            </w:r>
            <w:r w:rsidR="0071308A">
              <w:rPr>
                <w:rFonts w:cstheme="majorHAnsi"/>
                <w:noProof/>
                <w:webHidden/>
                <w:sz w:val="32"/>
                <w:szCs w:val="32"/>
              </w:rPr>
              <w:t>6</w:t>
            </w:r>
            <w:r w:rsidRPr="00AA522C">
              <w:rPr>
                <w:rFonts w:cstheme="majorHAnsi"/>
                <w:noProof/>
                <w:webHidden/>
                <w:sz w:val="32"/>
                <w:szCs w:val="32"/>
              </w:rPr>
              <w:fldChar w:fldCharType="end"/>
            </w:r>
          </w:hyperlink>
        </w:p>
        <w:p w:rsidR="00AA522C" w:rsidRPr="00AA522C" w:rsidRDefault="003612B1">
          <w:pPr>
            <w:pStyle w:val="17"/>
            <w:tabs>
              <w:tab w:val="right" w:leader="dot" w:pos="9062"/>
            </w:tabs>
            <w:rPr>
              <w:rFonts w:cstheme="majorHAnsi"/>
              <w:noProof/>
              <w:sz w:val="32"/>
              <w:szCs w:val="32"/>
            </w:rPr>
          </w:pPr>
          <w:hyperlink w:anchor="_Toc232288636" w:history="1">
            <w:r w:rsidR="00AA522C" w:rsidRPr="00AA522C">
              <w:rPr>
                <w:rStyle w:val="-"/>
                <w:rFonts w:cstheme="majorHAnsi"/>
                <w:noProof/>
                <w:sz w:val="32"/>
                <w:szCs w:val="32"/>
                <w:lang w:val="el-GR"/>
              </w:rPr>
              <w:t>2. Κατηγοριοποίηση</w:t>
            </w:r>
            <w:r w:rsidR="00AA522C" w:rsidRPr="00AA522C">
              <w:rPr>
                <w:rFonts w:cstheme="majorHAnsi"/>
                <w:noProof/>
                <w:webHidden/>
                <w:sz w:val="32"/>
                <w:szCs w:val="32"/>
              </w:rPr>
              <w:tab/>
            </w:r>
            <w:r w:rsidRPr="00AA522C">
              <w:rPr>
                <w:rFonts w:cstheme="majorHAnsi"/>
                <w:noProof/>
                <w:webHidden/>
                <w:sz w:val="32"/>
                <w:szCs w:val="32"/>
              </w:rPr>
              <w:fldChar w:fldCharType="begin"/>
            </w:r>
            <w:r w:rsidR="00AA522C" w:rsidRPr="00AA522C">
              <w:rPr>
                <w:rFonts w:cstheme="majorHAnsi"/>
                <w:noProof/>
                <w:webHidden/>
                <w:sz w:val="32"/>
                <w:szCs w:val="32"/>
              </w:rPr>
              <w:instrText xml:space="preserve"> PAGEREF _Toc232288636 \h </w:instrText>
            </w:r>
            <w:r w:rsidRPr="00AA522C">
              <w:rPr>
                <w:rFonts w:cstheme="majorHAnsi"/>
                <w:noProof/>
                <w:webHidden/>
                <w:sz w:val="32"/>
                <w:szCs w:val="32"/>
              </w:rPr>
            </w:r>
            <w:r w:rsidRPr="00AA522C">
              <w:rPr>
                <w:rFonts w:cstheme="majorHAnsi"/>
                <w:noProof/>
                <w:webHidden/>
                <w:sz w:val="32"/>
                <w:szCs w:val="32"/>
              </w:rPr>
              <w:fldChar w:fldCharType="separate"/>
            </w:r>
            <w:r w:rsidR="0071308A">
              <w:rPr>
                <w:rFonts w:cstheme="majorHAnsi"/>
                <w:noProof/>
                <w:webHidden/>
                <w:sz w:val="32"/>
                <w:szCs w:val="32"/>
              </w:rPr>
              <w:t>7</w:t>
            </w:r>
            <w:r w:rsidRPr="00AA522C">
              <w:rPr>
                <w:rFonts w:cstheme="majorHAnsi"/>
                <w:noProof/>
                <w:webHidden/>
                <w:sz w:val="32"/>
                <w:szCs w:val="32"/>
              </w:rPr>
              <w:fldChar w:fldCharType="end"/>
            </w:r>
          </w:hyperlink>
        </w:p>
        <w:p w:rsidR="00AA522C" w:rsidRPr="00AA522C" w:rsidRDefault="003612B1">
          <w:pPr>
            <w:pStyle w:val="25"/>
            <w:tabs>
              <w:tab w:val="right" w:leader="dot" w:pos="9062"/>
            </w:tabs>
            <w:rPr>
              <w:rFonts w:cstheme="majorHAnsi"/>
              <w:noProof/>
              <w:sz w:val="32"/>
              <w:szCs w:val="32"/>
            </w:rPr>
          </w:pPr>
          <w:hyperlink w:anchor="_Toc232288645" w:history="1">
            <w:r w:rsidR="00AA522C" w:rsidRPr="00AA522C">
              <w:rPr>
                <w:rStyle w:val="-"/>
                <w:rFonts w:cstheme="majorHAnsi"/>
                <w:noProof/>
                <w:sz w:val="32"/>
                <w:szCs w:val="32"/>
              </w:rPr>
              <w:t>2.1 Confusion Matrices (</w:t>
            </w:r>
            <w:r w:rsidR="00AA522C" w:rsidRPr="00AA522C">
              <w:rPr>
                <w:rStyle w:val="-"/>
                <w:rFonts w:cstheme="majorHAnsi"/>
                <w:noProof/>
                <w:sz w:val="32"/>
                <w:szCs w:val="32"/>
                <w:lang w:val="el-GR"/>
              </w:rPr>
              <w:t>Προσέγγιση</w:t>
            </w:r>
            <w:r w:rsidR="00AA522C" w:rsidRPr="00AA522C">
              <w:rPr>
                <w:rStyle w:val="-"/>
                <w:rFonts w:cstheme="majorHAnsi"/>
                <w:noProof/>
                <w:sz w:val="32"/>
                <w:szCs w:val="32"/>
              </w:rPr>
              <w:t xml:space="preserve"> </w:t>
            </w:r>
            <w:r w:rsidR="00AA522C" w:rsidRPr="00AA522C">
              <w:rPr>
                <w:rStyle w:val="-"/>
                <w:rFonts w:cstheme="majorHAnsi"/>
                <w:noProof/>
                <w:sz w:val="32"/>
                <w:szCs w:val="32"/>
                <w:lang w:val="el-GR"/>
              </w:rPr>
              <w:t>Α</w:t>
            </w:r>
            <w:r w:rsidR="00AA522C" w:rsidRPr="00AA522C">
              <w:rPr>
                <w:rStyle w:val="-"/>
                <w:rFonts w:cstheme="majorHAnsi"/>
                <w:noProof/>
                <w:sz w:val="32"/>
                <w:szCs w:val="32"/>
              </w:rPr>
              <w:t xml:space="preserve"> — Holdout)</w:t>
            </w:r>
            <w:r w:rsidR="00AA522C" w:rsidRPr="00AA522C">
              <w:rPr>
                <w:rFonts w:cstheme="majorHAnsi"/>
                <w:noProof/>
                <w:webHidden/>
                <w:sz w:val="32"/>
                <w:szCs w:val="32"/>
              </w:rPr>
              <w:tab/>
            </w:r>
            <w:r w:rsidRPr="00AA522C">
              <w:rPr>
                <w:rFonts w:cstheme="majorHAnsi"/>
                <w:noProof/>
                <w:webHidden/>
                <w:sz w:val="32"/>
                <w:szCs w:val="32"/>
              </w:rPr>
              <w:fldChar w:fldCharType="begin"/>
            </w:r>
            <w:r w:rsidR="00AA522C" w:rsidRPr="00AA522C">
              <w:rPr>
                <w:rFonts w:cstheme="majorHAnsi"/>
                <w:noProof/>
                <w:webHidden/>
                <w:sz w:val="32"/>
                <w:szCs w:val="32"/>
              </w:rPr>
              <w:instrText xml:space="preserve"> PAGEREF _Toc232288645 \h </w:instrText>
            </w:r>
            <w:r w:rsidRPr="00AA522C">
              <w:rPr>
                <w:rFonts w:cstheme="majorHAnsi"/>
                <w:noProof/>
                <w:webHidden/>
                <w:sz w:val="32"/>
                <w:szCs w:val="32"/>
              </w:rPr>
            </w:r>
            <w:r w:rsidRPr="00AA522C">
              <w:rPr>
                <w:rFonts w:cstheme="majorHAnsi"/>
                <w:noProof/>
                <w:webHidden/>
                <w:sz w:val="32"/>
                <w:szCs w:val="32"/>
              </w:rPr>
              <w:fldChar w:fldCharType="separate"/>
            </w:r>
            <w:r w:rsidR="0071308A">
              <w:rPr>
                <w:rFonts w:cstheme="majorHAnsi"/>
                <w:noProof/>
                <w:webHidden/>
                <w:sz w:val="32"/>
                <w:szCs w:val="32"/>
              </w:rPr>
              <w:t>7</w:t>
            </w:r>
            <w:r w:rsidRPr="00AA522C">
              <w:rPr>
                <w:rFonts w:cstheme="majorHAnsi"/>
                <w:noProof/>
                <w:webHidden/>
                <w:sz w:val="32"/>
                <w:szCs w:val="32"/>
              </w:rPr>
              <w:fldChar w:fldCharType="end"/>
            </w:r>
          </w:hyperlink>
        </w:p>
        <w:p w:rsidR="00AA522C" w:rsidRPr="00AA522C" w:rsidRDefault="003612B1">
          <w:pPr>
            <w:pStyle w:val="25"/>
            <w:tabs>
              <w:tab w:val="right" w:leader="dot" w:pos="9062"/>
            </w:tabs>
            <w:rPr>
              <w:rFonts w:cstheme="majorHAnsi"/>
              <w:noProof/>
              <w:sz w:val="32"/>
              <w:szCs w:val="32"/>
            </w:rPr>
          </w:pPr>
          <w:hyperlink w:anchor="_Toc232288646" w:history="1">
            <w:r w:rsidR="00AA522C" w:rsidRPr="00AA522C">
              <w:rPr>
                <w:rStyle w:val="-"/>
                <w:rFonts w:cstheme="majorHAnsi"/>
                <w:noProof/>
                <w:sz w:val="32"/>
                <w:szCs w:val="32"/>
                <w:lang w:val="el-GR"/>
              </w:rPr>
              <w:t>2.2 Σύγκριση Μοντέλων</w:t>
            </w:r>
            <w:r w:rsidR="00AA522C" w:rsidRPr="00AA522C">
              <w:rPr>
                <w:rFonts w:cstheme="majorHAnsi"/>
                <w:noProof/>
                <w:webHidden/>
                <w:sz w:val="32"/>
                <w:szCs w:val="32"/>
              </w:rPr>
              <w:tab/>
            </w:r>
            <w:r w:rsidRPr="00AA522C">
              <w:rPr>
                <w:rFonts w:cstheme="majorHAnsi"/>
                <w:noProof/>
                <w:webHidden/>
                <w:sz w:val="32"/>
                <w:szCs w:val="32"/>
              </w:rPr>
              <w:fldChar w:fldCharType="begin"/>
            </w:r>
            <w:r w:rsidR="00AA522C" w:rsidRPr="00AA522C">
              <w:rPr>
                <w:rFonts w:cstheme="majorHAnsi"/>
                <w:noProof/>
                <w:webHidden/>
                <w:sz w:val="32"/>
                <w:szCs w:val="32"/>
              </w:rPr>
              <w:instrText xml:space="preserve"> PAGEREF _Toc232288646 \h </w:instrText>
            </w:r>
            <w:r w:rsidRPr="00AA522C">
              <w:rPr>
                <w:rFonts w:cstheme="majorHAnsi"/>
                <w:noProof/>
                <w:webHidden/>
                <w:sz w:val="32"/>
                <w:szCs w:val="32"/>
              </w:rPr>
            </w:r>
            <w:r w:rsidRPr="00AA522C">
              <w:rPr>
                <w:rFonts w:cstheme="majorHAnsi"/>
                <w:noProof/>
                <w:webHidden/>
                <w:sz w:val="32"/>
                <w:szCs w:val="32"/>
              </w:rPr>
              <w:fldChar w:fldCharType="separate"/>
            </w:r>
            <w:r w:rsidR="0071308A">
              <w:rPr>
                <w:rFonts w:cstheme="majorHAnsi"/>
                <w:noProof/>
                <w:webHidden/>
                <w:sz w:val="32"/>
                <w:szCs w:val="32"/>
              </w:rPr>
              <w:t>10</w:t>
            </w:r>
            <w:r w:rsidRPr="00AA522C">
              <w:rPr>
                <w:rFonts w:cstheme="majorHAnsi"/>
                <w:noProof/>
                <w:webHidden/>
                <w:sz w:val="32"/>
                <w:szCs w:val="32"/>
              </w:rPr>
              <w:fldChar w:fldCharType="end"/>
            </w:r>
          </w:hyperlink>
        </w:p>
        <w:p w:rsidR="00AA522C" w:rsidRPr="00AA522C" w:rsidRDefault="003612B1">
          <w:pPr>
            <w:pStyle w:val="25"/>
            <w:tabs>
              <w:tab w:val="right" w:leader="dot" w:pos="9062"/>
            </w:tabs>
            <w:rPr>
              <w:rFonts w:cstheme="majorHAnsi"/>
              <w:noProof/>
              <w:sz w:val="32"/>
              <w:szCs w:val="32"/>
            </w:rPr>
          </w:pPr>
          <w:hyperlink w:anchor="_Toc232288647" w:history="1">
            <w:r w:rsidR="00AA522C" w:rsidRPr="00AA522C">
              <w:rPr>
                <w:rStyle w:val="-"/>
                <w:rFonts w:cstheme="majorHAnsi"/>
                <w:noProof/>
                <w:sz w:val="32"/>
                <w:szCs w:val="32"/>
              </w:rPr>
              <w:t>2.3 Πίνακας Αποτελεσμάτων</w:t>
            </w:r>
            <w:r w:rsidR="00AA522C" w:rsidRPr="00AA522C">
              <w:rPr>
                <w:rFonts w:cstheme="majorHAnsi"/>
                <w:noProof/>
                <w:webHidden/>
                <w:sz w:val="32"/>
                <w:szCs w:val="32"/>
              </w:rPr>
              <w:tab/>
            </w:r>
            <w:r w:rsidRPr="00AA522C">
              <w:rPr>
                <w:rFonts w:cstheme="majorHAnsi"/>
                <w:noProof/>
                <w:webHidden/>
                <w:sz w:val="32"/>
                <w:szCs w:val="32"/>
              </w:rPr>
              <w:fldChar w:fldCharType="begin"/>
            </w:r>
            <w:r w:rsidR="00AA522C" w:rsidRPr="00AA522C">
              <w:rPr>
                <w:rFonts w:cstheme="majorHAnsi"/>
                <w:noProof/>
                <w:webHidden/>
                <w:sz w:val="32"/>
                <w:szCs w:val="32"/>
              </w:rPr>
              <w:instrText xml:space="preserve"> PAGEREF _Toc232288647 \h </w:instrText>
            </w:r>
            <w:r w:rsidRPr="00AA522C">
              <w:rPr>
                <w:rFonts w:cstheme="majorHAnsi"/>
                <w:noProof/>
                <w:webHidden/>
                <w:sz w:val="32"/>
                <w:szCs w:val="32"/>
              </w:rPr>
            </w:r>
            <w:r w:rsidRPr="00AA522C">
              <w:rPr>
                <w:rFonts w:cstheme="majorHAnsi"/>
                <w:noProof/>
                <w:webHidden/>
                <w:sz w:val="32"/>
                <w:szCs w:val="32"/>
              </w:rPr>
              <w:fldChar w:fldCharType="separate"/>
            </w:r>
            <w:r w:rsidR="0071308A">
              <w:rPr>
                <w:rFonts w:cstheme="majorHAnsi"/>
                <w:noProof/>
                <w:webHidden/>
                <w:sz w:val="32"/>
                <w:szCs w:val="32"/>
              </w:rPr>
              <w:t>10</w:t>
            </w:r>
            <w:r w:rsidRPr="00AA522C">
              <w:rPr>
                <w:rFonts w:cstheme="majorHAnsi"/>
                <w:noProof/>
                <w:webHidden/>
                <w:sz w:val="32"/>
                <w:szCs w:val="32"/>
              </w:rPr>
              <w:fldChar w:fldCharType="end"/>
            </w:r>
          </w:hyperlink>
        </w:p>
        <w:p w:rsidR="00AA522C" w:rsidRPr="00AA522C" w:rsidRDefault="003612B1">
          <w:pPr>
            <w:pStyle w:val="17"/>
            <w:tabs>
              <w:tab w:val="right" w:leader="dot" w:pos="9062"/>
            </w:tabs>
            <w:rPr>
              <w:rFonts w:cstheme="majorHAnsi"/>
              <w:noProof/>
              <w:sz w:val="32"/>
              <w:szCs w:val="32"/>
            </w:rPr>
          </w:pPr>
          <w:hyperlink w:anchor="_Toc232288648" w:history="1">
            <w:r w:rsidR="00AA522C" w:rsidRPr="00AA522C">
              <w:rPr>
                <w:rStyle w:val="-"/>
                <w:rFonts w:cstheme="majorHAnsi"/>
                <w:noProof/>
                <w:sz w:val="32"/>
                <w:szCs w:val="32"/>
              </w:rPr>
              <w:t>3. Ομαδοποίηση (Clustering)</w:t>
            </w:r>
            <w:r w:rsidR="00AA522C" w:rsidRPr="00AA522C">
              <w:rPr>
                <w:rFonts w:cstheme="majorHAnsi"/>
                <w:noProof/>
                <w:webHidden/>
                <w:sz w:val="32"/>
                <w:szCs w:val="32"/>
              </w:rPr>
              <w:tab/>
            </w:r>
            <w:r w:rsidRPr="00AA522C">
              <w:rPr>
                <w:rFonts w:cstheme="majorHAnsi"/>
                <w:noProof/>
                <w:webHidden/>
                <w:sz w:val="32"/>
                <w:szCs w:val="32"/>
              </w:rPr>
              <w:fldChar w:fldCharType="begin"/>
            </w:r>
            <w:r w:rsidR="00AA522C" w:rsidRPr="00AA522C">
              <w:rPr>
                <w:rFonts w:cstheme="majorHAnsi"/>
                <w:noProof/>
                <w:webHidden/>
                <w:sz w:val="32"/>
                <w:szCs w:val="32"/>
              </w:rPr>
              <w:instrText xml:space="preserve"> PAGEREF _Toc232288648 \h </w:instrText>
            </w:r>
            <w:r w:rsidRPr="00AA522C">
              <w:rPr>
                <w:rFonts w:cstheme="majorHAnsi"/>
                <w:noProof/>
                <w:webHidden/>
                <w:sz w:val="32"/>
                <w:szCs w:val="32"/>
              </w:rPr>
            </w:r>
            <w:r w:rsidRPr="00AA522C">
              <w:rPr>
                <w:rFonts w:cstheme="majorHAnsi"/>
                <w:noProof/>
                <w:webHidden/>
                <w:sz w:val="32"/>
                <w:szCs w:val="32"/>
              </w:rPr>
              <w:fldChar w:fldCharType="separate"/>
            </w:r>
            <w:r w:rsidR="0071308A">
              <w:rPr>
                <w:rFonts w:cstheme="majorHAnsi"/>
                <w:noProof/>
                <w:webHidden/>
                <w:sz w:val="32"/>
                <w:szCs w:val="32"/>
              </w:rPr>
              <w:t>11</w:t>
            </w:r>
            <w:r w:rsidRPr="00AA522C">
              <w:rPr>
                <w:rFonts w:cstheme="majorHAnsi"/>
                <w:noProof/>
                <w:webHidden/>
                <w:sz w:val="32"/>
                <w:szCs w:val="32"/>
              </w:rPr>
              <w:fldChar w:fldCharType="end"/>
            </w:r>
          </w:hyperlink>
        </w:p>
        <w:p w:rsidR="00AA522C" w:rsidRPr="00AA522C" w:rsidRDefault="003612B1">
          <w:pPr>
            <w:pStyle w:val="25"/>
            <w:tabs>
              <w:tab w:val="right" w:leader="dot" w:pos="9062"/>
            </w:tabs>
            <w:rPr>
              <w:rFonts w:cstheme="majorHAnsi"/>
              <w:noProof/>
              <w:sz w:val="32"/>
              <w:szCs w:val="32"/>
            </w:rPr>
          </w:pPr>
          <w:hyperlink w:anchor="_Toc232288649" w:history="1">
            <w:r w:rsidR="00AA522C" w:rsidRPr="00AA522C">
              <w:rPr>
                <w:rStyle w:val="-"/>
                <w:rFonts w:cstheme="majorHAnsi"/>
                <w:noProof/>
                <w:sz w:val="32"/>
                <w:szCs w:val="32"/>
                <w:lang w:val="el-GR"/>
              </w:rPr>
              <w:t xml:space="preserve">3.1 </w:t>
            </w:r>
            <w:r w:rsidR="00AA522C" w:rsidRPr="00AA522C">
              <w:rPr>
                <w:rStyle w:val="-"/>
                <w:rFonts w:cstheme="majorHAnsi"/>
                <w:noProof/>
                <w:sz w:val="32"/>
                <w:szCs w:val="32"/>
              </w:rPr>
              <w:t>K</w:t>
            </w:r>
            <w:r w:rsidR="00AA522C" w:rsidRPr="00AA522C">
              <w:rPr>
                <w:rStyle w:val="-"/>
                <w:rFonts w:cstheme="majorHAnsi"/>
                <w:noProof/>
                <w:sz w:val="32"/>
                <w:szCs w:val="32"/>
                <w:lang w:val="el-GR"/>
              </w:rPr>
              <w:t>-</w:t>
            </w:r>
            <w:r w:rsidR="00AA522C" w:rsidRPr="00AA522C">
              <w:rPr>
                <w:rStyle w:val="-"/>
                <w:rFonts w:cstheme="majorHAnsi"/>
                <w:noProof/>
                <w:sz w:val="32"/>
                <w:szCs w:val="32"/>
              </w:rPr>
              <w:t>Means</w:t>
            </w:r>
            <w:r w:rsidR="00AA522C" w:rsidRPr="00AA522C">
              <w:rPr>
                <w:rStyle w:val="-"/>
                <w:rFonts w:cstheme="majorHAnsi"/>
                <w:noProof/>
                <w:sz w:val="32"/>
                <w:szCs w:val="32"/>
                <w:lang w:val="el-GR"/>
              </w:rPr>
              <w:t xml:space="preserve"> — Επιλογή </w:t>
            </w:r>
            <w:r w:rsidR="00AA522C" w:rsidRPr="00AA522C">
              <w:rPr>
                <w:rStyle w:val="-"/>
                <w:rFonts w:cstheme="majorHAnsi"/>
                <w:noProof/>
                <w:sz w:val="32"/>
                <w:szCs w:val="32"/>
              </w:rPr>
              <w:t>k</w:t>
            </w:r>
            <w:r w:rsidR="00AA522C" w:rsidRPr="00AA522C">
              <w:rPr>
                <w:rFonts w:cstheme="majorHAnsi"/>
                <w:noProof/>
                <w:webHidden/>
                <w:sz w:val="32"/>
                <w:szCs w:val="32"/>
              </w:rPr>
              <w:tab/>
            </w:r>
            <w:r w:rsidRPr="00AA522C">
              <w:rPr>
                <w:rFonts w:cstheme="majorHAnsi"/>
                <w:noProof/>
                <w:webHidden/>
                <w:sz w:val="32"/>
                <w:szCs w:val="32"/>
              </w:rPr>
              <w:fldChar w:fldCharType="begin"/>
            </w:r>
            <w:r w:rsidR="00AA522C" w:rsidRPr="00AA522C">
              <w:rPr>
                <w:rFonts w:cstheme="majorHAnsi"/>
                <w:noProof/>
                <w:webHidden/>
                <w:sz w:val="32"/>
                <w:szCs w:val="32"/>
              </w:rPr>
              <w:instrText xml:space="preserve"> PAGEREF _Toc232288649 \h </w:instrText>
            </w:r>
            <w:r w:rsidRPr="00AA522C">
              <w:rPr>
                <w:rFonts w:cstheme="majorHAnsi"/>
                <w:noProof/>
                <w:webHidden/>
                <w:sz w:val="32"/>
                <w:szCs w:val="32"/>
              </w:rPr>
            </w:r>
            <w:r w:rsidRPr="00AA522C">
              <w:rPr>
                <w:rFonts w:cstheme="majorHAnsi"/>
                <w:noProof/>
                <w:webHidden/>
                <w:sz w:val="32"/>
                <w:szCs w:val="32"/>
              </w:rPr>
              <w:fldChar w:fldCharType="separate"/>
            </w:r>
            <w:r w:rsidR="0071308A">
              <w:rPr>
                <w:rFonts w:cstheme="majorHAnsi"/>
                <w:noProof/>
                <w:webHidden/>
                <w:sz w:val="32"/>
                <w:szCs w:val="32"/>
              </w:rPr>
              <w:t>11</w:t>
            </w:r>
            <w:r w:rsidRPr="00AA522C">
              <w:rPr>
                <w:rFonts w:cstheme="majorHAnsi"/>
                <w:noProof/>
                <w:webHidden/>
                <w:sz w:val="32"/>
                <w:szCs w:val="32"/>
              </w:rPr>
              <w:fldChar w:fldCharType="end"/>
            </w:r>
          </w:hyperlink>
        </w:p>
        <w:p w:rsidR="00AA522C" w:rsidRPr="00AA522C" w:rsidRDefault="003612B1">
          <w:pPr>
            <w:pStyle w:val="25"/>
            <w:tabs>
              <w:tab w:val="right" w:leader="dot" w:pos="9062"/>
            </w:tabs>
            <w:rPr>
              <w:rFonts w:cstheme="majorHAnsi"/>
              <w:noProof/>
              <w:sz w:val="32"/>
              <w:szCs w:val="32"/>
            </w:rPr>
          </w:pPr>
          <w:hyperlink w:anchor="_Toc232288650" w:history="1">
            <w:r w:rsidR="00AA522C" w:rsidRPr="00AA522C">
              <w:rPr>
                <w:rStyle w:val="-"/>
                <w:rFonts w:cstheme="majorHAnsi"/>
                <w:noProof/>
                <w:sz w:val="32"/>
                <w:szCs w:val="32"/>
                <w:lang w:val="el-GR"/>
              </w:rPr>
              <w:t xml:space="preserve">3.2 </w:t>
            </w:r>
            <w:r w:rsidR="00AA522C" w:rsidRPr="00AA522C">
              <w:rPr>
                <w:rStyle w:val="-"/>
                <w:rFonts w:cstheme="majorHAnsi"/>
                <w:noProof/>
                <w:sz w:val="32"/>
                <w:szCs w:val="32"/>
              </w:rPr>
              <w:t>Hierarchical</w:t>
            </w:r>
            <w:r w:rsidR="00AA522C" w:rsidRPr="00AA522C">
              <w:rPr>
                <w:rStyle w:val="-"/>
                <w:rFonts w:cstheme="majorHAnsi"/>
                <w:noProof/>
                <w:sz w:val="32"/>
                <w:szCs w:val="32"/>
                <w:lang w:val="el-GR"/>
              </w:rPr>
              <w:t xml:space="preserve"> </w:t>
            </w:r>
            <w:r w:rsidR="00AA522C" w:rsidRPr="00AA522C">
              <w:rPr>
                <w:rStyle w:val="-"/>
                <w:rFonts w:cstheme="majorHAnsi"/>
                <w:noProof/>
                <w:sz w:val="32"/>
                <w:szCs w:val="32"/>
              </w:rPr>
              <w:t>Clustering</w:t>
            </w:r>
            <w:r w:rsidR="00AA522C" w:rsidRPr="00AA522C">
              <w:rPr>
                <w:rFonts w:cstheme="majorHAnsi"/>
                <w:noProof/>
                <w:webHidden/>
                <w:sz w:val="32"/>
                <w:szCs w:val="32"/>
              </w:rPr>
              <w:tab/>
            </w:r>
            <w:r w:rsidRPr="00AA522C">
              <w:rPr>
                <w:rFonts w:cstheme="majorHAnsi"/>
                <w:noProof/>
                <w:webHidden/>
                <w:sz w:val="32"/>
                <w:szCs w:val="32"/>
              </w:rPr>
              <w:fldChar w:fldCharType="begin"/>
            </w:r>
            <w:r w:rsidR="00AA522C" w:rsidRPr="00AA522C">
              <w:rPr>
                <w:rFonts w:cstheme="majorHAnsi"/>
                <w:noProof/>
                <w:webHidden/>
                <w:sz w:val="32"/>
                <w:szCs w:val="32"/>
              </w:rPr>
              <w:instrText xml:space="preserve"> PAGEREF _Toc232288650 \h </w:instrText>
            </w:r>
            <w:r w:rsidRPr="00AA522C">
              <w:rPr>
                <w:rFonts w:cstheme="majorHAnsi"/>
                <w:noProof/>
                <w:webHidden/>
                <w:sz w:val="32"/>
                <w:szCs w:val="32"/>
              </w:rPr>
            </w:r>
            <w:r w:rsidRPr="00AA522C">
              <w:rPr>
                <w:rFonts w:cstheme="majorHAnsi"/>
                <w:noProof/>
                <w:webHidden/>
                <w:sz w:val="32"/>
                <w:szCs w:val="32"/>
              </w:rPr>
              <w:fldChar w:fldCharType="separate"/>
            </w:r>
            <w:r w:rsidR="0071308A">
              <w:rPr>
                <w:rFonts w:cstheme="majorHAnsi"/>
                <w:noProof/>
                <w:webHidden/>
                <w:sz w:val="32"/>
                <w:szCs w:val="32"/>
              </w:rPr>
              <w:t>12</w:t>
            </w:r>
            <w:r w:rsidRPr="00AA522C">
              <w:rPr>
                <w:rFonts w:cstheme="majorHAnsi"/>
                <w:noProof/>
                <w:webHidden/>
                <w:sz w:val="32"/>
                <w:szCs w:val="32"/>
              </w:rPr>
              <w:fldChar w:fldCharType="end"/>
            </w:r>
          </w:hyperlink>
        </w:p>
        <w:p w:rsidR="00AA522C" w:rsidRPr="00AA522C" w:rsidRDefault="003612B1">
          <w:pPr>
            <w:pStyle w:val="25"/>
            <w:tabs>
              <w:tab w:val="right" w:leader="dot" w:pos="9062"/>
            </w:tabs>
            <w:rPr>
              <w:rFonts w:cstheme="majorHAnsi"/>
              <w:noProof/>
              <w:sz w:val="32"/>
              <w:szCs w:val="32"/>
            </w:rPr>
          </w:pPr>
          <w:hyperlink w:anchor="_Toc232288651" w:history="1">
            <w:r w:rsidR="00AA522C" w:rsidRPr="00AA522C">
              <w:rPr>
                <w:rStyle w:val="-"/>
                <w:rFonts w:cstheme="majorHAnsi"/>
                <w:noProof/>
                <w:sz w:val="32"/>
                <w:szCs w:val="32"/>
                <w:lang w:val="el-GR"/>
              </w:rPr>
              <w:t xml:space="preserve">3.3 </w:t>
            </w:r>
            <w:r w:rsidR="00AA522C" w:rsidRPr="00AA522C">
              <w:rPr>
                <w:rStyle w:val="-"/>
                <w:rFonts w:cstheme="majorHAnsi"/>
                <w:noProof/>
                <w:sz w:val="32"/>
                <w:szCs w:val="32"/>
              </w:rPr>
              <w:t>DBSCAN</w:t>
            </w:r>
            <w:r w:rsidR="00AA522C" w:rsidRPr="00AA522C">
              <w:rPr>
                <w:rFonts w:cstheme="majorHAnsi"/>
                <w:noProof/>
                <w:webHidden/>
                <w:sz w:val="32"/>
                <w:szCs w:val="32"/>
              </w:rPr>
              <w:tab/>
            </w:r>
            <w:r w:rsidRPr="00AA522C">
              <w:rPr>
                <w:rFonts w:cstheme="majorHAnsi"/>
                <w:noProof/>
                <w:webHidden/>
                <w:sz w:val="32"/>
                <w:szCs w:val="32"/>
              </w:rPr>
              <w:fldChar w:fldCharType="begin"/>
            </w:r>
            <w:r w:rsidR="00AA522C" w:rsidRPr="00AA522C">
              <w:rPr>
                <w:rFonts w:cstheme="majorHAnsi"/>
                <w:noProof/>
                <w:webHidden/>
                <w:sz w:val="32"/>
                <w:szCs w:val="32"/>
              </w:rPr>
              <w:instrText xml:space="preserve"> PAGEREF _Toc232288651 \h </w:instrText>
            </w:r>
            <w:r w:rsidRPr="00AA522C">
              <w:rPr>
                <w:rFonts w:cstheme="majorHAnsi"/>
                <w:noProof/>
                <w:webHidden/>
                <w:sz w:val="32"/>
                <w:szCs w:val="32"/>
              </w:rPr>
            </w:r>
            <w:r w:rsidRPr="00AA522C">
              <w:rPr>
                <w:rFonts w:cstheme="majorHAnsi"/>
                <w:noProof/>
                <w:webHidden/>
                <w:sz w:val="32"/>
                <w:szCs w:val="32"/>
              </w:rPr>
              <w:fldChar w:fldCharType="separate"/>
            </w:r>
            <w:r w:rsidR="0071308A">
              <w:rPr>
                <w:rFonts w:cstheme="majorHAnsi"/>
                <w:noProof/>
                <w:webHidden/>
                <w:sz w:val="32"/>
                <w:szCs w:val="32"/>
              </w:rPr>
              <w:t>13</w:t>
            </w:r>
            <w:r w:rsidRPr="00AA522C">
              <w:rPr>
                <w:rFonts w:cstheme="majorHAnsi"/>
                <w:noProof/>
                <w:webHidden/>
                <w:sz w:val="32"/>
                <w:szCs w:val="32"/>
              </w:rPr>
              <w:fldChar w:fldCharType="end"/>
            </w:r>
          </w:hyperlink>
        </w:p>
        <w:p w:rsidR="00AA522C" w:rsidRPr="00AA522C" w:rsidRDefault="003612B1">
          <w:pPr>
            <w:pStyle w:val="25"/>
            <w:tabs>
              <w:tab w:val="right" w:leader="dot" w:pos="9062"/>
            </w:tabs>
            <w:rPr>
              <w:rFonts w:cstheme="majorHAnsi"/>
              <w:noProof/>
              <w:sz w:val="32"/>
              <w:szCs w:val="32"/>
            </w:rPr>
          </w:pPr>
          <w:hyperlink w:anchor="_Toc232288652" w:history="1">
            <w:r w:rsidR="00AA522C" w:rsidRPr="00AA522C">
              <w:rPr>
                <w:rStyle w:val="-"/>
                <w:rFonts w:cstheme="majorHAnsi"/>
                <w:noProof/>
                <w:sz w:val="32"/>
                <w:szCs w:val="32"/>
                <w:lang w:val="el-GR"/>
              </w:rPr>
              <w:t xml:space="preserve">3.4 Οπτικοποίηση </w:t>
            </w:r>
            <w:r w:rsidR="00AA522C" w:rsidRPr="00AA522C">
              <w:rPr>
                <w:rStyle w:val="-"/>
                <w:rFonts w:cstheme="majorHAnsi"/>
                <w:noProof/>
                <w:sz w:val="32"/>
                <w:szCs w:val="32"/>
              </w:rPr>
              <w:t>Clusters</w:t>
            </w:r>
            <w:r w:rsidR="00AA522C" w:rsidRPr="00AA522C">
              <w:rPr>
                <w:rStyle w:val="-"/>
                <w:rFonts w:cstheme="majorHAnsi"/>
                <w:noProof/>
                <w:sz w:val="32"/>
                <w:szCs w:val="32"/>
                <w:lang w:val="el-GR"/>
              </w:rPr>
              <w:t xml:space="preserve"> (</w:t>
            </w:r>
            <w:r w:rsidR="00AA522C" w:rsidRPr="00AA522C">
              <w:rPr>
                <w:rStyle w:val="-"/>
                <w:rFonts w:cstheme="majorHAnsi"/>
                <w:noProof/>
                <w:sz w:val="32"/>
                <w:szCs w:val="32"/>
              </w:rPr>
              <w:t>PCA</w:t>
            </w:r>
            <w:r w:rsidR="00AA522C" w:rsidRPr="00AA522C">
              <w:rPr>
                <w:rStyle w:val="-"/>
                <w:rFonts w:cstheme="majorHAnsi"/>
                <w:noProof/>
                <w:sz w:val="32"/>
                <w:szCs w:val="32"/>
                <w:lang w:val="el-GR"/>
              </w:rPr>
              <w:t xml:space="preserve"> 2</w:t>
            </w:r>
            <w:r w:rsidR="00AA522C" w:rsidRPr="00AA522C">
              <w:rPr>
                <w:rStyle w:val="-"/>
                <w:rFonts w:cstheme="majorHAnsi"/>
                <w:noProof/>
                <w:sz w:val="32"/>
                <w:szCs w:val="32"/>
              </w:rPr>
              <w:t>D</w:t>
            </w:r>
            <w:r w:rsidR="00AA522C" w:rsidRPr="00AA522C">
              <w:rPr>
                <w:rStyle w:val="-"/>
                <w:rFonts w:cstheme="majorHAnsi"/>
                <w:noProof/>
                <w:sz w:val="32"/>
                <w:szCs w:val="32"/>
                <w:lang w:val="el-GR"/>
              </w:rPr>
              <w:t>)</w:t>
            </w:r>
            <w:r w:rsidR="00AA522C" w:rsidRPr="00AA522C">
              <w:rPr>
                <w:rFonts w:cstheme="majorHAnsi"/>
                <w:noProof/>
                <w:webHidden/>
                <w:sz w:val="32"/>
                <w:szCs w:val="32"/>
              </w:rPr>
              <w:tab/>
            </w:r>
            <w:r w:rsidRPr="00AA522C">
              <w:rPr>
                <w:rFonts w:cstheme="majorHAnsi"/>
                <w:noProof/>
                <w:webHidden/>
                <w:sz w:val="32"/>
                <w:szCs w:val="32"/>
              </w:rPr>
              <w:fldChar w:fldCharType="begin"/>
            </w:r>
            <w:r w:rsidR="00AA522C" w:rsidRPr="00AA522C">
              <w:rPr>
                <w:rFonts w:cstheme="majorHAnsi"/>
                <w:noProof/>
                <w:webHidden/>
                <w:sz w:val="32"/>
                <w:szCs w:val="32"/>
              </w:rPr>
              <w:instrText xml:space="preserve"> PAGEREF _Toc232288652 \h </w:instrText>
            </w:r>
            <w:r w:rsidRPr="00AA522C">
              <w:rPr>
                <w:rFonts w:cstheme="majorHAnsi"/>
                <w:noProof/>
                <w:webHidden/>
                <w:sz w:val="32"/>
                <w:szCs w:val="32"/>
              </w:rPr>
            </w:r>
            <w:r w:rsidRPr="00AA522C">
              <w:rPr>
                <w:rFonts w:cstheme="majorHAnsi"/>
                <w:noProof/>
                <w:webHidden/>
                <w:sz w:val="32"/>
                <w:szCs w:val="32"/>
              </w:rPr>
              <w:fldChar w:fldCharType="separate"/>
            </w:r>
            <w:r w:rsidR="0071308A">
              <w:rPr>
                <w:rFonts w:cstheme="majorHAnsi"/>
                <w:noProof/>
                <w:webHidden/>
                <w:sz w:val="32"/>
                <w:szCs w:val="32"/>
              </w:rPr>
              <w:t>13</w:t>
            </w:r>
            <w:r w:rsidRPr="00AA522C">
              <w:rPr>
                <w:rFonts w:cstheme="majorHAnsi"/>
                <w:noProof/>
                <w:webHidden/>
                <w:sz w:val="32"/>
                <w:szCs w:val="32"/>
              </w:rPr>
              <w:fldChar w:fldCharType="end"/>
            </w:r>
          </w:hyperlink>
        </w:p>
        <w:p w:rsidR="00AA522C" w:rsidRPr="00AA522C" w:rsidRDefault="003612B1">
          <w:pPr>
            <w:pStyle w:val="25"/>
            <w:tabs>
              <w:tab w:val="right" w:leader="dot" w:pos="9062"/>
            </w:tabs>
            <w:rPr>
              <w:rFonts w:cstheme="majorHAnsi"/>
              <w:noProof/>
              <w:sz w:val="32"/>
              <w:szCs w:val="32"/>
            </w:rPr>
          </w:pPr>
          <w:hyperlink w:anchor="_Toc232288653" w:history="1">
            <w:r w:rsidR="00AA522C" w:rsidRPr="00AA522C">
              <w:rPr>
                <w:rStyle w:val="-"/>
                <w:rFonts w:cstheme="majorHAnsi"/>
                <w:noProof/>
                <w:sz w:val="32"/>
                <w:szCs w:val="32"/>
                <w:lang w:val="el-GR"/>
              </w:rPr>
              <w:t>3.5 Συγκριτικός Πίνακας Αλγορίθμων</w:t>
            </w:r>
            <w:r w:rsidR="00AA522C" w:rsidRPr="00AA522C">
              <w:rPr>
                <w:rFonts w:cstheme="majorHAnsi"/>
                <w:noProof/>
                <w:webHidden/>
                <w:sz w:val="32"/>
                <w:szCs w:val="32"/>
              </w:rPr>
              <w:tab/>
            </w:r>
            <w:r w:rsidRPr="00AA522C">
              <w:rPr>
                <w:rFonts w:cstheme="majorHAnsi"/>
                <w:noProof/>
                <w:webHidden/>
                <w:sz w:val="32"/>
                <w:szCs w:val="32"/>
              </w:rPr>
              <w:fldChar w:fldCharType="begin"/>
            </w:r>
            <w:r w:rsidR="00AA522C" w:rsidRPr="00AA522C">
              <w:rPr>
                <w:rFonts w:cstheme="majorHAnsi"/>
                <w:noProof/>
                <w:webHidden/>
                <w:sz w:val="32"/>
                <w:szCs w:val="32"/>
              </w:rPr>
              <w:instrText xml:space="preserve"> PAGEREF _Toc232288653 \h </w:instrText>
            </w:r>
            <w:r w:rsidRPr="00AA522C">
              <w:rPr>
                <w:rFonts w:cstheme="majorHAnsi"/>
                <w:noProof/>
                <w:webHidden/>
                <w:sz w:val="32"/>
                <w:szCs w:val="32"/>
              </w:rPr>
            </w:r>
            <w:r w:rsidRPr="00AA522C">
              <w:rPr>
                <w:rFonts w:cstheme="majorHAnsi"/>
                <w:noProof/>
                <w:webHidden/>
                <w:sz w:val="32"/>
                <w:szCs w:val="32"/>
              </w:rPr>
              <w:fldChar w:fldCharType="separate"/>
            </w:r>
            <w:r w:rsidR="0071308A">
              <w:rPr>
                <w:rFonts w:cstheme="majorHAnsi"/>
                <w:noProof/>
                <w:webHidden/>
                <w:sz w:val="32"/>
                <w:szCs w:val="32"/>
              </w:rPr>
              <w:t>15</w:t>
            </w:r>
            <w:r w:rsidRPr="00AA522C">
              <w:rPr>
                <w:rFonts w:cstheme="majorHAnsi"/>
                <w:noProof/>
                <w:webHidden/>
                <w:sz w:val="32"/>
                <w:szCs w:val="32"/>
              </w:rPr>
              <w:fldChar w:fldCharType="end"/>
            </w:r>
          </w:hyperlink>
        </w:p>
        <w:p w:rsidR="00AA522C" w:rsidRDefault="003612B1">
          <w:pPr>
            <w:rPr>
              <w:lang w:val="el-GR"/>
            </w:rPr>
          </w:pPr>
          <w:r w:rsidRPr="00AA522C">
            <w:rPr>
              <w:rFonts w:cstheme="majorHAnsi"/>
              <w:sz w:val="32"/>
              <w:szCs w:val="32"/>
              <w:lang w:val="el-GR"/>
            </w:rPr>
            <w:fldChar w:fldCharType="end"/>
          </w:r>
        </w:p>
      </w:sdtContent>
    </w:sdt>
    <w:p w:rsidR="00AA522C" w:rsidRDefault="00AA522C">
      <w:pPr>
        <w:rPr>
          <w:rFonts w:asciiTheme="majorHAnsi" w:eastAsiaTheme="majorEastAsia" w:hAnsiTheme="majorHAnsi" w:cstheme="majorBidi"/>
          <w:b/>
          <w:bCs/>
          <w:color w:val="365F91" w:themeColor="accent1" w:themeShade="BF"/>
          <w:sz w:val="28"/>
          <w:szCs w:val="28"/>
          <w:lang w:val="el-GR"/>
        </w:rPr>
      </w:pPr>
    </w:p>
    <w:p w:rsidR="00AA522C" w:rsidRDefault="00AA522C">
      <w:pPr>
        <w:rPr>
          <w:rFonts w:asciiTheme="majorHAnsi" w:eastAsiaTheme="majorEastAsia" w:hAnsiTheme="majorHAnsi" w:cstheme="majorBidi"/>
          <w:b/>
          <w:bCs/>
          <w:color w:val="365F91" w:themeColor="accent1" w:themeShade="BF"/>
          <w:sz w:val="28"/>
          <w:szCs w:val="28"/>
          <w:lang w:val="el-GR"/>
        </w:rPr>
      </w:pPr>
    </w:p>
    <w:p w:rsidR="00AA522C" w:rsidRDefault="00AA522C">
      <w:pPr>
        <w:rPr>
          <w:rFonts w:asciiTheme="majorHAnsi" w:eastAsiaTheme="majorEastAsia" w:hAnsiTheme="majorHAnsi" w:cstheme="majorBidi"/>
          <w:b/>
          <w:bCs/>
          <w:color w:val="365F91" w:themeColor="accent1" w:themeShade="BF"/>
          <w:sz w:val="28"/>
          <w:szCs w:val="28"/>
          <w:lang w:val="el-GR"/>
        </w:rPr>
      </w:pPr>
    </w:p>
    <w:p w:rsidR="00AA522C" w:rsidRDefault="00AA522C">
      <w:pPr>
        <w:rPr>
          <w:rFonts w:asciiTheme="majorHAnsi" w:eastAsiaTheme="majorEastAsia" w:hAnsiTheme="majorHAnsi" w:cstheme="majorBidi"/>
          <w:b/>
          <w:bCs/>
          <w:color w:val="365F91" w:themeColor="accent1" w:themeShade="BF"/>
          <w:sz w:val="28"/>
          <w:szCs w:val="28"/>
          <w:lang w:val="el-GR"/>
        </w:rPr>
      </w:pPr>
    </w:p>
    <w:p w:rsidR="00AA522C" w:rsidRDefault="00AA522C">
      <w:pPr>
        <w:rPr>
          <w:rFonts w:asciiTheme="majorHAnsi" w:eastAsiaTheme="majorEastAsia" w:hAnsiTheme="majorHAnsi" w:cstheme="majorBidi"/>
          <w:b/>
          <w:bCs/>
          <w:color w:val="365F91" w:themeColor="accent1" w:themeShade="BF"/>
          <w:sz w:val="28"/>
          <w:szCs w:val="28"/>
          <w:lang w:val="el-GR"/>
        </w:rPr>
      </w:pPr>
    </w:p>
    <w:p w:rsidR="00AA522C" w:rsidRDefault="00AA522C">
      <w:pPr>
        <w:rPr>
          <w:rFonts w:asciiTheme="majorHAnsi" w:eastAsiaTheme="majorEastAsia" w:hAnsiTheme="majorHAnsi" w:cstheme="majorBidi"/>
          <w:b/>
          <w:bCs/>
          <w:color w:val="365F91" w:themeColor="accent1" w:themeShade="BF"/>
          <w:sz w:val="28"/>
          <w:szCs w:val="28"/>
          <w:lang w:val="el-GR"/>
        </w:rPr>
      </w:pPr>
    </w:p>
    <w:p w:rsidR="00AA522C" w:rsidRDefault="00AA522C">
      <w:pPr>
        <w:rPr>
          <w:rFonts w:asciiTheme="majorHAnsi" w:eastAsiaTheme="majorEastAsia" w:hAnsiTheme="majorHAnsi" w:cstheme="majorBidi"/>
          <w:b/>
          <w:bCs/>
          <w:color w:val="365F91" w:themeColor="accent1" w:themeShade="BF"/>
          <w:sz w:val="28"/>
          <w:szCs w:val="28"/>
          <w:lang w:val="el-GR"/>
        </w:rPr>
      </w:pPr>
    </w:p>
    <w:p w:rsidR="00067769" w:rsidRPr="00AA522C" w:rsidRDefault="00D71985">
      <w:pPr>
        <w:pStyle w:val="1"/>
        <w:spacing w:before="200" w:after="80"/>
        <w:rPr>
          <w:rFonts w:cstheme="majorHAnsi"/>
          <w:color w:val="auto"/>
          <w:sz w:val="32"/>
          <w:szCs w:val="32"/>
          <w:lang w:val="el-GR"/>
        </w:rPr>
      </w:pPr>
      <w:bookmarkStart w:id="0" w:name="_Toc232288632"/>
      <w:r w:rsidRPr="00AA522C">
        <w:rPr>
          <w:rFonts w:cstheme="majorHAnsi"/>
          <w:color w:val="auto"/>
          <w:sz w:val="32"/>
          <w:szCs w:val="32"/>
          <w:lang w:val="el-GR"/>
        </w:rPr>
        <w:t xml:space="preserve">1. </w:t>
      </w:r>
      <w:r w:rsidR="00404D69" w:rsidRPr="00AA522C">
        <w:rPr>
          <w:rFonts w:cstheme="majorHAnsi"/>
          <w:color w:val="auto"/>
          <w:sz w:val="32"/>
          <w:szCs w:val="32"/>
          <w:lang w:val="el-GR"/>
        </w:rPr>
        <w:t>Διερευνητική Ανάλυση Δεδομένων</w:t>
      </w:r>
      <w:bookmarkEnd w:id="0"/>
    </w:p>
    <w:p w:rsidR="00500701" w:rsidRDefault="00D71985">
      <w:pPr>
        <w:spacing w:after="120"/>
        <w:rPr>
          <w:lang w:val="el-GR"/>
        </w:rPr>
      </w:pPr>
      <w:r>
        <w:rPr>
          <w:lang w:val="el-GR"/>
        </w:rPr>
        <w:t xml:space="preserve">Το CIC-IDS-2017 </w:t>
      </w:r>
      <w:proofErr w:type="spellStart"/>
      <w:r>
        <w:rPr>
          <w:lang w:val="el-GR"/>
        </w:rPr>
        <w:t>dataset</w:t>
      </w:r>
      <w:proofErr w:type="spellEnd"/>
      <w:r>
        <w:rPr>
          <w:lang w:val="el-GR"/>
        </w:rPr>
        <w:t xml:space="preserve"> </w:t>
      </w:r>
      <w:r w:rsidR="00500701">
        <w:rPr>
          <w:lang w:val="el-GR"/>
        </w:rPr>
        <w:t>περιέχει</w:t>
      </w:r>
      <w:r>
        <w:rPr>
          <w:lang w:val="el-GR"/>
        </w:rPr>
        <w:t xml:space="preserve"> </w:t>
      </w:r>
      <w:r w:rsidR="00500701">
        <w:rPr>
          <w:lang w:val="el-GR"/>
        </w:rPr>
        <w:t>καταγραφές</w:t>
      </w:r>
      <w:r>
        <w:rPr>
          <w:lang w:val="el-GR"/>
        </w:rPr>
        <w:t xml:space="preserve"> δικτυακής κίνησης μιας εργάσιμης εβδομάδας. </w:t>
      </w:r>
      <w:r w:rsidR="00500701">
        <w:rPr>
          <w:lang w:val="el-GR"/>
        </w:rPr>
        <w:t>Αρχικά</w:t>
      </w:r>
      <w:r>
        <w:rPr>
          <w:lang w:val="el-GR"/>
        </w:rPr>
        <w:t xml:space="preserve"> φορτώθηκαν 2.830.743 </w:t>
      </w:r>
      <w:r w:rsidR="00500701">
        <w:rPr>
          <w:lang w:val="el-GR"/>
        </w:rPr>
        <w:t>εγγραφές</w:t>
      </w:r>
      <w:r>
        <w:rPr>
          <w:lang w:val="el-GR"/>
        </w:rPr>
        <w:t xml:space="preserve"> με 79 </w:t>
      </w:r>
      <w:proofErr w:type="spellStart"/>
      <w:r>
        <w:rPr>
          <w:lang w:val="el-GR"/>
        </w:rPr>
        <w:t>features</w:t>
      </w:r>
      <w:proofErr w:type="spellEnd"/>
      <w:r>
        <w:rPr>
          <w:lang w:val="el-GR"/>
        </w:rPr>
        <w:t xml:space="preserve">. </w:t>
      </w:r>
      <w:r w:rsidR="00500701">
        <w:rPr>
          <w:lang w:val="el-GR"/>
        </w:rPr>
        <w:t>Εντοπίστηκαν</w:t>
      </w:r>
      <w:r>
        <w:rPr>
          <w:lang w:val="el-GR"/>
        </w:rPr>
        <w:t xml:space="preserve"> 5.734 </w:t>
      </w:r>
      <w:r w:rsidR="00500701">
        <w:t>missing</w:t>
      </w:r>
      <w:r w:rsidR="00500701" w:rsidRPr="00500701">
        <w:rPr>
          <w:lang w:val="el-GR"/>
        </w:rPr>
        <w:t xml:space="preserve"> </w:t>
      </w:r>
      <w:r w:rsidR="00500701">
        <w:t>values</w:t>
      </w:r>
      <w:r>
        <w:rPr>
          <w:lang w:val="el-GR"/>
        </w:rPr>
        <w:t xml:space="preserve"> και 308.381 </w:t>
      </w:r>
      <w:r w:rsidR="00500701">
        <w:t>duplicate</w:t>
      </w:r>
      <w:r>
        <w:rPr>
          <w:lang w:val="el-GR"/>
        </w:rPr>
        <w:t xml:space="preserve">, ενώ τα ονόματα των στηλών </w:t>
      </w:r>
      <w:r w:rsidR="00404D69">
        <w:rPr>
          <w:lang w:val="el-GR"/>
        </w:rPr>
        <w:t>ξεκινούσαν</w:t>
      </w:r>
      <w:r w:rsidR="00500701">
        <w:rPr>
          <w:lang w:val="el-GR"/>
        </w:rPr>
        <w:t xml:space="preserve"> με</w:t>
      </w:r>
      <w:r>
        <w:rPr>
          <w:lang w:val="el-GR"/>
        </w:rPr>
        <w:t xml:space="preserve"> </w:t>
      </w:r>
      <w:proofErr w:type="spellStart"/>
      <w:r>
        <w:rPr>
          <w:lang w:val="el-GR"/>
        </w:rPr>
        <w:t>whitespace</w:t>
      </w:r>
      <w:proofErr w:type="spellEnd"/>
      <w:r>
        <w:rPr>
          <w:lang w:val="el-GR"/>
        </w:rPr>
        <w:t xml:space="preserve"> που μπορεί να προκαλέσει σφάλματα κατά την επεξεργασία και αφαιρέθηκε. </w:t>
      </w:r>
    </w:p>
    <w:p w:rsidR="00404D69" w:rsidRDefault="00500701">
      <w:pPr>
        <w:spacing w:after="120"/>
        <w:rPr>
          <w:lang w:val="el-GR"/>
        </w:rPr>
      </w:pPr>
      <w:r>
        <w:rPr>
          <w:lang w:val="el-GR"/>
        </w:rPr>
        <w:t>Ξεκινώντας με τον καθαρισμό, αρχικά αντικαταστήσαμε</w:t>
      </w:r>
      <w:r w:rsidR="00D71985">
        <w:rPr>
          <w:lang w:val="el-GR"/>
        </w:rPr>
        <w:t xml:space="preserve"> </w:t>
      </w:r>
      <w:r>
        <w:rPr>
          <w:lang w:val="el-GR"/>
        </w:rPr>
        <w:t>τις άπειρες τιμές</w:t>
      </w:r>
      <w:r w:rsidR="00D71985">
        <w:rPr>
          <w:lang w:val="el-GR"/>
        </w:rPr>
        <w:t xml:space="preserve"> με </w:t>
      </w:r>
      <w:proofErr w:type="spellStart"/>
      <w:r w:rsidR="00D71985">
        <w:rPr>
          <w:lang w:val="el-GR"/>
        </w:rPr>
        <w:t>NaN</w:t>
      </w:r>
      <w:proofErr w:type="spellEnd"/>
      <w:r>
        <w:rPr>
          <w:lang w:val="el-GR"/>
        </w:rPr>
        <w:t xml:space="preserve"> αφού τα</w:t>
      </w:r>
      <w:r w:rsidR="00C2603A">
        <w:rPr>
          <w:lang w:val="el-GR"/>
        </w:rPr>
        <w:t xml:space="preserve"> μοντέλα μηχανικής μάθησης δεν μπορούν να τις διαχειριστούν. Έπειτα μηδενίσαμε  τις αρνητικές τιμές</w:t>
      </w:r>
      <w:r w:rsidR="00D71985">
        <w:rPr>
          <w:lang w:val="el-GR"/>
        </w:rPr>
        <w:t xml:space="preserve"> </w:t>
      </w:r>
      <w:r w:rsidR="00C2603A">
        <w:rPr>
          <w:lang w:val="el-GR"/>
        </w:rPr>
        <w:t xml:space="preserve">αφού φαίνεται σαν λάθος εκ φύσεως να είναι αρνητικό κάποιο δικτυακό </w:t>
      </w:r>
      <w:r w:rsidR="00C2603A">
        <w:t>feature</w:t>
      </w:r>
      <w:r w:rsidR="00C2603A" w:rsidRPr="00C2603A">
        <w:rPr>
          <w:lang w:val="el-GR"/>
        </w:rPr>
        <w:t>.</w:t>
      </w:r>
      <w:r w:rsidR="00C2603A">
        <w:rPr>
          <w:lang w:val="el-GR"/>
        </w:rPr>
        <w:t xml:space="preserve"> Αφαιρέσαμε τις στήλες με &gt;50% </w:t>
      </w:r>
      <w:proofErr w:type="spellStart"/>
      <w:r w:rsidR="00C2603A">
        <w:rPr>
          <w:lang w:val="el-GR"/>
        </w:rPr>
        <w:t>NaN</w:t>
      </w:r>
      <w:proofErr w:type="spellEnd"/>
      <w:r w:rsidR="00C2603A">
        <w:rPr>
          <w:lang w:val="el-GR"/>
        </w:rPr>
        <w:t xml:space="preserve"> καθώς και τις</w:t>
      </w:r>
      <w:r w:rsidR="00D71985">
        <w:rPr>
          <w:lang w:val="el-GR"/>
        </w:rPr>
        <w:t xml:space="preserve"> </w:t>
      </w:r>
      <w:r w:rsidR="00C2603A">
        <w:rPr>
          <w:lang w:val="el-GR"/>
        </w:rPr>
        <w:t xml:space="preserve">γραμμές με </w:t>
      </w:r>
      <w:proofErr w:type="spellStart"/>
      <w:r w:rsidR="00C2603A">
        <w:rPr>
          <w:lang w:val="el-GR"/>
        </w:rPr>
        <w:t>NaN</w:t>
      </w:r>
      <w:proofErr w:type="spellEnd"/>
      <w:r w:rsidR="00C2603A">
        <w:rPr>
          <w:lang w:val="el-GR"/>
        </w:rPr>
        <w:t xml:space="preserve"> </w:t>
      </w:r>
      <w:r w:rsidR="00D71985">
        <w:rPr>
          <w:lang w:val="el-GR"/>
        </w:rPr>
        <w:t>αντί</w:t>
      </w:r>
      <w:r w:rsidR="00C2603A">
        <w:rPr>
          <w:lang w:val="el-GR"/>
        </w:rPr>
        <w:t xml:space="preserve"> να κάνουμε </w:t>
      </w:r>
      <w:r w:rsidR="00D71985">
        <w:rPr>
          <w:lang w:val="el-GR"/>
        </w:rPr>
        <w:t xml:space="preserve"> </w:t>
      </w:r>
      <w:proofErr w:type="spellStart"/>
      <w:r w:rsidR="00D71985">
        <w:rPr>
          <w:lang w:val="el-GR"/>
        </w:rPr>
        <w:t>imputation</w:t>
      </w:r>
      <w:proofErr w:type="spellEnd"/>
      <w:r w:rsidR="00D71985">
        <w:rPr>
          <w:lang w:val="el-GR"/>
        </w:rPr>
        <w:t>,</w:t>
      </w:r>
      <w:r w:rsidR="00C2603A">
        <w:rPr>
          <w:lang w:val="el-GR"/>
        </w:rPr>
        <w:t xml:space="preserve"> αποφεύγοντας να μαντέψουμε περιεχόμενο για να μην αυξάνουμε τον θόρυβο. Οι </w:t>
      </w:r>
      <w:r w:rsidR="00C2603A">
        <w:t>duplicate</w:t>
      </w:r>
      <w:r w:rsidR="00C2603A" w:rsidRPr="00C2603A">
        <w:rPr>
          <w:lang w:val="el-GR"/>
        </w:rPr>
        <w:t xml:space="preserve"> </w:t>
      </w:r>
      <w:r w:rsidR="00C2603A">
        <w:rPr>
          <w:lang w:val="el-GR"/>
        </w:rPr>
        <w:t>τιμές αφαιρέθηκαν γιατί θα προκαλούσαν στο μοντέλο να θυμάται αντί να μαθαίνει</w:t>
      </w:r>
      <w:r w:rsidR="00D71985">
        <w:rPr>
          <w:lang w:val="el-GR"/>
        </w:rPr>
        <w:t xml:space="preserve">. Μετά τη </w:t>
      </w:r>
      <w:proofErr w:type="spellStart"/>
      <w:r w:rsidR="00D71985">
        <w:rPr>
          <w:lang w:val="el-GR"/>
        </w:rPr>
        <w:t>feature</w:t>
      </w:r>
      <w:proofErr w:type="spellEnd"/>
      <w:r w:rsidR="00D71985">
        <w:rPr>
          <w:lang w:val="el-GR"/>
        </w:rPr>
        <w:t xml:space="preserve"> </w:t>
      </w:r>
      <w:proofErr w:type="spellStart"/>
      <w:r w:rsidR="00D71985">
        <w:rPr>
          <w:lang w:val="el-GR"/>
        </w:rPr>
        <w:t>selection</w:t>
      </w:r>
      <w:proofErr w:type="spellEnd"/>
      <w:r w:rsidR="00404D69">
        <w:rPr>
          <w:lang w:val="el-GR"/>
        </w:rPr>
        <w:t>,</w:t>
      </w:r>
      <w:r w:rsidR="00C2603A">
        <w:rPr>
          <w:lang w:val="el-GR"/>
        </w:rPr>
        <w:t xml:space="preserve"> όπου αφαιρέσαμε  στήλες που δεν προσφέρουν </w:t>
      </w:r>
      <w:r w:rsidR="00404D69">
        <w:rPr>
          <w:lang w:val="el-GR"/>
        </w:rPr>
        <w:t>πληροφορίες αλλά και στήλες που έμοιαζαν με άλλη(</w:t>
      </w:r>
      <w:r w:rsidR="00E66CA8">
        <w:rPr>
          <w:lang w:val="el-GR"/>
        </w:rPr>
        <w:t>&gt;</w:t>
      </w:r>
      <w:r w:rsidR="00404D69">
        <w:rPr>
          <w:lang w:val="el-GR"/>
        </w:rPr>
        <w:t xml:space="preserve">0.95), καταλήξαμε να έχουμε 2.515.573 γραμμές με 45 </w:t>
      </w:r>
      <w:r w:rsidR="00404D69">
        <w:t>features</w:t>
      </w:r>
      <w:r w:rsidR="00D71985">
        <w:rPr>
          <w:lang w:val="el-GR"/>
        </w:rPr>
        <w:t>.</w:t>
      </w:r>
    </w:p>
    <w:p w:rsidR="00067769" w:rsidRPr="0035332C" w:rsidRDefault="00D71985">
      <w:pPr>
        <w:spacing w:after="120"/>
        <w:rPr>
          <w:lang w:val="el-GR"/>
        </w:rPr>
      </w:pPr>
      <w:r>
        <w:rPr>
          <w:lang w:val="el-GR"/>
        </w:rPr>
        <w:t xml:space="preserve"> Για την υλοποίηση χρησιμοποιήθηκαν οι βιβλιοθήκες </w:t>
      </w:r>
      <w:proofErr w:type="spellStart"/>
      <w:r>
        <w:rPr>
          <w:lang w:val="el-GR"/>
        </w:rPr>
        <w:t>NumPy</w:t>
      </w:r>
      <w:proofErr w:type="spellEnd"/>
      <w:r w:rsidR="00404D69">
        <w:rPr>
          <w:lang w:val="el-GR"/>
        </w:rPr>
        <w:t xml:space="preserve"> και </w:t>
      </w:r>
      <w:proofErr w:type="spellStart"/>
      <w:r w:rsidR="00404D69">
        <w:rPr>
          <w:lang w:val="el-GR"/>
        </w:rPr>
        <w:t>Pandas</w:t>
      </w:r>
      <w:proofErr w:type="spellEnd"/>
      <w:r w:rsidR="00404D69">
        <w:rPr>
          <w:lang w:val="el-GR"/>
        </w:rPr>
        <w:t xml:space="preserve"> για τους υπολογισμούς δεδομένων, </w:t>
      </w:r>
      <w:proofErr w:type="spellStart"/>
      <w:r w:rsidR="00404D69">
        <w:rPr>
          <w:lang w:val="el-GR"/>
        </w:rPr>
        <w:t>Matplotlib</w:t>
      </w:r>
      <w:proofErr w:type="spellEnd"/>
      <w:r w:rsidR="00404D69">
        <w:rPr>
          <w:lang w:val="el-GR"/>
        </w:rPr>
        <w:t xml:space="preserve"> &amp; </w:t>
      </w:r>
      <w:proofErr w:type="spellStart"/>
      <w:r w:rsidR="00404D69">
        <w:rPr>
          <w:lang w:val="el-GR"/>
        </w:rPr>
        <w:t>Seaborn</w:t>
      </w:r>
      <w:proofErr w:type="spellEnd"/>
      <w:r w:rsidR="00404D69">
        <w:rPr>
          <w:lang w:val="el-GR"/>
        </w:rPr>
        <w:t xml:space="preserve"> για τη δημιουργία γραφημάτων, </w:t>
      </w:r>
      <w:proofErr w:type="spellStart"/>
      <w:r w:rsidR="00404D69">
        <w:rPr>
          <w:lang w:val="el-GR"/>
        </w:rPr>
        <w:t>scikit</w:t>
      </w:r>
      <w:proofErr w:type="spellEnd"/>
      <w:r w:rsidR="00404D69">
        <w:rPr>
          <w:lang w:val="el-GR"/>
        </w:rPr>
        <w:t>-</w:t>
      </w:r>
      <w:proofErr w:type="spellStart"/>
      <w:r w:rsidR="00404D69">
        <w:rPr>
          <w:lang w:val="el-GR"/>
        </w:rPr>
        <w:t>learn</w:t>
      </w:r>
      <w:proofErr w:type="spellEnd"/>
      <w:r w:rsidR="00404D69">
        <w:rPr>
          <w:lang w:val="el-GR"/>
        </w:rPr>
        <w:t xml:space="preserve"> για τους αλγόριθμους μηχανικής μάθησης και </w:t>
      </w:r>
      <w:proofErr w:type="spellStart"/>
      <w:r w:rsidR="00404D69">
        <w:rPr>
          <w:lang w:val="el-GR"/>
        </w:rPr>
        <w:t>SciPy</w:t>
      </w:r>
      <w:proofErr w:type="spellEnd"/>
      <w:r w:rsidR="00404D69">
        <w:rPr>
          <w:lang w:val="el-GR"/>
        </w:rPr>
        <w:t xml:space="preserve"> για το </w:t>
      </w:r>
      <w:proofErr w:type="spellStart"/>
      <w:r w:rsidR="00E66CA8">
        <w:rPr>
          <w:lang w:val="el-GR"/>
        </w:rPr>
        <w:t>δενδ</w:t>
      </w:r>
      <w:r w:rsidR="00404D69">
        <w:rPr>
          <w:lang w:val="el-GR"/>
        </w:rPr>
        <w:t>ρο</w:t>
      </w:r>
      <w:proofErr w:type="spellEnd"/>
      <w:r w:rsidR="00E66CA8">
        <w:rPr>
          <w:lang w:val="el-GR"/>
        </w:rPr>
        <w:t>-</w:t>
      </w:r>
      <w:r w:rsidR="00404D69">
        <w:rPr>
          <w:lang w:val="el-GR"/>
        </w:rPr>
        <w:t>διάγραμμα</w:t>
      </w:r>
      <w:r>
        <w:rPr>
          <w:lang w:val="el-GR"/>
        </w:rPr>
        <w:t>.</w:t>
      </w:r>
    </w:p>
    <w:p w:rsidR="00E66CA8" w:rsidRDefault="00E66CA8">
      <w:pPr>
        <w:spacing w:after="80"/>
        <w:rPr>
          <w:lang w:val="el-GR"/>
        </w:rPr>
      </w:pPr>
    </w:p>
    <w:p w:rsidR="00067769" w:rsidRPr="00AA522C" w:rsidRDefault="00D71985">
      <w:pPr>
        <w:pStyle w:val="21"/>
        <w:spacing w:after="80"/>
        <w:rPr>
          <w:rFonts w:cstheme="majorHAnsi"/>
          <w:color w:val="auto"/>
          <w:sz w:val="32"/>
          <w:szCs w:val="32"/>
          <w:lang w:val="el-GR"/>
        </w:rPr>
      </w:pPr>
      <w:bookmarkStart w:id="1" w:name="_Toc232288633"/>
      <w:r w:rsidRPr="00AA522C">
        <w:rPr>
          <w:rFonts w:cstheme="majorHAnsi"/>
          <w:color w:val="auto"/>
          <w:sz w:val="32"/>
          <w:szCs w:val="32"/>
          <w:lang w:val="el-GR"/>
        </w:rPr>
        <w:t>1.1 Κατανομή Κλάσεων</w:t>
      </w:r>
      <w:bookmarkEnd w:id="1"/>
    </w:p>
    <w:p w:rsidR="000575E9" w:rsidRDefault="00673047">
      <w:pPr>
        <w:spacing w:after="120"/>
        <w:rPr>
          <w:lang w:val="el-GR"/>
        </w:rPr>
      </w:pPr>
      <w:r>
        <w:rPr>
          <w:lang w:val="el-GR"/>
        </w:rPr>
        <w:t xml:space="preserve">Ένα από τα κύρια χαρακτηριστικά του </w:t>
      </w:r>
      <w:r>
        <w:t>dataset</w:t>
      </w:r>
      <w:r w:rsidRPr="00673047">
        <w:rPr>
          <w:lang w:val="el-GR"/>
        </w:rPr>
        <w:t xml:space="preserve"> </w:t>
      </w:r>
      <w:r>
        <w:rPr>
          <w:lang w:val="el-GR"/>
        </w:rPr>
        <w:t>είναι η ανισορροπία στ</w:t>
      </w:r>
      <w:r w:rsidR="00D71985">
        <w:rPr>
          <w:lang w:val="el-GR"/>
        </w:rPr>
        <w:t>η</w:t>
      </w:r>
      <w:r>
        <w:rPr>
          <w:lang w:val="el-GR"/>
        </w:rPr>
        <w:t>ν κλάση</w:t>
      </w:r>
      <w:r w:rsidR="00D71985">
        <w:rPr>
          <w:lang w:val="el-GR"/>
        </w:rPr>
        <w:t xml:space="preserve"> BENIGN</w:t>
      </w:r>
      <w:r>
        <w:rPr>
          <w:lang w:val="el-GR"/>
        </w:rPr>
        <w:t>, φυσιολογική ροή που</w:t>
      </w:r>
      <w:r w:rsidR="00D71985">
        <w:rPr>
          <w:lang w:val="el-GR"/>
        </w:rPr>
        <w:t xml:space="preserve"> αποτελεί το ~83% των εγγραφών, ενώ σπάνιες κλάσεις όπως </w:t>
      </w:r>
      <w:proofErr w:type="spellStart"/>
      <w:r w:rsidR="00D71985">
        <w:rPr>
          <w:lang w:val="el-GR"/>
        </w:rPr>
        <w:t>Heartbleed</w:t>
      </w:r>
      <w:proofErr w:type="spellEnd"/>
      <w:r w:rsidR="00D71985">
        <w:rPr>
          <w:lang w:val="el-GR"/>
        </w:rPr>
        <w:t xml:space="preserve"> έχουν </w:t>
      </w:r>
      <w:r>
        <w:rPr>
          <w:lang w:val="el-GR"/>
        </w:rPr>
        <w:t>πολύ λίγα δείγματα</w:t>
      </w:r>
      <w:r w:rsidR="00D71985">
        <w:rPr>
          <w:lang w:val="el-GR"/>
        </w:rPr>
        <w:t>.</w:t>
      </w:r>
    </w:p>
    <w:p w:rsidR="00067769" w:rsidRPr="0035332C" w:rsidRDefault="00673047">
      <w:pPr>
        <w:spacing w:after="120"/>
        <w:rPr>
          <w:lang w:val="el-GR"/>
        </w:rPr>
      </w:pPr>
      <w:r>
        <w:rPr>
          <w:lang w:val="el-GR"/>
        </w:rPr>
        <w:t>Γι’ αυτό τ</w:t>
      </w:r>
      <w:r w:rsidR="00D71985">
        <w:rPr>
          <w:lang w:val="el-GR"/>
        </w:rPr>
        <w:t xml:space="preserve">ο παρακάτω </w:t>
      </w:r>
      <w:r>
        <w:rPr>
          <w:lang w:val="el-GR"/>
        </w:rPr>
        <w:t>διάγραμμα</w:t>
      </w:r>
      <w:r w:rsidR="00D71985">
        <w:rPr>
          <w:lang w:val="el-GR"/>
        </w:rPr>
        <w:t xml:space="preserve"> παρουσιάζει την κατανομή </w:t>
      </w:r>
      <w:r>
        <w:rPr>
          <w:lang w:val="el-GR"/>
        </w:rPr>
        <w:t>χρησιμοποιώντας</w:t>
      </w:r>
      <w:r w:rsidR="00D71985">
        <w:rPr>
          <w:lang w:val="el-GR"/>
        </w:rPr>
        <w:t xml:space="preserve"> διπλή κλίμακα. Στη γραμμική κλίμακα φαίνεται </w:t>
      </w:r>
      <w:r>
        <w:rPr>
          <w:lang w:val="el-GR"/>
        </w:rPr>
        <w:t>ξεκάθαρα</w:t>
      </w:r>
      <w:r w:rsidR="00D71985">
        <w:rPr>
          <w:lang w:val="el-GR"/>
        </w:rPr>
        <w:t xml:space="preserve"> κυριαρχία του BENIGN, ενώ </w:t>
      </w:r>
      <w:r>
        <w:rPr>
          <w:lang w:val="el-GR"/>
        </w:rPr>
        <w:t>στη λογαριθμική κλίμακα εμφανίζονται και οι</w:t>
      </w:r>
      <w:r w:rsidR="00D71985">
        <w:rPr>
          <w:lang w:val="el-GR"/>
        </w:rPr>
        <w:t xml:space="preserve"> σπάνιες κλάσεις (</w:t>
      </w:r>
      <w:proofErr w:type="spellStart"/>
      <w:r w:rsidR="00D71985">
        <w:rPr>
          <w:lang w:val="el-GR"/>
        </w:rPr>
        <w:t>Bot</w:t>
      </w:r>
      <w:proofErr w:type="spellEnd"/>
      <w:r w:rsidR="00D71985">
        <w:rPr>
          <w:lang w:val="el-GR"/>
        </w:rPr>
        <w:t xml:space="preserve">, Web </w:t>
      </w:r>
      <w:proofErr w:type="spellStart"/>
      <w:r w:rsidR="00D71985">
        <w:rPr>
          <w:lang w:val="el-GR"/>
        </w:rPr>
        <w:t>Attacks</w:t>
      </w:r>
      <w:proofErr w:type="spellEnd"/>
      <w:r w:rsidR="00D71985">
        <w:rPr>
          <w:lang w:val="el-GR"/>
        </w:rPr>
        <w:t xml:space="preserve">, </w:t>
      </w:r>
      <w:proofErr w:type="spellStart"/>
      <w:r w:rsidR="00D71985">
        <w:rPr>
          <w:lang w:val="el-GR"/>
        </w:rPr>
        <w:t>Heartbleed</w:t>
      </w:r>
      <w:proofErr w:type="spellEnd"/>
      <w:r w:rsidR="00D71985">
        <w:rPr>
          <w:lang w:val="el-GR"/>
        </w:rPr>
        <w:t xml:space="preserve">), που στη γραμμική θα ήταν </w:t>
      </w:r>
      <w:r>
        <w:rPr>
          <w:lang w:val="el-GR"/>
        </w:rPr>
        <w:t>εξαφανισμένες</w:t>
      </w:r>
      <w:r w:rsidR="00D71985">
        <w:rPr>
          <w:lang w:val="el-GR"/>
        </w:rPr>
        <w:t xml:space="preserve">. Αυτή η ανισορροπία </w:t>
      </w:r>
      <w:r>
        <w:rPr>
          <w:lang w:val="el-GR"/>
        </w:rPr>
        <w:t>δημιουργεί προβλήματα</w:t>
      </w:r>
      <w:r w:rsidR="00D71985">
        <w:rPr>
          <w:lang w:val="el-GR"/>
        </w:rPr>
        <w:t xml:space="preserve"> </w:t>
      </w:r>
      <w:r>
        <w:rPr>
          <w:lang w:val="el-GR"/>
        </w:rPr>
        <w:t>σ</w:t>
      </w:r>
      <w:r w:rsidR="00D71985">
        <w:rPr>
          <w:lang w:val="el-GR"/>
        </w:rPr>
        <w:t>τι</w:t>
      </w:r>
      <w:r>
        <w:rPr>
          <w:lang w:val="el-GR"/>
        </w:rPr>
        <w:t xml:space="preserve">ς στρατηγικές εκπαίδευσης </w:t>
      </w:r>
      <w:r w:rsidR="00D71985">
        <w:rPr>
          <w:lang w:val="el-GR"/>
        </w:rPr>
        <w:t xml:space="preserve">γι' αυτό εφαρμόστηκε </w:t>
      </w:r>
      <w:proofErr w:type="spellStart"/>
      <w:r w:rsidR="00D71985">
        <w:rPr>
          <w:lang w:val="el-GR"/>
        </w:rPr>
        <w:t>class_weight='balanced</w:t>
      </w:r>
      <w:proofErr w:type="spellEnd"/>
      <w:r w:rsidR="00D71985">
        <w:rPr>
          <w:lang w:val="el-GR"/>
        </w:rPr>
        <w:t xml:space="preserve">' σε όλα τα μοντέλα, ώστε ο αλγόριθμος να </w:t>
      </w:r>
      <w:r>
        <w:rPr>
          <w:lang w:val="el-GR"/>
        </w:rPr>
        <w:t xml:space="preserve">αναγκάζεται να </w:t>
      </w:r>
      <w:r w:rsidR="00D71985">
        <w:rPr>
          <w:lang w:val="el-GR"/>
        </w:rPr>
        <w:t xml:space="preserve">μην αγνοεί τις </w:t>
      </w:r>
      <w:r>
        <w:rPr>
          <w:lang w:val="el-GR"/>
        </w:rPr>
        <w:t>σπάνιες</w:t>
      </w:r>
      <w:r w:rsidR="00D71985">
        <w:rPr>
          <w:lang w:val="el-GR"/>
        </w:rPr>
        <w:t xml:space="preserve"> κλάσεις λόγω συχνότητας.</w:t>
      </w:r>
    </w:p>
    <w:p w:rsidR="00067769" w:rsidRDefault="00D71985">
      <w:pPr>
        <w:jc w:val="center"/>
      </w:pPr>
      <w:r>
        <w:rPr>
          <w:noProof/>
          <w:lang w:val="el-GR" w:eastAsia="el-GR"/>
        </w:rPr>
        <w:drawing>
          <wp:inline distT="0" distB="0" distL="0" distR="0">
            <wp:extent cx="5303520" cy="1988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bel_distribution.png"/>
                    <pic:cNvPicPr/>
                  </pic:nvPicPr>
                  <pic:blipFill>
                    <a:blip r:embed="rId7"/>
                    <a:stretch>
                      <a:fillRect/>
                    </a:stretch>
                  </pic:blipFill>
                  <pic:spPr>
                    <a:xfrm>
                      <a:off x="0" y="0"/>
                      <a:ext cx="5303520" cy="1988820"/>
                    </a:xfrm>
                    <a:prstGeom prst="rect">
                      <a:avLst/>
                    </a:prstGeom>
                  </pic:spPr>
                </pic:pic>
              </a:graphicData>
            </a:graphic>
          </wp:inline>
        </w:drawing>
      </w:r>
    </w:p>
    <w:p w:rsidR="00500701" w:rsidRDefault="00500701">
      <w:pPr>
        <w:spacing w:after="80"/>
      </w:pPr>
    </w:p>
    <w:p w:rsidR="00500701" w:rsidRDefault="00500701" w:rsidP="00500701"/>
    <w:p w:rsidR="00067769" w:rsidRPr="00AA522C" w:rsidRDefault="00D71985">
      <w:pPr>
        <w:pStyle w:val="21"/>
        <w:spacing w:after="80"/>
        <w:rPr>
          <w:rFonts w:cstheme="majorHAnsi"/>
          <w:color w:val="auto"/>
          <w:sz w:val="32"/>
          <w:szCs w:val="32"/>
          <w:lang w:val="el-GR"/>
        </w:rPr>
      </w:pPr>
      <w:bookmarkStart w:id="2" w:name="_Toc232288634"/>
      <w:r w:rsidRPr="00AA522C">
        <w:rPr>
          <w:rFonts w:cstheme="majorHAnsi"/>
          <w:color w:val="auto"/>
          <w:sz w:val="32"/>
          <w:szCs w:val="32"/>
          <w:lang w:val="el-GR"/>
        </w:rPr>
        <w:lastRenderedPageBreak/>
        <w:t>1.2 Κατανομές Χαρακτηριστικών</w:t>
      </w:r>
      <w:bookmarkEnd w:id="2"/>
    </w:p>
    <w:p w:rsidR="00C76F52" w:rsidRPr="00C76F52" w:rsidRDefault="00C76F52" w:rsidP="00C76F52">
      <w:pPr>
        <w:rPr>
          <w:lang w:val="el-GR"/>
        </w:rPr>
      </w:pPr>
      <w:r w:rsidRPr="00C76F52">
        <w:rPr>
          <w:lang w:val="el-GR"/>
        </w:rPr>
        <w:t xml:space="preserve">Για να καταλάβουμε καλύτερα τη συμπεριφορά των δεδομένων, διαλέξαμε 12 βασικά </w:t>
      </w:r>
      <w:proofErr w:type="spellStart"/>
      <w:r w:rsidRPr="00C76F52">
        <w:rPr>
          <w:lang w:val="el-GR"/>
        </w:rPr>
        <w:t>features</w:t>
      </w:r>
      <w:proofErr w:type="spellEnd"/>
      <w:r w:rsidRPr="00C76F52">
        <w:rPr>
          <w:lang w:val="el-GR"/>
        </w:rPr>
        <w:t xml:space="preserve"> και αποτυπώσαμε την κατανομή τους σε ιστογράμματα. Επειδή στα δικτυακά δεδομένα υπάρχουν συχνά ακραίες τιμές που μπορούν να παραμορφώσουν το γράφημα, εξαιρέσαμε το ανώτερο 1% και το κατώτερο 1% των τιμών (</w:t>
      </w:r>
      <w:proofErr w:type="spellStart"/>
      <w:r w:rsidRPr="00C76F52">
        <w:rPr>
          <w:lang w:val="el-GR"/>
        </w:rPr>
        <w:t>clipping</w:t>
      </w:r>
      <w:proofErr w:type="spellEnd"/>
      <w:r w:rsidRPr="00C76F52">
        <w:rPr>
          <w:lang w:val="el-GR"/>
        </w:rPr>
        <w:t xml:space="preserve"> στα όρια 1ου-99ου εκατοστημορίου) και παράλληλα χρησιμοποιήσαμε λογαριθμική κλίμακα στον κάθετο άξονα, ώστε να έχουμε μια πλήρη εικόνα τόσο των μικρών όσο και των μεγάλων τιμών σε ένα γράφημα.</w:t>
      </w:r>
    </w:p>
    <w:p w:rsidR="00C76F52" w:rsidRPr="00C76F52" w:rsidRDefault="00C76F52" w:rsidP="00C76F52">
      <w:pPr>
        <w:rPr>
          <w:lang w:val="el-GR"/>
        </w:rPr>
      </w:pPr>
      <w:r w:rsidRPr="00C76F52">
        <w:rPr>
          <w:lang w:val="el-GR"/>
        </w:rPr>
        <w:t>Αναλύοντας το διάγραμμα, παρατηρούμε ότι τα περισσότερα δεδομένα συγκεντρώνονται στα αριστερά της κατανομής, δημιουργώντας έντονη δεξιά ασυμμετρία. Αυτό είναι αναμενόμενο, αφού οι περισσότερες συνδέσεις στο διαδίκτυο είναι στιγμιαίες σε σχέση με τις χρονοβόρες, που είναι σαφώς λιγότερες. Επιπλέον, εντοπίζονται πολλές ακραίες τιμές (</w:t>
      </w:r>
      <w:proofErr w:type="spellStart"/>
      <w:r w:rsidRPr="00C76F52">
        <w:rPr>
          <w:lang w:val="el-GR"/>
        </w:rPr>
        <w:t>outliers</w:t>
      </w:r>
      <w:proofErr w:type="spellEnd"/>
      <w:r w:rsidRPr="00C76F52">
        <w:rPr>
          <w:lang w:val="el-GR"/>
        </w:rPr>
        <w:t>) σ</w:t>
      </w:r>
      <w:r>
        <w:rPr>
          <w:lang w:val="el-GR"/>
        </w:rPr>
        <w:t xml:space="preserve">τις δεξιές ουρές των κατανομών που εξηγείται ως </w:t>
      </w:r>
      <w:r w:rsidRPr="00C76F52">
        <w:rPr>
          <w:lang w:val="el-GR"/>
        </w:rPr>
        <w:t xml:space="preserve"> χαρακτηριστικό κίνησης που αναμειγνύει κανονικές με ύποπτες ροές.</w:t>
      </w:r>
    </w:p>
    <w:p w:rsidR="0077763A" w:rsidRPr="0077763A" w:rsidRDefault="00C76F52" w:rsidP="00C76F52">
      <w:pPr>
        <w:rPr>
          <w:lang w:val="el-GR"/>
        </w:rPr>
      </w:pPr>
      <w:r w:rsidRPr="00C76F52">
        <w:rPr>
          <w:lang w:val="el-GR"/>
        </w:rPr>
        <w:t xml:space="preserve">Στο παρακάτω </w:t>
      </w:r>
      <w:proofErr w:type="spellStart"/>
      <w:r w:rsidRPr="00C76F52">
        <w:rPr>
          <w:lang w:val="el-GR"/>
        </w:rPr>
        <w:t>heatmap</w:t>
      </w:r>
      <w:proofErr w:type="spellEnd"/>
      <w:r w:rsidRPr="00C76F52">
        <w:rPr>
          <w:lang w:val="el-GR"/>
        </w:rPr>
        <w:t xml:space="preserve"> εξετάσαμε αν κάποια </w:t>
      </w:r>
      <w:proofErr w:type="spellStart"/>
      <w:r w:rsidRPr="00C76F52">
        <w:rPr>
          <w:lang w:val="el-GR"/>
        </w:rPr>
        <w:t>features</w:t>
      </w:r>
      <w:proofErr w:type="spellEnd"/>
      <w:r w:rsidRPr="00C76F52">
        <w:rPr>
          <w:lang w:val="el-GR"/>
        </w:rPr>
        <w:t xml:space="preserve"> παρέχουν ουσιαστικά την ίδια πληροφορία, και πράγματι αυτό επιβεβαιώθηκε σε αρκετά ζευγάρια. Αυτή η πλεονασματική πληροφορία θα πρέπει να την διαχειριστούμε στα επόμενα βήματα, ώστε να μην επιβαρύνουμε το μοντέλο με στήλες που δεν προσθέτουν διακριτική αξία.</w:t>
      </w:r>
    </w:p>
    <w:p w:rsidR="0077763A" w:rsidRDefault="0077763A">
      <w:pPr>
        <w:jc w:val="center"/>
        <w:rPr>
          <w:lang w:val="el-GR"/>
        </w:rPr>
      </w:pPr>
    </w:p>
    <w:p w:rsidR="00067769" w:rsidRDefault="00D71985">
      <w:pPr>
        <w:jc w:val="center"/>
        <w:rPr>
          <w:lang w:val="el-GR"/>
        </w:rPr>
      </w:pPr>
      <w:r>
        <w:rPr>
          <w:noProof/>
          <w:lang w:val="el-GR" w:eastAsia="el-GR"/>
        </w:rPr>
        <w:drawing>
          <wp:inline distT="0" distB="0" distL="0" distR="0">
            <wp:extent cx="5303520" cy="3646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stograms.png"/>
                    <pic:cNvPicPr/>
                  </pic:nvPicPr>
                  <pic:blipFill>
                    <a:blip r:embed="rId8"/>
                    <a:stretch>
                      <a:fillRect/>
                    </a:stretch>
                  </pic:blipFill>
                  <pic:spPr>
                    <a:xfrm>
                      <a:off x="0" y="0"/>
                      <a:ext cx="5303520" cy="3646170"/>
                    </a:xfrm>
                    <a:prstGeom prst="rect">
                      <a:avLst/>
                    </a:prstGeom>
                  </pic:spPr>
                </pic:pic>
              </a:graphicData>
            </a:graphic>
          </wp:inline>
        </w:drawing>
      </w:r>
    </w:p>
    <w:p w:rsidR="005E1259" w:rsidRDefault="005E1259">
      <w:pPr>
        <w:jc w:val="center"/>
        <w:rPr>
          <w:lang w:val="el-GR"/>
        </w:rPr>
      </w:pPr>
    </w:p>
    <w:p w:rsidR="005E1259" w:rsidRPr="005E1259" w:rsidRDefault="005E1259">
      <w:pPr>
        <w:jc w:val="center"/>
        <w:rPr>
          <w:lang w:val="el-GR"/>
        </w:rPr>
      </w:pPr>
    </w:p>
    <w:p w:rsidR="00067769" w:rsidRDefault="00D71985">
      <w:pPr>
        <w:jc w:val="center"/>
      </w:pPr>
      <w:r>
        <w:rPr>
          <w:noProof/>
          <w:lang w:val="el-GR" w:eastAsia="el-GR"/>
        </w:rPr>
        <w:lastRenderedPageBreak/>
        <w:drawing>
          <wp:inline distT="0" distB="0" distL="0" distR="0">
            <wp:extent cx="5303520" cy="3646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oxplots.png"/>
                    <pic:cNvPicPr/>
                  </pic:nvPicPr>
                  <pic:blipFill>
                    <a:blip r:embed="rId9"/>
                    <a:stretch>
                      <a:fillRect/>
                    </a:stretch>
                  </pic:blipFill>
                  <pic:spPr>
                    <a:xfrm>
                      <a:off x="0" y="0"/>
                      <a:ext cx="5303520" cy="3646170"/>
                    </a:xfrm>
                    <a:prstGeom prst="rect">
                      <a:avLst/>
                    </a:prstGeom>
                  </pic:spPr>
                </pic:pic>
              </a:graphicData>
            </a:graphic>
          </wp:inline>
        </w:drawing>
      </w:r>
    </w:p>
    <w:p w:rsidR="00136D67" w:rsidRDefault="00136D67">
      <w:pPr>
        <w:spacing w:after="80"/>
        <w:rPr>
          <w:lang w:val="el-GR"/>
        </w:rPr>
      </w:pPr>
    </w:p>
    <w:p w:rsidR="005E1259" w:rsidRDefault="005E1259">
      <w:pPr>
        <w:spacing w:after="80"/>
        <w:rPr>
          <w:lang w:val="el-GR"/>
        </w:rPr>
      </w:pPr>
    </w:p>
    <w:p w:rsidR="005E1259" w:rsidRDefault="005E1259">
      <w:pPr>
        <w:spacing w:after="80"/>
        <w:rPr>
          <w:lang w:val="el-GR"/>
        </w:rPr>
      </w:pPr>
    </w:p>
    <w:p w:rsidR="005E1259" w:rsidRDefault="005E1259">
      <w:pPr>
        <w:spacing w:after="80"/>
        <w:rPr>
          <w:lang w:val="el-GR"/>
        </w:rPr>
      </w:pPr>
    </w:p>
    <w:p w:rsidR="005E1259" w:rsidRDefault="005E1259">
      <w:pPr>
        <w:spacing w:after="80"/>
        <w:rPr>
          <w:lang w:val="el-GR"/>
        </w:rPr>
      </w:pPr>
    </w:p>
    <w:p w:rsidR="005E1259" w:rsidRDefault="005E1259">
      <w:pPr>
        <w:spacing w:after="80"/>
        <w:rPr>
          <w:lang w:val="el-GR"/>
        </w:rPr>
      </w:pPr>
    </w:p>
    <w:p w:rsidR="005E1259" w:rsidRDefault="005E1259">
      <w:pPr>
        <w:spacing w:after="80"/>
        <w:rPr>
          <w:lang w:val="el-GR"/>
        </w:rPr>
      </w:pPr>
    </w:p>
    <w:p w:rsidR="005E1259" w:rsidRDefault="005E1259" w:rsidP="005E1259">
      <w:pPr>
        <w:rPr>
          <w:lang w:val="el-GR"/>
        </w:rPr>
      </w:pPr>
    </w:p>
    <w:p w:rsidR="005E1259" w:rsidRDefault="005E1259" w:rsidP="005E1259">
      <w:pPr>
        <w:rPr>
          <w:lang w:val="el-GR"/>
        </w:rPr>
      </w:pPr>
    </w:p>
    <w:p w:rsidR="005E1259" w:rsidRDefault="005E1259" w:rsidP="005E1259">
      <w:pPr>
        <w:rPr>
          <w:lang w:val="el-GR"/>
        </w:rPr>
      </w:pPr>
    </w:p>
    <w:p w:rsidR="005E1259" w:rsidRDefault="005E1259" w:rsidP="005E1259">
      <w:pPr>
        <w:rPr>
          <w:lang w:val="el-GR"/>
        </w:rPr>
      </w:pPr>
    </w:p>
    <w:p w:rsidR="005E1259" w:rsidRPr="005E1259" w:rsidRDefault="005E1259" w:rsidP="005E1259">
      <w:pPr>
        <w:rPr>
          <w:lang w:val="el-GR"/>
        </w:rPr>
      </w:pPr>
    </w:p>
    <w:p w:rsidR="00500701" w:rsidRDefault="00500701">
      <w:pPr>
        <w:spacing w:after="80"/>
      </w:pPr>
    </w:p>
    <w:p w:rsidR="001671C4" w:rsidRDefault="001671C4" w:rsidP="00956CDE">
      <w:pPr>
        <w:pStyle w:val="21"/>
        <w:spacing w:after="80"/>
        <w:rPr>
          <w:rFonts w:asciiTheme="minorHAnsi" w:eastAsiaTheme="minorEastAsia" w:hAnsiTheme="minorHAnsi" w:cstheme="minorBidi"/>
          <w:b w:val="0"/>
          <w:bCs w:val="0"/>
          <w:color w:val="auto"/>
          <w:sz w:val="22"/>
          <w:szCs w:val="22"/>
          <w:lang w:val="el-GR"/>
        </w:rPr>
      </w:pPr>
      <w:bookmarkStart w:id="3" w:name="_Toc232288635"/>
    </w:p>
    <w:p w:rsidR="001671C4" w:rsidRDefault="001671C4" w:rsidP="00956CDE">
      <w:pPr>
        <w:pStyle w:val="21"/>
        <w:spacing w:after="80"/>
        <w:rPr>
          <w:rFonts w:asciiTheme="minorHAnsi" w:eastAsiaTheme="minorEastAsia" w:hAnsiTheme="minorHAnsi" w:cstheme="minorBidi"/>
          <w:b w:val="0"/>
          <w:bCs w:val="0"/>
          <w:color w:val="auto"/>
          <w:sz w:val="22"/>
          <w:szCs w:val="22"/>
          <w:lang w:val="el-GR"/>
        </w:rPr>
      </w:pPr>
    </w:p>
    <w:p w:rsidR="001671C4" w:rsidRDefault="001671C4" w:rsidP="00956CDE">
      <w:pPr>
        <w:pStyle w:val="21"/>
        <w:spacing w:after="80"/>
        <w:rPr>
          <w:rFonts w:asciiTheme="minorHAnsi" w:eastAsiaTheme="minorEastAsia" w:hAnsiTheme="minorHAnsi" w:cstheme="minorBidi"/>
          <w:b w:val="0"/>
          <w:bCs w:val="0"/>
          <w:color w:val="auto"/>
          <w:sz w:val="22"/>
          <w:szCs w:val="22"/>
          <w:lang w:val="el-GR"/>
        </w:rPr>
      </w:pPr>
    </w:p>
    <w:p w:rsidR="001671C4" w:rsidRDefault="001671C4" w:rsidP="00956CDE">
      <w:pPr>
        <w:pStyle w:val="21"/>
        <w:spacing w:after="80"/>
        <w:rPr>
          <w:rFonts w:asciiTheme="minorHAnsi" w:eastAsiaTheme="minorEastAsia" w:hAnsiTheme="minorHAnsi" w:cstheme="minorBidi"/>
          <w:b w:val="0"/>
          <w:bCs w:val="0"/>
          <w:color w:val="auto"/>
          <w:sz w:val="22"/>
          <w:szCs w:val="22"/>
          <w:lang w:val="el-GR"/>
        </w:rPr>
      </w:pPr>
    </w:p>
    <w:p w:rsidR="00956CDE" w:rsidRPr="00AA522C" w:rsidRDefault="00D71985" w:rsidP="00956CDE">
      <w:pPr>
        <w:pStyle w:val="21"/>
        <w:spacing w:after="80"/>
        <w:rPr>
          <w:rFonts w:cstheme="majorHAnsi"/>
          <w:color w:val="auto"/>
          <w:sz w:val="32"/>
          <w:szCs w:val="32"/>
          <w:lang w:val="el-GR"/>
        </w:rPr>
      </w:pPr>
      <w:r w:rsidRPr="00AA522C">
        <w:rPr>
          <w:rFonts w:cstheme="majorHAnsi"/>
          <w:color w:val="auto"/>
          <w:sz w:val="32"/>
          <w:szCs w:val="32"/>
          <w:lang w:val="el-GR"/>
        </w:rPr>
        <w:t xml:space="preserve">1.3 Ανάλυση Συσχετίσεων &amp; </w:t>
      </w:r>
      <w:r w:rsidRPr="00AA522C">
        <w:rPr>
          <w:rFonts w:cstheme="majorHAnsi"/>
          <w:color w:val="auto"/>
          <w:sz w:val="32"/>
          <w:szCs w:val="32"/>
        </w:rPr>
        <w:t>Feature</w:t>
      </w:r>
      <w:r w:rsidRPr="00AA522C">
        <w:rPr>
          <w:rFonts w:cstheme="majorHAnsi"/>
          <w:color w:val="auto"/>
          <w:sz w:val="32"/>
          <w:szCs w:val="32"/>
          <w:lang w:val="el-GR"/>
        </w:rPr>
        <w:t xml:space="preserve"> </w:t>
      </w:r>
      <w:r w:rsidRPr="00AA522C">
        <w:rPr>
          <w:rFonts w:cstheme="majorHAnsi"/>
          <w:color w:val="auto"/>
          <w:sz w:val="32"/>
          <w:szCs w:val="32"/>
        </w:rPr>
        <w:t>Selection</w:t>
      </w:r>
      <w:bookmarkEnd w:id="3"/>
    </w:p>
    <w:p w:rsidR="00956CDE" w:rsidRPr="00956CDE" w:rsidRDefault="00956CDE" w:rsidP="00956CDE">
      <w:pPr>
        <w:spacing w:after="120"/>
        <w:rPr>
          <w:lang w:val="el-GR"/>
        </w:rPr>
      </w:pPr>
      <w:r w:rsidRPr="00956CDE">
        <w:rPr>
          <w:lang w:val="el-GR"/>
        </w:rPr>
        <w:t xml:space="preserve">Για να επιλέξουμε τα κατάλληλα </w:t>
      </w:r>
      <w:proofErr w:type="spellStart"/>
      <w:r w:rsidRPr="00956CDE">
        <w:rPr>
          <w:lang w:val="el-GR"/>
        </w:rPr>
        <w:t>features</w:t>
      </w:r>
      <w:proofErr w:type="spellEnd"/>
      <w:r w:rsidRPr="00956CDE">
        <w:rPr>
          <w:lang w:val="el-GR"/>
        </w:rPr>
        <w:t xml:space="preserve"> εφα</w:t>
      </w:r>
      <w:r>
        <w:rPr>
          <w:lang w:val="el-GR"/>
        </w:rPr>
        <w:t>ρμόσαμε δύο διαδοχικά κριτήρια.</w:t>
      </w:r>
    </w:p>
    <w:p w:rsidR="00956CDE" w:rsidRPr="00D62CF0" w:rsidRDefault="00956CDE" w:rsidP="00956CDE">
      <w:pPr>
        <w:spacing w:after="120"/>
        <w:rPr>
          <w:lang w:val="el-GR"/>
        </w:rPr>
      </w:pPr>
      <w:r w:rsidRPr="00956CDE">
        <w:rPr>
          <w:lang w:val="el-GR"/>
        </w:rPr>
        <w:t>Αρχικά αφαιρέσαμε 8 στήλες με σχεδόν μηδενική διακύμανση (</w:t>
      </w:r>
      <w:proofErr w:type="spellStart"/>
      <w:r w:rsidRPr="00956CDE">
        <w:rPr>
          <w:lang w:val="el-GR"/>
        </w:rPr>
        <w:t>var</w:t>
      </w:r>
      <w:proofErr w:type="spellEnd"/>
      <w:r w:rsidRPr="00956CDE">
        <w:rPr>
          <w:lang w:val="el-GR"/>
        </w:rPr>
        <w:t xml:space="preserve"> &lt; 10⁻⁵), αφού λαμβάνουν</w:t>
      </w:r>
      <w:r>
        <w:rPr>
          <w:lang w:val="el-GR"/>
        </w:rPr>
        <w:t xml:space="preserve"> πάντα την ίδια τιμή</w:t>
      </w:r>
      <w:r w:rsidRPr="00956CDE">
        <w:rPr>
          <w:lang w:val="el-GR"/>
        </w:rPr>
        <w:t xml:space="preserve"> και δεν προσφέρουν καμία πληροφορία στο μοντέλο </w:t>
      </w:r>
      <w:r w:rsidR="00D62CF0" w:rsidRPr="00D62CF0">
        <w:rPr>
          <w:lang w:val="el-GR"/>
        </w:rPr>
        <w:t>(</w:t>
      </w:r>
      <w:proofErr w:type="spellStart"/>
      <w:r w:rsidRPr="00956CDE">
        <w:rPr>
          <w:lang w:val="el-GR"/>
        </w:rPr>
        <w:t>bulk</w:t>
      </w:r>
      <w:proofErr w:type="spellEnd"/>
      <w:r w:rsidRPr="00956CDE">
        <w:rPr>
          <w:lang w:val="el-GR"/>
        </w:rPr>
        <w:t>-</w:t>
      </w:r>
      <w:proofErr w:type="spellStart"/>
      <w:r w:rsidRPr="00956CDE">
        <w:rPr>
          <w:lang w:val="el-GR"/>
        </w:rPr>
        <w:t>rate</w:t>
      </w:r>
      <w:proofErr w:type="spellEnd"/>
      <w:r w:rsidRPr="00956CDE">
        <w:rPr>
          <w:lang w:val="el-GR"/>
        </w:rPr>
        <w:t xml:space="preserve"> </w:t>
      </w:r>
      <w:proofErr w:type="spellStart"/>
      <w:r w:rsidRPr="00956CDE">
        <w:rPr>
          <w:lang w:val="el-GR"/>
        </w:rPr>
        <w:t>flags</w:t>
      </w:r>
      <w:proofErr w:type="spellEnd"/>
      <w:r w:rsidR="00D62CF0" w:rsidRPr="00D62CF0">
        <w:rPr>
          <w:lang w:val="el-GR"/>
        </w:rPr>
        <w:t>)</w:t>
      </w:r>
      <w:r w:rsidRPr="00956CDE">
        <w:rPr>
          <w:lang w:val="el-GR"/>
        </w:rPr>
        <w:t>. Έπειτα αφαιρέσαμε 26 στήλες με υψηλή συσχέτιση (&gt;0.95) προς κάποια άλλη, καθώς</w:t>
      </w:r>
      <w:r w:rsidR="00D62CF0">
        <w:rPr>
          <w:lang w:val="el-GR"/>
        </w:rPr>
        <w:t xml:space="preserve"> αρκεί να κρατήσουμε τη μία</w:t>
      </w:r>
      <w:r w:rsidRPr="00956CDE">
        <w:rPr>
          <w:lang w:val="el-GR"/>
        </w:rPr>
        <w:t xml:space="preserve"> </w:t>
      </w:r>
      <w:r w:rsidR="00D62CF0" w:rsidRPr="00D62CF0">
        <w:rPr>
          <w:lang w:val="el-GR"/>
        </w:rPr>
        <w:t>(</w:t>
      </w:r>
      <w:proofErr w:type="spellStart"/>
      <w:r w:rsidRPr="00956CDE">
        <w:rPr>
          <w:lang w:val="el-GR"/>
        </w:rPr>
        <w:t>Subflow</w:t>
      </w:r>
      <w:proofErr w:type="spellEnd"/>
      <w:r w:rsidRPr="00956CDE">
        <w:rPr>
          <w:lang w:val="el-GR"/>
        </w:rPr>
        <w:t xml:space="preserve"> </w:t>
      </w:r>
      <w:proofErr w:type="spellStart"/>
      <w:r w:rsidRPr="00956CDE">
        <w:rPr>
          <w:lang w:val="el-GR"/>
        </w:rPr>
        <w:t>Fwd</w:t>
      </w:r>
      <w:proofErr w:type="spellEnd"/>
      <w:r w:rsidRPr="00956CDE">
        <w:rPr>
          <w:lang w:val="el-GR"/>
        </w:rPr>
        <w:t xml:space="preserve"> </w:t>
      </w:r>
      <w:proofErr w:type="spellStart"/>
      <w:r w:rsidRPr="00956CDE">
        <w:rPr>
          <w:lang w:val="el-GR"/>
        </w:rPr>
        <w:t>Packets</w:t>
      </w:r>
      <w:proofErr w:type="spellEnd"/>
      <w:r w:rsidRPr="00956CDE">
        <w:rPr>
          <w:lang w:val="el-GR"/>
        </w:rPr>
        <w:t xml:space="preserve"> </w:t>
      </w:r>
      <w:r w:rsidR="00D62CF0" w:rsidRPr="00D62CF0">
        <w:rPr>
          <w:lang w:val="el-GR"/>
        </w:rPr>
        <w:t>-</w:t>
      </w:r>
      <w:r w:rsidRPr="00956CDE">
        <w:rPr>
          <w:lang w:val="el-GR"/>
        </w:rPr>
        <w:t xml:space="preserve"> </w:t>
      </w:r>
      <w:proofErr w:type="spellStart"/>
      <w:r w:rsidRPr="00956CDE">
        <w:rPr>
          <w:lang w:val="el-GR"/>
        </w:rPr>
        <w:t>Total</w:t>
      </w:r>
      <w:proofErr w:type="spellEnd"/>
      <w:r w:rsidRPr="00956CDE">
        <w:rPr>
          <w:lang w:val="el-GR"/>
        </w:rPr>
        <w:t xml:space="preserve"> </w:t>
      </w:r>
      <w:proofErr w:type="spellStart"/>
      <w:r w:rsidRPr="00956CDE">
        <w:rPr>
          <w:lang w:val="el-GR"/>
        </w:rPr>
        <w:t>Fwd</w:t>
      </w:r>
      <w:proofErr w:type="spellEnd"/>
      <w:r w:rsidRPr="00956CDE">
        <w:rPr>
          <w:lang w:val="el-GR"/>
        </w:rPr>
        <w:t xml:space="preserve"> </w:t>
      </w:r>
      <w:proofErr w:type="spellStart"/>
      <w:r w:rsidRPr="00956CDE">
        <w:rPr>
          <w:lang w:val="el-GR"/>
        </w:rPr>
        <w:t>Packets</w:t>
      </w:r>
      <w:proofErr w:type="spellEnd"/>
      <w:r w:rsidR="00D62CF0" w:rsidRPr="00D62CF0">
        <w:rPr>
          <w:lang w:val="el-GR"/>
        </w:rPr>
        <w:t>)</w:t>
      </w:r>
      <w:r w:rsidRPr="00956CDE">
        <w:rPr>
          <w:lang w:val="el-GR"/>
        </w:rPr>
        <w:t>. Συνολικά αφαιρέθηκαν 34 από τις 79 αρχικές στήλες.</w:t>
      </w:r>
    </w:p>
    <w:p w:rsidR="005E1259" w:rsidRDefault="00956CDE" w:rsidP="00956CDE">
      <w:pPr>
        <w:spacing w:after="120"/>
        <w:rPr>
          <w:lang w:val="el-GR"/>
        </w:rPr>
      </w:pPr>
      <w:r w:rsidRPr="00956CDE">
        <w:rPr>
          <w:lang w:val="el-GR"/>
        </w:rPr>
        <w:t xml:space="preserve">Στο παρακάτω </w:t>
      </w:r>
      <w:proofErr w:type="spellStart"/>
      <w:r w:rsidRPr="00956CDE">
        <w:rPr>
          <w:lang w:val="el-GR"/>
        </w:rPr>
        <w:t>heatmap</w:t>
      </w:r>
      <w:proofErr w:type="spellEnd"/>
      <w:r w:rsidRPr="00956CDE">
        <w:rPr>
          <w:lang w:val="el-GR"/>
        </w:rPr>
        <w:t xml:space="preserve"> απεικονίζονται οι συσχετίσεις των τελικών 45 </w:t>
      </w:r>
      <w:proofErr w:type="spellStart"/>
      <w:r w:rsidRPr="00956CDE">
        <w:rPr>
          <w:lang w:val="el-GR"/>
        </w:rPr>
        <w:t>features</w:t>
      </w:r>
      <w:proofErr w:type="spellEnd"/>
      <w:r w:rsidRPr="00956CDE">
        <w:rPr>
          <w:lang w:val="el-GR"/>
        </w:rPr>
        <w:t xml:space="preserve"> και επιβεβαιώνεται οπτικά ότι δεν υπάρχουν πια υψηλές συσχετίσεις. Τέλος, εφαρμόσαμε έναν δεύτερο έλεγχο για διπλότυπα, αφού γραμμές που πριν διέφεραν μόνο σε στήλες που αφαιρέσαμε κατέληξαν να είναι ταυτόσημες. Το τελικό καθαρό </w:t>
      </w:r>
      <w:proofErr w:type="spellStart"/>
      <w:r w:rsidRPr="00956CDE">
        <w:rPr>
          <w:lang w:val="el-GR"/>
        </w:rPr>
        <w:t>dataset</w:t>
      </w:r>
      <w:proofErr w:type="spellEnd"/>
      <w:r w:rsidRPr="00956CDE">
        <w:rPr>
          <w:lang w:val="el-GR"/>
        </w:rPr>
        <w:t xml:space="preserve"> αποθηκεύτηκε ως </w:t>
      </w:r>
      <w:proofErr w:type="spellStart"/>
      <w:r w:rsidRPr="00956CDE">
        <w:rPr>
          <w:lang w:val="el-GR"/>
        </w:rPr>
        <w:t>cleaned_dataset.csv</w:t>
      </w:r>
      <w:proofErr w:type="spellEnd"/>
      <w:r w:rsidRPr="00956CDE">
        <w:rPr>
          <w:lang w:val="el-GR"/>
        </w:rPr>
        <w:t>.</w:t>
      </w:r>
    </w:p>
    <w:p w:rsidR="005E1259" w:rsidRPr="005E1259" w:rsidRDefault="005E1259">
      <w:pPr>
        <w:spacing w:after="120"/>
        <w:rPr>
          <w:lang w:val="el-GR"/>
        </w:rPr>
      </w:pPr>
    </w:p>
    <w:p w:rsidR="00067769" w:rsidRDefault="00D71985">
      <w:pPr>
        <w:jc w:val="center"/>
      </w:pPr>
      <w:r>
        <w:rPr>
          <w:noProof/>
          <w:lang w:val="el-GR" w:eastAsia="el-GR"/>
        </w:rPr>
        <w:drawing>
          <wp:inline distT="0" distB="0" distL="0" distR="0">
            <wp:extent cx="5303520" cy="45458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eatmap_full.png"/>
                    <pic:cNvPicPr/>
                  </pic:nvPicPr>
                  <pic:blipFill>
                    <a:blip r:embed="rId10"/>
                    <a:stretch>
                      <a:fillRect/>
                    </a:stretch>
                  </pic:blipFill>
                  <pic:spPr>
                    <a:xfrm>
                      <a:off x="0" y="0"/>
                      <a:ext cx="5303520" cy="4545874"/>
                    </a:xfrm>
                    <a:prstGeom prst="rect">
                      <a:avLst/>
                    </a:prstGeom>
                  </pic:spPr>
                </pic:pic>
              </a:graphicData>
            </a:graphic>
          </wp:inline>
        </w:drawing>
      </w:r>
    </w:p>
    <w:p w:rsidR="00067769" w:rsidRDefault="00D71985">
      <w:r>
        <w:br w:type="page"/>
      </w:r>
    </w:p>
    <w:p w:rsidR="00AA522C" w:rsidRPr="001671C4" w:rsidRDefault="00D71985" w:rsidP="00AA522C">
      <w:pPr>
        <w:pStyle w:val="1"/>
        <w:spacing w:before="200" w:after="80"/>
        <w:rPr>
          <w:rFonts w:cstheme="majorHAnsi"/>
          <w:color w:val="auto"/>
          <w:sz w:val="32"/>
          <w:szCs w:val="32"/>
          <w:lang w:val="el-GR"/>
        </w:rPr>
      </w:pPr>
      <w:bookmarkStart w:id="4" w:name="_Toc232288636"/>
      <w:r w:rsidRPr="00AA522C">
        <w:rPr>
          <w:rFonts w:cstheme="majorHAnsi"/>
          <w:color w:val="auto"/>
          <w:sz w:val="32"/>
          <w:szCs w:val="32"/>
          <w:lang w:val="el-GR"/>
        </w:rPr>
        <w:lastRenderedPageBreak/>
        <w:t>2. Κατηγοριοποίηση</w:t>
      </w:r>
      <w:bookmarkStart w:id="5" w:name="_Toc232288637"/>
      <w:bookmarkEnd w:id="4"/>
    </w:p>
    <w:p w:rsidR="003F0330" w:rsidRPr="00AA522C" w:rsidRDefault="003F0330" w:rsidP="00AA522C">
      <w:pPr>
        <w:spacing w:before="200" w:after="80"/>
        <w:rPr>
          <w:lang w:val="el-GR"/>
        </w:rPr>
      </w:pPr>
      <w:r w:rsidRPr="003F0330">
        <w:rPr>
          <w:lang w:val="el-GR"/>
        </w:rPr>
        <w:t xml:space="preserve">Για την ταξινόμηση εκπαιδεύσαμε τρία διαφορετικά μοντέλα με δύο στρατηγικές επιλογής </w:t>
      </w:r>
      <w:proofErr w:type="spellStart"/>
      <w:r w:rsidRPr="003F0330">
        <w:rPr>
          <w:lang w:val="el-GR"/>
        </w:rPr>
        <w:t>υπερπαραμέτρων</w:t>
      </w:r>
      <w:proofErr w:type="spellEnd"/>
      <w:r w:rsidRPr="003F0330">
        <w:rPr>
          <w:lang w:val="el-GR"/>
        </w:rPr>
        <w:t>:</w:t>
      </w:r>
      <w:bookmarkEnd w:id="5"/>
    </w:p>
    <w:p w:rsidR="003F0330" w:rsidRPr="003F0330" w:rsidRDefault="003F0330" w:rsidP="003F0330">
      <w:pPr>
        <w:spacing w:after="80"/>
      </w:pPr>
      <w:bookmarkStart w:id="6" w:name="_Toc232288638"/>
      <w:r w:rsidRPr="003F0330">
        <w:t>(</w:t>
      </w:r>
      <w:r w:rsidRPr="003F0330">
        <w:rPr>
          <w:lang w:val="el-GR"/>
        </w:rPr>
        <w:t>Α</w:t>
      </w:r>
      <w:r w:rsidRPr="003F0330">
        <w:t xml:space="preserve">) Manual grid search </w:t>
      </w:r>
      <w:r w:rsidRPr="003F0330">
        <w:rPr>
          <w:lang w:val="el-GR"/>
        </w:rPr>
        <w:t>σε</w:t>
      </w:r>
      <w:r w:rsidRPr="003F0330">
        <w:t xml:space="preserve"> holdout validation </w:t>
      </w:r>
      <w:proofErr w:type="gramStart"/>
      <w:r w:rsidRPr="003F0330">
        <w:t>set</w:t>
      </w:r>
      <w:proofErr w:type="gramEnd"/>
      <w:r w:rsidRPr="003F0330">
        <w:br/>
        <w:t>(</w:t>
      </w:r>
      <w:r w:rsidRPr="003F0330">
        <w:rPr>
          <w:lang w:val="el-GR"/>
        </w:rPr>
        <w:t>Β</w:t>
      </w:r>
      <w:r w:rsidRPr="003F0330">
        <w:t xml:space="preserve">) </w:t>
      </w:r>
      <w:proofErr w:type="spellStart"/>
      <w:r w:rsidRPr="003F0330">
        <w:t>GridSearchCV</w:t>
      </w:r>
      <w:proofErr w:type="spellEnd"/>
      <w:r w:rsidRPr="003F0330">
        <w:t xml:space="preserve"> </w:t>
      </w:r>
      <w:r w:rsidRPr="003F0330">
        <w:rPr>
          <w:lang w:val="el-GR"/>
        </w:rPr>
        <w:t>με</w:t>
      </w:r>
      <w:r w:rsidRPr="003F0330">
        <w:t xml:space="preserve"> 5-Fold Cross-Validation</w:t>
      </w:r>
      <w:bookmarkEnd w:id="6"/>
    </w:p>
    <w:p w:rsidR="003F0330" w:rsidRPr="003F0330" w:rsidRDefault="003F0330" w:rsidP="003F0330">
      <w:pPr>
        <w:spacing w:after="80"/>
        <w:rPr>
          <w:lang w:val="el-GR"/>
        </w:rPr>
      </w:pPr>
      <w:bookmarkStart w:id="7" w:name="_Toc232288639"/>
      <w:r w:rsidRPr="003F0330">
        <w:rPr>
          <w:lang w:val="el-GR"/>
        </w:rPr>
        <w:t xml:space="preserve">Λόγω του υπολογιστικού κόστους (στα 2.5M σημεία θα απαιτούσε ώρες ανά </w:t>
      </w:r>
      <w:proofErr w:type="spellStart"/>
      <w:r w:rsidRPr="003F0330">
        <w:rPr>
          <w:lang w:val="el-GR"/>
        </w:rPr>
        <w:t>υπερπαράμετρο</w:t>
      </w:r>
      <w:proofErr w:type="spellEnd"/>
      <w:r w:rsidRPr="003F0330">
        <w:rPr>
          <w:lang w:val="el-GR"/>
        </w:rPr>
        <w:t xml:space="preserve">), χρησιμοποιήσαμε </w:t>
      </w:r>
      <w:proofErr w:type="spellStart"/>
      <w:r w:rsidRPr="003F0330">
        <w:rPr>
          <w:lang w:val="el-GR"/>
        </w:rPr>
        <w:t>στρωματοποιημένο</w:t>
      </w:r>
      <w:proofErr w:type="spellEnd"/>
      <w:r w:rsidRPr="003F0330">
        <w:rPr>
          <w:lang w:val="el-GR"/>
        </w:rPr>
        <w:t xml:space="preserve"> </w:t>
      </w:r>
      <w:proofErr w:type="spellStart"/>
      <w:r w:rsidRPr="003F0330">
        <w:rPr>
          <w:lang w:val="el-GR"/>
        </w:rPr>
        <w:t>train</w:t>
      </w:r>
      <w:proofErr w:type="spellEnd"/>
      <w:r w:rsidRPr="003F0330">
        <w:rPr>
          <w:lang w:val="el-GR"/>
        </w:rPr>
        <w:t xml:space="preserve"> </w:t>
      </w:r>
      <w:proofErr w:type="spellStart"/>
      <w:r w:rsidRPr="003F0330">
        <w:rPr>
          <w:lang w:val="el-GR"/>
        </w:rPr>
        <w:t>pool</w:t>
      </w:r>
      <w:proofErr w:type="spellEnd"/>
      <w:r w:rsidRPr="003F0330">
        <w:rPr>
          <w:lang w:val="el-GR"/>
        </w:rPr>
        <w:t xml:space="preserve"> 100.000 γρ</w:t>
      </w:r>
      <w:r>
        <w:rPr>
          <w:lang w:val="el-GR"/>
        </w:rPr>
        <w:t xml:space="preserve">αμμών, αφήνοντας τις υπόλοιπες </w:t>
      </w:r>
      <w:r w:rsidRPr="003F0330">
        <w:rPr>
          <w:lang w:val="el-GR"/>
        </w:rPr>
        <w:t xml:space="preserve">2,4M ως τελικό </w:t>
      </w:r>
      <w:r>
        <w:rPr>
          <w:lang w:val="el-GR"/>
        </w:rPr>
        <w:t xml:space="preserve">t </w:t>
      </w:r>
      <w:proofErr w:type="spellStart"/>
      <w:r>
        <w:rPr>
          <w:lang w:val="el-GR"/>
        </w:rPr>
        <w:t>test</w:t>
      </w:r>
      <w:proofErr w:type="spellEnd"/>
      <w:r>
        <w:rPr>
          <w:lang w:val="el-GR"/>
        </w:rPr>
        <w:t xml:space="preserve"> </w:t>
      </w:r>
      <w:proofErr w:type="spellStart"/>
      <w:r>
        <w:rPr>
          <w:lang w:val="el-GR"/>
        </w:rPr>
        <w:t>set</w:t>
      </w:r>
      <w:proofErr w:type="spellEnd"/>
      <w:r>
        <w:rPr>
          <w:lang w:val="el-GR"/>
        </w:rPr>
        <w:t xml:space="preserve"> </w:t>
      </w:r>
      <w:r w:rsidRPr="003F0330">
        <w:rPr>
          <w:lang w:val="el-GR"/>
        </w:rPr>
        <w:t>δίνοντας έτσι αξιόπιστα μετρικά αξιολόγησης.</w:t>
      </w:r>
      <w:bookmarkEnd w:id="7"/>
    </w:p>
    <w:p w:rsidR="003F0330" w:rsidRPr="003F0330" w:rsidRDefault="003F0330" w:rsidP="003F0330">
      <w:pPr>
        <w:spacing w:after="80"/>
        <w:rPr>
          <w:lang w:val="el-GR"/>
        </w:rPr>
      </w:pPr>
      <w:bookmarkStart w:id="8" w:name="_Toc232288640"/>
      <w:r w:rsidRPr="003F0330">
        <w:rPr>
          <w:lang w:val="el-GR"/>
        </w:rPr>
        <w:t xml:space="preserve">Αφαιρέθηκαν κλάσεις με &lt;50 δείγματα στο </w:t>
      </w:r>
      <w:proofErr w:type="spellStart"/>
      <w:r w:rsidRPr="003F0330">
        <w:rPr>
          <w:lang w:val="el-GR"/>
        </w:rPr>
        <w:t>train</w:t>
      </w:r>
      <w:proofErr w:type="spellEnd"/>
      <w:r w:rsidRPr="003F0330">
        <w:rPr>
          <w:lang w:val="el-GR"/>
        </w:rPr>
        <w:t xml:space="preserve"> </w:t>
      </w:r>
      <w:proofErr w:type="spellStart"/>
      <w:r w:rsidRPr="003F0330">
        <w:rPr>
          <w:lang w:val="el-GR"/>
        </w:rPr>
        <w:t>pool</w:t>
      </w:r>
      <w:proofErr w:type="spellEnd"/>
      <w:r w:rsidRPr="003F0330">
        <w:rPr>
          <w:lang w:val="el-GR"/>
        </w:rPr>
        <w:t xml:space="preserve"> (π.χ. </w:t>
      </w:r>
      <w:proofErr w:type="spellStart"/>
      <w:r w:rsidRPr="003F0330">
        <w:rPr>
          <w:lang w:val="el-GR"/>
        </w:rPr>
        <w:t>Heartbleed</w:t>
      </w:r>
      <w:proofErr w:type="spellEnd"/>
      <w:r w:rsidRPr="003F0330">
        <w:rPr>
          <w:lang w:val="el-GR"/>
        </w:rPr>
        <w:t xml:space="preserve"> με 11 δείγματα), καθώς σε 5-fo</w:t>
      </w:r>
      <w:r>
        <w:rPr>
          <w:lang w:val="el-GR"/>
        </w:rPr>
        <w:t xml:space="preserve">ld CV θα μοιράζονταν σε περίπου </w:t>
      </w:r>
      <w:r w:rsidRPr="003F0330">
        <w:rPr>
          <w:lang w:val="el-GR"/>
        </w:rPr>
        <w:t xml:space="preserve">2 δείγματα ανά </w:t>
      </w:r>
      <w:proofErr w:type="spellStart"/>
      <w:r w:rsidRPr="003F0330">
        <w:rPr>
          <w:lang w:val="el-GR"/>
        </w:rPr>
        <w:t>fold</w:t>
      </w:r>
      <w:proofErr w:type="spellEnd"/>
      <w:r w:rsidRPr="003F0330">
        <w:rPr>
          <w:lang w:val="el-GR"/>
        </w:rPr>
        <w:t xml:space="preserve">, καθιστώντας την εκπαίδευση </w:t>
      </w:r>
      <w:proofErr w:type="spellStart"/>
      <w:r w:rsidRPr="003F0330">
        <w:rPr>
          <w:lang w:val="el-GR"/>
        </w:rPr>
        <w:t>αναξιόπιστη.Όλοι</w:t>
      </w:r>
      <w:proofErr w:type="spellEnd"/>
      <w:r w:rsidRPr="003F0330">
        <w:rPr>
          <w:lang w:val="el-GR"/>
        </w:rPr>
        <w:t xml:space="preserve"> οι αλγόριθμοι ενσωματώθηκαν σε </w:t>
      </w:r>
      <w:proofErr w:type="spellStart"/>
      <w:r w:rsidRPr="003F0330">
        <w:rPr>
          <w:lang w:val="el-GR"/>
        </w:rPr>
        <w:t>Pipeline</w:t>
      </w:r>
      <w:proofErr w:type="spellEnd"/>
      <w:r w:rsidRPr="003F0330">
        <w:rPr>
          <w:lang w:val="el-GR"/>
        </w:rPr>
        <w:t xml:space="preserve"> [</w:t>
      </w:r>
      <w:proofErr w:type="spellStart"/>
      <w:r w:rsidRPr="003F0330">
        <w:rPr>
          <w:lang w:val="el-GR"/>
        </w:rPr>
        <w:t>StandardScaler</w:t>
      </w:r>
      <w:proofErr w:type="spellEnd"/>
      <w:r w:rsidRPr="003F0330">
        <w:rPr>
          <w:lang w:val="el-GR"/>
        </w:rPr>
        <w:t xml:space="preserve"> → </w:t>
      </w:r>
      <w:proofErr w:type="spellStart"/>
      <w:r w:rsidRPr="003F0330">
        <w:rPr>
          <w:lang w:val="el-GR"/>
        </w:rPr>
        <w:t>classifier</w:t>
      </w:r>
      <w:proofErr w:type="spellEnd"/>
      <w:r w:rsidRPr="003F0330">
        <w:rPr>
          <w:lang w:val="el-GR"/>
        </w:rPr>
        <w:t xml:space="preserve">], ώστε σε κάθε CV </w:t>
      </w:r>
      <w:proofErr w:type="spellStart"/>
      <w:r w:rsidRPr="003F0330">
        <w:rPr>
          <w:lang w:val="el-GR"/>
        </w:rPr>
        <w:t>fold</w:t>
      </w:r>
      <w:proofErr w:type="spellEnd"/>
      <w:r w:rsidRPr="003F0330">
        <w:rPr>
          <w:lang w:val="el-GR"/>
        </w:rPr>
        <w:t xml:space="preserve"> ο </w:t>
      </w:r>
      <w:proofErr w:type="spellStart"/>
      <w:r w:rsidRPr="003F0330">
        <w:rPr>
          <w:lang w:val="el-GR"/>
        </w:rPr>
        <w:t>scaler</w:t>
      </w:r>
      <w:proofErr w:type="spellEnd"/>
      <w:r w:rsidRPr="003F0330">
        <w:rPr>
          <w:lang w:val="el-GR"/>
        </w:rPr>
        <w:t xml:space="preserve"> να κάνει </w:t>
      </w:r>
      <w:proofErr w:type="spellStart"/>
      <w:r w:rsidRPr="003F0330">
        <w:rPr>
          <w:lang w:val="el-GR"/>
        </w:rPr>
        <w:t>fit</w:t>
      </w:r>
      <w:proofErr w:type="spellEnd"/>
      <w:r w:rsidRPr="003F0330">
        <w:rPr>
          <w:lang w:val="el-GR"/>
        </w:rPr>
        <w:t xml:space="preserve"> μόνο στα </w:t>
      </w:r>
      <w:proofErr w:type="spellStart"/>
      <w:r w:rsidRPr="003F0330">
        <w:rPr>
          <w:lang w:val="el-GR"/>
        </w:rPr>
        <w:t>training</w:t>
      </w:r>
      <w:proofErr w:type="spellEnd"/>
      <w:r w:rsidRPr="003F0330">
        <w:rPr>
          <w:lang w:val="el-GR"/>
        </w:rPr>
        <w:t xml:space="preserve"> </w:t>
      </w:r>
      <w:proofErr w:type="spellStart"/>
      <w:r w:rsidRPr="003F0330">
        <w:rPr>
          <w:lang w:val="el-GR"/>
        </w:rPr>
        <w:t>folds</w:t>
      </w:r>
      <w:proofErr w:type="spellEnd"/>
      <w:r w:rsidRPr="003F0330">
        <w:rPr>
          <w:lang w:val="el-GR"/>
        </w:rPr>
        <w:t xml:space="preserve"> — αποφεύγοντας έτσι διαρροή πληροφορίας (</w:t>
      </w:r>
      <w:proofErr w:type="spellStart"/>
      <w:r w:rsidRPr="003F0330">
        <w:rPr>
          <w:lang w:val="el-GR"/>
        </w:rPr>
        <w:t>data</w:t>
      </w:r>
      <w:proofErr w:type="spellEnd"/>
      <w:r w:rsidRPr="003F0330">
        <w:rPr>
          <w:lang w:val="el-GR"/>
        </w:rPr>
        <w:t xml:space="preserve"> </w:t>
      </w:r>
      <w:proofErr w:type="spellStart"/>
      <w:r w:rsidRPr="003F0330">
        <w:rPr>
          <w:lang w:val="el-GR"/>
        </w:rPr>
        <w:t>leakage</w:t>
      </w:r>
      <w:proofErr w:type="spellEnd"/>
      <w:r w:rsidRPr="003F0330">
        <w:rPr>
          <w:lang w:val="el-GR"/>
        </w:rPr>
        <w:t xml:space="preserve">) από το </w:t>
      </w:r>
      <w:proofErr w:type="spellStart"/>
      <w:r w:rsidRPr="003F0330">
        <w:rPr>
          <w:lang w:val="el-GR"/>
        </w:rPr>
        <w:t>validation</w:t>
      </w:r>
      <w:proofErr w:type="spellEnd"/>
      <w:r w:rsidRPr="003F0330">
        <w:rPr>
          <w:lang w:val="el-GR"/>
        </w:rPr>
        <w:t xml:space="preserve"> στο </w:t>
      </w:r>
      <w:proofErr w:type="spellStart"/>
      <w:r w:rsidRPr="003F0330">
        <w:rPr>
          <w:lang w:val="el-GR"/>
        </w:rPr>
        <w:t>preprocessing</w:t>
      </w:r>
      <w:proofErr w:type="spellEnd"/>
      <w:r w:rsidRPr="003F0330">
        <w:rPr>
          <w:lang w:val="el-GR"/>
        </w:rPr>
        <w:t xml:space="preserve">. Λόγω της ισχυρής ανισορροπίας κλάσεων εφαρμόστηκε </w:t>
      </w:r>
      <w:proofErr w:type="spellStart"/>
      <w:r w:rsidRPr="003F0330">
        <w:rPr>
          <w:lang w:val="el-GR"/>
        </w:rPr>
        <w:t>class_weight='balanced</w:t>
      </w:r>
      <w:proofErr w:type="spellEnd"/>
      <w:r w:rsidRPr="003F0330">
        <w:rPr>
          <w:lang w:val="el-GR"/>
        </w:rPr>
        <w:t>' σε όλα τα μοντέλα.</w:t>
      </w:r>
      <w:bookmarkEnd w:id="8"/>
    </w:p>
    <w:p w:rsidR="003F0330" w:rsidRPr="003F0330" w:rsidRDefault="003F0330" w:rsidP="003F0330">
      <w:pPr>
        <w:spacing w:after="80"/>
        <w:rPr>
          <w:lang w:val="el-GR"/>
        </w:rPr>
      </w:pPr>
      <w:bookmarkStart w:id="9" w:name="_Toc232288641"/>
      <w:r w:rsidRPr="003F0330">
        <w:rPr>
          <w:lang w:val="el-GR"/>
        </w:rPr>
        <w:t>Οι τρεις αλγόριθμοι:</w:t>
      </w:r>
      <w:bookmarkEnd w:id="9"/>
    </w:p>
    <w:p w:rsidR="003F0330" w:rsidRPr="003F0330" w:rsidRDefault="003F0330" w:rsidP="003F0330">
      <w:pPr>
        <w:spacing w:after="80"/>
        <w:rPr>
          <w:lang w:val="el-GR"/>
        </w:rPr>
      </w:pPr>
      <w:bookmarkStart w:id="10" w:name="_Toc232288642"/>
      <w:proofErr w:type="spellStart"/>
      <w:r w:rsidRPr="003F0330">
        <w:rPr>
          <w:lang w:val="el-GR"/>
        </w:rPr>
        <w:t>Logistic</w:t>
      </w:r>
      <w:proofErr w:type="spellEnd"/>
      <w:r w:rsidRPr="003F0330">
        <w:rPr>
          <w:lang w:val="el-GR"/>
        </w:rPr>
        <w:t xml:space="preserve"> </w:t>
      </w:r>
      <w:proofErr w:type="spellStart"/>
      <w:r w:rsidRPr="003F0330">
        <w:rPr>
          <w:lang w:val="el-GR"/>
        </w:rPr>
        <w:t>Regression</w:t>
      </w:r>
      <w:proofErr w:type="spellEnd"/>
      <w:r w:rsidRPr="003F0330">
        <w:rPr>
          <w:lang w:val="el-GR"/>
        </w:rPr>
        <w:t xml:space="preserve">: Γραμμικό μοντέλο, γρήγορο, αλλά υποθέτει ότι οι κλάσεις διαχωρίζονται γραμμικά. </w:t>
      </w:r>
      <w:proofErr w:type="spellStart"/>
      <w:r w:rsidRPr="003F0330">
        <w:rPr>
          <w:lang w:val="el-GR"/>
        </w:rPr>
        <w:t>Grid</w:t>
      </w:r>
      <w:proofErr w:type="spellEnd"/>
      <w:r w:rsidRPr="003F0330">
        <w:rPr>
          <w:lang w:val="el-GR"/>
        </w:rPr>
        <w:t>: C ∈ {0.01, 0.1, 1, 10, 100}.</w:t>
      </w:r>
      <w:bookmarkEnd w:id="10"/>
    </w:p>
    <w:p w:rsidR="003F0330" w:rsidRPr="003F0330" w:rsidRDefault="003F0330" w:rsidP="003F0330">
      <w:pPr>
        <w:spacing w:after="80"/>
        <w:rPr>
          <w:lang w:val="el-GR"/>
        </w:rPr>
      </w:pPr>
      <w:bookmarkStart w:id="11" w:name="_Toc232288643"/>
      <w:proofErr w:type="spellStart"/>
      <w:r w:rsidRPr="003F0330">
        <w:rPr>
          <w:lang w:val="el-GR"/>
        </w:rPr>
        <w:t>Decision</w:t>
      </w:r>
      <w:proofErr w:type="spellEnd"/>
      <w:r w:rsidRPr="003F0330">
        <w:rPr>
          <w:lang w:val="el-GR"/>
        </w:rPr>
        <w:t xml:space="preserve"> </w:t>
      </w:r>
      <w:proofErr w:type="spellStart"/>
      <w:r w:rsidRPr="003F0330">
        <w:rPr>
          <w:lang w:val="el-GR"/>
        </w:rPr>
        <w:t>Tree</w:t>
      </w:r>
      <w:proofErr w:type="spellEnd"/>
      <w:r w:rsidRPr="003F0330">
        <w:rPr>
          <w:lang w:val="el-GR"/>
        </w:rPr>
        <w:t xml:space="preserve">: Αναγνωρίζει μη-γραμμικές σχέσεις χωρίζοντας τα δεδομένα με βάση τις τιμές των </w:t>
      </w:r>
      <w:proofErr w:type="spellStart"/>
      <w:r w:rsidRPr="003F0330">
        <w:rPr>
          <w:lang w:val="el-GR"/>
        </w:rPr>
        <w:t>features</w:t>
      </w:r>
      <w:proofErr w:type="spellEnd"/>
      <w:r w:rsidRPr="003F0330">
        <w:rPr>
          <w:lang w:val="el-GR"/>
        </w:rPr>
        <w:t xml:space="preserve">. Επιρρεπές σε </w:t>
      </w:r>
      <w:proofErr w:type="spellStart"/>
      <w:r w:rsidRPr="003F0330">
        <w:rPr>
          <w:lang w:val="el-GR"/>
        </w:rPr>
        <w:t>overfitting</w:t>
      </w:r>
      <w:proofErr w:type="spellEnd"/>
      <w:r w:rsidRPr="003F0330">
        <w:rPr>
          <w:lang w:val="el-GR"/>
        </w:rPr>
        <w:t xml:space="preserve">. </w:t>
      </w:r>
      <w:proofErr w:type="spellStart"/>
      <w:r w:rsidRPr="003F0330">
        <w:rPr>
          <w:lang w:val="el-GR"/>
        </w:rPr>
        <w:t>Grid</w:t>
      </w:r>
      <w:proofErr w:type="spellEnd"/>
      <w:r w:rsidRPr="003F0330">
        <w:rPr>
          <w:lang w:val="el-GR"/>
        </w:rPr>
        <w:t xml:space="preserve">: </w:t>
      </w:r>
      <w:proofErr w:type="spellStart"/>
      <w:r w:rsidRPr="003F0330">
        <w:rPr>
          <w:lang w:val="el-GR"/>
        </w:rPr>
        <w:t>max_depth</w:t>
      </w:r>
      <w:proofErr w:type="spellEnd"/>
      <w:r w:rsidRPr="003F0330">
        <w:rPr>
          <w:lang w:val="el-GR"/>
        </w:rPr>
        <w:t xml:space="preserve"> ∈ {5, 10, 20, </w:t>
      </w:r>
      <w:proofErr w:type="spellStart"/>
      <w:r w:rsidRPr="003F0330">
        <w:rPr>
          <w:lang w:val="el-GR"/>
        </w:rPr>
        <w:t>None</w:t>
      </w:r>
      <w:proofErr w:type="spellEnd"/>
      <w:r w:rsidRPr="003F0330">
        <w:rPr>
          <w:lang w:val="el-GR"/>
        </w:rPr>
        <w:t xml:space="preserve">}, </w:t>
      </w:r>
      <w:proofErr w:type="spellStart"/>
      <w:r w:rsidRPr="003F0330">
        <w:rPr>
          <w:lang w:val="el-GR"/>
        </w:rPr>
        <w:t>min_samples_leaf</w:t>
      </w:r>
      <w:proofErr w:type="spellEnd"/>
      <w:r w:rsidRPr="003F0330">
        <w:rPr>
          <w:lang w:val="el-GR"/>
        </w:rPr>
        <w:t xml:space="preserve"> ∈ {1, 5, 20}, </w:t>
      </w:r>
      <w:proofErr w:type="spellStart"/>
      <w:r w:rsidRPr="003F0330">
        <w:rPr>
          <w:lang w:val="el-GR"/>
        </w:rPr>
        <w:t>criterion</w:t>
      </w:r>
      <w:proofErr w:type="spellEnd"/>
      <w:r w:rsidRPr="003F0330">
        <w:rPr>
          <w:lang w:val="el-GR"/>
        </w:rPr>
        <w:t xml:space="preserve"> ∈ {</w:t>
      </w:r>
      <w:proofErr w:type="spellStart"/>
      <w:r w:rsidRPr="003F0330">
        <w:rPr>
          <w:lang w:val="el-GR"/>
        </w:rPr>
        <w:t>gini</w:t>
      </w:r>
      <w:proofErr w:type="spellEnd"/>
      <w:r w:rsidRPr="003F0330">
        <w:rPr>
          <w:lang w:val="el-GR"/>
        </w:rPr>
        <w:t xml:space="preserve">, </w:t>
      </w:r>
      <w:proofErr w:type="spellStart"/>
      <w:r w:rsidRPr="003F0330">
        <w:rPr>
          <w:lang w:val="el-GR"/>
        </w:rPr>
        <w:t>entropy</w:t>
      </w:r>
      <w:proofErr w:type="spellEnd"/>
      <w:r w:rsidRPr="003F0330">
        <w:rPr>
          <w:lang w:val="el-GR"/>
        </w:rPr>
        <w:t>}.</w:t>
      </w:r>
      <w:bookmarkEnd w:id="11"/>
    </w:p>
    <w:p w:rsidR="003F0330" w:rsidRPr="00A05C1C" w:rsidRDefault="003F0330" w:rsidP="003F0330">
      <w:pPr>
        <w:spacing w:after="80"/>
      </w:pPr>
      <w:bookmarkStart w:id="12" w:name="_Toc232288644"/>
      <w:proofErr w:type="spellStart"/>
      <w:r w:rsidRPr="003F0330">
        <w:rPr>
          <w:lang w:val="el-GR"/>
        </w:rPr>
        <w:t>Random</w:t>
      </w:r>
      <w:proofErr w:type="spellEnd"/>
      <w:r w:rsidRPr="003F0330">
        <w:rPr>
          <w:lang w:val="el-GR"/>
        </w:rPr>
        <w:t xml:space="preserve"> </w:t>
      </w:r>
      <w:proofErr w:type="spellStart"/>
      <w:r w:rsidRPr="003F0330">
        <w:rPr>
          <w:lang w:val="el-GR"/>
        </w:rPr>
        <w:t>Forest</w:t>
      </w:r>
      <w:proofErr w:type="spellEnd"/>
      <w:r w:rsidRPr="003F0330">
        <w:rPr>
          <w:lang w:val="el-GR"/>
        </w:rPr>
        <w:t xml:space="preserve">: Σύνολο πολλών </w:t>
      </w:r>
      <w:proofErr w:type="spellStart"/>
      <w:r w:rsidRPr="003F0330">
        <w:rPr>
          <w:lang w:val="el-GR"/>
        </w:rPr>
        <w:t>Decision</w:t>
      </w:r>
      <w:proofErr w:type="spellEnd"/>
      <w:r w:rsidRPr="003F0330">
        <w:rPr>
          <w:lang w:val="el-GR"/>
        </w:rPr>
        <w:t xml:space="preserve"> </w:t>
      </w:r>
      <w:proofErr w:type="spellStart"/>
      <w:r w:rsidRPr="003F0330">
        <w:rPr>
          <w:lang w:val="el-GR"/>
        </w:rPr>
        <w:t>Trees</w:t>
      </w:r>
      <w:proofErr w:type="spellEnd"/>
      <w:r w:rsidRPr="003F0330">
        <w:rPr>
          <w:lang w:val="el-GR"/>
        </w:rPr>
        <w:t xml:space="preserve">, όπου κάθε δέντρο εκπαιδεύεται σε τυχαίο υποσύνολο δεδομένων και </w:t>
      </w:r>
      <w:proofErr w:type="spellStart"/>
      <w:r w:rsidRPr="003F0330">
        <w:rPr>
          <w:lang w:val="el-GR"/>
        </w:rPr>
        <w:t>features</w:t>
      </w:r>
      <w:proofErr w:type="spellEnd"/>
      <w:r w:rsidRPr="003F0330">
        <w:rPr>
          <w:lang w:val="el-GR"/>
        </w:rPr>
        <w:t xml:space="preserve">. Η τελική πρόβλεψη προκύπτει από πλειοψηφική ψηφοφορία των δέντρων. Αυτή η στρατηγική μειώνει τη διακύμανση και αποφεύγει το </w:t>
      </w:r>
      <w:proofErr w:type="spellStart"/>
      <w:r w:rsidRPr="003F0330">
        <w:rPr>
          <w:lang w:val="el-GR"/>
        </w:rPr>
        <w:t>overfitting</w:t>
      </w:r>
      <w:proofErr w:type="spellEnd"/>
      <w:r w:rsidRPr="003F0330">
        <w:rPr>
          <w:lang w:val="el-GR"/>
        </w:rPr>
        <w:t xml:space="preserve">. </w:t>
      </w:r>
      <w:r w:rsidRPr="003F0330">
        <w:t xml:space="preserve">Grid: </w:t>
      </w:r>
      <w:proofErr w:type="spellStart"/>
      <w:r w:rsidRPr="003F0330">
        <w:t>n_estimators</w:t>
      </w:r>
      <w:proofErr w:type="spellEnd"/>
      <w:r w:rsidRPr="003F0330">
        <w:t xml:space="preserve"> ∈ {100, 200}, </w:t>
      </w:r>
      <w:proofErr w:type="spellStart"/>
      <w:r w:rsidRPr="003F0330">
        <w:t>max_depth</w:t>
      </w:r>
      <w:proofErr w:type="spellEnd"/>
      <w:r w:rsidRPr="003F0330">
        <w:t xml:space="preserve"> ∈ {10, 20, </w:t>
      </w:r>
      <w:proofErr w:type="gramStart"/>
      <w:r w:rsidRPr="003F0330">
        <w:t>None</w:t>
      </w:r>
      <w:proofErr w:type="gramEnd"/>
      <w:r w:rsidRPr="003F0330">
        <w:t xml:space="preserve">}, </w:t>
      </w:r>
      <w:proofErr w:type="spellStart"/>
      <w:r w:rsidRPr="003F0330">
        <w:t>max_features</w:t>
      </w:r>
      <w:proofErr w:type="spellEnd"/>
      <w:r w:rsidRPr="003F0330">
        <w:t xml:space="preserve"> ∈ {</w:t>
      </w:r>
      <w:proofErr w:type="spellStart"/>
      <w:r w:rsidRPr="003F0330">
        <w:t>sqrt</w:t>
      </w:r>
      <w:proofErr w:type="spellEnd"/>
      <w:r w:rsidRPr="003F0330">
        <w:t>, log2}.</w:t>
      </w:r>
      <w:bookmarkEnd w:id="12"/>
    </w:p>
    <w:p w:rsidR="00AF0D3C" w:rsidRPr="00A05C1C" w:rsidRDefault="00AF0D3C" w:rsidP="00AF0D3C"/>
    <w:p w:rsidR="00AF0D3C" w:rsidRPr="00A05C1C" w:rsidRDefault="00AF0D3C" w:rsidP="00AF0D3C"/>
    <w:p w:rsidR="00AF0D3C" w:rsidRPr="00A05C1C" w:rsidRDefault="00AF0D3C" w:rsidP="00AF0D3C"/>
    <w:p w:rsidR="00AF0D3C" w:rsidRPr="00A05C1C" w:rsidRDefault="00AF0D3C" w:rsidP="00AF0D3C"/>
    <w:p w:rsidR="00AF0D3C" w:rsidRPr="00A05C1C" w:rsidRDefault="00AF0D3C" w:rsidP="00AF0D3C"/>
    <w:p w:rsidR="00AF0D3C" w:rsidRPr="00A05C1C" w:rsidRDefault="00AF0D3C" w:rsidP="00AF0D3C"/>
    <w:p w:rsidR="00067769" w:rsidRPr="00AA522C" w:rsidRDefault="00D71985" w:rsidP="003F0330">
      <w:pPr>
        <w:pStyle w:val="21"/>
        <w:spacing w:after="80"/>
        <w:rPr>
          <w:rFonts w:cstheme="majorHAnsi"/>
          <w:color w:val="auto"/>
          <w:sz w:val="32"/>
          <w:szCs w:val="32"/>
        </w:rPr>
      </w:pPr>
      <w:bookmarkStart w:id="13" w:name="_Toc232288645"/>
      <w:r w:rsidRPr="00AA522C">
        <w:rPr>
          <w:rFonts w:cstheme="majorHAnsi"/>
          <w:color w:val="auto"/>
          <w:sz w:val="32"/>
          <w:szCs w:val="32"/>
        </w:rPr>
        <w:t>2.1 Confusion Matrices (</w:t>
      </w:r>
      <w:r w:rsidRPr="00AA522C">
        <w:rPr>
          <w:rFonts w:cstheme="majorHAnsi"/>
          <w:color w:val="auto"/>
          <w:sz w:val="32"/>
          <w:szCs w:val="32"/>
          <w:lang w:val="el-GR"/>
        </w:rPr>
        <w:t>Προσέγγιση</w:t>
      </w:r>
      <w:r w:rsidRPr="00AA522C">
        <w:rPr>
          <w:rFonts w:cstheme="majorHAnsi"/>
          <w:color w:val="auto"/>
          <w:sz w:val="32"/>
          <w:szCs w:val="32"/>
        </w:rPr>
        <w:t xml:space="preserve"> </w:t>
      </w:r>
      <w:r w:rsidRPr="00AA522C">
        <w:rPr>
          <w:rFonts w:cstheme="majorHAnsi"/>
          <w:color w:val="auto"/>
          <w:sz w:val="32"/>
          <w:szCs w:val="32"/>
          <w:lang w:val="el-GR"/>
        </w:rPr>
        <w:t>Α</w:t>
      </w:r>
      <w:r w:rsidRPr="00AA522C">
        <w:rPr>
          <w:rFonts w:cstheme="majorHAnsi"/>
          <w:color w:val="auto"/>
          <w:sz w:val="32"/>
          <w:szCs w:val="32"/>
        </w:rPr>
        <w:t xml:space="preserve"> — Holdout)</w:t>
      </w:r>
      <w:bookmarkEnd w:id="13"/>
    </w:p>
    <w:p w:rsidR="00FD6270" w:rsidRPr="00FD6270" w:rsidRDefault="00FD6270" w:rsidP="00FD6270">
      <w:pPr>
        <w:spacing w:after="120"/>
        <w:rPr>
          <w:lang w:val="el-GR"/>
        </w:rPr>
      </w:pPr>
      <w:r w:rsidRPr="00FD6270">
        <w:rPr>
          <w:lang w:val="el-GR"/>
        </w:rPr>
        <w:t>Παρακάτω</w:t>
      </w:r>
      <w:r w:rsidRPr="00FD6270">
        <w:t xml:space="preserve"> </w:t>
      </w:r>
      <w:r w:rsidRPr="00FD6270">
        <w:rPr>
          <w:lang w:val="el-GR"/>
        </w:rPr>
        <w:t>βλέπουμε</w:t>
      </w:r>
      <w:r w:rsidRPr="00FD6270">
        <w:t xml:space="preserve"> </w:t>
      </w:r>
      <w:r w:rsidRPr="00FD6270">
        <w:rPr>
          <w:lang w:val="el-GR"/>
        </w:rPr>
        <w:t>τα</w:t>
      </w:r>
      <w:r w:rsidRPr="00FD6270">
        <w:t xml:space="preserve"> confusion matrices </w:t>
      </w:r>
      <w:r w:rsidRPr="00FD6270">
        <w:rPr>
          <w:lang w:val="el-GR"/>
        </w:rPr>
        <w:t>για</w:t>
      </w:r>
      <w:r w:rsidRPr="00FD6270">
        <w:t xml:space="preserve"> </w:t>
      </w:r>
      <w:r w:rsidRPr="00FD6270">
        <w:rPr>
          <w:lang w:val="el-GR"/>
        </w:rPr>
        <w:t>τα</w:t>
      </w:r>
      <w:r w:rsidRPr="00FD6270">
        <w:t xml:space="preserve"> LR, Decision Tree </w:t>
      </w:r>
      <w:r w:rsidRPr="00FD6270">
        <w:rPr>
          <w:lang w:val="el-GR"/>
        </w:rPr>
        <w:t>και</w:t>
      </w:r>
      <w:r w:rsidRPr="00FD6270">
        <w:t xml:space="preserve"> Random Forest. </w:t>
      </w:r>
      <w:r w:rsidRPr="00FD6270">
        <w:rPr>
          <w:lang w:val="el-GR"/>
        </w:rPr>
        <w:t xml:space="preserve">Έγινε </w:t>
      </w:r>
      <w:proofErr w:type="spellStart"/>
      <w:r w:rsidRPr="00FD6270">
        <w:rPr>
          <w:lang w:val="el-GR"/>
        </w:rPr>
        <w:t>κανονικοποίηση</w:t>
      </w:r>
      <w:proofErr w:type="spellEnd"/>
      <w:r w:rsidRPr="00FD6270">
        <w:rPr>
          <w:lang w:val="el-GR"/>
        </w:rPr>
        <w:t xml:space="preserve"> σε κάθε γραμμή (</w:t>
      </w:r>
      <w:proofErr w:type="spellStart"/>
      <w:r w:rsidRPr="00FD6270">
        <w:rPr>
          <w:lang w:val="el-GR"/>
        </w:rPr>
        <w:t>normalize='true</w:t>
      </w:r>
      <w:proofErr w:type="spellEnd"/>
      <w:r w:rsidRPr="00FD6270">
        <w:rPr>
          <w:lang w:val="el-GR"/>
        </w:rPr>
        <w:t xml:space="preserve">') ώστε κάθε γραμμή να αθροίζει στο 1. Έτσι αντιμετωπίσαμε την ανισορροπία των δεδομένων μας, αφού διαφορετικά η κλάση BENIGN θα κυριαρχούσε στο γράφημα και θα έκρυβε τα λάθη στις σπάνιες κλάσεις. Τώρα φαίνεται το </w:t>
      </w:r>
      <w:proofErr w:type="spellStart"/>
      <w:r w:rsidRPr="00FD6270">
        <w:rPr>
          <w:lang w:val="el-GR"/>
        </w:rPr>
        <w:t>recall</w:t>
      </w:r>
      <w:proofErr w:type="spellEnd"/>
      <w:r w:rsidRPr="00FD6270">
        <w:rPr>
          <w:lang w:val="el-GR"/>
        </w:rPr>
        <w:t xml:space="preserve"> κάθε κλάσης ανεξαρτήτως ποσότητας δείγματος.</w:t>
      </w:r>
    </w:p>
    <w:p w:rsidR="00FD6270" w:rsidRPr="00FD6270" w:rsidRDefault="00FD6270" w:rsidP="00FD6270">
      <w:pPr>
        <w:spacing w:after="120"/>
        <w:rPr>
          <w:lang w:val="el-GR"/>
        </w:rPr>
      </w:pPr>
      <w:r w:rsidRPr="00FD6270">
        <w:rPr>
          <w:lang w:val="el-GR"/>
        </w:rPr>
        <w:t xml:space="preserve">Τα αποτελέσματα δείχνουν ότι ο LR μπορεί να εντοπίσει τις σπάνιες κλάσεις με υψηλό </w:t>
      </w:r>
      <w:proofErr w:type="spellStart"/>
      <w:r w:rsidRPr="00FD6270">
        <w:rPr>
          <w:lang w:val="el-GR"/>
        </w:rPr>
        <w:t>recall</w:t>
      </w:r>
      <w:proofErr w:type="spellEnd"/>
      <w:r w:rsidRPr="00FD6270">
        <w:rPr>
          <w:lang w:val="el-GR"/>
        </w:rPr>
        <w:t xml:space="preserve">, αλλά η τιμή 0.90 στη διαγώνιο του BENIGN είναι ανησυχητική αφού πρόκειται για το </w:t>
      </w:r>
      <w:r w:rsidRPr="00FD6270">
        <w:rPr>
          <w:lang w:val="el-GR"/>
        </w:rPr>
        <w:lastRenderedPageBreak/>
        <w:t xml:space="preserve">μεγαλύτερο δείγμα του </w:t>
      </w:r>
      <w:proofErr w:type="spellStart"/>
      <w:r w:rsidRPr="00FD6270">
        <w:rPr>
          <w:lang w:val="el-GR"/>
        </w:rPr>
        <w:t>dataset</w:t>
      </w:r>
      <w:proofErr w:type="spellEnd"/>
      <w:r w:rsidRPr="00FD6270">
        <w:rPr>
          <w:lang w:val="el-GR"/>
        </w:rPr>
        <w:t xml:space="preserve">. Αυτό σημαίνει ότι ο LR παράγει αρκετούς ψευδείς συναγερμούς για να πετύχει καλύτερο </w:t>
      </w:r>
      <w:proofErr w:type="spellStart"/>
      <w:r w:rsidRPr="00FD6270">
        <w:rPr>
          <w:lang w:val="el-GR"/>
        </w:rPr>
        <w:t>recall</w:t>
      </w:r>
      <w:proofErr w:type="spellEnd"/>
      <w:r w:rsidRPr="00FD6270">
        <w:rPr>
          <w:lang w:val="el-GR"/>
        </w:rPr>
        <w:t xml:space="preserve">, χάνοντας έτσι σε </w:t>
      </w:r>
      <w:proofErr w:type="spellStart"/>
      <w:r w:rsidRPr="00FD6270">
        <w:rPr>
          <w:lang w:val="el-GR"/>
        </w:rPr>
        <w:t>precision</w:t>
      </w:r>
      <w:proofErr w:type="spellEnd"/>
      <w:r w:rsidRPr="00FD6270">
        <w:rPr>
          <w:lang w:val="el-GR"/>
        </w:rPr>
        <w:t xml:space="preserve"> και μπερδεύοντας το BENIGN με διάφορους τύπους επιθέσεων.</w:t>
      </w:r>
    </w:p>
    <w:p w:rsidR="001B048D" w:rsidRPr="00A05C1C" w:rsidRDefault="00FD6270" w:rsidP="00FD6270">
      <w:pPr>
        <w:spacing w:after="120"/>
        <w:rPr>
          <w:lang w:val="el-GR"/>
        </w:rPr>
      </w:pPr>
      <w:r w:rsidRPr="00FD6270">
        <w:rPr>
          <w:lang w:val="el-GR"/>
        </w:rPr>
        <w:t xml:space="preserve">Οι άλλοι 2 αλγόριθμοι πετυχαίνουν ικανοποιητικά αποτελέσματα σε σχεδόν όλες τις κλάσεις, με απόλυτο 1.00 στο BENIGN. Από τη σύγκριση DT και RF, παρατηρούμε ότι το </w:t>
      </w:r>
      <w:proofErr w:type="spellStart"/>
      <w:r w:rsidRPr="00FD6270">
        <w:rPr>
          <w:lang w:val="el-GR"/>
        </w:rPr>
        <w:t>Decision</w:t>
      </w:r>
      <w:proofErr w:type="spellEnd"/>
      <w:r w:rsidRPr="00FD6270">
        <w:rPr>
          <w:lang w:val="el-GR"/>
        </w:rPr>
        <w:t xml:space="preserve"> </w:t>
      </w:r>
      <w:proofErr w:type="spellStart"/>
      <w:r w:rsidRPr="00FD6270">
        <w:rPr>
          <w:lang w:val="el-GR"/>
        </w:rPr>
        <w:t>Tree</w:t>
      </w:r>
      <w:proofErr w:type="spellEnd"/>
      <w:r w:rsidRPr="00FD6270">
        <w:rPr>
          <w:lang w:val="el-GR"/>
        </w:rPr>
        <w:t xml:space="preserve"> έχει ελαφρώς καλύτερο </w:t>
      </w:r>
      <w:proofErr w:type="spellStart"/>
      <w:r w:rsidRPr="00FD6270">
        <w:rPr>
          <w:lang w:val="el-GR"/>
        </w:rPr>
        <w:t>recall</w:t>
      </w:r>
      <w:proofErr w:type="spellEnd"/>
      <w:r w:rsidRPr="00FD6270">
        <w:rPr>
          <w:lang w:val="el-GR"/>
        </w:rPr>
        <w:t xml:space="preserve"> στις σπάνιες κλάσεις</w:t>
      </w:r>
      <w:r w:rsidR="00570EF3">
        <w:rPr>
          <w:lang w:val="el-GR"/>
        </w:rPr>
        <w:t xml:space="preserve">. </w:t>
      </w:r>
      <w:r w:rsidRPr="00FD6270">
        <w:rPr>
          <w:lang w:val="el-GR"/>
        </w:rPr>
        <w:t xml:space="preserve">Κοινό μελανό σημείο και των δύο είναι ο εντοπισμός των </w:t>
      </w:r>
      <w:proofErr w:type="spellStart"/>
      <w:r w:rsidRPr="00FD6270">
        <w:rPr>
          <w:lang w:val="el-GR"/>
        </w:rPr>
        <w:t>Bot</w:t>
      </w:r>
      <w:proofErr w:type="spellEnd"/>
      <w:r w:rsidRPr="00FD6270">
        <w:rPr>
          <w:lang w:val="el-GR"/>
        </w:rPr>
        <w:t xml:space="preserve"> επιθέσεων, που μπορεί να οφείλεται στο περιορισμένο δείγμα της συ</w:t>
      </w:r>
      <w:r>
        <w:rPr>
          <w:lang w:val="el-GR"/>
        </w:rPr>
        <w:t xml:space="preserve">γκεκριμένης κλάσης στο </w:t>
      </w:r>
      <w:proofErr w:type="spellStart"/>
      <w:r>
        <w:rPr>
          <w:lang w:val="el-GR"/>
        </w:rPr>
        <w:t>dataset</w:t>
      </w:r>
      <w:proofErr w:type="spellEnd"/>
      <w:r>
        <w:rPr>
          <w:lang w:val="el-GR"/>
        </w:rPr>
        <w:t>.</w:t>
      </w:r>
    </w:p>
    <w:p w:rsidR="00AF0D3C" w:rsidRPr="00A05C1C" w:rsidRDefault="00AF0D3C">
      <w:pPr>
        <w:spacing w:after="120"/>
        <w:rPr>
          <w:lang w:val="el-GR"/>
        </w:rPr>
      </w:pPr>
    </w:p>
    <w:p w:rsidR="00AF0D3C" w:rsidRPr="00A05C1C" w:rsidRDefault="00AF0D3C">
      <w:pPr>
        <w:spacing w:after="120"/>
        <w:rPr>
          <w:lang w:val="el-GR"/>
        </w:rPr>
      </w:pPr>
    </w:p>
    <w:p w:rsidR="00AF0D3C" w:rsidRPr="00A05C1C" w:rsidRDefault="00AF0D3C">
      <w:pPr>
        <w:spacing w:after="120"/>
        <w:rPr>
          <w:lang w:val="el-GR"/>
        </w:rPr>
      </w:pPr>
    </w:p>
    <w:p w:rsidR="00AF0D3C" w:rsidRPr="00A05C1C" w:rsidRDefault="00AF0D3C">
      <w:pPr>
        <w:spacing w:after="120"/>
        <w:rPr>
          <w:lang w:val="el-GR"/>
        </w:rPr>
      </w:pPr>
    </w:p>
    <w:p w:rsidR="00AF0D3C" w:rsidRPr="00A05C1C" w:rsidRDefault="00AF0D3C">
      <w:pPr>
        <w:spacing w:after="120"/>
        <w:rPr>
          <w:lang w:val="el-GR"/>
        </w:rPr>
      </w:pPr>
    </w:p>
    <w:p w:rsidR="00067769" w:rsidRDefault="00D71985">
      <w:pPr>
        <w:jc w:val="center"/>
      </w:pPr>
      <w:r>
        <w:rPr>
          <w:noProof/>
          <w:lang w:val="el-GR" w:eastAsia="el-GR"/>
        </w:rPr>
        <w:drawing>
          <wp:inline distT="0" distB="0" distL="0" distR="0">
            <wp:extent cx="502920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m_lr_holdout.png"/>
                    <pic:cNvPicPr/>
                  </pic:nvPicPr>
                  <pic:blipFill>
                    <a:blip r:embed="rId11"/>
                    <a:stretch>
                      <a:fillRect/>
                    </a:stretch>
                  </pic:blipFill>
                  <pic:spPr>
                    <a:xfrm>
                      <a:off x="0" y="0"/>
                      <a:ext cx="5029200" cy="4114800"/>
                    </a:xfrm>
                    <a:prstGeom prst="rect">
                      <a:avLst/>
                    </a:prstGeom>
                  </pic:spPr>
                </pic:pic>
              </a:graphicData>
            </a:graphic>
          </wp:inline>
        </w:drawing>
      </w:r>
    </w:p>
    <w:p w:rsidR="00067769" w:rsidRDefault="00D71985">
      <w:pPr>
        <w:jc w:val="center"/>
      </w:pPr>
      <w:r>
        <w:rPr>
          <w:noProof/>
          <w:lang w:val="el-GR" w:eastAsia="el-GR"/>
        </w:rPr>
        <w:lastRenderedPageBreak/>
        <w:drawing>
          <wp:inline distT="0" distB="0" distL="0" distR="0">
            <wp:extent cx="5029200" cy="411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m_dt_holdout.png"/>
                    <pic:cNvPicPr/>
                  </pic:nvPicPr>
                  <pic:blipFill>
                    <a:blip r:embed="rId12"/>
                    <a:stretch>
                      <a:fillRect/>
                    </a:stretch>
                  </pic:blipFill>
                  <pic:spPr>
                    <a:xfrm>
                      <a:off x="0" y="0"/>
                      <a:ext cx="5029200" cy="4114800"/>
                    </a:xfrm>
                    <a:prstGeom prst="rect">
                      <a:avLst/>
                    </a:prstGeom>
                  </pic:spPr>
                </pic:pic>
              </a:graphicData>
            </a:graphic>
          </wp:inline>
        </w:drawing>
      </w:r>
    </w:p>
    <w:p w:rsidR="00067769" w:rsidRDefault="00D71985">
      <w:pPr>
        <w:jc w:val="center"/>
      </w:pPr>
      <w:r>
        <w:rPr>
          <w:noProof/>
          <w:lang w:val="el-GR" w:eastAsia="el-GR"/>
        </w:rPr>
        <w:drawing>
          <wp:inline distT="0" distB="0" distL="0" distR="0">
            <wp:extent cx="5029200" cy="411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m_rf_holdout.png"/>
                    <pic:cNvPicPr/>
                  </pic:nvPicPr>
                  <pic:blipFill>
                    <a:blip r:embed="rId13"/>
                    <a:stretch>
                      <a:fillRect/>
                    </a:stretch>
                  </pic:blipFill>
                  <pic:spPr>
                    <a:xfrm>
                      <a:off x="0" y="0"/>
                      <a:ext cx="5029200" cy="4114800"/>
                    </a:xfrm>
                    <a:prstGeom prst="rect">
                      <a:avLst/>
                    </a:prstGeom>
                  </pic:spPr>
                </pic:pic>
              </a:graphicData>
            </a:graphic>
          </wp:inline>
        </w:drawing>
      </w:r>
    </w:p>
    <w:p w:rsidR="00067769" w:rsidRPr="00AA522C" w:rsidRDefault="00D71985">
      <w:pPr>
        <w:pStyle w:val="21"/>
        <w:spacing w:after="80"/>
        <w:rPr>
          <w:rFonts w:cstheme="majorHAnsi"/>
          <w:color w:val="auto"/>
          <w:sz w:val="32"/>
          <w:szCs w:val="32"/>
          <w:lang w:val="el-GR"/>
        </w:rPr>
      </w:pPr>
      <w:bookmarkStart w:id="14" w:name="_Toc232288646"/>
      <w:r w:rsidRPr="00AA522C">
        <w:rPr>
          <w:rFonts w:cstheme="majorHAnsi"/>
          <w:color w:val="auto"/>
          <w:sz w:val="32"/>
          <w:szCs w:val="32"/>
          <w:lang w:val="el-GR"/>
        </w:rPr>
        <w:lastRenderedPageBreak/>
        <w:t>2.2 Σύγκριση Μοντέλων</w:t>
      </w:r>
      <w:bookmarkEnd w:id="14"/>
    </w:p>
    <w:p w:rsidR="00256A04" w:rsidRPr="00256A04" w:rsidRDefault="00256A04" w:rsidP="00256A04">
      <w:pPr>
        <w:rPr>
          <w:lang w:val="el-GR"/>
        </w:rPr>
      </w:pPr>
      <w:r w:rsidRPr="00256A04">
        <w:rPr>
          <w:lang w:val="el-GR"/>
        </w:rPr>
        <w:t xml:space="preserve">Στο παρακάτω σχήμα συγκρίνουμε τα τρία μοντέλα (LR, DT, RF) με βάση τέσσερις μετρικές: </w:t>
      </w:r>
      <w:proofErr w:type="spellStart"/>
      <w:r w:rsidRPr="00256A04">
        <w:rPr>
          <w:lang w:val="el-GR"/>
        </w:rPr>
        <w:t>accuracy</w:t>
      </w:r>
      <w:proofErr w:type="spellEnd"/>
      <w:r w:rsidRPr="00256A04">
        <w:rPr>
          <w:lang w:val="el-GR"/>
        </w:rPr>
        <w:t xml:space="preserve">, </w:t>
      </w:r>
      <w:proofErr w:type="spellStart"/>
      <w:r w:rsidRPr="00256A04">
        <w:rPr>
          <w:lang w:val="el-GR"/>
        </w:rPr>
        <w:t>precision</w:t>
      </w:r>
      <w:proofErr w:type="spellEnd"/>
      <w:r w:rsidRPr="00256A04">
        <w:rPr>
          <w:lang w:val="el-GR"/>
        </w:rPr>
        <w:t xml:space="preserve">, </w:t>
      </w:r>
      <w:proofErr w:type="spellStart"/>
      <w:r w:rsidRPr="00256A04">
        <w:rPr>
          <w:lang w:val="el-GR"/>
        </w:rPr>
        <w:t>recall</w:t>
      </w:r>
      <w:proofErr w:type="spellEnd"/>
      <w:r w:rsidRPr="00256A04">
        <w:rPr>
          <w:lang w:val="el-GR"/>
        </w:rPr>
        <w:t xml:space="preserve"> και F1. Κάθε μετρική δείχνεται για τις δύο προσεγγίσεις που δοκιμάσαμε: Α (</w:t>
      </w:r>
      <w:proofErr w:type="spellStart"/>
      <w:r w:rsidRPr="00256A04">
        <w:rPr>
          <w:lang w:val="el-GR"/>
        </w:rPr>
        <w:t>Holdout</w:t>
      </w:r>
      <w:proofErr w:type="spellEnd"/>
      <w:r w:rsidRPr="00256A04">
        <w:rPr>
          <w:lang w:val="el-GR"/>
        </w:rPr>
        <w:t>) και Β (</w:t>
      </w:r>
      <w:proofErr w:type="spellStart"/>
      <w:r w:rsidRPr="00256A04">
        <w:rPr>
          <w:lang w:val="el-GR"/>
        </w:rPr>
        <w:t>Cross</w:t>
      </w:r>
      <w:proofErr w:type="spellEnd"/>
      <w:r w:rsidRPr="00256A04">
        <w:rPr>
          <w:lang w:val="el-GR"/>
        </w:rPr>
        <w:t>-</w:t>
      </w:r>
      <w:proofErr w:type="spellStart"/>
      <w:r w:rsidRPr="00256A04">
        <w:rPr>
          <w:lang w:val="el-GR"/>
        </w:rPr>
        <w:t>V</w:t>
      </w:r>
      <w:r>
        <w:rPr>
          <w:lang w:val="el-GR"/>
        </w:rPr>
        <w:t>alidation</w:t>
      </w:r>
      <w:proofErr w:type="spellEnd"/>
      <w:r>
        <w:rPr>
          <w:lang w:val="el-GR"/>
        </w:rPr>
        <w:t>).</w:t>
      </w:r>
    </w:p>
    <w:p w:rsidR="00256A04" w:rsidRPr="00256A04" w:rsidRDefault="00256A04" w:rsidP="00256A04">
      <w:pPr>
        <w:rPr>
          <w:lang w:val="el-GR"/>
        </w:rPr>
      </w:pPr>
      <w:r w:rsidRPr="00256A04">
        <w:rPr>
          <w:lang w:val="el-GR"/>
        </w:rPr>
        <w:t xml:space="preserve">Παρατηρούμε ότι οι δύο μέθοδοι (Α και Β) δίνουν σχεδόν ίδια αποτελέσματα. Αυτό μας λέει ότι το </w:t>
      </w:r>
      <w:proofErr w:type="spellStart"/>
      <w:r w:rsidRPr="00256A04">
        <w:rPr>
          <w:lang w:val="el-GR"/>
        </w:rPr>
        <w:t>train</w:t>
      </w:r>
      <w:proofErr w:type="spellEnd"/>
      <w:r w:rsidRPr="00256A04">
        <w:rPr>
          <w:lang w:val="el-GR"/>
        </w:rPr>
        <w:t xml:space="preserve"> </w:t>
      </w:r>
      <w:proofErr w:type="spellStart"/>
      <w:r w:rsidRPr="00256A04">
        <w:rPr>
          <w:lang w:val="el-GR"/>
        </w:rPr>
        <w:t>set</w:t>
      </w:r>
      <w:proofErr w:type="spellEnd"/>
      <w:r w:rsidRPr="00256A04">
        <w:rPr>
          <w:lang w:val="el-GR"/>
        </w:rPr>
        <w:t xml:space="preserve"> των 100.000</w:t>
      </w:r>
      <w:r>
        <w:rPr>
          <w:lang w:val="el-GR"/>
        </w:rPr>
        <w:t xml:space="preserve"> δειγμάτων είναι αρκετά μεγάλο </w:t>
      </w:r>
      <w:r w:rsidRPr="00256A04">
        <w:rPr>
          <w:lang w:val="el-GR"/>
        </w:rPr>
        <w:t xml:space="preserve"> δεν χρειαζόμαστε CV για να πάρουμε αξιόπιστα αποτελέσματα. Σε μικρότερα ή πιο ασταθή </w:t>
      </w:r>
      <w:proofErr w:type="spellStart"/>
      <w:r w:rsidRPr="00256A04">
        <w:rPr>
          <w:lang w:val="el-GR"/>
        </w:rPr>
        <w:t>dataset</w:t>
      </w:r>
      <w:proofErr w:type="spellEnd"/>
      <w:r w:rsidRPr="00256A04">
        <w:rPr>
          <w:lang w:val="el-GR"/>
        </w:rPr>
        <w:t xml:space="preserve">, η CV θα ήταν χρήσιμη γιατί παίρνει μέσο όρο από 5 διαφορετικά </w:t>
      </w:r>
      <w:proofErr w:type="spellStart"/>
      <w:r w:rsidRPr="00256A04">
        <w:rPr>
          <w:lang w:val="el-GR"/>
        </w:rPr>
        <w:t>splits</w:t>
      </w:r>
      <w:proofErr w:type="spellEnd"/>
      <w:r w:rsidRPr="00256A04">
        <w:rPr>
          <w:lang w:val="el-GR"/>
        </w:rPr>
        <w:t>, οπότε μειώνει την τύχη.</w:t>
      </w:r>
    </w:p>
    <w:p w:rsidR="00256A04" w:rsidRPr="00256A04" w:rsidRDefault="00256A04" w:rsidP="00256A04">
      <w:pPr>
        <w:rPr>
          <w:lang w:val="el-GR"/>
        </w:rPr>
      </w:pPr>
      <w:r w:rsidRPr="00256A04">
        <w:rPr>
          <w:lang w:val="el-GR"/>
        </w:rPr>
        <w:t xml:space="preserve">Σε </w:t>
      </w:r>
      <w:proofErr w:type="spellStart"/>
      <w:r w:rsidRPr="00256A04">
        <w:rPr>
          <w:lang w:val="el-GR"/>
        </w:rPr>
        <w:t>weighted</w:t>
      </w:r>
      <w:proofErr w:type="spellEnd"/>
      <w:r w:rsidRPr="00256A04">
        <w:rPr>
          <w:lang w:val="el-GR"/>
        </w:rPr>
        <w:t xml:space="preserve"> F1, τα DT και RF φτάνουν περίπου το 99.8%. Όμως αυτό το νούμερο είναι παραπλανητικό, γιατί η κλάση BENIGN κυριαρχεί στο </w:t>
      </w:r>
      <w:proofErr w:type="spellStart"/>
      <w:r w:rsidRPr="00256A04">
        <w:rPr>
          <w:lang w:val="el-GR"/>
        </w:rPr>
        <w:t>dataset</w:t>
      </w:r>
      <w:proofErr w:type="spellEnd"/>
      <w:r w:rsidRPr="00256A04">
        <w:rPr>
          <w:lang w:val="el-GR"/>
        </w:rPr>
        <w:t xml:space="preserve"> </w:t>
      </w:r>
      <w:r>
        <w:rPr>
          <w:lang w:val="el-GR"/>
        </w:rPr>
        <w:t>.</w:t>
      </w:r>
      <w:r w:rsidRPr="00256A04">
        <w:rPr>
          <w:lang w:val="el-GR"/>
        </w:rPr>
        <w:t xml:space="preserve">Όταν μια κλάση είναι τόσο μεγάλη, το </w:t>
      </w:r>
      <w:proofErr w:type="spellStart"/>
      <w:r w:rsidRPr="00256A04">
        <w:rPr>
          <w:lang w:val="el-GR"/>
        </w:rPr>
        <w:t>weighted</w:t>
      </w:r>
      <w:proofErr w:type="spellEnd"/>
      <w:r w:rsidRPr="00256A04">
        <w:rPr>
          <w:lang w:val="el-GR"/>
        </w:rPr>
        <w:t xml:space="preserve"> F1 ουσιαστικά δείχνε</w:t>
      </w:r>
      <w:r>
        <w:rPr>
          <w:lang w:val="el-GR"/>
        </w:rPr>
        <w:t>ι πόσο καλά πιάνουμε το BENIGN</w:t>
      </w:r>
      <w:r w:rsidRPr="00256A04">
        <w:rPr>
          <w:lang w:val="el-GR"/>
        </w:rPr>
        <w:t xml:space="preserve"> και όχι πό</w:t>
      </w:r>
      <w:r>
        <w:rPr>
          <w:lang w:val="el-GR"/>
        </w:rPr>
        <w:t>σο καλά πιάνουμε τις επιθέσεις.</w:t>
      </w:r>
    </w:p>
    <w:p w:rsidR="00256A04" w:rsidRPr="00256A04" w:rsidRDefault="00256A04" w:rsidP="00256A04">
      <w:pPr>
        <w:rPr>
          <w:lang w:val="el-GR"/>
        </w:rPr>
      </w:pPr>
      <w:r w:rsidRPr="00256A04">
        <w:rPr>
          <w:lang w:val="el-GR"/>
        </w:rPr>
        <w:t xml:space="preserve">Πιο αντιπροσωπευτικό για IDS είναι το </w:t>
      </w:r>
      <w:proofErr w:type="spellStart"/>
      <w:r w:rsidRPr="00256A04">
        <w:rPr>
          <w:lang w:val="el-GR"/>
        </w:rPr>
        <w:t>macro</w:t>
      </w:r>
      <w:proofErr w:type="spellEnd"/>
      <w:r w:rsidRPr="00256A04">
        <w:rPr>
          <w:lang w:val="el-GR"/>
        </w:rPr>
        <w:t xml:space="preserve"> F1, που δίνει το ίδιο βάρος σε κάθε κλάση. Ο LR υστερεί δραματικά, με χαρακτηριστικό παράδειγμα την κλάση </w:t>
      </w:r>
      <w:proofErr w:type="spellStart"/>
      <w:r w:rsidRPr="00256A04">
        <w:rPr>
          <w:lang w:val="el-GR"/>
        </w:rPr>
        <w:t>Bot</w:t>
      </w:r>
      <w:proofErr w:type="spellEnd"/>
      <w:r w:rsidRPr="00256A04">
        <w:rPr>
          <w:lang w:val="el-GR"/>
        </w:rPr>
        <w:t xml:space="preserve"> όπου το F1 είναι μόλις 0.03. Αυτό συμβαίνει επειδή ο LR έχει υψηλό </w:t>
      </w:r>
      <w:proofErr w:type="spellStart"/>
      <w:r w:rsidRPr="00256A04">
        <w:rPr>
          <w:lang w:val="el-GR"/>
        </w:rPr>
        <w:t>recall</w:t>
      </w:r>
      <w:proofErr w:type="spellEnd"/>
      <w:r w:rsidRPr="00256A04">
        <w:rPr>
          <w:lang w:val="el-GR"/>
        </w:rPr>
        <w:t xml:space="preserve"> αλλά πολύ χαμηλή </w:t>
      </w:r>
      <w:proofErr w:type="spellStart"/>
      <w:r w:rsidRPr="00256A04">
        <w:rPr>
          <w:lang w:val="el-GR"/>
        </w:rPr>
        <w:t>precision</w:t>
      </w:r>
      <w:proofErr w:type="spellEnd"/>
      <w:r w:rsidRPr="00256A04">
        <w:rPr>
          <w:lang w:val="el-GR"/>
        </w:rPr>
        <w:t xml:space="preserve"> (στέλνει και BENIGN </w:t>
      </w:r>
      <w:r>
        <w:rPr>
          <w:lang w:val="el-GR"/>
        </w:rPr>
        <w:t xml:space="preserve">στα </w:t>
      </w:r>
      <w:proofErr w:type="spellStart"/>
      <w:r w:rsidRPr="00256A04">
        <w:rPr>
          <w:lang w:val="el-GR"/>
        </w:rPr>
        <w:t>Bot</w:t>
      </w:r>
      <w:proofErr w:type="spellEnd"/>
      <w:r w:rsidRPr="00256A04">
        <w:rPr>
          <w:lang w:val="el-GR"/>
        </w:rPr>
        <w:t>). Σε ένα πραγματικό IDS, αυτό θα ήταν πρόβλημα.</w:t>
      </w:r>
    </w:p>
    <w:p w:rsidR="00067769" w:rsidRPr="00256A04" w:rsidRDefault="00256A04" w:rsidP="00256A04">
      <w:pPr>
        <w:rPr>
          <w:lang w:val="el-GR"/>
        </w:rPr>
      </w:pPr>
      <w:r w:rsidRPr="00256A04">
        <w:rPr>
          <w:lang w:val="el-GR"/>
        </w:rPr>
        <w:t xml:space="preserve">Η κατάταξη που προκύπτει είναι RF &gt; DT &gt; LR. </w:t>
      </w:r>
      <w:r>
        <w:rPr>
          <w:lang w:val="el-GR"/>
        </w:rPr>
        <w:t>Τα</w:t>
      </w:r>
      <w:r w:rsidRPr="00256A04">
        <w:rPr>
          <w:lang w:val="el-GR"/>
        </w:rPr>
        <w:t xml:space="preserve"> δικτυακά </w:t>
      </w:r>
      <w:proofErr w:type="spellStart"/>
      <w:r w:rsidRPr="00256A04">
        <w:rPr>
          <w:lang w:val="el-GR"/>
        </w:rPr>
        <w:t>features</w:t>
      </w:r>
      <w:proofErr w:type="spellEnd"/>
      <w:r w:rsidRPr="00256A04">
        <w:rPr>
          <w:lang w:val="el-GR"/>
        </w:rPr>
        <w:t xml:space="preserve"> δεν διαχωρίζονται γραμμικά. Τα δέντρα και </w:t>
      </w:r>
      <w:r>
        <w:rPr>
          <w:lang w:val="el-GR"/>
        </w:rPr>
        <w:t xml:space="preserve">ο </w:t>
      </w:r>
      <w:r>
        <w:t>RF</w:t>
      </w:r>
      <w:r w:rsidRPr="00256A04">
        <w:rPr>
          <w:lang w:val="el-GR"/>
        </w:rPr>
        <w:t xml:space="preserve"> μπορούν να πιάσουν αυτές τις πιο πολύπλοκες σχέσεις, ενώ ο LR ως γραμμικό μοντέλο δεν </w:t>
      </w:r>
      <w:r>
        <w:rPr>
          <w:lang w:val="el-GR"/>
        </w:rPr>
        <w:t>τα καταφέρνει</w:t>
      </w:r>
      <w:r w:rsidRPr="00256A04">
        <w:rPr>
          <w:lang w:val="el-GR"/>
        </w:rPr>
        <w:t>.</w:t>
      </w:r>
    </w:p>
    <w:p w:rsidR="00067769" w:rsidRPr="00256A04" w:rsidRDefault="00D71985" w:rsidP="00256A04">
      <w:pPr>
        <w:rPr>
          <w:lang w:val="el-GR"/>
        </w:rPr>
      </w:pPr>
      <w:r>
        <w:rPr>
          <w:noProof/>
          <w:lang w:val="el-GR" w:eastAsia="el-GR"/>
        </w:rPr>
        <w:drawing>
          <wp:inline distT="0" distB="0" distL="0" distR="0">
            <wp:extent cx="5486400" cy="30772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mparison.png"/>
                    <pic:cNvPicPr/>
                  </pic:nvPicPr>
                  <pic:blipFill>
                    <a:blip r:embed="rId14"/>
                    <a:stretch>
                      <a:fillRect/>
                    </a:stretch>
                  </pic:blipFill>
                  <pic:spPr>
                    <a:xfrm>
                      <a:off x="0" y="0"/>
                      <a:ext cx="5486400" cy="3077288"/>
                    </a:xfrm>
                    <a:prstGeom prst="rect">
                      <a:avLst/>
                    </a:prstGeom>
                  </pic:spPr>
                </pic:pic>
              </a:graphicData>
            </a:graphic>
          </wp:inline>
        </w:drawing>
      </w:r>
    </w:p>
    <w:p w:rsidR="00067769" w:rsidRPr="00AA522C" w:rsidRDefault="00D71985">
      <w:pPr>
        <w:pStyle w:val="21"/>
        <w:spacing w:after="80"/>
        <w:rPr>
          <w:rFonts w:cstheme="majorHAnsi"/>
          <w:color w:val="auto"/>
          <w:sz w:val="32"/>
          <w:szCs w:val="32"/>
        </w:rPr>
      </w:pPr>
      <w:bookmarkStart w:id="15" w:name="_Toc232288647"/>
      <w:r w:rsidRPr="00AA522C">
        <w:rPr>
          <w:rFonts w:cstheme="majorHAnsi"/>
          <w:color w:val="auto"/>
          <w:sz w:val="32"/>
          <w:szCs w:val="32"/>
        </w:rPr>
        <w:t xml:space="preserve">2.3 </w:t>
      </w:r>
      <w:proofErr w:type="spellStart"/>
      <w:r w:rsidRPr="00AA522C">
        <w:rPr>
          <w:rFonts w:cstheme="majorHAnsi"/>
          <w:color w:val="auto"/>
          <w:sz w:val="32"/>
          <w:szCs w:val="32"/>
        </w:rPr>
        <w:t>Πίνακας</w:t>
      </w:r>
      <w:proofErr w:type="spellEnd"/>
      <w:r w:rsidRPr="00AA522C">
        <w:rPr>
          <w:rFonts w:cstheme="majorHAnsi"/>
          <w:color w:val="auto"/>
          <w:sz w:val="32"/>
          <w:szCs w:val="32"/>
        </w:rPr>
        <w:t xml:space="preserve"> </w:t>
      </w:r>
      <w:proofErr w:type="spellStart"/>
      <w:r w:rsidRPr="00AA522C">
        <w:rPr>
          <w:rFonts w:cstheme="majorHAnsi"/>
          <w:color w:val="auto"/>
          <w:sz w:val="32"/>
          <w:szCs w:val="32"/>
        </w:rPr>
        <w:t>Αποτελεσμάτων</w:t>
      </w:r>
      <w:bookmarkEnd w:id="15"/>
      <w:proofErr w:type="spellEnd"/>
    </w:p>
    <w:tbl>
      <w:tblPr>
        <w:tblStyle w:val="afa"/>
        <w:tblW w:w="0" w:type="auto"/>
        <w:tblLook w:val="04A0"/>
      </w:tblPr>
      <w:tblGrid>
        <w:gridCol w:w="1296"/>
        <w:gridCol w:w="1296"/>
        <w:gridCol w:w="1296"/>
        <w:gridCol w:w="1296"/>
        <w:gridCol w:w="1296"/>
        <w:gridCol w:w="1296"/>
        <w:gridCol w:w="1296"/>
      </w:tblGrid>
      <w:tr w:rsidR="00067769">
        <w:tc>
          <w:tcPr>
            <w:tcW w:w="1296" w:type="dxa"/>
            <w:shd w:val="clear" w:color="auto" w:fill="1F4E79"/>
          </w:tcPr>
          <w:p w:rsidR="00067769" w:rsidRDefault="00D71985">
            <w:pPr>
              <w:jc w:val="center"/>
            </w:pPr>
            <w:r>
              <w:rPr>
                <w:b/>
                <w:color w:val="FFFFFF"/>
                <w:sz w:val="18"/>
              </w:rPr>
              <w:t>model</w:t>
            </w:r>
          </w:p>
        </w:tc>
        <w:tc>
          <w:tcPr>
            <w:tcW w:w="1296" w:type="dxa"/>
            <w:shd w:val="clear" w:color="auto" w:fill="1F4E79"/>
          </w:tcPr>
          <w:p w:rsidR="00067769" w:rsidRDefault="00D71985">
            <w:pPr>
              <w:jc w:val="center"/>
            </w:pPr>
            <w:r>
              <w:rPr>
                <w:b/>
                <w:color w:val="FFFFFF"/>
                <w:sz w:val="18"/>
              </w:rPr>
              <w:t>approach</w:t>
            </w:r>
          </w:p>
        </w:tc>
        <w:tc>
          <w:tcPr>
            <w:tcW w:w="1296" w:type="dxa"/>
            <w:shd w:val="clear" w:color="auto" w:fill="1F4E79"/>
          </w:tcPr>
          <w:p w:rsidR="00067769" w:rsidRDefault="00D71985">
            <w:pPr>
              <w:jc w:val="center"/>
            </w:pPr>
            <w:r>
              <w:rPr>
                <w:b/>
                <w:color w:val="FFFFFF"/>
                <w:sz w:val="18"/>
              </w:rPr>
              <w:t>accuracy</w:t>
            </w:r>
          </w:p>
        </w:tc>
        <w:tc>
          <w:tcPr>
            <w:tcW w:w="1296" w:type="dxa"/>
            <w:shd w:val="clear" w:color="auto" w:fill="1F4E79"/>
          </w:tcPr>
          <w:p w:rsidR="00067769" w:rsidRDefault="00D71985">
            <w:pPr>
              <w:jc w:val="center"/>
            </w:pPr>
            <w:r>
              <w:rPr>
                <w:b/>
                <w:color w:val="FFFFFF"/>
                <w:sz w:val="18"/>
              </w:rPr>
              <w:t>precision</w:t>
            </w:r>
          </w:p>
        </w:tc>
        <w:tc>
          <w:tcPr>
            <w:tcW w:w="1296" w:type="dxa"/>
            <w:shd w:val="clear" w:color="auto" w:fill="1F4E79"/>
          </w:tcPr>
          <w:p w:rsidR="00067769" w:rsidRDefault="00D71985">
            <w:pPr>
              <w:jc w:val="center"/>
            </w:pPr>
            <w:r>
              <w:rPr>
                <w:b/>
                <w:color w:val="FFFFFF"/>
                <w:sz w:val="18"/>
              </w:rPr>
              <w:t>recall</w:t>
            </w:r>
          </w:p>
        </w:tc>
        <w:tc>
          <w:tcPr>
            <w:tcW w:w="1296" w:type="dxa"/>
            <w:shd w:val="clear" w:color="auto" w:fill="1F4E79"/>
          </w:tcPr>
          <w:p w:rsidR="00067769" w:rsidRDefault="00D71985">
            <w:pPr>
              <w:jc w:val="center"/>
            </w:pPr>
            <w:r>
              <w:rPr>
                <w:b/>
                <w:color w:val="FFFFFF"/>
                <w:sz w:val="18"/>
              </w:rPr>
              <w:t>f1</w:t>
            </w:r>
          </w:p>
        </w:tc>
        <w:tc>
          <w:tcPr>
            <w:tcW w:w="1296" w:type="dxa"/>
            <w:shd w:val="clear" w:color="auto" w:fill="1F4E79"/>
          </w:tcPr>
          <w:p w:rsidR="00067769" w:rsidRDefault="00D71985">
            <w:pPr>
              <w:jc w:val="center"/>
            </w:pPr>
            <w:r>
              <w:rPr>
                <w:b/>
                <w:color w:val="FFFFFF"/>
                <w:sz w:val="18"/>
              </w:rPr>
              <w:t>f1_macro</w:t>
            </w:r>
          </w:p>
        </w:tc>
      </w:tr>
      <w:tr w:rsidR="00067769">
        <w:tc>
          <w:tcPr>
            <w:tcW w:w="1296" w:type="dxa"/>
            <w:shd w:val="clear" w:color="auto" w:fill="D6E4F0"/>
          </w:tcPr>
          <w:p w:rsidR="00067769" w:rsidRDefault="00D71985">
            <w:pPr>
              <w:jc w:val="center"/>
            </w:pPr>
            <w:r>
              <w:rPr>
                <w:sz w:val="18"/>
              </w:rPr>
              <w:t>LR</w:t>
            </w:r>
          </w:p>
        </w:tc>
        <w:tc>
          <w:tcPr>
            <w:tcW w:w="1296" w:type="dxa"/>
            <w:shd w:val="clear" w:color="auto" w:fill="D6E4F0"/>
          </w:tcPr>
          <w:p w:rsidR="00067769" w:rsidRDefault="00D71985">
            <w:pPr>
              <w:jc w:val="center"/>
            </w:pPr>
            <w:r>
              <w:rPr>
                <w:sz w:val="18"/>
              </w:rPr>
              <w:t>A_Holdout</w:t>
            </w:r>
          </w:p>
        </w:tc>
        <w:tc>
          <w:tcPr>
            <w:tcW w:w="1296" w:type="dxa"/>
            <w:shd w:val="clear" w:color="auto" w:fill="D6E4F0"/>
          </w:tcPr>
          <w:p w:rsidR="00067769" w:rsidRDefault="00D71985">
            <w:pPr>
              <w:jc w:val="center"/>
            </w:pPr>
            <w:r>
              <w:rPr>
                <w:sz w:val="18"/>
              </w:rPr>
              <w:t>0.9170</w:t>
            </w:r>
          </w:p>
        </w:tc>
        <w:tc>
          <w:tcPr>
            <w:tcW w:w="1296" w:type="dxa"/>
            <w:shd w:val="clear" w:color="auto" w:fill="D6E4F0"/>
          </w:tcPr>
          <w:p w:rsidR="00067769" w:rsidRDefault="00D71985">
            <w:pPr>
              <w:jc w:val="center"/>
            </w:pPr>
            <w:r>
              <w:rPr>
                <w:sz w:val="18"/>
              </w:rPr>
              <w:t>0.9722</w:t>
            </w:r>
          </w:p>
        </w:tc>
        <w:tc>
          <w:tcPr>
            <w:tcW w:w="1296" w:type="dxa"/>
            <w:shd w:val="clear" w:color="auto" w:fill="D6E4F0"/>
          </w:tcPr>
          <w:p w:rsidR="00067769" w:rsidRDefault="00D71985">
            <w:pPr>
              <w:jc w:val="center"/>
            </w:pPr>
            <w:r>
              <w:rPr>
                <w:sz w:val="18"/>
              </w:rPr>
              <w:t>0.9170</w:t>
            </w:r>
          </w:p>
        </w:tc>
        <w:tc>
          <w:tcPr>
            <w:tcW w:w="1296" w:type="dxa"/>
            <w:shd w:val="clear" w:color="auto" w:fill="D6E4F0"/>
          </w:tcPr>
          <w:p w:rsidR="00067769" w:rsidRDefault="00D71985">
            <w:pPr>
              <w:jc w:val="center"/>
            </w:pPr>
            <w:r>
              <w:rPr>
                <w:sz w:val="18"/>
              </w:rPr>
              <w:t>0.9399</w:t>
            </w:r>
          </w:p>
        </w:tc>
        <w:tc>
          <w:tcPr>
            <w:tcW w:w="1296" w:type="dxa"/>
            <w:shd w:val="clear" w:color="auto" w:fill="D6E4F0"/>
          </w:tcPr>
          <w:p w:rsidR="00067769" w:rsidRDefault="00D71985">
            <w:pPr>
              <w:jc w:val="center"/>
            </w:pPr>
            <w:r>
              <w:rPr>
                <w:sz w:val="18"/>
              </w:rPr>
              <w:t>0.6598</w:t>
            </w:r>
          </w:p>
        </w:tc>
      </w:tr>
      <w:tr w:rsidR="00067769">
        <w:tc>
          <w:tcPr>
            <w:tcW w:w="1296" w:type="dxa"/>
            <w:shd w:val="clear" w:color="auto" w:fill="FFFFFF"/>
          </w:tcPr>
          <w:p w:rsidR="00067769" w:rsidRDefault="00D71985">
            <w:pPr>
              <w:jc w:val="center"/>
            </w:pPr>
            <w:r>
              <w:rPr>
                <w:sz w:val="18"/>
              </w:rPr>
              <w:t>DT</w:t>
            </w:r>
          </w:p>
        </w:tc>
        <w:tc>
          <w:tcPr>
            <w:tcW w:w="1296" w:type="dxa"/>
            <w:shd w:val="clear" w:color="auto" w:fill="FFFFFF"/>
          </w:tcPr>
          <w:p w:rsidR="00067769" w:rsidRDefault="00D71985">
            <w:pPr>
              <w:jc w:val="center"/>
            </w:pPr>
            <w:r>
              <w:rPr>
                <w:sz w:val="18"/>
              </w:rPr>
              <w:t>A_Holdout</w:t>
            </w:r>
          </w:p>
        </w:tc>
        <w:tc>
          <w:tcPr>
            <w:tcW w:w="1296" w:type="dxa"/>
            <w:shd w:val="clear" w:color="auto" w:fill="FFFFFF"/>
          </w:tcPr>
          <w:p w:rsidR="00067769" w:rsidRDefault="00D71985">
            <w:pPr>
              <w:jc w:val="center"/>
            </w:pPr>
            <w:r>
              <w:rPr>
                <w:sz w:val="18"/>
              </w:rPr>
              <w:t>0.9977</w:t>
            </w:r>
          </w:p>
        </w:tc>
        <w:tc>
          <w:tcPr>
            <w:tcW w:w="1296" w:type="dxa"/>
            <w:shd w:val="clear" w:color="auto" w:fill="FFFFFF"/>
          </w:tcPr>
          <w:p w:rsidR="00067769" w:rsidRDefault="00D71985">
            <w:pPr>
              <w:jc w:val="center"/>
            </w:pPr>
            <w:r>
              <w:rPr>
                <w:sz w:val="18"/>
              </w:rPr>
              <w:t>0.9978</w:t>
            </w:r>
          </w:p>
        </w:tc>
        <w:tc>
          <w:tcPr>
            <w:tcW w:w="1296" w:type="dxa"/>
            <w:shd w:val="clear" w:color="auto" w:fill="FFFFFF"/>
          </w:tcPr>
          <w:p w:rsidR="00067769" w:rsidRDefault="00D71985">
            <w:pPr>
              <w:jc w:val="center"/>
            </w:pPr>
            <w:r>
              <w:rPr>
                <w:sz w:val="18"/>
              </w:rPr>
              <w:t>0.9977</w:t>
            </w:r>
          </w:p>
        </w:tc>
        <w:tc>
          <w:tcPr>
            <w:tcW w:w="1296" w:type="dxa"/>
            <w:shd w:val="clear" w:color="auto" w:fill="FFFFFF"/>
          </w:tcPr>
          <w:p w:rsidR="00067769" w:rsidRDefault="00D71985">
            <w:pPr>
              <w:jc w:val="center"/>
            </w:pPr>
            <w:r>
              <w:rPr>
                <w:sz w:val="18"/>
              </w:rPr>
              <w:t>0.9978</w:t>
            </w:r>
          </w:p>
        </w:tc>
        <w:tc>
          <w:tcPr>
            <w:tcW w:w="1296" w:type="dxa"/>
            <w:shd w:val="clear" w:color="auto" w:fill="FFFFFF"/>
          </w:tcPr>
          <w:p w:rsidR="00067769" w:rsidRDefault="00D71985">
            <w:pPr>
              <w:jc w:val="center"/>
            </w:pPr>
            <w:r>
              <w:rPr>
                <w:sz w:val="18"/>
              </w:rPr>
              <w:t>0.9572</w:t>
            </w:r>
          </w:p>
        </w:tc>
      </w:tr>
      <w:tr w:rsidR="00067769">
        <w:tc>
          <w:tcPr>
            <w:tcW w:w="1296" w:type="dxa"/>
            <w:shd w:val="clear" w:color="auto" w:fill="D6E4F0"/>
          </w:tcPr>
          <w:p w:rsidR="00067769" w:rsidRDefault="00D71985">
            <w:pPr>
              <w:jc w:val="center"/>
            </w:pPr>
            <w:r>
              <w:rPr>
                <w:sz w:val="18"/>
              </w:rPr>
              <w:t>RF</w:t>
            </w:r>
          </w:p>
        </w:tc>
        <w:tc>
          <w:tcPr>
            <w:tcW w:w="1296" w:type="dxa"/>
            <w:shd w:val="clear" w:color="auto" w:fill="D6E4F0"/>
          </w:tcPr>
          <w:p w:rsidR="00067769" w:rsidRDefault="00D71985">
            <w:pPr>
              <w:jc w:val="center"/>
            </w:pPr>
            <w:r>
              <w:rPr>
                <w:sz w:val="18"/>
              </w:rPr>
              <w:t>A_Holdout</w:t>
            </w:r>
          </w:p>
        </w:tc>
        <w:tc>
          <w:tcPr>
            <w:tcW w:w="1296" w:type="dxa"/>
            <w:shd w:val="clear" w:color="auto" w:fill="D6E4F0"/>
          </w:tcPr>
          <w:p w:rsidR="00067769" w:rsidRDefault="00D71985">
            <w:pPr>
              <w:jc w:val="center"/>
            </w:pPr>
            <w:r>
              <w:rPr>
                <w:sz w:val="18"/>
              </w:rPr>
              <w:t>0.9982</w:t>
            </w:r>
          </w:p>
        </w:tc>
        <w:tc>
          <w:tcPr>
            <w:tcW w:w="1296" w:type="dxa"/>
            <w:shd w:val="clear" w:color="auto" w:fill="D6E4F0"/>
          </w:tcPr>
          <w:p w:rsidR="00067769" w:rsidRDefault="00D71985">
            <w:pPr>
              <w:jc w:val="center"/>
            </w:pPr>
            <w:r>
              <w:rPr>
                <w:sz w:val="18"/>
              </w:rPr>
              <w:t>0.9982</w:t>
            </w:r>
          </w:p>
        </w:tc>
        <w:tc>
          <w:tcPr>
            <w:tcW w:w="1296" w:type="dxa"/>
            <w:shd w:val="clear" w:color="auto" w:fill="D6E4F0"/>
          </w:tcPr>
          <w:p w:rsidR="00067769" w:rsidRDefault="00D71985">
            <w:pPr>
              <w:jc w:val="center"/>
            </w:pPr>
            <w:r>
              <w:rPr>
                <w:sz w:val="18"/>
              </w:rPr>
              <w:t>0.9982</w:t>
            </w:r>
          </w:p>
        </w:tc>
        <w:tc>
          <w:tcPr>
            <w:tcW w:w="1296" w:type="dxa"/>
            <w:shd w:val="clear" w:color="auto" w:fill="D6E4F0"/>
          </w:tcPr>
          <w:p w:rsidR="00067769" w:rsidRDefault="00D71985">
            <w:pPr>
              <w:jc w:val="center"/>
            </w:pPr>
            <w:r>
              <w:rPr>
                <w:sz w:val="18"/>
              </w:rPr>
              <w:t>0.9982</w:t>
            </w:r>
          </w:p>
        </w:tc>
        <w:tc>
          <w:tcPr>
            <w:tcW w:w="1296" w:type="dxa"/>
            <w:shd w:val="clear" w:color="auto" w:fill="D6E4F0"/>
          </w:tcPr>
          <w:p w:rsidR="00067769" w:rsidRDefault="00D71985">
            <w:pPr>
              <w:jc w:val="center"/>
            </w:pPr>
            <w:r>
              <w:rPr>
                <w:sz w:val="18"/>
              </w:rPr>
              <w:t>0.9609</w:t>
            </w:r>
          </w:p>
        </w:tc>
      </w:tr>
      <w:tr w:rsidR="00067769">
        <w:tc>
          <w:tcPr>
            <w:tcW w:w="1296" w:type="dxa"/>
            <w:shd w:val="clear" w:color="auto" w:fill="FFFFFF"/>
          </w:tcPr>
          <w:p w:rsidR="00067769" w:rsidRDefault="00D71985">
            <w:pPr>
              <w:jc w:val="center"/>
            </w:pPr>
            <w:r>
              <w:rPr>
                <w:sz w:val="18"/>
              </w:rPr>
              <w:t>LR</w:t>
            </w:r>
          </w:p>
        </w:tc>
        <w:tc>
          <w:tcPr>
            <w:tcW w:w="1296" w:type="dxa"/>
            <w:shd w:val="clear" w:color="auto" w:fill="FFFFFF"/>
          </w:tcPr>
          <w:p w:rsidR="00067769" w:rsidRDefault="00D71985">
            <w:pPr>
              <w:jc w:val="center"/>
            </w:pPr>
            <w:r>
              <w:rPr>
                <w:sz w:val="18"/>
              </w:rPr>
              <w:t>B_CV</w:t>
            </w:r>
          </w:p>
        </w:tc>
        <w:tc>
          <w:tcPr>
            <w:tcW w:w="1296" w:type="dxa"/>
            <w:shd w:val="clear" w:color="auto" w:fill="FFFFFF"/>
          </w:tcPr>
          <w:p w:rsidR="00067769" w:rsidRDefault="00D71985">
            <w:pPr>
              <w:jc w:val="center"/>
            </w:pPr>
            <w:r>
              <w:rPr>
                <w:sz w:val="18"/>
              </w:rPr>
              <w:t>0.9170</w:t>
            </w:r>
          </w:p>
        </w:tc>
        <w:tc>
          <w:tcPr>
            <w:tcW w:w="1296" w:type="dxa"/>
            <w:shd w:val="clear" w:color="auto" w:fill="FFFFFF"/>
          </w:tcPr>
          <w:p w:rsidR="00067769" w:rsidRDefault="00D71985">
            <w:pPr>
              <w:jc w:val="center"/>
            </w:pPr>
            <w:r>
              <w:rPr>
                <w:sz w:val="18"/>
              </w:rPr>
              <w:t>0.9722</w:t>
            </w:r>
          </w:p>
        </w:tc>
        <w:tc>
          <w:tcPr>
            <w:tcW w:w="1296" w:type="dxa"/>
            <w:shd w:val="clear" w:color="auto" w:fill="FFFFFF"/>
          </w:tcPr>
          <w:p w:rsidR="00067769" w:rsidRDefault="00D71985">
            <w:pPr>
              <w:jc w:val="center"/>
            </w:pPr>
            <w:r>
              <w:rPr>
                <w:sz w:val="18"/>
              </w:rPr>
              <w:t>0.9170</w:t>
            </w:r>
          </w:p>
        </w:tc>
        <w:tc>
          <w:tcPr>
            <w:tcW w:w="1296" w:type="dxa"/>
            <w:shd w:val="clear" w:color="auto" w:fill="FFFFFF"/>
          </w:tcPr>
          <w:p w:rsidR="00067769" w:rsidRDefault="00D71985">
            <w:pPr>
              <w:jc w:val="center"/>
            </w:pPr>
            <w:r>
              <w:rPr>
                <w:sz w:val="18"/>
              </w:rPr>
              <w:t>0.9399</w:t>
            </w:r>
          </w:p>
        </w:tc>
        <w:tc>
          <w:tcPr>
            <w:tcW w:w="1296" w:type="dxa"/>
            <w:shd w:val="clear" w:color="auto" w:fill="FFFFFF"/>
          </w:tcPr>
          <w:p w:rsidR="00067769" w:rsidRDefault="00D71985">
            <w:pPr>
              <w:jc w:val="center"/>
            </w:pPr>
            <w:r>
              <w:rPr>
                <w:sz w:val="18"/>
              </w:rPr>
              <w:t>0.6598</w:t>
            </w:r>
          </w:p>
        </w:tc>
      </w:tr>
      <w:tr w:rsidR="00067769">
        <w:tc>
          <w:tcPr>
            <w:tcW w:w="1296" w:type="dxa"/>
            <w:shd w:val="clear" w:color="auto" w:fill="D6E4F0"/>
          </w:tcPr>
          <w:p w:rsidR="00067769" w:rsidRDefault="00D71985">
            <w:pPr>
              <w:jc w:val="center"/>
            </w:pPr>
            <w:r>
              <w:rPr>
                <w:sz w:val="18"/>
              </w:rPr>
              <w:t>DT</w:t>
            </w:r>
          </w:p>
        </w:tc>
        <w:tc>
          <w:tcPr>
            <w:tcW w:w="1296" w:type="dxa"/>
            <w:shd w:val="clear" w:color="auto" w:fill="D6E4F0"/>
          </w:tcPr>
          <w:p w:rsidR="00067769" w:rsidRDefault="00D71985">
            <w:pPr>
              <w:jc w:val="center"/>
            </w:pPr>
            <w:r>
              <w:rPr>
                <w:sz w:val="18"/>
              </w:rPr>
              <w:t>B_CV</w:t>
            </w:r>
          </w:p>
        </w:tc>
        <w:tc>
          <w:tcPr>
            <w:tcW w:w="1296" w:type="dxa"/>
            <w:shd w:val="clear" w:color="auto" w:fill="D6E4F0"/>
          </w:tcPr>
          <w:p w:rsidR="00067769" w:rsidRDefault="00D71985">
            <w:pPr>
              <w:jc w:val="center"/>
            </w:pPr>
            <w:r>
              <w:rPr>
                <w:sz w:val="18"/>
              </w:rPr>
              <w:t>0.9977</w:t>
            </w:r>
          </w:p>
        </w:tc>
        <w:tc>
          <w:tcPr>
            <w:tcW w:w="1296" w:type="dxa"/>
            <w:shd w:val="clear" w:color="auto" w:fill="D6E4F0"/>
          </w:tcPr>
          <w:p w:rsidR="00067769" w:rsidRDefault="00D71985">
            <w:pPr>
              <w:jc w:val="center"/>
            </w:pPr>
            <w:r>
              <w:rPr>
                <w:sz w:val="18"/>
              </w:rPr>
              <w:t>0.9978</w:t>
            </w:r>
          </w:p>
        </w:tc>
        <w:tc>
          <w:tcPr>
            <w:tcW w:w="1296" w:type="dxa"/>
            <w:shd w:val="clear" w:color="auto" w:fill="D6E4F0"/>
          </w:tcPr>
          <w:p w:rsidR="00067769" w:rsidRDefault="00D71985">
            <w:pPr>
              <w:jc w:val="center"/>
            </w:pPr>
            <w:r>
              <w:rPr>
                <w:sz w:val="18"/>
              </w:rPr>
              <w:t>0.9977</w:t>
            </w:r>
          </w:p>
        </w:tc>
        <w:tc>
          <w:tcPr>
            <w:tcW w:w="1296" w:type="dxa"/>
            <w:shd w:val="clear" w:color="auto" w:fill="D6E4F0"/>
          </w:tcPr>
          <w:p w:rsidR="00067769" w:rsidRDefault="00D71985">
            <w:pPr>
              <w:jc w:val="center"/>
            </w:pPr>
            <w:r>
              <w:rPr>
                <w:sz w:val="18"/>
              </w:rPr>
              <w:t>0.9978</w:t>
            </w:r>
          </w:p>
        </w:tc>
        <w:tc>
          <w:tcPr>
            <w:tcW w:w="1296" w:type="dxa"/>
            <w:shd w:val="clear" w:color="auto" w:fill="D6E4F0"/>
          </w:tcPr>
          <w:p w:rsidR="00067769" w:rsidRDefault="00D71985">
            <w:pPr>
              <w:jc w:val="center"/>
            </w:pPr>
            <w:r>
              <w:rPr>
                <w:sz w:val="18"/>
              </w:rPr>
              <w:t>0.9572</w:t>
            </w:r>
          </w:p>
        </w:tc>
      </w:tr>
      <w:tr w:rsidR="00067769">
        <w:tc>
          <w:tcPr>
            <w:tcW w:w="1296" w:type="dxa"/>
            <w:shd w:val="clear" w:color="auto" w:fill="FFFFFF"/>
          </w:tcPr>
          <w:p w:rsidR="00067769" w:rsidRDefault="00D71985">
            <w:pPr>
              <w:jc w:val="center"/>
            </w:pPr>
            <w:r>
              <w:rPr>
                <w:sz w:val="18"/>
              </w:rPr>
              <w:t>RF</w:t>
            </w:r>
          </w:p>
        </w:tc>
        <w:tc>
          <w:tcPr>
            <w:tcW w:w="1296" w:type="dxa"/>
            <w:shd w:val="clear" w:color="auto" w:fill="FFFFFF"/>
          </w:tcPr>
          <w:p w:rsidR="00067769" w:rsidRDefault="00D71985">
            <w:pPr>
              <w:jc w:val="center"/>
            </w:pPr>
            <w:r>
              <w:rPr>
                <w:sz w:val="18"/>
              </w:rPr>
              <w:t>B_CV</w:t>
            </w:r>
          </w:p>
        </w:tc>
        <w:tc>
          <w:tcPr>
            <w:tcW w:w="1296" w:type="dxa"/>
            <w:shd w:val="clear" w:color="auto" w:fill="FFFFFF"/>
          </w:tcPr>
          <w:p w:rsidR="00067769" w:rsidRDefault="00D71985">
            <w:pPr>
              <w:jc w:val="center"/>
            </w:pPr>
            <w:r>
              <w:rPr>
                <w:sz w:val="18"/>
              </w:rPr>
              <w:t>0.9982</w:t>
            </w:r>
          </w:p>
        </w:tc>
        <w:tc>
          <w:tcPr>
            <w:tcW w:w="1296" w:type="dxa"/>
            <w:shd w:val="clear" w:color="auto" w:fill="FFFFFF"/>
          </w:tcPr>
          <w:p w:rsidR="00067769" w:rsidRDefault="00D71985">
            <w:pPr>
              <w:jc w:val="center"/>
            </w:pPr>
            <w:r>
              <w:rPr>
                <w:sz w:val="18"/>
              </w:rPr>
              <w:t>0.9982</w:t>
            </w:r>
          </w:p>
        </w:tc>
        <w:tc>
          <w:tcPr>
            <w:tcW w:w="1296" w:type="dxa"/>
            <w:shd w:val="clear" w:color="auto" w:fill="FFFFFF"/>
          </w:tcPr>
          <w:p w:rsidR="00067769" w:rsidRDefault="00D71985">
            <w:pPr>
              <w:jc w:val="center"/>
            </w:pPr>
            <w:r>
              <w:rPr>
                <w:sz w:val="18"/>
              </w:rPr>
              <w:t>0.9982</w:t>
            </w:r>
          </w:p>
        </w:tc>
        <w:tc>
          <w:tcPr>
            <w:tcW w:w="1296" w:type="dxa"/>
            <w:shd w:val="clear" w:color="auto" w:fill="FFFFFF"/>
          </w:tcPr>
          <w:p w:rsidR="00067769" w:rsidRDefault="00D71985">
            <w:pPr>
              <w:jc w:val="center"/>
            </w:pPr>
            <w:r>
              <w:rPr>
                <w:sz w:val="18"/>
              </w:rPr>
              <w:t>0.9982</w:t>
            </w:r>
          </w:p>
        </w:tc>
        <w:tc>
          <w:tcPr>
            <w:tcW w:w="1296" w:type="dxa"/>
            <w:shd w:val="clear" w:color="auto" w:fill="FFFFFF"/>
          </w:tcPr>
          <w:p w:rsidR="00067769" w:rsidRDefault="00D71985">
            <w:pPr>
              <w:jc w:val="center"/>
            </w:pPr>
            <w:r>
              <w:rPr>
                <w:sz w:val="18"/>
              </w:rPr>
              <w:t>0.9619</w:t>
            </w:r>
          </w:p>
        </w:tc>
      </w:tr>
    </w:tbl>
    <w:p w:rsidR="00067769" w:rsidRPr="00AA522C" w:rsidRDefault="00D71985">
      <w:pPr>
        <w:pStyle w:val="1"/>
        <w:spacing w:before="200" w:after="80"/>
        <w:rPr>
          <w:rFonts w:cstheme="majorHAnsi"/>
          <w:color w:val="auto"/>
          <w:sz w:val="32"/>
          <w:szCs w:val="32"/>
        </w:rPr>
      </w:pPr>
      <w:bookmarkStart w:id="16" w:name="_Toc232288648"/>
      <w:r w:rsidRPr="00AA522C">
        <w:rPr>
          <w:rFonts w:cstheme="majorHAnsi"/>
          <w:color w:val="auto"/>
          <w:sz w:val="32"/>
          <w:szCs w:val="32"/>
        </w:rPr>
        <w:lastRenderedPageBreak/>
        <w:t>3. Ομαδοποίηση (Clustering)</w:t>
      </w:r>
      <w:bookmarkEnd w:id="16"/>
    </w:p>
    <w:p w:rsidR="0035332C" w:rsidRDefault="0035332C">
      <w:pPr>
        <w:spacing w:after="120"/>
        <w:rPr>
          <w:lang w:val="el-GR"/>
        </w:rPr>
      </w:pPr>
      <w:r>
        <w:rPr>
          <w:lang w:val="el-GR"/>
        </w:rPr>
        <w:t>Χρησιμοποιήθηκαν</w:t>
      </w:r>
      <w:r>
        <w:t xml:space="preserve"> 3 </w:t>
      </w:r>
      <w:r>
        <w:rPr>
          <w:lang w:val="el-GR"/>
        </w:rPr>
        <w:t>αλγόριθμοι</w:t>
      </w:r>
      <w:r>
        <w:t xml:space="preserve">, K-Means, Hierarchical Clustering </w:t>
      </w:r>
      <w:r>
        <w:rPr>
          <w:lang w:val="el-GR"/>
        </w:rPr>
        <w:t>και</w:t>
      </w:r>
      <w:r>
        <w:t xml:space="preserve"> DBSCAN. </w:t>
      </w:r>
      <w:r>
        <w:rPr>
          <w:lang w:val="el-GR"/>
        </w:rPr>
        <w:t>Σκοπός</w:t>
      </w:r>
      <w:r w:rsidRPr="0071308A">
        <w:rPr>
          <w:lang w:val="el-GR"/>
        </w:rPr>
        <w:t xml:space="preserve"> </w:t>
      </w:r>
      <w:r>
        <w:rPr>
          <w:lang w:val="el-GR"/>
        </w:rPr>
        <w:t>του</w:t>
      </w:r>
      <w:r w:rsidRPr="0071308A">
        <w:rPr>
          <w:lang w:val="el-GR"/>
        </w:rPr>
        <w:t xml:space="preserve"> </w:t>
      </w:r>
      <w:r>
        <w:t>clustering</w:t>
      </w:r>
      <w:r w:rsidRPr="0071308A">
        <w:rPr>
          <w:lang w:val="el-GR"/>
        </w:rPr>
        <w:t xml:space="preserve"> </w:t>
      </w:r>
      <w:r>
        <w:rPr>
          <w:lang w:val="el-GR"/>
        </w:rPr>
        <w:t>είναι</w:t>
      </w:r>
      <w:r w:rsidRPr="0071308A">
        <w:rPr>
          <w:lang w:val="el-GR"/>
        </w:rPr>
        <w:t xml:space="preserve"> </w:t>
      </w:r>
      <w:r>
        <w:rPr>
          <w:lang w:val="el-GR"/>
        </w:rPr>
        <w:t>η</w:t>
      </w:r>
      <w:r w:rsidRPr="0071308A">
        <w:rPr>
          <w:lang w:val="el-GR"/>
        </w:rPr>
        <w:t xml:space="preserve"> </w:t>
      </w:r>
      <w:r>
        <w:rPr>
          <w:lang w:val="el-GR"/>
        </w:rPr>
        <w:t>διερεύνηση</w:t>
      </w:r>
      <w:r w:rsidRPr="0071308A">
        <w:rPr>
          <w:lang w:val="el-GR"/>
        </w:rPr>
        <w:t xml:space="preserve"> </w:t>
      </w:r>
      <w:r>
        <w:rPr>
          <w:lang w:val="el-GR"/>
        </w:rPr>
        <w:t>της</w:t>
      </w:r>
      <w:r w:rsidRPr="0071308A">
        <w:rPr>
          <w:lang w:val="el-GR"/>
        </w:rPr>
        <w:t xml:space="preserve"> </w:t>
      </w:r>
      <w:r>
        <w:rPr>
          <w:lang w:val="el-GR"/>
        </w:rPr>
        <w:t>φυσικής</w:t>
      </w:r>
      <w:r w:rsidRPr="0071308A">
        <w:rPr>
          <w:lang w:val="el-GR"/>
        </w:rPr>
        <w:t xml:space="preserve"> </w:t>
      </w:r>
      <w:r>
        <w:rPr>
          <w:lang w:val="el-GR"/>
        </w:rPr>
        <w:t xml:space="preserve">δομής των δεδομένων, αν δηλαδή αντιστοιχούν σε κλάσεις χωρίς να χρειάζεται η χρήση </w:t>
      </w:r>
      <w:r>
        <w:t>labels</w:t>
      </w:r>
      <w:r>
        <w:rPr>
          <w:lang w:val="el-GR"/>
        </w:rPr>
        <w:t xml:space="preserve">. Τα </w:t>
      </w:r>
      <w:r>
        <w:t>labels</w:t>
      </w:r>
      <w:r>
        <w:rPr>
          <w:lang w:val="el-GR"/>
        </w:rPr>
        <w:t xml:space="preserve"> που έχουμε βάλει χρησιμοποιήθηκαν μόνο για αξιολόγηση χρησιμοποιώντας διάφορες μετρικές.</w:t>
      </w:r>
    </w:p>
    <w:p w:rsidR="00067769" w:rsidRDefault="0035332C">
      <w:pPr>
        <w:spacing w:after="120"/>
        <w:rPr>
          <w:lang w:val="el-GR"/>
        </w:rPr>
      </w:pPr>
      <w:r>
        <w:rPr>
          <w:lang w:val="el-GR"/>
        </w:rPr>
        <w:t xml:space="preserve">Από το καθαρό </w:t>
      </w:r>
      <w:r>
        <w:t>dataset</w:t>
      </w:r>
      <w:r>
        <w:rPr>
          <w:lang w:val="el-GR"/>
        </w:rPr>
        <w:t xml:space="preserve"> πήραμε 5000 δείγματα, κρατώντας όμως τις αναλογίες(</w:t>
      </w:r>
      <w:r>
        <w:t>stratify</w:t>
      </w:r>
      <w:r>
        <w:rPr>
          <w:lang w:val="el-GR"/>
        </w:rPr>
        <w:t xml:space="preserve">) των κλάσεων στο συνολικό </w:t>
      </w:r>
      <w:r>
        <w:t>dataset</w:t>
      </w:r>
      <w:r>
        <w:rPr>
          <w:lang w:val="el-GR"/>
        </w:rPr>
        <w:t xml:space="preserve"> ώστε να είναι αντιπροσωπευτικό το δείγμα. Δημιουργήθηκαν 2 μεταβλητές, </w:t>
      </w:r>
      <w:r>
        <w:t>x</w:t>
      </w:r>
      <w:r>
        <w:rPr>
          <w:lang w:val="el-GR"/>
        </w:rPr>
        <w:t xml:space="preserve">, </w:t>
      </w:r>
      <w:r>
        <w:t>y</w:t>
      </w:r>
      <w:r>
        <w:rPr>
          <w:lang w:val="el-GR"/>
        </w:rPr>
        <w:t>_</w:t>
      </w:r>
      <w:r>
        <w:t>true</w:t>
      </w:r>
      <w:r>
        <w:rPr>
          <w:lang w:val="el-GR"/>
        </w:rPr>
        <w:t xml:space="preserve"> για τα αριθμητικά χαρακτηριστικά και τις πραγματικές κλάσεις αντίστοιχα. Εφαρμόστηκε </w:t>
      </w:r>
      <w:r>
        <w:t>StandardScaler</w:t>
      </w:r>
      <w:r>
        <w:rPr>
          <w:lang w:val="el-GR"/>
        </w:rPr>
        <w:t xml:space="preserve"> για να μην υπερτερούν μερικές στήλες στις μετρήσεις των ευκλείδειων αποστάσεων που χρησιμοποιούν και οι 3 αλγόριθμοι.</w:t>
      </w:r>
    </w:p>
    <w:p w:rsidR="00064817" w:rsidRPr="00064817" w:rsidRDefault="00064817">
      <w:pPr>
        <w:spacing w:after="120"/>
        <w:rPr>
          <w:lang w:val="el-GR"/>
        </w:rPr>
      </w:pPr>
      <w:r>
        <w:rPr>
          <w:lang w:val="el-GR"/>
        </w:rPr>
        <w:t>Χρησιμοποιήθηκαν 4 δείκτες, 2 για τη γεωμετρία(</w:t>
      </w:r>
      <w:r>
        <w:t>Silhouette</w:t>
      </w:r>
      <w:r>
        <w:rPr>
          <w:lang w:val="el-GR"/>
        </w:rPr>
        <w:t xml:space="preserve">, </w:t>
      </w:r>
      <w:r>
        <w:t>Davies</w:t>
      </w:r>
      <w:r>
        <w:rPr>
          <w:lang w:val="el-GR"/>
        </w:rPr>
        <w:t>-</w:t>
      </w:r>
      <w:r>
        <w:t>Bouldin</w:t>
      </w:r>
      <w:r>
        <w:rPr>
          <w:lang w:val="el-GR"/>
        </w:rPr>
        <w:t>) και 2 για την αξιολόγηση με βάση τις πραγματικές κλάσεις(</w:t>
      </w:r>
      <w:r>
        <w:t>ARI</w:t>
      </w:r>
      <w:r>
        <w:rPr>
          <w:lang w:val="el-GR"/>
        </w:rPr>
        <w:t>,</w:t>
      </w:r>
      <w:r>
        <w:t>NMI</w:t>
      </w:r>
      <w:r>
        <w:rPr>
          <w:lang w:val="el-GR"/>
        </w:rPr>
        <w:t>).</w:t>
      </w:r>
    </w:p>
    <w:p w:rsidR="00067769" w:rsidRPr="00AA522C" w:rsidRDefault="00D71985">
      <w:pPr>
        <w:pStyle w:val="21"/>
        <w:spacing w:after="80"/>
        <w:rPr>
          <w:rFonts w:cstheme="majorHAnsi"/>
          <w:color w:val="auto"/>
          <w:sz w:val="32"/>
          <w:szCs w:val="32"/>
          <w:lang w:val="el-GR"/>
        </w:rPr>
      </w:pPr>
      <w:bookmarkStart w:id="17" w:name="_Toc232288649"/>
      <w:r w:rsidRPr="00AA522C">
        <w:rPr>
          <w:rFonts w:cstheme="majorHAnsi"/>
          <w:color w:val="auto"/>
          <w:sz w:val="32"/>
          <w:szCs w:val="32"/>
          <w:lang w:val="el-GR"/>
        </w:rPr>
        <w:t xml:space="preserve">3.1 </w:t>
      </w:r>
      <w:r w:rsidRPr="00AA522C">
        <w:rPr>
          <w:rFonts w:cstheme="majorHAnsi"/>
          <w:color w:val="auto"/>
          <w:sz w:val="32"/>
          <w:szCs w:val="32"/>
        </w:rPr>
        <w:t>K</w:t>
      </w:r>
      <w:r w:rsidRPr="00AA522C">
        <w:rPr>
          <w:rFonts w:cstheme="majorHAnsi"/>
          <w:color w:val="auto"/>
          <w:sz w:val="32"/>
          <w:szCs w:val="32"/>
          <w:lang w:val="el-GR"/>
        </w:rPr>
        <w:t>-</w:t>
      </w:r>
      <w:r w:rsidRPr="00AA522C">
        <w:rPr>
          <w:rFonts w:cstheme="majorHAnsi"/>
          <w:color w:val="auto"/>
          <w:sz w:val="32"/>
          <w:szCs w:val="32"/>
        </w:rPr>
        <w:t>Means</w:t>
      </w:r>
      <w:r w:rsidRPr="00AA522C">
        <w:rPr>
          <w:rFonts w:cstheme="majorHAnsi"/>
          <w:color w:val="auto"/>
          <w:sz w:val="32"/>
          <w:szCs w:val="32"/>
          <w:lang w:val="el-GR"/>
        </w:rPr>
        <w:t xml:space="preserve"> — Επιλογή </w:t>
      </w:r>
      <w:r w:rsidRPr="00AA522C">
        <w:rPr>
          <w:rFonts w:cstheme="majorHAnsi"/>
          <w:color w:val="auto"/>
          <w:sz w:val="32"/>
          <w:szCs w:val="32"/>
        </w:rPr>
        <w:t>k</w:t>
      </w:r>
      <w:bookmarkEnd w:id="17"/>
    </w:p>
    <w:p w:rsidR="000575E9" w:rsidRDefault="00D71985">
      <w:pPr>
        <w:spacing w:after="120"/>
        <w:rPr>
          <w:lang w:val="el-GR"/>
        </w:rPr>
      </w:pPr>
      <w:r>
        <w:rPr>
          <w:lang w:val="el-GR"/>
        </w:rPr>
        <w:t xml:space="preserve">Δοκιμάστηκαν τιμές </w:t>
      </w:r>
      <w:r>
        <w:t>k</w:t>
      </w:r>
      <w:r>
        <w:rPr>
          <w:lang w:val="el-GR"/>
        </w:rPr>
        <w:t xml:space="preserve">=2 έως 10. Το μέγιστο </w:t>
      </w:r>
      <w:r>
        <w:t>Silhouette</w:t>
      </w:r>
      <w:r>
        <w:rPr>
          <w:lang w:val="el-GR"/>
        </w:rPr>
        <w:t xml:space="preserve"> εμφανίζεται στο </w:t>
      </w:r>
      <w:r>
        <w:t>k</w:t>
      </w:r>
      <w:r>
        <w:rPr>
          <w:lang w:val="el-GR"/>
        </w:rPr>
        <w:t xml:space="preserve">=2, που αντιστοιχεί στον διαχωρισμό </w:t>
      </w:r>
      <w:r>
        <w:t>BENIGN</w:t>
      </w:r>
      <w:r>
        <w:rPr>
          <w:lang w:val="el-GR"/>
        </w:rPr>
        <w:t xml:space="preserve"> - </w:t>
      </w:r>
      <w:r>
        <w:t>ATTACK</w:t>
      </w:r>
      <w:r>
        <w:rPr>
          <w:lang w:val="el-GR"/>
        </w:rPr>
        <w:t xml:space="preserve">. Αυτό υποδηλώνει ότι τα δεδομένα έχουν φυσική δομή 2 ομάδων, όχι 11. Φανερώνεται ότι όταν προσθέτουμε ακόμα 1 κλάση αντί να βρίσκει ακόμα μια, απλά σπάει τη μια φυσική κλάση, όσο προσθέτουμε κλάσεις υπάρχει βελτίωση σε σχέση με τα αποτελέσματα για </w:t>
      </w:r>
      <w:r>
        <w:t>k</w:t>
      </w:r>
      <w:r>
        <w:rPr>
          <w:lang w:val="el-GR"/>
        </w:rPr>
        <w:t xml:space="preserve">=3 αλλά δεν υπερτερεί αυτών για </w:t>
      </w:r>
      <w:r>
        <w:t>k</w:t>
      </w:r>
      <w:r w:rsidR="000575E9">
        <w:rPr>
          <w:lang w:val="el-GR"/>
        </w:rPr>
        <w:t>=2.</w:t>
      </w:r>
    </w:p>
    <w:p w:rsidR="00067769" w:rsidRPr="00843CE6" w:rsidRDefault="00D71985">
      <w:pPr>
        <w:spacing w:after="120"/>
        <w:rPr>
          <w:lang w:val="el-GR"/>
        </w:rPr>
      </w:pPr>
      <w:r>
        <w:rPr>
          <w:lang w:val="el-GR"/>
        </w:rPr>
        <w:t xml:space="preserve">Αντίθετα το καλύτερο </w:t>
      </w:r>
      <w:r>
        <w:t>Davies</w:t>
      </w:r>
      <w:r>
        <w:rPr>
          <w:lang w:val="el-GR"/>
        </w:rPr>
        <w:t>-</w:t>
      </w:r>
      <w:r>
        <w:t>Bouldin</w:t>
      </w:r>
      <w:r>
        <w:rPr>
          <w:lang w:val="el-GR"/>
        </w:rPr>
        <w:t xml:space="preserve"> φαίνεται να είναι για </w:t>
      </w:r>
      <w:r>
        <w:t>k</w:t>
      </w:r>
      <w:r>
        <w:rPr>
          <w:lang w:val="el-GR"/>
        </w:rPr>
        <w:t xml:space="preserve">=10. Πράγμα που σημαίνει πως διαφωνούν μεταξύ τους αφού στο δεξιά διάγραμμα όσο προσθέτεις κλάσεις τόσο το καλύτερο. Όσων ξέρουμε εμείς από τα </w:t>
      </w:r>
      <w:r>
        <w:t>labels</w:t>
      </w:r>
      <w:r>
        <w:rPr>
          <w:lang w:val="el-GR"/>
        </w:rPr>
        <w:t xml:space="preserve"> που έχουμε για την αξιολόγηση μπορούμε εύκολα να διαπιστώσουμε ότι το </w:t>
      </w:r>
      <w:r>
        <w:t>Silhouette</w:t>
      </w:r>
      <w:r>
        <w:rPr>
          <w:lang w:val="el-GR"/>
        </w:rPr>
        <w:t xml:space="preserve"> είναι σωστό ενώ στο </w:t>
      </w:r>
      <w:r>
        <w:t>Davies</w:t>
      </w:r>
      <w:r>
        <w:rPr>
          <w:lang w:val="el-GR"/>
        </w:rPr>
        <w:t>-</w:t>
      </w:r>
      <w:r>
        <w:t>Bouldin</w:t>
      </w:r>
      <w:r>
        <w:rPr>
          <w:lang w:val="el-GR"/>
        </w:rPr>
        <w:t xml:space="preserve"> μπορούμε απλά να υποθέσουμε ότι αυξάνοντας τις κλάσεις οι ομάδες γίνονται πιο συμπαγείς με πιο ξεκάθαρα κέντρα και είναι πιο εύκολο να διαχωριστούν.</w:t>
      </w:r>
    </w:p>
    <w:p w:rsidR="00067769" w:rsidRPr="00843CE6" w:rsidRDefault="00D71985">
      <w:pPr>
        <w:jc w:val="center"/>
        <w:rPr>
          <w:lang w:val="el-GR"/>
        </w:rPr>
      </w:pPr>
      <w:r>
        <w:rPr>
          <w:noProof/>
          <w:lang w:val="el-GR" w:eastAsia="el-GR"/>
        </w:rPr>
        <w:drawing>
          <wp:inline distT="0" distB="0" distL="0" distR="0">
            <wp:extent cx="5303520" cy="16318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kmeans_k_selection.png"/>
                    <pic:cNvPicPr/>
                  </pic:nvPicPr>
                  <pic:blipFill>
                    <a:blip r:embed="rId15"/>
                    <a:stretch>
                      <a:fillRect/>
                    </a:stretch>
                  </pic:blipFill>
                  <pic:spPr>
                    <a:xfrm>
                      <a:off x="0" y="0"/>
                      <a:ext cx="5303520" cy="1631852"/>
                    </a:xfrm>
                    <a:prstGeom prst="rect">
                      <a:avLst/>
                    </a:prstGeom>
                  </pic:spPr>
                </pic:pic>
              </a:graphicData>
            </a:graphic>
          </wp:inline>
        </w:drawing>
      </w:r>
    </w:p>
    <w:p w:rsidR="00E60148" w:rsidRDefault="00E60148">
      <w:pPr>
        <w:spacing w:after="80"/>
        <w:rPr>
          <w:lang w:val="el-GR"/>
        </w:rPr>
      </w:pPr>
    </w:p>
    <w:p w:rsidR="003741FF" w:rsidRDefault="003741FF" w:rsidP="003741FF">
      <w:pPr>
        <w:rPr>
          <w:lang w:val="el-GR"/>
        </w:rPr>
      </w:pPr>
    </w:p>
    <w:p w:rsidR="003741FF" w:rsidRDefault="003741FF" w:rsidP="003741FF">
      <w:pPr>
        <w:rPr>
          <w:lang w:val="el-GR"/>
        </w:rPr>
      </w:pPr>
    </w:p>
    <w:p w:rsidR="003741FF" w:rsidRDefault="003741FF" w:rsidP="003741FF">
      <w:pPr>
        <w:rPr>
          <w:lang w:val="el-GR"/>
        </w:rPr>
      </w:pPr>
    </w:p>
    <w:p w:rsidR="003741FF" w:rsidRDefault="003741FF" w:rsidP="003741FF">
      <w:pPr>
        <w:rPr>
          <w:lang w:val="el-GR"/>
        </w:rPr>
      </w:pPr>
    </w:p>
    <w:p w:rsidR="003741FF" w:rsidRPr="003741FF" w:rsidRDefault="003741FF" w:rsidP="003741FF">
      <w:pPr>
        <w:rPr>
          <w:lang w:val="el-GR"/>
        </w:rPr>
      </w:pPr>
    </w:p>
    <w:p w:rsidR="00067769" w:rsidRPr="00AA522C" w:rsidRDefault="00D71985">
      <w:pPr>
        <w:pStyle w:val="21"/>
        <w:spacing w:after="80"/>
        <w:rPr>
          <w:rFonts w:cstheme="majorHAnsi"/>
          <w:color w:val="auto"/>
          <w:sz w:val="32"/>
          <w:szCs w:val="32"/>
          <w:lang w:val="el-GR"/>
        </w:rPr>
      </w:pPr>
      <w:bookmarkStart w:id="18" w:name="_Toc232288650"/>
      <w:r w:rsidRPr="00AA522C">
        <w:rPr>
          <w:rFonts w:cstheme="majorHAnsi"/>
          <w:color w:val="auto"/>
          <w:sz w:val="32"/>
          <w:szCs w:val="32"/>
          <w:lang w:val="el-GR"/>
        </w:rPr>
        <w:lastRenderedPageBreak/>
        <w:t xml:space="preserve">3.2 </w:t>
      </w:r>
      <w:r w:rsidRPr="00AA522C">
        <w:rPr>
          <w:rFonts w:cstheme="majorHAnsi"/>
          <w:color w:val="auto"/>
          <w:sz w:val="32"/>
          <w:szCs w:val="32"/>
        </w:rPr>
        <w:t>Hierarchical</w:t>
      </w:r>
      <w:r w:rsidRPr="00AA522C">
        <w:rPr>
          <w:rFonts w:cstheme="majorHAnsi"/>
          <w:color w:val="auto"/>
          <w:sz w:val="32"/>
          <w:szCs w:val="32"/>
          <w:lang w:val="el-GR"/>
        </w:rPr>
        <w:t xml:space="preserve"> </w:t>
      </w:r>
      <w:r w:rsidRPr="00AA522C">
        <w:rPr>
          <w:rFonts w:cstheme="majorHAnsi"/>
          <w:color w:val="auto"/>
          <w:sz w:val="32"/>
          <w:szCs w:val="32"/>
        </w:rPr>
        <w:t>Clustering</w:t>
      </w:r>
      <w:bookmarkEnd w:id="18"/>
      <w:r w:rsidRPr="00AA522C">
        <w:rPr>
          <w:rFonts w:cstheme="majorHAnsi"/>
          <w:color w:val="auto"/>
          <w:sz w:val="32"/>
          <w:szCs w:val="32"/>
          <w:lang w:val="el-GR"/>
        </w:rPr>
        <w:t xml:space="preserve"> </w:t>
      </w:r>
    </w:p>
    <w:p w:rsidR="00067769" w:rsidRDefault="006C298E">
      <w:pPr>
        <w:spacing w:after="120"/>
        <w:rPr>
          <w:lang w:val="el-GR"/>
        </w:rPr>
      </w:pPr>
      <w:r>
        <w:rPr>
          <w:lang w:val="el-GR"/>
        </w:rPr>
        <w:t xml:space="preserve">Ξεκινώντας με κάθε σημείο ως ένα </w:t>
      </w:r>
      <w:r>
        <w:t>cluster</w:t>
      </w:r>
      <w:r>
        <w:rPr>
          <w:lang w:val="el-GR"/>
        </w:rPr>
        <w:t xml:space="preserve"> συγκρίθηκαν τρεις μέθοδοι σύνδεσης: </w:t>
      </w:r>
      <w:r>
        <w:t>ward</w:t>
      </w:r>
      <w:r>
        <w:rPr>
          <w:lang w:val="el-GR"/>
        </w:rPr>
        <w:t xml:space="preserve">, </w:t>
      </w:r>
      <w:r>
        <w:t>complete</w:t>
      </w:r>
      <w:r>
        <w:rPr>
          <w:lang w:val="el-GR"/>
        </w:rPr>
        <w:t xml:space="preserve">, </w:t>
      </w:r>
      <w:r>
        <w:t>average</w:t>
      </w:r>
      <w:r>
        <w:rPr>
          <w:lang w:val="el-GR"/>
        </w:rPr>
        <w:t xml:space="preserve">. Τα </w:t>
      </w:r>
      <w:r>
        <w:t>complete</w:t>
      </w:r>
      <w:r>
        <w:rPr>
          <w:lang w:val="el-GR"/>
        </w:rPr>
        <w:t xml:space="preserve"> και </w:t>
      </w:r>
      <w:r>
        <w:t>average</w:t>
      </w:r>
      <w:r>
        <w:rPr>
          <w:lang w:val="el-GR"/>
        </w:rPr>
        <w:t xml:space="preserve"> δίνουν υψηλό </w:t>
      </w:r>
      <w:r>
        <w:t>Silhouette</w:t>
      </w:r>
      <w:r>
        <w:rPr>
          <w:lang w:val="el-GR"/>
        </w:rPr>
        <w:t xml:space="preserve"> (0.894) λόγω </w:t>
      </w:r>
      <w:r>
        <w:t>degenerate</w:t>
      </w:r>
      <w:r>
        <w:rPr>
          <w:lang w:val="el-GR"/>
        </w:rPr>
        <w:t xml:space="preserve"> λύσης, όπου δηλαδή παράγουν μια τεράστια ομάδα και μια ομάδα με μόνο ένα σημείο. Εφαρμόζοντας φίλτρο όπου απορρίπτουμε λύσεις με μικρότερη ομάδα &lt;1%(50) ,επιλέγεται το </w:t>
      </w:r>
      <w:r>
        <w:t>ward</w:t>
      </w:r>
      <w:r>
        <w:rPr>
          <w:lang w:val="el-GR"/>
        </w:rPr>
        <w:t xml:space="preserve"> ως λύση (921- 4079σημεία).</w:t>
      </w:r>
    </w:p>
    <w:p w:rsidR="003741FF" w:rsidRPr="006C298E" w:rsidRDefault="003741FF" w:rsidP="003741FF">
      <w:pPr>
        <w:tabs>
          <w:tab w:val="left" w:pos="3110"/>
        </w:tabs>
        <w:spacing w:after="120"/>
        <w:rPr>
          <w:lang w:val="el-GR"/>
        </w:rPr>
      </w:pPr>
      <w:r>
        <w:rPr>
          <w:lang w:val="el-GR"/>
        </w:rPr>
        <w:t xml:space="preserve">Στο διάγραμμα φαίνεται ότι μετά τις συγχωνεύσεις καταλήγουμε να έχουμε 2 μεγάλα και διαφορετικά μεταξύ τους </w:t>
      </w:r>
      <w:r>
        <w:t>clusters</w:t>
      </w:r>
      <w:r>
        <w:rPr>
          <w:lang w:val="el-GR"/>
        </w:rPr>
        <w:t xml:space="preserve">. Αυτό ερμηνεύεται από το μεγάλο </w:t>
      </w:r>
      <w:r>
        <w:t>vertical</w:t>
      </w:r>
      <w:r>
        <w:rPr>
          <w:lang w:val="el-GR"/>
        </w:rPr>
        <w:t xml:space="preserve"> </w:t>
      </w:r>
      <w:r>
        <w:t>gap</w:t>
      </w:r>
      <w:r>
        <w:rPr>
          <w:lang w:val="el-GR"/>
        </w:rPr>
        <w:t xml:space="preserve"> που υπάρχει στην τελευταία συγχώνευση. </w:t>
      </w:r>
    </w:p>
    <w:p w:rsidR="00067769" w:rsidRDefault="00D71985">
      <w:pPr>
        <w:jc w:val="center"/>
      </w:pPr>
      <w:r>
        <w:rPr>
          <w:noProof/>
          <w:lang w:val="el-GR" w:eastAsia="el-GR"/>
        </w:rPr>
        <w:drawing>
          <wp:inline distT="0" distB="0" distL="0" distR="0">
            <wp:extent cx="5303520" cy="24106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hierarchical_dendrogram.png"/>
                    <pic:cNvPicPr/>
                  </pic:nvPicPr>
                  <pic:blipFill>
                    <a:blip r:embed="rId16"/>
                    <a:stretch>
                      <a:fillRect/>
                    </a:stretch>
                  </pic:blipFill>
                  <pic:spPr>
                    <a:xfrm>
                      <a:off x="0" y="0"/>
                      <a:ext cx="5303520" cy="2410691"/>
                    </a:xfrm>
                    <a:prstGeom prst="rect">
                      <a:avLst/>
                    </a:prstGeom>
                  </pic:spPr>
                </pic:pic>
              </a:graphicData>
            </a:graphic>
          </wp:inline>
        </w:drawing>
      </w:r>
    </w:p>
    <w:p w:rsidR="00C97B93" w:rsidRDefault="00C97B93">
      <w:pPr>
        <w:spacing w:after="80"/>
        <w:rPr>
          <w:lang w:val="el-GR"/>
        </w:rPr>
      </w:pPr>
    </w:p>
    <w:p w:rsidR="00C97B93" w:rsidRDefault="00C97B93">
      <w:pPr>
        <w:spacing w:after="80"/>
        <w:rPr>
          <w:lang w:val="el-GR"/>
        </w:rPr>
      </w:pPr>
    </w:p>
    <w:p w:rsidR="00C97B93" w:rsidRDefault="00C97B93">
      <w:pPr>
        <w:spacing w:after="80"/>
        <w:rPr>
          <w:lang w:val="el-GR"/>
        </w:rPr>
      </w:pPr>
    </w:p>
    <w:p w:rsidR="00C97B93" w:rsidRDefault="00C97B93">
      <w:pPr>
        <w:spacing w:after="80"/>
        <w:rPr>
          <w:lang w:val="el-GR"/>
        </w:rPr>
      </w:pPr>
    </w:p>
    <w:p w:rsidR="00C97B93" w:rsidRDefault="00C97B93" w:rsidP="00C97B93">
      <w:pPr>
        <w:rPr>
          <w:lang w:val="el-GR"/>
        </w:rPr>
      </w:pPr>
    </w:p>
    <w:p w:rsidR="00C97B93" w:rsidRDefault="00C97B93" w:rsidP="00C97B93">
      <w:pPr>
        <w:rPr>
          <w:lang w:val="el-GR"/>
        </w:rPr>
      </w:pPr>
    </w:p>
    <w:p w:rsidR="00C97B93" w:rsidRDefault="00C97B93" w:rsidP="00C97B93">
      <w:pPr>
        <w:rPr>
          <w:lang w:val="el-GR"/>
        </w:rPr>
      </w:pPr>
    </w:p>
    <w:p w:rsidR="00C97B93" w:rsidRDefault="00C97B93" w:rsidP="00C97B93">
      <w:pPr>
        <w:rPr>
          <w:lang w:val="el-GR"/>
        </w:rPr>
      </w:pPr>
    </w:p>
    <w:p w:rsidR="00C97B93" w:rsidRDefault="00C97B93" w:rsidP="00C97B93">
      <w:pPr>
        <w:rPr>
          <w:lang w:val="el-GR"/>
        </w:rPr>
      </w:pPr>
    </w:p>
    <w:p w:rsidR="00C97B93" w:rsidRDefault="00C97B93">
      <w:pPr>
        <w:spacing w:after="80"/>
        <w:rPr>
          <w:lang w:val="el-GR"/>
        </w:rPr>
      </w:pPr>
    </w:p>
    <w:p w:rsidR="00C97B93" w:rsidRDefault="00C97B93" w:rsidP="00C97B93">
      <w:pPr>
        <w:rPr>
          <w:lang w:val="el-GR"/>
        </w:rPr>
      </w:pPr>
    </w:p>
    <w:p w:rsidR="00C97B93" w:rsidRPr="00C97B93" w:rsidRDefault="00C97B93" w:rsidP="00C97B93">
      <w:pPr>
        <w:rPr>
          <w:lang w:val="el-GR"/>
        </w:rPr>
      </w:pPr>
    </w:p>
    <w:p w:rsidR="00C97B93" w:rsidRDefault="00C97B93">
      <w:pPr>
        <w:spacing w:after="80"/>
        <w:rPr>
          <w:lang w:val="el-GR"/>
        </w:rPr>
      </w:pPr>
    </w:p>
    <w:p w:rsidR="001671C4" w:rsidRDefault="001671C4">
      <w:pPr>
        <w:pStyle w:val="21"/>
        <w:spacing w:after="80"/>
        <w:rPr>
          <w:rFonts w:cstheme="majorHAnsi"/>
          <w:color w:val="auto"/>
          <w:sz w:val="32"/>
          <w:szCs w:val="32"/>
          <w:lang w:val="el-GR"/>
        </w:rPr>
      </w:pPr>
      <w:bookmarkStart w:id="19" w:name="_Toc232288651"/>
    </w:p>
    <w:p w:rsidR="00067769" w:rsidRPr="00AA522C" w:rsidRDefault="00D71985">
      <w:pPr>
        <w:pStyle w:val="21"/>
        <w:spacing w:after="80"/>
        <w:rPr>
          <w:rFonts w:cstheme="majorHAnsi"/>
          <w:color w:val="auto"/>
          <w:sz w:val="32"/>
          <w:szCs w:val="32"/>
          <w:lang w:val="el-GR"/>
        </w:rPr>
      </w:pPr>
      <w:r w:rsidRPr="00AA522C">
        <w:rPr>
          <w:rFonts w:cstheme="majorHAnsi"/>
          <w:color w:val="auto"/>
          <w:sz w:val="32"/>
          <w:szCs w:val="32"/>
          <w:lang w:val="el-GR"/>
        </w:rPr>
        <w:t xml:space="preserve">3.3 </w:t>
      </w:r>
      <w:r w:rsidRPr="00AA522C">
        <w:rPr>
          <w:rFonts w:cstheme="majorHAnsi"/>
          <w:color w:val="auto"/>
          <w:sz w:val="32"/>
          <w:szCs w:val="32"/>
        </w:rPr>
        <w:t>DBSCAN</w:t>
      </w:r>
      <w:bookmarkEnd w:id="19"/>
      <w:r w:rsidRPr="00AA522C">
        <w:rPr>
          <w:rFonts w:cstheme="majorHAnsi"/>
          <w:color w:val="auto"/>
          <w:sz w:val="32"/>
          <w:szCs w:val="32"/>
          <w:lang w:val="el-GR"/>
        </w:rPr>
        <w:t xml:space="preserve"> </w:t>
      </w:r>
    </w:p>
    <w:p w:rsidR="000575E9" w:rsidRDefault="00CB0686">
      <w:pPr>
        <w:spacing w:after="120"/>
        <w:rPr>
          <w:lang w:val="el-GR"/>
        </w:rPr>
      </w:pPr>
      <w:proofErr w:type="gramStart"/>
      <w:r>
        <w:t>O</w:t>
      </w:r>
      <w:r>
        <w:rPr>
          <w:lang w:val="el-GR"/>
        </w:rPr>
        <w:t xml:space="preserve"> </w:t>
      </w:r>
      <w:r>
        <w:t>DBSCAN</w:t>
      </w:r>
      <w:r>
        <w:rPr>
          <w:lang w:val="el-GR"/>
        </w:rPr>
        <w:t xml:space="preserve"> σε αντίθεση με το </w:t>
      </w:r>
      <w:r>
        <w:t>K</w:t>
      </w:r>
      <w:r>
        <w:rPr>
          <w:lang w:val="el-GR"/>
        </w:rPr>
        <w:t>-</w:t>
      </w:r>
      <w:r>
        <w:t>Means</w:t>
      </w:r>
      <w:r>
        <w:rPr>
          <w:lang w:val="el-GR"/>
        </w:rPr>
        <w:t xml:space="preserve"> και το </w:t>
      </w:r>
      <w:r>
        <w:t>Hierarchical</w:t>
      </w:r>
      <w:r>
        <w:rPr>
          <w:lang w:val="el-GR"/>
        </w:rPr>
        <w:t xml:space="preserve"> </w:t>
      </w:r>
      <w:r>
        <w:t>Clustering</w:t>
      </w:r>
      <w:r>
        <w:rPr>
          <w:lang w:val="el-GR"/>
        </w:rPr>
        <w:t xml:space="preserve"> δεν βασίζεται σε αποστάσεις αλλά στην πυκνότητα των σημείων.</w:t>
      </w:r>
      <w:proofErr w:type="gramEnd"/>
      <w:r>
        <w:rPr>
          <w:lang w:val="el-GR"/>
        </w:rPr>
        <w:t xml:space="preserve"> Δεν χρειάζεται να ορίζεται </w:t>
      </w:r>
      <w:r>
        <w:t>k</w:t>
      </w:r>
      <w:r>
        <w:rPr>
          <w:lang w:val="el-GR"/>
        </w:rPr>
        <w:t>, χειρίζεται μόνο του τον θόρυβο(</w:t>
      </w:r>
      <w:r>
        <w:t>label</w:t>
      </w:r>
      <w:r>
        <w:rPr>
          <w:lang w:val="el-GR"/>
        </w:rPr>
        <w:t>=-1) και ανιχνεύει αυθαίρετα σχήματα ομάδων, όχι μόνο σφαιρικές ομάδες. Πρακτικά ο αλγόριθμος προσπαθεί να βρει πάνω από έναν αριθμό από γείτονες(</w:t>
      </w:r>
      <w:r>
        <w:t>min</w:t>
      </w:r>
      <w:r>
        <w:rPr>
          <w:lang w:val="el-GR"/>
        </w:rPr>
        <w:t>_</w:t>
      </w:r>
      <w:r>
        <w:t>samples</w:t>
      </w:r>
      <w:r>
        <w:rPr>
          <w:lang w:val="el-GR"/>
        </w:rPr>
        <w:t xml:space="preserve">) μέσα σε μια ακτίνα </w:t>
      </w:r>
      <w:r>
        <w:t>eps</w:t>
      </w:r>
      <w:r>
        <w:rPr>
          <w:lang w:val="el-GR"/>
        </w:rPr>
        <w:t xml:space="preserve"> και να δημιουργήσει </w:t>
      </w:r>
      <w:r>
        <w:t>Core</w:t>
      </w:r>
      <w:r>
        <w:rPr>
          <w:lang w:val="el-GR"/>
        </w:rPr>
        <w:t xml:space="preserve"> </w:t>
      </w:r>
      <w:r>
        <w:t>Points</w:t>
      </w:r>
      <w:r>
        <w:rPr>
          <w:lang w:val="el-GR"/>
        </w:rPr>
        <w:t xml:space="preserve">. Έτσι αν κάποιο είναι πιο αραιό προσάπτεται σε κάποιο πιο πυκνό σημείο ενώ αν κάποιο είναι μόνο του θεωρείται θόρυβος. Έπρεπε να βρεθεί το κατάλληλο </w:t>
      </w:r>
      <w:r>
        <w:t>eps</w:t>
      </w:r>
      <w:r>
        <w:rPr>
          <w:lang w:val="el-GR"/>
        </w:rPr>
        <w:t xml:space="preserve"> για να βγάζει νόημα με τα δεδομένα. Για κάθε σημείο βρίσκαμε τον </w:t>
      </w:r>
      <w:r>
        <w:t>k</w:t>
      </w:r>
      <w:r>
        <w:rPr>
          <w:lang w:val="el-GR"/>
        </w:rPr>
        <w:t xml:space="preserve">-οστό κοντινότερο γείτονα τα βάλαμε σε έναν πίνακα και τα κάναμε </w:t>
      </w:r>
      <w:r>
        <w:t>sort</w:t>
      </w:r>
      <w:r>
        <w:rPr>
          <w:lang w:val="el-GR"/>
        </w:rPr>
        <w:t xml:space="preserve">.  Δοκιμάσαμε 3 διαφορετικούς που ήταν ικανοί κατά 80%, 90% και 95% συνδυασμούς και καταλήξαμε στο </w:t>
      </w:r>
      <w:proofErr w:type="spellStart"/>
      <w:r>
        <w:t>eps</w:t>
      </w:r>
      <w:proofErr w:type="spellEnd"/>
      <w:r>
        <w:rPr>
          <w:lang w:val="el-GR"/>
        </w:rPr>
        <w:t xml:space="preserve">=2.13 και </w:t>
      </w:r>
      <w:r>
        <w:t>min</w:t>
      </w:r>
      <w:r>
        <w:rPr>
          <w:lang w:val="el-GR"/>
        </w:rPr>
        <w:t>_</w:t>
      </w:r>
      <w:r>
        <w:t>samples</w:t>
      </w:r>
      <w:r>
        <w:rPr>
          <w:lang w:val="el-GR"/>
        </w:rPr>
        <w:t>=10(90%).</w:t>
      </w:r>
    </w:p>
    <w:p w:rsidR="00067769" w:rsidRPr="00C97B93" w:rsidRDefault="000575E9">
      <w:pPr>
        <w:spacing w:after="120"/>
        <w:rPr>
          <w:lang w:val="el-GR"/>
        </w:rPr>
      </w:pPr>
      <w:r>
        <w:rPr>
          <w:lang w:val="el-GR"/>
        </w:rPr>
        <w:t xml:space="preserve"> </w:t>
      </w:r>
      <w:r w:rsidR="00CB0686">
        <w:rPr>
          <w:lang w:val="el-GR"/>
        </w:rPr>
        <w:t xml:space="preserve">Κανονικά η γωνία που παίρνουμε είναι το σημείο πριν γίνει η δεύτερη κορύφωση αλλά δεν μπορεί να υπολογιστεί ακριβώς και έτσι παίρνουμε σενάρια για να δούμε ποιο είναι πιο κοντά. Έτσι ο </w:t>
      </w:r>
      <w:r w:rsidR="00CB0686">
        <w:t>DBSCAN</w:t>
      </w:r>
      <w:r w:rsidR="00CB0686">
        <w:rPr>
          <w:lang w:val="el-GR"/>
        </w:rPr>
        <w:t xml:space="preserve"> ανακάλυψε 18 διαφορετικά </w:t>
      </w:r>
      <w:r w:rsidR="00CB0686">
        <w:t>clusters</w:t>
      </w:r>
      <w:r w:rsidR="00CB0686">
        <w:rPr>
          <w:lang w:val="el-GR"/>
        </w:rPr>
        <w:t>, άλλη λύση από τα προηγούμενα αλλά λογικό αφού εντοπίζει τις πυκνές περιοχές.</w:t>
      </w:r>
      <w:r w:rsidR="005E1259">
        <w:rPr>
          <w:lang w:val="el-GR"/>
        </w:rPr>
        <w:t xml:space="preserve"> </w:t>
      </w:r>
    </w:p>
    <w:p w:rsidR="00067769" w:rsidRDefault="00D71985">
      <w:pPr>
        <w:jc w:val="center"/>
      </w:pPr>
      <w:r>
        <w:rPr>
          <w:noProof/>
          <w:lang w:val="el-GR" w:eastAsia="el-GR"/>
        </w:rPr>
        <w:drawing>
          <wp:inline distT="0" distB="0" distL="0" distR="0">
            <wp:extent cx="4754880" cy="2377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bscan_kdistance.png"/>
                    <pic:cNvPicPr/>
                  </pic:nvPicPr>
                  <pic:blipFill>
                    <a:blip r:embed="rId17"/>
                    <a:stretch>
                      <a:fillRect/>
                    </a:stretch>
                  </pic:blipFill>
                  <pic:spPr>
                    <a:xfrm>
                      <a:off x="0" y="0"/>
                      <a:ext cx="4754880" cy="2377440"/>
                    </a:xfrm>
                    <a:prstGeom prst="rect">
                      <a:avLst/>
                    </a:prstGeom>
                  </pic:spPr>
                </pic:pic>
              </a:graphicData>
            </a:graphic>
          </wp:inline>
        </w:drawing>
      </w:r>
    </w:p>
    <w:p w:rsidR="00775588" w:rsidRPr="00136D67" w:rsidRDefault="00775588">
      <w:pPr>
        <w:spacing w:after="80"/>
      </w:pPr>
    </w:p>
    <w:p w:rsidR="00C97B93" w:rsidRPr="00136D67" w:rsidRDefault="00C97B93">
      <w:pPr>
        <w:spacing w:after="80"/>
      </w:pPr>
    </w:p>
    <w:p w:rsidR="00C97B93" w:rsidRPr="00136D67" w:rsidRDefault="00C97B93">
      <w:pPr>
        <w:spacing w:after="80"/>
      </w:pPr>
    </w:p>
    <w:p w:rsidR="00C97B93" w:rsidRPr="00136D67" w:rsidRDefault="00C97B93" w:rsidP="00C97B93"/>
    <w:p w:rsidR="00C97B93" w:rsidRPr="00136D67" w:rsidRDefault="00C97B93" w:rsidP="00C97B93"/>
    <w:p w:rsidR="00C97B93" w:rsidRPr="00136D67" w:rsidRDefault="00C97B93" w:rsidP="00C97B93"/>
    <w:p w:rsidR="00C97B93" w:rsidRPr="00136D67" w:rsidRDefault="00C97B93" w:rsidP="00C97B93"/>
    <w:p w:rsidR="00C97B93" w:rsidRPr="00136D67" w:rsidRDefault="00C97B93" w:rsidP="00C97B93"/>
    <w:p w:rsidR="00067769" w:rsidRPr="00AA522C" w:rsidRDefault="00D71985">
      <w:pPr>
        <w:pStyle w:val="21"/>
        <w:spacing w:after="80"/>
        <w:rPr>
          <w:rFonts w:cstheme="majorHAnsi"/>
          <w:color w:val="auto"/>
          <w:sz w:val="32"/>
          <w:szCs w:val="32"/>
          <w:lang w:val="el-GR"/>
        </w:rPr>
      </w:pPr>
      <w:bookmarkStart w:id="20" w:name="_Toc232288652"/>
      <w:r w:rsidRPr="00AA522C">
        <w:rPr>
          <w:rFonts w:cstheme="majorHAnsi"/>
          <w:color w:val="auto"/>
          <w:sz w:val="32"/>
          <w:szCs w:val="32"/>
          <w:lang w:val="el-GR"/>
        </w:rPr>
        <w:t xml:space="preserve">3.4 </w:t>
      </w:r>
      <w:proofErr w:type="spellStart"/>
      <w:r w:rsidRPr="00AA522C">
        <w:rPr>
          <w:rFonts w:cstheme="majorHAnsi"/>
          <w:color w:val="auto"/>
          <w:sz w:val="32"/>
          <w:szCs w:val="32"/>
          <w:lang w:val="el-GR"/>
        </w:rPr>
        <w:t>Οπτικοποίηση</w:t>
      </w:r>
      <w:proofErr w:type="spellEnd"/>
      <w:r w:rsidRPr="00AA522C">
        <w:rPr>
          <w:rFonts w:cstheme="majorHAnsi"/>
          <w:color w:val="auto"/>
          <w:sz w:val="32"/>
          <w:szCs w:val="32"/>
          <w:lang w:val="el-GR"/>
        </w:rPr>
        <w:t xml:space="preserve"> </w:t>
      </w:r>
      <w:r w:rsidRPr="00AA522C">
        <w:rPr>
          <w:rFonts w:cstheme="majorHAnsi"/>
          <w:color w:val="auto"/>
          <w:sz w:val="32"/>
          <w:szCs w:val="32"/>
        </w:rPr>
        <w:t>Clusters</w:t>
      </w:r>
      <w:r w:rsidRPr="00AA522C">
        <w:rPr>
          <w:rFonts w:cstheme="majorHAnsi"/>
          <w:color w:val="auto"/>
          <w:sz w:val="32"/>
          <w:szCs w:val="32"/>
          <w:lang w:val="el-GR"/>
        </w:rPr>
        <w:t xml:space="preserve"> (</w:t>
      </w:r>
      <w:r w:rsidRPr="00AA522C">
        <w:rPr>
          <w:rFonts w:cstheme="majorHAnsi"/>
          <w:color w:val="auto"/>
          <w:sz w:val="32"/>
          <w:szCs w:val="32"/>
        </w:rPr>
        <w:t>PCA</w:t>
      </w:r>
      <w:r w:rsidRPr="00AA522C">
        <w:rPr>
          <w:rFonts w:cstheme="majorHAnsi"/>
          <w:color w:val="auto"/>
          <w:sz w:val="32"/>
          <w:szCs w:val="32"/>
          <w:lang w:val="el-GR"/>
        </w:rPr>
        <w:t xml:space="preserve"> 2</w:t>
      </w:r>
      <w:r w:rsidRPr="00AA522C">
        <w:rPr>
          <w:rFonts w:cstheme="majorHAnsi"/>
          <w:color w:val="auto"/>
          <w:sz w:val="32"/>
          <w:szCs w:val="32"/>
        </w:rPr>
        <w:t>D</w:t>
      </w:r>
      <w:r w:rsidRPr="00AA522C">
        <w:rPr>
          <w:rFonts w:cstheme="majorHAnsi"/>
          <w:color w:val="auto"/>
          <w:sz w:val="32"/>
          <w:szCs w:val="32"/>
          <w:lang w:val="el-GR"/>
        </w:rPr>
        <w:t>)</w:t>
      </w:r>
      <w:bookmarkEnd w:id="20"/>
    </w:p>
    <w:p w:rsidR="00067769" w:rsidRPr="005E1259" w:rsidRDefault="00136D67">
      <w:pPr>
        <w:spacing w:after="120"/>
        <w:rPr>
          <w:lang w:val="el-GR"/>
        </w:rPr>
      </w:pPr>
      <w:r>
        <w:rPr>
          <w:lang w:val="el-GR"/>
        </w:rPr>
        <w:t xml:space="preserve">Για να </w:t>
      </w:r>
      <w:proofErr w:type="spellStart"/>
      <w:r>
        <w:rPr>
          <w:lang w:val="el-GR"/>
        </w:rPr>
        <w:t>οπτικοποιήσουμε</w:t>
      </w:r>
      <w:proofErr w:type="spellEnd"/>
      <w:r>
        <w:rPr>
          <w:lang w:val="el-GR"/>
        </w:rPr>
        <w:t xml:space="preserve"> τα αποτελέσματα θα πρέπει να μειώσουμε τις 45 διαστάσεις(στήλες) και να προβάλλουμε τα δεδομένα σε 2 άξονες.</w:t>
      </w:r>
      <w:r w:rsidR="005E1259">
        <w:rPr>
          <w:lang w:val="el-GR"/>
        </w:rPr>
        <w:t xml:space="preserve"> </w:t>
      </w:r>
      <w:r w:rsidR="00D71985">
        <w:rPr>
          <w:lang w:val="el-GR"/>
        </w:rPr>
        <w:t xml:space="preserve">Η σύγκριση με το πραγματικό </w:t>
      </w:r>
      <w:r w:rsidR="00D71985">
        <w:t>Label</w:t>
      </w:r>
      <w:r w:rsidR="00D71985">
        <w:rPr>
          <w:lang w:val="el-GR"/>
        </w:rPr>
        <w:t xml:space="preserve"> επιβεβαιώνει </w:t>
      </w:r>
      <w:r w:rsidR="00D71985">
        <w:rPr>
          <w:lang w:val="el-GR"/>
        </w:rPr>
        <w:lastRenderedPageBreak/>
        <w:t xml:space="preserve">ότι το </w:t>
      </w:r>
      <w:r w:rsidR="00D71985">
        <w:t>K</w:t>
      </w:r>
      <w:r w:rsidR="00D71985">
        <w:rPr>
          <w:lang w:val="el-GR"/>
        </w:rPr>
        <w:t>-</w:t>
      </w:r>
      <w:r w:rsidR="00D71985">
        <w:t>Means</w:t>
      </w:r>
      <w:r w:rsidR="00D71985">
        <w:rPr>
          <w:lang w:val="el-GR"/>
        </w:rPr>
        <w:t xml:space="preserve"> εντοπίζει τις κλάσεις καλύτερα από τα άλλα. Παρόλα αυτά δεν μπορούμε να πούμε ότι κάποια προσέγγιση είναι τέλεια. </w:t>
      </w:r>
      <w:r w:rsidR="005E1259">
        <w:rPr>
          <w:lang w:val="el-GR"/>
        </w:rPr>
        <w:t xml:space="preserve">Η πολυχρωμία στο </w:t>
      </w:r>
      <w:r w:rsidR="005E1259">
        <w:t>DBSCAN</w:t>
      </w:r>
      <w:r w:rsidR="005E1259" w:rsidRPr="005E1259">
        <w:rPr>
          <w:lang w:val="el-GR"/>
        </w:rPr>
        <w:t xml:space="preserve"> </w:t>
      </w:r>
      <w:r w:rsidR="005E1259">
        <w:rPr>
          <w:lang w:val="el-GR"/>
        </w:rPr>
        <w:t xml:space="preserve">εξηγείται γιατί έχουμε 18 διαφορετικά </w:t>
      </w:r>
      <w:r w:rsidR="005E1259">
        <w:t>clusters</w:t>
      </w:r>
      <w:r w:rsidR="005E1259" w:rsidRPr="005E1259">
        <w:rPr>
          <w:lang w:val="el-GR"/>
        </w:rPr>
        <w:t xml:space="preserve"> </w:t>
      </w:r>
      <w:r w:rsidR="005E1259">
        <w:rPr>
          <w:lang w:val="el-GR"/>
        </w:rPr>
        <w:t>σε σχέση με τα άλλα που έχουμε 2.</w:t>
      </w:r>
    </w:p>
    <w:p w:rsidR="00067769" w:rsidRDefault="00D71985">
      <w:pPr>
        <w:jc w:val="center"/>
      </w:pPr>
      <w:r>
        <w:rPr>
          <w:noProof/>
          <w:lang w:val="el-GR" w:eastAsia="el-GR"/>
        </w:rPr>
        <w:drawing>
          <wp:inline distT="0" distB="0" distL="0" distR="0">
            <wp:extent cx="5303520" cy="44875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ca_clusters.png"/>
                    <pic:cNvPicPr/>
                  </pic:nvPicPr>
                  <pic:blipFill>
                    <a:blip r:embed="rId18"/>
                    <a:stretch>
                      <a:fillRect/>
                    </a:stretch>
                  </pic:blipFill>
                  <pic:spPr>
                    <a:xfrm>
                      <a:off x="0" y="0"/>
                      <a:ext cx="5303520" cy="4487594"/>
                    </a:xfrm>
                    <a:prstGeom prst="rect">
                      <a:avLst/>
                    </a:prstGeom>
                  </pic:spPr>
                </pic:pic>
              </a:graphicData>
            </a:graphic>
          </wp:inline>
        </w:drawing>
      </w:r>
    </w:p>
    <w:p w:rsidR="005E1259" w:rsidRDefault="005E1259">
      <w:pPr>
        <w:spacing w:after="80"/>
        <w:rPr>
          <w:lang w:val="el-GR"/>
        </w:rPr>
      </w:pPr>
    </w:p>
    <w:p w:rsidR="005E1259" w:rsidRDefault="005E1259">
      <w:pPr>
        <w:spacing w:after="80"/>
        <w:rPr>
          <w:lang w:val="el-GR"/>
        </w:rPr>
      </w:pPr>
    </w:p>
    <w:p w:rsidR="005E1259" w:rsidRDefault="005E1259">
      <w:pPr>
        <w:spacing w:after="80"/>
        <w:rPr>
          <w:lang w:val="el-GR"/>
        </w:rPr>
      </w:pPr>
    </w:p>
    <w:p w:rsidR="005E1259" w:rsidRDefault="005E1259" w:rsidP="005E1259">
      <w:pPr>
        <w:rPr>
          <w:lang w:val="el-GR"/>
        </w:rPr>
      </w:pPr>
    </w:p>
    <w:p w:rsidR="005E1259" w:rsidRDefault="005E1259" w:rsidP="005E1259">
      <w:pPr>
        <w:rPr>
          <w:lang w:val="el-GR"/>
        </w:rPr>
      </w:pPr>
    </w:p>
    <w:p w:rsidR="005E1259" w:rsidRDefault="005E1259" w:rsidP="005E1259">
      <w:pPr>
        <w:rPr>
          <w:lang w:val="el-GR"/>
        </w:rPr>
      </w:pPr>
    </w:p>
    <w:p w:rsidR="005E1259" w:rsidRDefault="005E1259" w:rsidP="005E1259">
      <w:pPr>
        <w:rPr>
          <w:lang w:val="el-GR"/>
        </w:rPr>
      </w:pPr>
    </w:p>
    <w:p w:rsidR="005E1259" w:rsidRDefault="005E1259" w:rsidP="005E1259">
      <w:pPr>
        <w:rPr>
          <w:lang w:val="el-GR"/>
        </w:rPr>
      </w:pPr>
    </w:p>
    <w:p w:rsidR="005E1259" w:rsidRPr="005E1259" w:rsidRDefault="005E1259" w:rsidP="005E1259">
      <w:pPr>
        <w:rPr>
          <w:lang w:val="el-GR"/>
        </w:rPr>
      </w:pPr>
    </w:p>
    <w:p w:rsidR="001671C4" w:rsidRDefault="001671C4" w:rsidP="005E1259">
      <w:pPr>
        <w:pStyle w:val="21"/>
        <w:spacing w:after="80"/>
        <w:rPr>
          <w:rFonts w:cstheme="majorHAnsi"/>
          <w:color w:val="auto"/>
          <w:sz w:val="32"/>
          <w:szCs w:val="32"/>
          <w:lang w:val="el-GR"/>
        </w:rPr>
      </w:pPr>
      <w:bookmarkStart w:id="21" w:name="_Toc232288653"/>
    </w:p>
    <w:p w:rsidR="001671C4" w:rsidRDefault="001671C4" w:rsidP="005E1259">
      <w:pPr>
        <w:pStyle w:val="21"/>
        <w:spacing w:after="80"/>
        <w:rPr>
          <w:rFonts w:cstheme="majorHAnsi"/>
          <w:color w:val="auto"/>
          <w:sz w:val="32"/>
          <w:szCs w:val="32"/>
          <w:lang w:val="el-GR"/>
        </w:rPr>
      </w:pPr>
    </w:p>
    <w:p w:rsidR="005E1259" w:rsidRPr="00AA522C" w:rsidRDefault="00D71985" w:rsidP="005E1259">
      <w:pPr>
        <w:pStyle w:val="21"/>
        <w:spacing w:after="80"/>
        <w:rPr>
          <w:rFonts w:cstheme="majorHAnsi"/>
          <w:color w:val="auto"/>
          <w:sz w:val="32"/>
          <w:szCs w:val="32"/>
          <w:lang w:val="el-GR"/>
        </w:rPr>
      </w:pPr>
      <w:r w:rsidRPr="00AA522C">
        <w:rPr>
          <w:rFonts w:cstheme="majorHAnsi"/>
          <w:color w:val="auto"/>
          <w:sz w:val="32"/>
          <w:szCs w:val="32"/>
          <w:lang w:val="el-GR"/>
        </w:rPr>
        <w:t>3.5 Συγκριτικός Πίνακας Αλγορίθμων</w:t>
      </w:r>
      <w:bookmarkEnd w:id="21"/>
    </w:p>
    <w:p w:rsidR="000575E9" w:rsidRDefault="005E1259" w:rsidP="005E1259">
      <w:pPr>
        <w:rPr>
          <w:lang w:val="el-GR"/>
        </w:rPr>
      </w:pPr>
      <w:r>
        <w:rPr>
          <w:lang w:val="el-GR"/>
        </w:rPr>
        <w:t>Το K-Means φαίνεται να υπερέχει στο Silhouette άρα είναι πιο διακριτές οι ομάδες μεταξύ τους. Υπερέχει επίσης στο ARI κάτι που σημαίνει ότι μπορεί να κάνει καλύτερα τον διαχωρισμό BENIGN-ATTACK. Ενώ έχει το χειρότερο Davies-Bouldin, έχοντας έτσι τις μεγαλύτερες ομάδες. Τέλος το NMI είναι χαμηλό και φανερώνει ότι χάνει πληροφορία σε σχέση με τις πραγματικές κλάσεις.</w:t>
      </w:r>
    </w:p>
    <w:p w:rsidR="000575E9" w:rsidRDefault="00524560" w:rsidP="005E1259">
      <w:pPr>
        <w:rPr>
          <w:lang w:val="el-GR"/>
        </w:rPr>
      </w:pPr>
      <w:r>
        <w:rPr>
          <w:lang w:val="el-GR"/>
        </w:rPr>
        <w:t xml:space="preserve">Το </w:t>
      </w:r>
      <w:r w:rsidRPr="00524560">
        <w:rPr>
          <w:b/>
        </w:rPr>
        <w:t>Hierarchical</w:t>
      </w:r>
      <w:r>
        <w:rPr>
          <w:b/>
          <w:lang w:val="el-GR"/>
        </w:rPr>
        <w:t xml:space="preserve"> </w:t>
      </w:r>
      <w:r>
        <w:rPr>
          <w:lang w:val="el-GR"/>
        </w:rPr>
        <w:t xml:space="preserve">είναι ελαφρώς χειρότερο από το </w:t>
      </w:r>
      <w:r>
        <w:t>K</w:t>
      </w:r>
      <w:r w:rsidRPr="00524560">
        <w:rPr>
          <w:lang w:val="el-GR"/>
        </w:rPr>
        <w:t>-</w:t>
      </w:r>
      <w:r>
        <w:t>Means</w:t>
      </w:r>
      <w:r w:rsidRPr="00524560">
        <w:rPr>
          <w:lang w:val="el-GR"/>
        </w:rPr>
        <w:t xml:space="preserve"> </w:t>
      </w:r>
      <w:r w:rsidR="000575E9">
        <w:rPr>
          <w:lang w:val="el-GR"/>
        </w:rPr>
        <w:t>σε όλες τις μετρήσεις.</w:t>
      </w:r>
    </w:p>
    <w:p w:rsidR="00524560" w:rsidRPr="004E3268" w:rsidRDefault="00524560" w:rsidP="005E1259">
      <w:pPr>
        <w:rPr>
          <w:lang w:val="el-GR"/>
        </w:rPr>
      </w:pPr>
      <w:r>
        <w:rPr>
          <w:lang w:val="el-GR"/>
        </w:rPr>
        <w:t xml:space="preserve">Το DBSCAN έχει το καλύτερο Davies-Bouldin και NMI που είναι θετικό. Έχει δημιουργήσει παραπάνω κλάσεις από το κανονικό dataset(18 έναντι 12) κι έτσι έχει πολύ χαμηλό </w:t>
      </w:r>
      <w:proofErr w:type="spellStart"/>
      <w:r>
        <w:rPr>
          <w:lang w:val="el-GR"/>
        </w:rPr>
        <w:t>Silhouette</w:t>
      </w:r>
      <w:proofErr w:type="spellEnd"/>
      <w:r>
        <w:rPr>
          <w:lang w:val="el-GR"/>
        </w:rPr>
        <w:t xml:space="preserve"> και ARI.</w:t>
      </w:r>
    </w:p>
    <w:tbl>
      <w:tblPr>
        <w:tblStyle w:val="afa"/>
        <w:tblW w:w="0" w:type="auto"/>
        <w:tblLook w:val="04A0"/>
      </w:tblPr>
      <w:tblGrid>
        <w:gridCol w:w="1296"/>
        <w:gridCol w:w="1296"/>
        <w:gridCol w:w="1296"/>
        <w:gridCol w:w="1296"/>
        <w:gridCol w:w="1462"/>
        <w:gridCol w:w="1296"/>
        <w:gridCol w:w="1296"/>
      </w:tblGrid>
      <w:tr w:rsidR="00067769" w:rsidRPr="00524560">
        <w:tc>
          <w:tcPr>
            <w:tcW w:w="1296" w:type="dxa"/>
            <w:shd w:val="clear" w:color="auto" w:fill="1F4E79"/>
          </w:tcPr>
          <w:p w:rsidR="00067769" w:rsidRPr="00524560" w:rsidRDefault="00D71985">
            <w:pPr>
              <w:jc w:val="center"/>
              <w:rPr>
                <w:lang w:val="el-GR"/>
              </w:rPr>
            </w:pPr>
            <w:r>
              <w:rPr>
                <w:b/>
                <w:color w:val="FFFFFF"/>
                <w:sz w:val="18"/>
              </w:rPr>
              <w:t>algorithm</w:t>
            </w:r>
          </w:p>
        </w:tc>
        <w:tc>
          <w:tcPr>
            <w:tcW w:w="1296" w:type="dxa"/>
            <w:shd w:val="clear" w:color="auto" w:fill="1F4E79"/>
          </w:tcPr>
          <w:p w:rsidR="00067769" w:rsidRPr="00524560" w:rsidRDefault="00D71985">
            <w:pPr>
              <w:jc w:val="center"/>
              <w:rPr>
                <w:lang w:val="el-GR"/>
              </w:rPr>
            </w:pPr>
            <w:proofErr w:type="spellStart"/>
            <w:r>
              <w:rPr>
                <w:b/>
                <w:color w:val="FFFFFF"/>
                <w:sz w:val="18"/>
              </w:rPr>
              <w:t>params</w:t>
            </w:r>
            <w:proofErr w:type="spellEnd"/>
          </w:p>
        </w:tc>
        <w:tc>
          <w:tcPr>
            <w:tcW w:w="1296" w:type="dxa"/>
            <w:shd w:val="clear" w:color="auto" w:fill="1F4E79"/>
          </w:tcPr>
          <w:p w:rsidR="00067769" w:rsidRPr="00524560" w:rsidRDefault="00D71985">
            <w:pPr>
              <w:jc w:val="center"/>
              <w:rPr>
                <w:lang w:val="el-GR"/>
              </w:rPr>
            </w:pPr>
            <w:r>
              <w:rPr>
                <w:b/>
                <w:color w:val="FFFFFF"/>
                <w:sz w:val="18"/>
              </w:rPr>
              <w:t>n</w:t>
            </w:r>
            <w:r w:rsidRPr="00524560">
              <w:rPr>
                <w:b/>
                <w:color w:val="FFFFFF"/>
                <w:sz w:val="18"/>
                <w:lang w:val="el-GR"/>
              </w:rPr>
              <w:t>_</w:t>
            </w:r>
            <w:r>
              <w:rPr>
                <w:b/>
                <w:color w:val="FFFFFF"/>
                <w:sz w:val="18"/>
              </w:rPr>
              <w:t>clusters</w:t>
            </w:r>
          </w:p>
        </w:tc>
        <w:tc>
          <w:tcPr>
            <w:tcW w:w="1296" w:type="dxa"/>
            <w:shd w:val="clear" w:color="auto" w:fill="1F4E79"/>
          </w:tcPr>
          <w:p w:rsidR="00067769" w:rsidRPr="00524560" w:rsidRDefault="00D71985">
            <w:pPr>
              <w:jc w:val="center"/>
              <w:rPr>
                <w:lang w:val="el-GR"/>
              </w:rPr>
            </w:pPr>
            <w:r>
              <w:rPr>
                <w:b/>
                <w:color w:val="FFFFFF"/>
                <w:sz w:val="18"/>
              </w:rPr>
              <w:t>silhouette</w:t>
            </w:r>
          </w:p>
        </w:tc>
        <w:tc>
          <w:tcPr>
            <w:tcW w:w="1296" w:type="dxa"/>
            <w:shd w:val="clear" w:color="auto" w:fill="1F4E79"/>
          </w:tcPr>
          <w:p w:rsidR="00067769" w:rsidRPr="00524560" w:rsidRDefault="00D71985">
            <w:pPr>
              <w:jc w:val="center"/>
              <w:rPr>
                <w:lang w:val="el-GR"/>
              </w:rPr>
            </w:pPr>
            <w:proofErr w:type="spellStart"/>
            <w:r>
              <w:rPr>
                <w:b/>
                <w:color w:val="FFFFFF"/>
                <w:sz w:val="18"/>
              </w:rPr>
              <w:t>davies</w:t>
            </w:r>
            <w:proofErr w:type="spellEnd"/>
            <w:r w:rsidRPr="00524560">
              <w:rPr>
                <w:b/>
                <w:color w:val="FFFFFF"/>
                <w:sz w:val="18"/>
                <w:lang w:val="el-GR"/>
              </w:rPr>
              <w:t>_</w:t>
            </w:r>
            <w:proofErr w:type="spellStart"/>
            <w:r>
              <w:rPr>
                <w:b/>
                <w:color w:val="FFFFFF"/>
                <w:sz w:val="18"/>
              </w:rPr>
              <w:t>bouldin</w:t>
            </w:r>
            <w:proofErr w:type="spellEnd"/>
          </w:p>
        </w:tc>
        <w:tc>
          <w:tcPr>
            <w:tcW w:w="1296" w:type="dxa"/>
            <w:shd w:val="clear" w:color="auto" w:fill="1F4E79"/>
          </w:tcPr>
          <w:p w:rsidR="00067769" w:rsidRPr="00524560" w:rsidRDefault="00D71985">
            <w:pPr>
              <w:jc w:val="center"/>
              <w:rPr>
                <w:lang w:val="el-GR"/>
              </w:rPr>
            </w:pPr>
            <w:r>
              <w:rPr>
                <w:b/>
                <w:color w:val="FFFFFF"/>
                <w:sz w:val="18"/>
              </w:rPr>
              <w:t>ARI</w:t>
            </w:r>
          </w:p>
        </w:tc>
        <w:tc>
          <w:tcPr>
            <w:tcW w:w="1296" w:type="dxa"/>
            <w:shd w:val="clear" w:color="auto" w:fill="1F4E79"/>
          </w:tcPr>
          <w:p w:rsidR="00067769" w:rsidRPr="00524560" w:rsidRDefault="00D71985">
            <w:pPr>
              <w:jc w:val="center"/>
              <w:rPr>
                <w:lang w:val="el-GR"/>
              </w:rPr>
            </w:pPr>
            <w:r>
              <w:rPr>
                <w:b/>
                <w:color w:val="FFFFFF"/>
                <w:sz w:val="18"/>
              </w:rPr>
              <w:t>NMI</w:t>
            </w:r>
          </w:p>
        </w:tc>
      </w:tr>
      <w:tr w:rsidR="00067769" w:rsidRPr="00524560">
        <w:tc>
          <w:tcPr>
            <w:tcW w:w="1296" w:type="dxa"/>
            <w:shd w:val="clear" w:color="auto" w:fill="D6E4F0"/>
          </w:tcPr>
          <w:p w:rsidR="00067769" w:rsidRPr="00524560" w:rsidRDefault="00D71985">
            <w:pPr>
              <w:jc w:val="center"/>
              <w:rPr>
                <w:lang w:val="el-GR"/>
              </w:rPr>
            </w:pPr>
            <w:r>
              <w:rPr>
                <w:sz w:val="18"/>
              </w:rPr>
              <w:t>K</w:t>
            </w:r>
            <w:r w:rsidRPr="00524560">
              <w:rPr>
                <w:sz w:val="18"/>
                <w:lang w:val="el-GR"/>
              </w:rPr>
              <w:t>-</w:t>
            </w:r>
            <w:r>
              <w:rPr>
                <w:sz w:val="18"/>
              </w:rPr>
              <w:t>Means</w:t>
            </w:r>
          </w:p>
        </w:tc>
        <w:tc>
          <w:tcPr>
            <w:tcW w:w="1296" w:type="dxa"/>
            <w:shd w:val="clear" w:color="auto" w:fill="D6E4F0"/>
          </w:tcPr>
          <w:p w:rsidR="00067769" w:rsidRPr="00524560" w:rsidRDefault="00D71985">
            <w:pPr>
              <w:jc w:val="center"/>
              <w:rPr>
                <w:lang w:val="el-GR"/>
              </w:rPr>
            </w:pPr>
            <w:r>
              <w:rPr>
                <w:sz w:val="18"/>
              </w:rPr>
              <w:t>k</w:t>
            </w:r>
            <w:r w:rsidRPr="00524560">
              <w:rPr>
                <w:sz w:val="18"/>
                <w:lang w:val="el-GR"/>
              </w:rPr>
              <w:t>=2</w:t>
            </w:r>
          </w:p>
        </w:tc>
        <w:tc>
          <w:tcPr>
            <w:tcW w:w="1296" w:type="dxa"/>
            <w:shd w:val="clear" w:color="auto" w:fill="D6E4F0"/>
          </w:tcPr>
          <w:p w:rsidR="00067769" w:rsidRPr="00524560" w:rsidRDefault="00D71985">
            <w:pPr>
              <w:jc w:val="center"/>
              <w:rPr>
                <w:lang w:val="el-GR"/>
              </w:rPr>
            </w:pPr>
            <w:r w:rsidRPr="00524560">
              <w:rPr>
                <w:sz w:val="18"/>
                <w:lang w:val="el-GR"/>
              </w:rPr>
              <w:t>2</w:t>
            </w:r>
          </w:p>
        </w:tc>
        <w:tc>
          <w:tcPr>
            <w:tcW w:w="1296" w:type="dxa"/>
            <w:shd w:val="clear" w:color="auto" w:fill="D6E4F0"/>
          </w:tcPr>
          <w:p w:rsidR="00067769" w:rsidRPr="00524560" w:rsidRDefault="00D71985">
            <w:pPr>
              <w:jc w:val="center"/>
              <w:rPr>
                <w:lang w:val="el-GR"/>
              </w:rPr>
            </w:pPr>
            <w:r w:rsidRPr="00524560">
              <w:rPr>
                <w:sz w:val="18"/>
                <w:lang w:val="el-GR"/>
              </w:rPr>
              <w:t>0.4539</w:t>
            </w:r>
          </w:p>
        </w:tc>
        <w:tc>
          <w:tcPr>
            <w:tcW w:w="1296" w:type="dxa"/>
            <w:shd w:val="clear" w:color="auto" w:fill="D6E4F0"/>
          </w:tcPr>
          <w:p w:rsidR="00067769" w:rsidRPr="00524560" w:rsidRDefault="00D71985">
            <w:pPr>
              <w:jc w:val="center"/>
              <w:rPr>
                <w:lang w:val="el-GR"/>
              </w:rPr>
            </w:pPr>
            <w:r w:rsidRPr="00524560">
              <w:rPr>
                <w:sz w:val="18"/>
                <w:lang w:val="el-GR"/>
              </w:rPr>
              <w:t>1.8579</w:t>
            </w:r>
          </w:p>
        </w:tc>
        <w:tc>
          <w:tcPr>
            <w:tcW w:w="1296" w:type="dxa"/>
            <w:shd w:val="clear" w:color="auto" w:fill="D6E4F0"/>
          </w:tcPr>
          <w:p w:rsidR="00067769" w:rsidRPr="00524560" w:rsidRDefault="00D71985">
            <w:pPr>
              <w:jc w:val="center"/>
              <w:rPr>
                <w:lang w:val="el-GR"/>
              </w:rPr>
            </w:pPr>
            <w:r w:rsidRPr="00524560">
              <w:rPr>
                <w:sz w:val="18"/>
                <w:lang w:val="el-GR"/>
              </w:rPr>
              <w:t>0.2985</w:t>
            </w:r>
          </w:p>
        </w:tc>
        <w:tc>
          <w:tcPr>
            <w:tcW w:w="1296" w:type="dxa"/>
            <w:shd w:val="clear" w:color="auto" w:fill="D6E4F0"/>
          </w:tcPr>
          <w:p w:rsidR="00067769" w:rsidRPr="00524560" w:rsidRDefault="00D71985">
            <w:pPr>
              <w:jc w:val="center"/>
              <w:rPr>
                <w:lang w:val="el-GR"/>
              </w:rPr>
            </w:pPr>
            <w:r w:rsidRPr="00524560">
              <w:rPr>
                <w:sz w:val="18"/>
                <w:lang w:val="el-GR"/>
              </w:rPr>
              <w:t>0.1787</w:t>
            </w:r>
          </w:p>
        </w:tc>
      </w:tr>
      <w:tr w:rsidR="00067769">
        <w:tc>
          <w:tcPr>
            <w:tcW w:w="1296" w:type="dxa"/>
            <w:shd w:val="clear" w:color="auto" w:fill="FFFFFF"/>
          </w:tcPr>
          <w:p w:rsidR="00067769" w:rsidRPr="00524560" w:rsidRDefault="00D71985">
            <w:pPr>
              <w:jc w:val="center"/>
              <w:rPr>
                <w:lang w:val="el-GR"/>
              </w:rPr>
            </w:pPr>
            <w:r>
              <w:rPr>
                <w:sz w:val="18"/>
              </w:rPr>
              <w:t>Hierarchical</w:t>
            </w:r>
          </w:p>
        </w:tc>
        <w:tc>
          <w:tcPr>
            <w:tcW w:w="1296" w:type="dxa"/>
            <w:shd w:val="clear" w:color="auto" w:fill="FFFFFF"/>
          </w:tcPr>
          <w:p w:rsidR="00067769" w:rsidRDefault="00D71985">
            <w:pPr>
              <w:jc w:val="center"/>
            </w:pPr>
            <w:r>
              <w:rPr>
                <w:sz w:val="18"/>
              </w:rPr>
              <w:t>linkage=ward</w:t>
            </w:r>
          </w:p>
        </w:tc>
        <w:tc>
          <w:tcPr>
            <w:tcW w:w="1296" w:type="dxa"/>
            <w:shd w:val="clear" w:color="auto" w:fill="FFFFFF"/>
          </w:tcPr>
          <w:p w:rsidR="00067769" w:rsidRDefault="00D71985">
            <w:pPr>
              <w:jc w:val="center"/>
            </w:pPr>
            <w:r>
              <w:rPr>
                <w:sz w:val="18"/>
              </w:rPr>
              <w:t>2</w:t>
            </w:r>
          </w:p>
        </w:tc>
        <w:tc>
          <w:tcPr>
            <w:tcW w:w="1296" w:type="dxa"/>
            <w:shd w:val="clear" w:color="auto" w:fill="FFFFFF"/>
          </w:tcPr>
          <w:p w:rsidR="00067769" w:rsidRDefault="00D71985">
            <w:pPr>
              <w:jc w:val="center"/>
            </w:pPr>
            <w:r>
              <w:rPr>
                <w:sz w:val="18"/>
              </w:rPr>
              <w:t>0.4274</w:t>
            </w:r>
          </w:p>
        </w:tc>
        <w:tc>
          <w:tcPr>
            <w:tcW w:w="1296" w:type="dxa"/>
            <w:shd w:val="clear" w:color="auto" w:fill="FFFFFF"/>
          </w:tcPr>
          <w:p w:rsidR="00067769" w:rsidRDefault="00D71985">
            <w:pPr>
              <w:jc w:val="center"/>
            </w:pPr>
            <w:r>
              <w:rPr>
                <w:sz w:val="18"/>
              </w:rPr>
              <w:t>1.9318</w:t>
            </w:r>
          </w:p>
        </w:tc>
        <w:tc>
          <w:tcPr>
            <w:tcW w:w="1296" w:type="dxa"/>
            <w:shd w:val="clear" w:color="auto" w:fill="FFFFFF"/>
          </w:tcPr>
          <w:p w:rsidR="00067769" w:rsidRDefault="00D71985">
            <w:pPr>
              <w:jc w:val="center"/>
            </w:pPr>
            <w:r>
              <w:rPr>
                <w:sz w:val="18"/>
              </w:rPr>
              <w:t>0.2127</w:t>
            </w:r>
          </w:p>
        </w:tc>
        <w:tc>
          <w:tcPr>
            <w:tcW w:w="1296" w:type="dxa"/>
            <w:shd w:val="clear" w:color="auto" w:fill="FFFFFF"/>
          </w:tcPr>
          <w:p w:rsidR="00067769" w:rsidRDefault="00D71985">
            <w:pPr>
              <w:jc w:val="center"/>
            </w:pPr>
            <w:r>
              <w:rPr>
                <w:sz w:val="18"/>
              </w:rPr>
              <w:t>0.1460</w:t>
            </w:r>
          </w:p>
        </w:tc>
      </w:tr>
      <w:tr w:rsidR="00067769">
        <w:tc>
          <w:tcPr>
            <w:tcW w:w="1296" w:type="dxa"/>
            <w:shd w:val="clear" w:color="auto" w:fill="D6E4F0"/>
          </w:tcPr>
          <w:p w:rsidR="00067769" w:rsidRDefault="00D71985">
            <w:pPr>
              <w:jc w:val="center"/>
            </w:pPr>
            <w:r>
              <w:rPr>
                <w:sz w:val="18"/>
              </w:rPr>
              <w:t>DBSCAN</w:t>
            </w:r>
          </w:p>
        </w:tc>
        <w:tc>
          <w:tcPr>
            <w:tcW w:w="1296" w:type="dxa"/>
            <w:shd w:val="clear" w:color="auto" w:fill="D6E4F0"/>
          </w:tcPr>
          <w:p w:rsidR="00067769" w:rsidRDefault="00D71985">
            <w:pPr>
              <w:jc w:val="center"/>
            </w:pPr>
            <w:r>
              <w:rPr>
                <w:sz w:val="18"/>
              </w:rPr>
              <w:t>eps=2.13, ms=10</w:t>
            </w:r>
          </w:p>
        </w:tc>
        <w:tc>
          <w:tcPr>
            <w:tcW w:w="1296" w:type="dxa"/>
            <w:shd w:val="clear" w:color="auto" w:fill="D6E4F0"/>
          </w:tcPr>
          <w:p w:rsidR="00067769" w:rsidRDefault="00D71985">
            <w:pPr>
              <w:jc w:val="center"/>
            </w:pPr>
            <w:r>
              <w:rPr>
                <w:sz w:val="18"/>
              </w:rPr>
              <w:t>18</w:t>
            </w:r>
          </w:p>
        </w:tc>
        <w:tc>
          <w:tcPr>
            <w:tcW w:w="1296" w:type="dxa"/>
            <w:shd w:val="clear" w:color="auto" w:fill="D6E4F0"/>
          </w:tcPr>
          <w:p w:rsidR="00067769" w:rsidRDefault="00D71985">
            <w:pPr>
              <w:jc w:val="center"/>
            </w:pPr>
            <w:r>
              <w:rPr>
                <w:sz w:val="18"/>
              </w:rPr>
              <w:t>0.3952</w:t>
            </w:r>
          </w:p>
        </w:tc>
        <w:tc>
          <w:tcPr>
            <w:tcW w:w="1296" w:type="dxa"/>
            <w:shd w:val="clear" w:color="auto" w:fill="D6E4F0"/>
          </w:tcPr>
          <w:p w:rsidR="00067769" w:rsidRDefault="00D71985">
            <w:pPr>
              <w:jc w:val="center"/>
            </w:pPr>
            <w:r>
              <w:rPr>
                <w:sz w:val="18"/>
              </w:rPr>
              <w:t>0.7493</w:t>
            </w:r>
          </w:p>
        </w:tc>
        <w:tc>
          <w:tcPr>
            <w:tcW w:w="1296" w:type="dxa"/>
            <w:shd w:val="clear" w:color="auto" w:fill="D6E4F0"/>
          </w:tcPr>
          <w:p w:rsidR="00067769" w:rsidRDefault="00D71985">
            <w:pPr>
              <w:jc w:val="center"/>
            </w:pPr>
            <w:r>
              <w:rPr>
                <w:sz w:val="18"/>
              </w:rPr>
              <w:t>0.0878</w:t>
            </w:r>
          </w:p>
        </w:tc>
        <w:tc>
          <w:tcPr>
            <w:tcW w:w="1296" w:type="dxa"/>
            <w:shd w:val="clear" w:color="auto" w:fill="D6E4F0"/>
          </w:tcPr>
          <w:p w:rsidR="00067769" w:rsidRDefault="00D71985">
            <w:pPr>
              <w:jc w:val="center"/>
            </w:pPr>
            <w:r>
              <w:rPr>
                <w:sz w:val="18"/>
              </w:rPr>
              <w:t>0.2382</w:t>
            </w:r>
          </w:p>
        </w:tc>
      </w:tr>
    </w:tbl>
    <w:p w:rsidR="004E3268" w:rsidRDefault="004E3268">
      <w:pPr>
        <w:rPr>
          <w:lang w:val="el-GR"/>
        </w:rPr>
      </w:pPr>
    </w:p>
    <w:p w:rsidR="004E3268" w:rsidRPr="004E3268" w:rsidRDefault="004E3268">
      <w:pPr>
        <w:rPr>
          <w:lang w:val="el-GR"/>
        </w:rPr>
      </w:pPr>
      <w:r>
        <w:rPr>
          <w:lang w:val="el-GR"/>
        </w:rPr>
        <w:t>Καταλήγουμε ότι ο</w:t>
      </w:r>
      <w:r w:rsidRPr="004E3268">
        <w:rPr>
          <w:lang w:val="el-GR"/>
        </w:rPr>
        <w:t xml:space="preserve"> </w:t>
      </w:r>
      <w:r>
        <w:t>K</w:t>
      </w:r>
      <w:r w:rsidRPr="004E3268">
        <w:rPr>
          <w:lang w:val="el-GR"/>
        </w:rPr>
        <w:t>-</w:t>
      </w:r>
      <w:r>
        <w:t>Means</w:t>
      </w:r>
      <w:r w:rsidRPr="004E3268">
        <w:rPr>
          <w:lang w:val="el-GR"/>
        </w:rPr>
        <w:t xml:space="preserve"> </w:t>
      </w:r>
      <w:r>
        <w:rPr>
          <w:lang w:val="el-GR"/>
        </w:rPr>
        <w:t xml:space="preserve">είναι ο καλύτερος αλγόριθμος για τα ταξινόμηση </w:t>
      </w:r>
      <w:r>
        <w:t>BENIGN</w:t>
      </w:r>
      <w:r w:rsidRPr="004E3268">
        <w:rPr>
          <w:lang w:val="el-GR"/>
        </w:rPr>
        <w:t>-</w:t>
      </w:r>
      <w:r>
        <w:t>ATTACK</w:t>
      </w:r>
      <w:r w:rsidRPr="004E3268">
        <w:rPr>
          <w:lang w:val="el-GR"/>
        </w:rPr>
        <w:t xml:space="preserve"> </w:t>
      </w:r>
      <w:r>
        <w:rPr>
          <w:lang w:val="el-GR"/>
        </w:rPr>
        <w:t xml:space="preserve">ενώ ο </w:t>
      </w:r>
      <w:r>
        <w:t>DBSCAN</w:t>
      </w:r>
      <w:r w:rsidRPr="004E3268">
        <w:rPr>
          <w:lang w:val="el-GR"/>
        </w:rPr>
        <w:t xml:space="preserve"> </w:t>
      </w:r>
      <w:r>
        <w:rPr>
          <w:lang w:val="el-GR"/>
        </w:rPr>
        <w:t>είναι καλύτερος στη διερεύνηση περαιτέρω(</w:t>
      </w:r>
      <w:r>
        <w:t>anomaly</w:t>
      </w:r>
      <w:r w:rsidRPr="004E3268">
        <w:rPr>
          <w:lang w:val="el-GR"/>
        </w:rPr>
        <w:t xml:space="preserve"> </w:t>
      </w:r>
      <w:r>
        <w:t>detection</w:t>
      </w:r>
      <w:r w:rsidRPr="004E3268">
        <w:rPr>
          <w:lang w:val="el-GR"/>
        </w:rPr>
        <w:t>)</w:t>
      </w:r>
      <w:r>
        <w:rPr>
          <w:lang w:val="el-GR"/>
        </w:rPr>
        <w:t>. Συνολικά κανένας αλγόριθμος δεν υπερτερεί καθολικά, θα λέγαμε ότι ο ένας συμπληρώνει τον άλλο.</w:t>
      </w:r>
    </w:p>
    <w:sectPr w:rsidR="004E3268" w:rsidRPr="004E3268" w:rsidSect="00034616">
      <w:pgSz w:w="11906" w:h="16838"/>
      <w:pgMar w:top="1417" w:right="1417" w:bottom="1134" w:left="141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Calibri">
    <w:panose1 w:val="020F0502020204030204"/>
    <w:charset w:val="A1"/>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1555"/>
    <w:rsid w:val="00034616"/>
    <w:rsid w:val="000575E9"/>
    <w:rsid w:val="0006063C"/>
    <w:rsid w:val="00064817"/>
    <w:rsid w:val="00067769"/>
    <w:rsid w:val="00126A85"/>
    <w:rsid w:val="00136D67"/>
    <w:rsid w:val="0015074B"/>
    <w:rsid w:val="001671C4"/>
    <w:rsid w:val="001B048D"/>
    <w:rsid w:val="001B1E73"/>
    <w:rsid w:val="001E350A"/>
    <w:rsid w:val="00256A04"/>
    <w:rsid w:val="002677AD"/>
    <w:rsid w:val="0029639D"/>
    <w:rsid w:val="00326F90"/>
    <w:rsid w:val="0035332C"/>
    <w:rsid w:val="003612B1"/>
    <w:rsid w:val="003741FF"/>
    <w:rsid w:val="00395D13"/>
    <w:rsid w:val="003F0330"/>
    <w:rsid w:val="003F6A14"/>
    <w:rsid w:val="00404D69"/>
    <w:rsid w:val="004E3268"/>
    <w:rsid w:val="00500701"/>
    <w:rsid w:val="00514377"/>
    <w:rsid w:val="00524560"/>
    <w:rsid w:val="00570EF3"/>
    <w:rsid w:val="005E1259"/>
    <w:rsid w:val="00653D8D"/>
    <w:rsid w:val="00673047"/>
    <w:rsid w:val="006C298E"/>
    <w:rsid w:val="00702317"/>
    <w:rsid w:val="0071308A"/>
    <w:rsid w:val="0071479E"/>
    <w:rsid w:val="007359DC"/>
    <w:rsid w:val="00775588"/>
    <w:rsid w:val="0077763A"/>
    <w:rsid w:val="00843CE6"/>
    <w:rsid w:val="008B4C7D"/>
    <w:rsid w:val="00956CDE"/>
    <w:rsid w:val="00A05C1C"/>
    <w:rsid w:val="00AA1D8D"/>
    <w:rsid w:val="00AA522C"/>
    <w:rsid w:val="00AC2024"/>
    <w:rsid w:val="00AF0D3C"/>
    <w:rsid w:val="00B47730"/>
    <w:rsid w:val="00BE369A"/>
    <w:rsid w:val="00C2603A"/>
    <w:rsid w:val="00C76F52"/>
    <w:rsid w:val="00C97B93"/>
    <w:rsid w:val="00CB0664"/>
    <w:rsid w:val="00CB0686"/>
    <w:rsid w:val="00D62CF0"/>
    <w:rsid w:val="00D71985"/>
    <w:rsid w:val="00E60148"/>
    <w:rsid w:val="00E66CA8"/>
    <w:rsid w:val="00E87C66"/>
    <w:rsid w:val="00F93A12"/>
    <w:rsid w:val="00FC1D14"/>
    <w:rsid w:val="00FC693F"/>
    <w:rsid w:val="00FD6270"/>
  </w:rsids>
  <m:mathPr>
    <m:mathFont m:val="Cambria Math"/>
    <m:brkBin m:val="before"/>
    <m:brkBinSub m:val="--"/>
    <m:smallFrac/>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136D67"/>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εισαγωγικό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unhideWhenUsed/>
    <w:qFormat/>
    <w:rsid w:val="00FC693F"/>
    <w:pPr>
      <w:outlineLvl w:val="9"/>
    </w:pPr>
  </w:style>
  <w:style w:type="table" w:styleId="afa">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
    <w:name w:val="Ανοιχτόχρωμη σκίαση1"/>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
    <w:name w:val="Ανοιχτόχρωμη σκίαση - Έμφαση 1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11">
    <w:name w:val="Ανοιχτόχρωμη λίστα1"/>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0">
    <w:name w:val="Ανοιχτόχρωμη λίστα - ΄Εμφαση 1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2">
    <w:name w:val="Ανοιχτόχρωμο πλέγμα1"/>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
    <w:name w:val="Ανοιχτόχρωμο πλέγμα - ΄Εμφαση 1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10">
    <w:name w:val="Μεσαία σκίαση 1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
    <w:name w:val="Μεσαία σκίαση 1 - ΄Εμφαση 1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0">
    <w:name w:val="Μεσαία σκίαση 2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Μεσαία σκίαση 2 - ΄Εμφαση 1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11">
    <w:name w:val="Μεσαία λίστα 1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0">
    <w:name w:val="Μεσαία λίστα 1 - ΄Εμφαση 1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Μεσαία λίστα 2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Μεσαίο πλέγμα 1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2">
    <w:name w:val="Μεσαίο πλέγμα 2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0">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Μεσαίο πλέγμα 3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3">
    <w:name w:val="Σκουρόχρωμη λίστα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4">
    <w:name w:val="Πολύχρωμη σκίαση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0">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15">
    <w:name w:val="Πολύχρωμη λίστα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6">
    <w:name w:val="Πολύχρωμο πλέγμα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3">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b">
    <w:name w:val="Balloon Text"/>
    <w:basedOn w:val="a1"/>
    <w:link w:val="Char7"/>
    <w:uiPriority w:val="99"/>
    <w:semiHidden/>
    <w:unhideWhenUsed/>
    <w:rsid w:val="0035332C"/>
    <w:pPr>
      <w:spacing w:after="0" w:line="240" w:lineRule="auto"/>
    </w:pPr>
    <w:rPr>
      <w:rFonts w:ascii="Tahoma" w:hAnsi="Tahoma" w:cs="Tahoma"/>
      <w:sz w:val="16"/>
      <w:szCs w:val="16"/>
    </w:rPr>
  </w:style>
  <w:style w:type="character" w:customStyle="1" w:styleId="Char7">
    <w:name w:val="Κείμενο πλαισίου Char"/>
    <w:basedOn w:val="a2"/>
    <w:link w:val="afb"/>
    <w:uiPriority w:val="99"/>
    <w:semiHidden/>
    <w:rsid w:val="0035332C"/>
    <w:rPr>
      <w:rFonts w:ascii="Tahoma" w:hAnsi="Tahoma" w:cs="Tahoma"/>
      <w:sz w:val="16"/>
      <w:szCs w:val="16"/>
    </w:rPr>
  </w:style>
  <w:style w:type="paragraph" w:styleId="17">
    <w:name w:val="toc 1"/>
    <w:basedOn w:val="a1"/>
    <w:next w:val="a1"/>
    <w:autoRedefine/>
    <w:uiPriority w:val="39"/>
    <w:unhideWhenUsed/>
    <w:rsid w:val="00AA522C"/>
    <w:pPr>
      <w:spacing w:after="100"/>
    </w:pPr>
  </w:style>
  <w:style w:type="paragraph" w:styleId="25">
    <w:name w:val="toc 2"/>
    <w:basedOn w:val="a1"/>
    <w:next w:val="a1"/>
    <w:autoRedefine/>
    <w:uiPriority w:val="39"/>
    <w:unhideWhenUsed/>
    <w:rsid w:val="00AA522C"/>
    <w:pPr>
      <w:spacing w:after="100"/>
      <w:ind w:left="220"/>
    </w:pPr>
  </w:style>
  <w:style w:type="character" w:styleId="-">
    <w:name w:val="Hyperlink"/>
    <w:basedOn w:val="a2"/>
    <w:uiPriority w:val="99"/>
    <w:unhideWhenUsed/>
    <w:rsid w:val="00AA522C"/>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799539434">
      <w:bodyDiv w:val="1"/>
      <w:marLeft w:val="0"/>
      <w:marRight w:val="0"/>
      <w:marTop w:val="0"/>
      <w:marBottom w:val="0"/>
      <w:divBdr>
        <w:top w:val="none" w:sz="0" w:space="0" w:color="auto"/>
        <w:left w:val="none" w:sz="0" w:space="0" w:color="auto"/>
        <w:bottom w:val="none" w:sz="0" w:space="0" w:color="auto"/>
        <w:right w:val="none" w:sz="0" w:space="0" w:color="auto"/>
      </w:divBdr>
    </w:div>
    <w:div w:id="1511412375">
      <w:bodyDiv w:val="1"/>
      <w:marLeft w:val="0"/>
      <w:marRight w:val="0"/>
      <w:marTop w:val="0"/>
      <w:marBottom w:val="0"/>
      <w:divBdr>
        <w:top w:val="none" w:sz="0" w:space="0" w:color="auto"/>
        <w:left w:val="none" w:sz="0" w:space="0" w:color="auto"/>
        <w:bottom w:val="none" w:sz="0" w:space="0" w:color="auto"/>
        <w:right w:val="none" w:sz="0" w:space="0" w:color="auto"/>
      </w:divBdr>
    </w:div>
    <w:div w:id="19763724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B1B521-D43F-4877-895E-7C650FC8B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15</Pages>
  <Words>2441</Words>
  <Characters>13183</Characters>
  <Application>Microsoft Office Word</Application>
  <DocSecurity>0</DocSecurity>
  <Lines>109</Lines>
  <Paragraphs>31</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15593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MSI</cp:lastModifiedBy>
  <cp:revision>29</cp:revision>
  <dcterms:created xsi:type="dcterms:W3CDTF">2013-12-23T23:15:00Z</dcterms:created>
  <dcterms:modified xsi:type="dcterms:W3CDTF">2026-06-13T21:34:00Z</dcterms:modified>
  <cp:category/>
</cp:coreProperties>
</file>