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105D" w14:textId="6A41BC6D" w:rsidR="00C671A5" w:rsidRDefault="00C671A5" w:rsidP="00433B20">
      <w:r>
        <w:t xml:space="preserve">Exchanges futures </w:t>
      </w:r>
    </w:p>
    <w:p w14:paraId="76E69AE7" w14:textId="16BAB24A" w:rsidR="005E66B8" w:rsidRDefault="005E66B8" w:rsidP="005E66B8">
      <w:pPr>
        <w:pStyle w:val="Paragraphedeliste"/>
        <w:numPr>
          <w:ilvl w:val="0"/>
          <w:numId w:val="2"/>
        </w:numPr>
      </w:pPr>
      <w:r>
        <w:t xml:space="preserve">Ce sont des contrats qui reproduisent </w:t>
      </w:r>
      <w:r w:rsidR="004275C7">
        <w:t>les mêmes mouvements</w:t>
      </w:r>
      <w:r>
        <w:t xml:space="preserve"> que le marché spot</w:t>
      </w:r>
    </w:p>
    <w:p w14:paraId="1354A3C9" w14:textId="6144CF8C" w:rsidR="005E66B8" w:rsidRDefault="005E66B8" w:rsidP="005E66B8">
      <w:pPr>
        <w:pStyle w:val="Paragraphedeliste"/>
        <w:numPr>
          <w:ilvl w:val="0"/>
          <w:numId w:val="2"/>
        </w:numPr>
      </w:pPr>
      <w:r>
        <w:t>Ce marché permet de trader quelque chose que l’on ne possède pas et ne possède pas les mêmes volumes que le marché spot.</w:t>
      </w:r>
    </w:p>
    <w:p w14:paraId="32918C9F" w14:textId="27DB0E98" w:rsidR="005E66B8" w:rsidRDefault="005E66B8" w:rsidP="005E66B8">
      <w:pPr>
        <w:pStyle w:val="Paragraphedeliste"/>
        <w:numPr>
          <w:ilvl w:val="0"/>
          <w:numId w:val="2"/>
        </w:numPr>
      </w:pPr>
      <w:r>
        <w:t xml:space="preserve">C’est un marché qu’il ne faut pas intégrer en </w:t>
      </w:r>
      <w:proofErr w:type="spellStart"/>
      <w:r>
        <w:t>temps</w:t>
      </w:r>
      <w:proofErr w:type="spellEnd"/>
      <w:r>
        <w:t xml:space="preserve"> que débutant sous peine de perdre gros</w:t>
      </w:r>
    </w:p>
    <w:p w14:paraId="19CBA3CE" w14:textId="3A92AD00" w:rsidR="005E66B8" w:rsidRDefault="005E66B8" w:rsidP="005E66B8">
      <w:pPr>
        <w:pStyle w:val="Paragraphedeliste"/>
        <w:numPr>
          <w:ilvl w:val="0"/>
          <w:numId w:val="2"/>
        </w:numPr>
      </w:pPr>
      <w:r>
        <w:t>Pour utiliser le marché dérivé futures, il est possible de transférer des fonds de son portefeuille spot à son portefeuille futures.</w:t>
      </w:r>
    </w:p>
    <w:p w14:paraId="5D31E177" w14:textId="79EE9493" w:rsidR="00433B20" w:rsidRDefault="00433B20" w:rsidP="00433B20">
      <w:pPr>
        <w:pStyle w:val="Paragraphedeliste"/>
        <w:numPr>
          <w:ilvl w:val="0"/>
          <w:numId w:val="2"/>
        </w:numPr>
      </w:pPr>
      <w:r>
        <w:t>Les contrats futures</w:t>
      </w:r>
      <w:r w:rsidR="004275C7">
        <w:t xml:space="preserve"> (contrats à termes)</w:t>
      </w:r>
    </w:p>
    <w:p w14:paraId="50C6CEC0" w14:textId="3806B172" w:rsidR="004275C7" w:rsidRDefault="004275C7" w:rsidP="004275C7">
      <w:pPr>
        <w:pStyle w:val="Paragraphedeliste"/>
        <w:numPr>
          <w:ilvl w:val="1"/>
          <w:numId w:val="2"/>
        </w:numPr>
      </w:pPr>
      <w:r w:rsidRPr="004275C7">
        <w:rPr>
          <w:b/>
          <w:bCs/>
        </w:rPr>
        <w:t>Marché</w:t>
      </w:r>
      <w:r>
        <w:t> : Lieu où se tient une réunion périodique de vendeurs en vue d’un échange avec des acheteurs</w:t>
      </w:r>
    </w:p>
    <w:p w14:paraId="37ED6D47" w14:textId="348F2A53" w:rsidR="00433B20" w:rsidRDefault="004275C7" w:rsidP="00433B20">
      <w:pPr>
        <w:pStyle w:val="Paragraphedeliste"/>
        <w:numPr>
          <w:ilvl w:val="1"/>
          <w:numId w:val="2"/>
        </w:numPr>
      </w:pPr>
      <w:r w:rsidRPr="004275C7">
        <w:rPr>
          <w:b/>
          <w:bCs/>
        </w:rPr>
        <w:t>Futures</w:t>
      </w:r>
      <w:r>
        <w:t> : quelque chose qui va se passer plus tard</w:t>
      </w:r>
    </w:p>
    <w:p w14:paraId="73578266" w14:textId="2B01AC5C" w:rsidR="004275C7" w:rsidRDefault="004275C7" w:rsidP="00433B20">
      <w:pPr>
        <w:pStyle w:val="Paragraphedeliste"/>
        <w:numPr>
          <w:ilvl w:val="1"/>
          <w:numId w:val="2"/>
        </w:numPr>
      </w:pPr>
      <w:r>
        <w:t>Deux personnes vont se rencontrer pour signer un contrat (agrément), pour qu’une transaction se produise plus tard.</w:t>
      </w:r>
    </w:p>
    <w:p w14:paraId="7A3DFD51" w14:textId="423D500D" w:rsidR="00E40493" w:rsidRDefault="00E40493" w:rsidP="00433B20">
      <w:pPr>
        <w:pStyle w:val="Paragraphedeliste"/>
        <w:numPr>
          <w:ilvl w:val="1"/>
          <w:numId w:val="2"/>
        </w:numPr>
      </w:pPr>
      <w:r>
        <w:t>Derrière tout ça se cache un besoin de contrôler les coûts de production, ou gérer les risques afin d’acheter au meilleur prix</w:t>
      </w:r>
    </w:p>
    <w:p w14:paraId="4534E1F5" w14:textId="1D5F73B8" w:rsidR="00E67860" w:rsidRDefault="00E67860" w:rsidP="00E67860">
      <w:pPr>
        <w:pStyle w:val="Paragraphedeliste"/>
        <w:numPr>
          <w:ilvl w:val="0"/>
          <w:numId w:val="2"/>
        </w:numPr>
      </w:pPr>
      <w:r>
        <w:t xml:space="preserve">Il existe plusieurs types de futures </w:t>
      </w:r>
    </w:p>
    <w:p w14:paraId="71E71602" w14:textId="42908316" w:rsidR="00E67860" w:rsidRDefault="00E67860" w:rsidP="00E67860">
      <w:pPr>
        <w:pStyle w:val="Paragraphedeliste"/>
        <w:numPr>
          <w:ilvl w:val="1"/>
          <w:numId w:val="2"/>
        </w:numPr>
      </w:pPr>
      <w:r>
        <w:t>Les matières premières</w:t>
      </w:r>
    </w:p>
    <w:p w14:paraId="3D01B830" w14:textId="3133536C" w:rsidR="00E67860" w:rsidRDefault="00E67860" w:rsidP="00E67860">
      <w:pPr>
        <w:pStyle w:val="Paragraphedeliste"/>
        <w:numPr>
          <w:ilvl w:val="1"/>
          <w:numId w:val="2"/>
        </w:numPr>
      </w:pPr>
      <w:r>
        <w:t>Les financiers (papiers, abstraits)</w:t>
      </w:r>
    </w:p>
    <w:p w14:paraId="19143000" w14:textId="6460AF99" w:rsidR="00E67860" w:rsidRDefault="00E67860" w:rsidP="00E67860">
      <w:pPr>
        <w:pStyle w:val="Paragraphedeliste"/>
        <w:numPr>
          <w:ilvl w:val="2"/>
          <w:numId w:val="2"/>
        </w:numPr>
      </w:pPr>
      <w:r>
        <w:t>Indices</w:t>
      </w:r>
    </w:p>
    <w:p w14:paraId="13EB4EF6" w14:textId="528C58BE" w:rsidR="00E67860" w:rsidRDefault="00E67860" w:rsidP="00E67860">
      <w:pPr>
        <w:pStyle w:val="Paragraphedeliste"/>
        <w:numPr>
          <w:ilvl w:val="2"/>
          <w:numId w:val="2"/>
        </w:numPr>
      </w:pPr>
      <w:r>
        <w:t xml:space="preserve">Devises </w:t>
      </w:r>
    </w:p>
    <w:p w14:paraId="7851044D" w14:textId="0F1A1843" w:rsidR="00E67860" w:rsidRDefault="00E67860" w:rsidP="00E67860">
      <w:pPr>
        <w:pStyle w:val="Paragraphedeliste"/>
        <w:numPr>
          <w:ilvl w:val="2"/>
          <w:numId w:val="2"/>
        </w:numPr>
      </w:pPr>
      <w:r>
        <w:t>Taux d’intérêt …</w:t>
      </w:r>
    </w:p>
    <w:p w14:paraId="7721883F" w14:textId="78B631B6" w:rsidR="00E67860" w:rsidRDefault="00E67860" w:rsidP="00E67860">
      <w:pPr>
        <w:pStyle w:val="Paragraphedeliste"/>
        <w:numPr>
          <w:ilvl w:val="0"/>
          <w:numId w:val="2"/>
        </w:numPr>
      </w:pPr>
      <w:r>
        <w:t>Comment gagner de l’argent</w:t>
      </w:r>
    </w:p>
    <w:p w14:paraId="009E071C" w14:textId="0ECFB93B" w:rsidR="00E67860" w:rsidRDefault="00E67860" w:rsidP="00E67860">
      <w:pPr>
        <w:pStyle w:val="Paragraphedeliste"/>
        <w:numPr>
          <w:ilvl w:val="1"/>
          <w:numId w:val="2"/>
        </w:numPr>
      </w:pPr>
      <w:r>
        <w:t>Quand le coût de l’actif va varier, le contrat futures va varier aussi</w:t>
      </w:r>
    </w:p>
    <w:p w14:paraId="5B53B9B3" w14:textId="1BD6BD41" w:rsidR="00E67860" w:rsidRDefault="00E67860" w:rsidP="00E67860">
      <w:pPr>
        <w:pStyle w:val="Paragraphedeliste"/>
        <w:numPr>
          <w:ilvl w:val="2"/>
          <w:numId w:val="2"/>
        </w:numPr>
      </w:pPr>
      <w:r>
        <w:t>Pour causes des décision gouvernementales</w:t>
      </w:r>
    </w:p>
    <w:p w14:paraId="182721CF" w14:textId="7FED43E4" w:rsidR="00E67860" w:rsidRDefault="00E67860" w:rsidP="00E67860">
      <w:pPr>
        <w:pStyle w:val="Paragraphedeliste"/>
        <w:numPr>
          <w:ilvl w:val="2"/>
          <w:numId w:val="2"/>
        </w:numPr>
      </w:pPr>
      <w:r>
        <w:t>Changement des taux d’intérêt</w:t>
      </w:r>
    </w:p>
    <w:p w14:paraId="4C527631" w14:textId="27026D0D" w:rsidR="00E67860" w:rsidRDefault="00E67860" w:rsidP="00E67860">
      <w:pPr>
        <w:pStyle w:val="Paragraphedeliste"/>
        <w:numPr>
          <w:ilvl w:val="2"/>
          <w:numId w:val="2"/>
        </w:numPr>
      </w:pPr>
      <w:r>
        <w:t>Spéculations</w:t>
      </w:r>
    </w:p>
    <w:p w14:paraId="70A3F944" w14:textId="588CD973" w:rsidR="00E67860" w:rsidRDefault="00E67860" w:rsidP="00E67860">
      <w:pPr>
        <w:pStyle w:val="Paragraphedeliste"/>
        <w:numPr>
          <w:ilvl w:val="2"/>
          <w:numId w:val="2"/>
        </w:numPr>
      </w:pPr>
      <w:r>
        <w:t>Catastrophes naturelles</w:t>
      </w:r>
    </w:p>
    <w:p w14:paraId="2E7EF063" w14:textId="5201CA19" w:rsidR="00E67860" w:rsidRDefault="00E67860" w:rsidP="00E67860">
      <w:pPr>
        <w:pStyle w:val="Paragraphedeliste"/>
        <w:numPr>
          <w:ilvl w:val="2"/>
          <w:numId w:val="2"/>
        </w:numPr>
      </w:pPr>
      <w:r>
        <w:t>Evènements sociaux et politico économiques</w:t>
      </w:r>
    </w:p>
    <w:p w14:paraId="7C0DB5D9" w14:textId="77777777" w:rsidR="000A219B" w:rsidRDefault="000A219B" w:rsidP="00E67860">
      <w:pPr>
        <w:pStyle w:val="Paragraphedeliste"/>
        <w:numPr>
          <w:ilvl w:val="1"/>
          <w:numId w:val="2"/>
        </w:numPr>
      </w:pPr>
      <w:r>
        <w:t>Si on achète le contrat à un certain prix. Quand le prix de l’actif va monter, le prix de notre contrat aussi va monter, c’est cela qui permet de spéculer.</w:t>
      </w:r>
    </w:p>
    <w:p w14:paraId="29B30DBB" w14:textId="0AD2F916" w:rsidR="00E67860" w:rsidRDefault="000A219B" w:rsidP="00E67860">
      <w:pPr>
        <w:pStyle w:val="Paragraphedeliste"/>
        <w:numPr>
          <w:ilvl w:val="1"/>
          <w:numId w:val="2"/>
        </w:numPr>
      </w:pPr>
      <w:r>
        <w:t xml:space="preserve">On dit qu’on est long quand on achète et qu’on est short quand on vend. </w:t>
      </w:r>
    </w:p>
    <w:p w14:paraId="5AAA7FDB" w14:textId="6BF2BC23" w:rsidR="00C66AD4" w:rsidRDefault="00B634D9" w:rsidP="00C66AD4">
      <w:pPr>
        <w:pStyle w:val="Paragraphedeliste"/>
        <w:numPr>
          <w:ilvl w:val="0"/>
          <w:numId w:val="2"/>
        </w:numPr>
      </w:pPr>
      <w:r>
        <w:t>Dans le monde des futures il y a deux prix</w:t>
      </w:r>
    </w:p>
    <w:p w14:paraId="5A286E85" w14:textId="7F52D04D" w:rsidR="00B634D9" w:rsidRDefault="00B634D9" w:rsidP="00B634D9">
      <w:pPr>
        <w:pStyle w:val="Paragraphedeliste"/>
        <w:numPr>
          <w:ilvl w:val="1"/>
          <w:numId w:val="2"/>
        </w:numPr>
      </w:pPr>
      <w:r>
        <w:t>Celui de l’actif</w:t>
      </w:r>
    </w:p>
    <w:p w14:paraId="270E0B7E" w14:textId="2BCB0684" w:rsidR="00B634D9" w:rsidRDefault="00B634D9" w:rsidP="00B634D9">
      <w:pPr>
        <w:pStyle w:val="Paragraphedeliste"/>
        <w:numPr>
          <w:ilvl w:val="1"/>
          <w:numId w:val="2"/>
        </w:numPr>
      </w:pPr>
      <w:r>
        <w:t>Celui du contrat</w:t>
      </w:r>
    </w:p>
    <w:p w14:paraId="26C5CAEC" w14:textId="39727FD8" w:rsidR="00F518D4" w:rsidRDefault="00F518D4" w:rsidP="00F518D4">
      <w:pPr>
        <w:pStyle w:val="Paragraphedeliste"/>
        <w:numPr>
          <w:ilvl w:val="0"/>
          <w:numId w:val="2"/>
        </w:numPr>
      </w:pPr>
      <w:r>
        <w:t xml:space="preserve">Les futures sont des produits dérivés : produits financiers dont la valeur est dérivée de celle d’un autre produit financier. </w:t>
      </w:r>
      <w:r w:rsidR="001E6C14">
        <w:t>Leurs valeurs</w:t>
      </w:r>
      <w:r>
        <w:t xml:space="preserve"> sont basées sur la valeur d’un actif principal.</w:t>
      </w:r>
    </w:p>
    <w:p w14:paraId="0ADC1DF0" w14:textId="31E74AB7" w:rsidR="00F15ECF" w:rsidRDefault="00F15ECF" w:rsidP="00F15ECF">
      <w:pPr>
        <w:pStyle w:val="Paragraphedeliste"/>
        <w:numPr>
          <w:ilvl w:val="1"/>
          <w:numId w:val="2"/>
        </w:numPr>
      </w:pPr>
      <w:r>
        <w:t>Disons que nous avons un actif principal A et B un contrat dérivé (pari)</w:t>
      </w:r>
    </w:p>
    <w:p w14:paraId="112A1823" w14:textId="4C95CB07" w:rsidR="00F15ECF" w:rsidRDefault="00F15ECF" w:rsidP="00F15ECF">
      <w:pPr>
        <w:pStyle w:val="Paragraphedeliste"/>
        <w:numPr>
          <w:ilvl w:val="1"/>
          <w:numId w:val="2"/>
        </w:numPr>
      </w:pPr>
      <w:r>
        <w:t>Sans A le contrat dérivé (futures) n’existe pas</w:t>
      </w:r>
    </w:p>
    <w:p w14:paraId="299AAF59" w14:textId="724980A9" w:rsidR="00F15ECF" w:rsidRDefault="00F15ECF" w:rsidP="00F15ECF">
      <w:pPr>
        <w:pStyle w:val="Paragraphedeliste"/>
        <w:numPr>
          <w:ilvl w:val="1"/>
          <w:numId w:val="2"/>
        </w:numPr>
      </w:pPr>
      <w:r>
        <w:t xml:space="preserve">Sans B l’actif principal </w:t>
      </w:r>
      <w:r w:rsidR="00262930">
        <w:t>peut exister</w:t>
      </w:r>
    </w:p>
    <w:p w14:paraId="08D9C1B1" w14:textId="6398C374" w:rsidR="00262930" w:rsidRDefault="00262930" w:rsidP="00F15ECF">
      <w:pPr>
        <w:pStyle w:val="Paragraphedeliste"/>
        <w:numPr>
          <w:ilvl w:val="1"/>
          <w:numId w:val="2"/>
        </w:numPr>
      </w:pPr>
      <w:r>
        <w:t>A est le sujet du pari</w:t>
      </w:r>
    </w:p>
    <w:p w14:paraId="768F1753" w14:textId="64E3F2A9" w:rsidR="00262930" w:rsidRDefault="00262930" w:rsidP="00F15ECF">
      <w:pPr>
        <w:pStyle w:val="Paragraphedeliste"/>
        <w:numPr>
          <w:ilvl w:val="1"/>
          <w:numId w:val="2"/>
        </w:numPr>
      </w:pPr>
      <w:r>
        <w:t>B est le pari en lui-même</w:t>
      </w:r>
    </w:p>
    <w:p w14:paraId="5859D2E7" w14:textId="0678BDBB" w:rsidR="00262930" w:rsidRDefault="00262930" w:rsidP="00F15ECF">
      <w:pPr>
        <w:pStyle w:val="Paragraphedeliste"/>
        <w:numPr>
          <w:ilvl w:val="1"/>
          <w:numId w:val="2"/>
        </w:numPr>
      </w:pPr>
      <w:r>
        <w:t>Et à l’aide de B, on parie sur les valeurs de A à venir</w:t>
      </w:r>
    </w:p>
    <w:p w14:paraId="611361CF" w14:textId="2A8A60D6" w:rsidR="002B6EB6" w:rsidRDefault="002B6EB6" w:rsidP="00F15ECF">
      <w:pPr>
        <w:pStyle w:val="Paragraphedeliste"/>
        <w:numPr>
          <w:ilvl w:val="1"/>
          <w:numId w:val="2"/>
        </w:numPr>
      </w:pPr>
      <w:r>
        <w:t>On dit que l’actif principal est le produit sous-jacent</w:t>
      </w:r>
    </w:p>
    <w:p w14:paraId="6E5FD159" w14:textId="1E492E13" w:rsidR="002B6EB6" w:rsidRDefault="002B6EB6" w:rsidP="00F15ECF">
      <w:pPr>
        <w:pStyle w:val="Paragraphedeliste"/>
        <w:numPr>
          <w:ilvl w:val="1"/>
          <w:numId w:val="2"/>
        </w:numPr>
      </w:pPr>
      <w:r>
        <w:t xml:space="preserve">Et le produit dérivé, dérive du </w:t>
      </w:r>
      <w:r w:rsidR="00654777">
        <w:t>sous-jacent</w:t>
      </w:r>
    </w:p>
    <w:p w14:paraId="7879593A" w14:textId="1365231A" w:rsidR="00AF3421" w:rsidRDefault="00AF3421" w:rsidP="00AF3421">
      <w:pPr>
        <w:pStyle w:val="Paragraphedeliste"/>
        <w:numPr>
          <w:ilvl w:val="0"/>
          <w:numId w:val="2"/>
        </w:numPr>
      </w:pPr>
      <w:r>
        <w:t>Si on achète une action, on investit sur une société (on devient actionnaire)</w:t>
      </w:r>
    </w:p>
    <w:p w14:paraId="2A005910" w14:textId="7D97CF8B" w:rsidR="00AF3421" w:rsidRDefault="00AF3421" w:rsidP="00AF3421">
      <w:pPr>
        <w:pStyle w:val="Paragraphedeliste"/>
        <w:numPr>
          <w:ilvl w:val="0"/>
          <w:numId w:val="2"/>
        </w:numPr>
      </w:pPr>
      <w:r>
        <w:t>Si on investit sur un produit dérivé, on parie juste sur la variation de sa valeur.</w:t>
      </w:r>
    </w:p>
    <w:p w14:paraId="4401F1E5" w14:textId="1B7B779E" w:rsidR="0055685D" w:rsidRDefault="0055685D" w:rsidP="0055685D">
      <w:pPr>
        <w:pStyle w:val="Paragraphedeliste"/>
        <w:numPr>
          <w:ilvl w:val="1"/>
          <w:numId w:val="2"/>
        </w:numPr>
      </w:pPr>
      <w:r>
        <w:t>L’intérêt est l’effet de levier qui permet d’augmenter le rendement du placement</w:t>
      </w:r>
    </w:p>
    <w:p w14:paraId="6AA8B4F9" w14:textId="3A9B7D2C" w:rsidR="0055685D" w:rsidRDefault="0055685D" w:rsidP="0055685D">
      <w:pPr>
        <w:pStyle w:val="Paragraphedeliste"/>
        <w:numPr>
          <w:ilvl w:val="2"/>
          <w:numId w:val="2"/>
        </w:numPr>
      </w:pPr>
      <w:r>
        <w:lastRenderedPageBreak/>
        <w:t>On va donc pouvoir s’acheter plus de produits dérivés que le produit originel</w:t>
      </w:r>
    </w:p>
    <w:p w14:paraId="7A1DC1B8" w14:textId="66208939" w:rsidR="007224D3" w:rsidRDefault="007224D3" w:rsidP="0055685D">
      <w:pPr>
        <w:pStyle w:val="Paragraphedeliste"/>
        <w:numPr>
          <w:ilvl w:val="2"/>
          <w:numId w:val="2"/>
        </w:numPr>
      </w:pPr>
      <w:r>
        <w:t>On a un plus gros pouvoir d’achat que si on achetait le produit originel</w:t>
      </w:r>
    </w:p>
    <w:p w14:paraId="6830FE5F" w14:textId="2EB1F469" w:rsidR="007224D3" w:rsidRDefault="001E6C14" w:rsidP="007224D3">
      <w:pPr>
        <w:pStyle w:val="Paragraphedeliste"/>
        <w:numPr>
          <w:ilvl w:val="1"/>
          <w:numId w:val="2"/>
        </w:numPr>
      </w:pPr>
      <w:r>
        <w:t>Ces produits ont des frais minimes</w:t>
      </w:r>
    </w:p>
    <w:p w14:paraId="5DF7A7B4" w14:textId="4AD16E8E" w:rsidR="00BF1ACC" w:rsidRDefault="00AC2F63" w:rsidP="00BF1ACC">
      <w:pPr>
        <w:pStyle w:val="Paragraphedeliste"/>
        <w:numPr>
          <w:ilvl w:val="0"/>
          <w:numId w:val="2"/>
        </w:numPr>
      </w:pPr>
      <w:r>
        <w:t xml:space="preserve">Si demain on veut acheter une action à 100 €, on la paie 100€, alors que sur le marché des produits dérivés, grâce aux leviers, notre pouvoir d’achat est démultiplié et avec 100 € on va pouvoir </w:t>
      </w:r>
      <w:r w:rsidR="004C4D84">
        <w:t xml:space="preserve">acheter 5 actions futures. Donc quand le cours de l’action va monter, on va gagner 5* plus, mais perdre 5 * plus </w:t>
      </w:r>
      <w:r w:rsidR="00650576">
        <w:t>s’il</w:t>
      </w:r>
      <w:r w:rsidR="004C4D84">
        <w:t xml:space="preserve"> descend.</w:t>
      </w:r>
    </w:p>
    <w:p w14:paraId="5E430F33" w14:textId="77777777" w:rsidR="00BE076F" w:rsidRDefault="00BE076F" w:rsidP="00BE076F">
      <w:pPr>
        <w:rPr>
          <w:b/>
          <w:bCs/>
        </w:rPr>
      </w:pPr>
      <w:hyperlink r:id="rId5" w:history="1">
        <w:r w:rsidRPr="00B26AF4">
          <w:rPr>
            <w:rStyle w:val="Lienhypertexte"/>
            <w:b/>
            <w:bCs/>
          </w:rPr>
          <w:t>Apy </w:t>
        </w:r>
      </w:hyperlink>
      <w:r>
        <w:rPr>
          <w:b/>
          <w:bCs/>
        </w:rPr>
        <w:t>: taux annuel en pourcentage (annual percentage yield)</w:t>
      </w:r>
    </w:p>
    <w:p w14:paraId="4DAB00A7" w14:textId="77777777" w:rsidR="00BE076F" w:rsidRPr="00E86CA5" w:rsidRDefault="00BE076F" w:rsidP="00BE076F">
      <w:pPr>
        <w:pStyle w:val="Paragraphedeliste"/>
        <w:numPr>
          <w:ilvl w:val="0"/>
          <w:numId w:val="4"/>
        </w:numPr>
        <w:rPr>
          <w:b/>
          <w:bCs/>
        </w:rPr>
      </w:pPr>
      <w:r>
        <w:rPr>
          <w:b/>
          <w:bCs/>
        </w:rPr>
        <w:t xml:space="preserve">5 % réinvestis chaque jour, mais attention en année ça peut s’avérer être moins. </w:t>
      </w:r>
    </w:p>
    <w:p w14:paraId="3444DA70" w14:textId="77777777" w:rsidR="00BE076F" w:rsidRDefault="00BE076F" w:rsidP="00BE076F">
      <w:pPr>
        <w:rPr>
          <w:b/>
          <w:bCs/>
        </w:rPr>
      </w:pPr>
      <w:hyperlink r:id="rId6" w:history="1">
        <w:r w:rsidRPr="00B26AF4">
          <w:rPr>
            <w:rStyle w:val="Lienhypertexte"/>
            <w:b/>
            <w:bCs/>
          </w:rPr>
          <w:t>Apr </w:t>
        </w:r>
      </w:hyperlink>
      <w:r>
        <w:rPr>
          <w:b/>
          <w:bCs/>
        </w:rPr>
        <w:t xml:space="preserve">: taux annuel de rendement (annual percentage rate). </w:t>
      </w:r>
    </w:p>
    <w:p w14:paraId="507CD760" w14:textId="77777777" w:rsidR="00BE076F" w:rsidRDefault="00BE076F" w:rsidP="00BE076F">
      <w:pPr>
        <w:pStyle w:val="Paragraphedeliste"/>
        <w:numPr>
          <w:ilvl w:val="0"/>
          <w:numId w:val="3"/>
        </w:numPr>
        <w:rPr>
          <w:b/>
          <w:bCs/>
        </w:rPr>
      </w:pPr>
      <w:r w:rsidRPr="00E86CA5">
        <w:rPr>
          <w:b/>
          <w:bCs/>
        </w:rPr>
        <w:t>Ex 5% d’intérêt à la fin de la campagne</w:t>
      </w:r>
    </w:p>
    <w:p w14:paraId="605F4BCC" w14:textId="77777777" w:rsidR="00BE076F" w:rsidRPr="00B26AF4" w:rsidRDefault="00BE076F" w:rsidP="00BE076F">
      <w:r w:rsidRPr="00B26AF4">
        <w:t>Il est plus avantageux de faire appel aux apy, car c’est vraiment moins prise de tête. Un petit conseil, choisissez l’auto compound en options et investissez dans une crypto monnaie pour des intérêts sur cette même crypto monnaie, pour une meilleure gestion du risque. En revanche pour le long terme mais de manière plus risquée, je vais chercher les paires dans lesquelles je crois, et je place un crypto en croissance ou stable avec un autre crypto en croissance ou stable.</w:t>
      </w:r>
    </w:p>
    <w:p w14:paraId="5F8B0E5B" w14:textId="77777777" w:rsidR="00BE076F" w:rsidRDefault="00BE076F" w:rsidP="00BE076F"/>
    <w:p w14:paraId="0DC58109" w14:textId="64A6563E" w:rsidR="00BF1ACC" w:rsidRPr="00680BDB" w:rsidRDefault="00BF1ACC" w:rsidP="00BF1ACC">
      <w:r>
        <w:t>IFO, ICO, IDO</w:t>
      </w:r>
    </w:p>
    <w:sectPr w:rsidR="00BF1ACC" w:rsidRPr="00680B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B33E4"/>
    <w:multiLevelType w:val="hybridMultilevel"/>
    <w:tmpl w:val="A8F07D9E"/>
    <w:lvl w:ilvl="0" w:tplc="9CC26A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B93F87"/>
    <w:multiLevelType w:val="hybridMultilevel"/>
    <w:tmpl w:val="9384CA96"/>
    <w:lvl w:ilvl="0" w:tplc="44248F5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67395A"/>
    <w:multiLevelType w:val="hybridMultilevel"/>
    <w:tmpl w:val="11B0F06C"/>
    <w:lvl w:ilvl="0" w:tplc="B99AD1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047C0A"/>
    <w:multiLevelType w:val="hybridMultilevel"/>
    <w:tmpl w:val="8D4647CA"/>
    <w:lvl w:ilvl="0" w:tplc="33407FDC">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8A"/>
    <w:rsid w:val="00026050"/>
    <w:rsid w:val="000A219B"/>
    <w:rsid w:val="001E6C14"/>
    <w:rsid w:val="00262930"/>
    <w:rsid w:val="002B6EB6"/>
    <w:rsid w:val="004275C7"/>
    <w:rsid w:val="00433B20"/>
    <w:rsid w:val="004C4D84"/>
    <w:rsid w:val="0055685D"/>
    <w:rsid w:val="005E66B8"/>
    <w:rsid w:val="00650576"/>
    <w:rsid w:val="00654777"/>
    <w:rsid w:val="00680BDB"/>
    <w:rsid w:val="007224D3"/>
    <w:rsid w:val="007267AA"/>
    <w:rsid w:val="0075088A"/>
    <w:rsid w:val="00AC2F63"/>
    <w:rsid w:val="00AF3421"/>
    <w:rsid w:val="00B634D9"/>
    <w:rsid w:val="00BC7274"/>
    <w:rsid w:val="00BE076F"/>
    <w:rsid w:val="00BF1ACC"/>
    <w:rsid w:val="00C66AD4"/>
    <w:rsid w:val="00C671A5"/>
    <w:rsid w:val="00E40493"/>
    <w:rsid w:val="00E67860"/>
    <w:rsid w:val="00F15ECF"/>
    <w:rsid w:val="00F518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21B5"/>
  <w15:chartTrackingRefBased/>
  <w15:docId w15:val="{650A10F1-D7BD-4D41-8AB3-A1FE0F57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71A5"/>
    <w:pPr>
      <w:ind w:left="720"/>
      <w:contextualSpacing/>
    </w:pPr>
  </w:style>
  <w:style w:type="character" w:styleId="Lienhypertexte">
    <w:name w:val="Hyperlink"/>
    <w:basedOn w:val="Policepardfaut"/>
    <w:uiPriority w:val="99"/>
    <w:unhideWhenUsed/>
    <w:rsid w:val="00BE07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Christophe\Desktop\Formations-projets\Apprentissages\Learning_projects\Crypto_Views_JavaScript_Static\docs\crypto_walkthrough.xlsx" TargetMode="External"/><Relationship Id="rId5" Type="http://schemas.openxmlformats.org/officeDocument/2006/relationships/hyperlink" Target="file:///C:\Users\Christophe\Desktop\Formations-projets\Apprentissages\Learning_projects\Crypto_Views_JavaScript_Static\docs\crypto_walkthrough.xlsx"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603</Words>
  <Characters>3321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17</cp:revision>
  <dcterms:created xsi:type="dcterms:W3CDTF">2021-12-28T13:58:00Z</dcterms:created>
  <dcterms:modified xsi:type="dcterms:W3CDTF">2022-01-01T21:04:00Z</dcterms:modified>
</cp:coreProperties>
</file>