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Corpo del documento (non fa parte della carta).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268" w:right="1134" w:bottom="1701" w:left="1134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3213"/>
      <w:gridCol w:w="3213"/>
      <w:gridCol w:w="3213"/>
    </w:tblGrid>
    <w:tr>
      <w:tc>
        <w:tcPr>
          <w:tcW w:type="dxa" w:w="3213"/>
        </w:tcPr>
        <w:p>
          <w:r>
            <w:rPr>
              <w:sz w:val="16"/>
            </w:rPr>
            <w:t>Tel. 0832 000000</w:t>
          </w:r>
        </w:p>
      </w:tc>
      <w:tc>
        <w:tcPr>
          <w:tcW w:type="dxa" w:w="3213"/>
        </w:tcPr>
        <w:p>
          <w:r>
            <w:rPr>
              <w:sz w:val="16"/>
            </w:rPr>
            <w:t>info@studiorossi.it</w:t>
          </w:r>
        </w:p>
      </w:tc>
      <w:tc>
        <w:tcPr>
          <w:tcW w:type="dxa" w:w="3213"/>
        </w:tcPr>
        <w:p>
          <w:r>
            <w:rPr>
              <w:sz w:val="16"/>
            </w:rPr>
            <w:t>P.IVA 01234567890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2880000" cy="864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80000" cy="864000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b/>
        <w:color w:val="0F766E"/>
        <w:sz w:val="18"/>
      </w:rPr>
      <w:t>Dott. Geol. Mario Rossi — Via Roma 1, Lecce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