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FEC27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36"/>
          <w:u w:val="single"/>
          <w:lang w:val="es-ES" w:eastAsia="es-ES"/>
        </w:rPr>
      </w:pPr>
      <w:r>
        <w:rPr>
          <w:rFonts w:ascii="Times New Roman" w:eastAsia="Times New Roman" w:hAnsi="Times New Roman"/>
          <w:sz w:val="36"/>
          <w:szCs w:val="36"/>
          <w:lang w:val="es-ES" w:eastAsia="es-ES"/>
        </w:rPr>
        <w:t>Fundamentos de Bases de Datos</w:t>
      </w:r>
    </w:p>
    <w:p w14:paraId="00336638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FB348B">
        <w:rPr>
          <w:rFonts w:ascii="Times New Roman" w:eastAsia="Times New Roman" w:hAnsi="Times New Roman"/>
          <w:sz w:val="24"/>
          <w:szCs w:val="24"/>
          <w:lang w:val="es-ES" w:eastAsia="es-ES"/>
        </w:rPr>
        <w:t> </w:t>
      </w:r>
    </w:p>
    <w:p w14:paraId="4EE521D9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75061D1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1C56AEF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40"/>
          <w:lang w:val="es-ES" w:eastAsia="es-ES"/>
        </w:rPr>
      </w:pPr>
      <w:r w:rsidRPr="00FB348B">
        <w:rPr>
          <w:rFonts w:ascii="Times New Roman" w:eastAsia="Times New Roman" w:hAnsi="Times New Roman"/>
          <w:sz w:val="40"/>
          <w:szCs w:val="40"/>
          <w:lang w:val="es-ES" w:eastAsia="es-ES"/>
        </w:rPr>
        <w:t xml:space="preserve">Práctica </w:t>
      </w:r>
      <w:r>
        <w:rPr>
          <w:rFonts w:ascii="Times New Roman" w:eastAsia="Times New Roman" w:hAnsi="Times New Roman"/>
          <w:sz w:val="40"/>
          <w:szCs w:val="40"/>
          <w:lang w:val="es-ES" w:eastAsia="es-ES"/>
        </w:rPr>
        <w:t>3</w:t>
      </w:r>
    </w:p>
    <w:p w14:paraId="3DA45520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FB348B">
        <w:rPr>
          <w:rFonts w:ascii="Times New Roman" w:eastAsia="Times New Roman" w:hAnsi="Times New Roman"/>
          <w:sz w:val="24"/>
          <w:szCs w:val="24"/>
          <w:lang w:val="es-ES" w:eastAsia="es-ES"/>
        </w:rPr>
        <w:t> </w:t>
      </w:r>
    </w:p>
    <w:p w14:paraId="646281AB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Grosso Christian, Zhan Jiabo</w:t>
      </w:r>
    </w:p>
    <w:p w14:paraId="32155D2E" w14:textId="72C9FA4C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1C80D96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8A4824D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A27C6F2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3081F3C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9A31B29" w14:textId="77777777" w:rsidR="009578CA" w:rsidRPr="00FB348B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155CFFB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0418B318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29B4A34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5A7A865B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29812641" w14:textId="77777777" w:rsidR="009578CA" w:rsidRPr="009578CA" w:rsidRDefault="009578CA" w:rsidP="009578C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06CD1B5A" w14:textId="77777777" w:rsidR="009578CA" w:rsidRDefault="009578CA" w:rsidP="009578CA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>1. Introducción.</w:t>
      </w:r>
    </w:p>
    <w:p w14:paraId="631AD80D" w14:textId="77777777" w:rsidR="009578CA" w:rsidRDefault="009578CA" w:rsidP="00EB3C1C">
      <w:pPr>
        <w:pStyle w:val="NormaleWeb"/>
        <w:jc w:val="both"/>
        <w:rPr>
          <w:lang w:val="es-ES"/>
        </w:rPr>
      </w:pPr>
      <w:r w:rsidRPr="009578CA">
        <w:rPr>
          <w:lang w:val="es-ES"/>
        </w:rPr>
        <w:t>En esta práctica aprenderemos a gestionar tablas e índices en una base de datos simplificada, almacenando tanto los datos como los índices en archivos binarios. Las operaciones de inserción, búsqueda y visualización se realizarán directamente sobre el disco, permitiendo compartir los datos entre múltiples instancias del programa.</w:t>
      </w:r>
    </w:p>
    <w:p w14:paraId="7C5A51FC" w14:textId="3C74FD98" w:rsidR="009578CA" w:rsidRPr="009578CA" w:rsidRDefault="009578CA" w:rsidP="00EB3C1C">
      <w:pPr>
        <w:pStyle w:val="NormaleWeb"/>
        <w:jc w:val="both"/>
        <w:rPr>
          <w:lang w:val="es-ES"/>
        </w:rPr>
      </w:pPr>
      <w:r w:rsidRPr="009578CA">
        <w:rPr>
          <w:lang w:val="es-ES"/>
        </w:rPr>
        <w:t>Implementaremos un sistema que almacena registros de longitud variable, con una cabecera para manejar registros borrados, y utilizaremos un árbol binario de búsqueda como índice. Este enfoque práctico refuerza conceptos de estructuras de datos y manejo de archivos, integrándolos en un sistema funcional de base de datos simplificada</w:t>
      </w:r>
    </w:p>
    <w:p w14:paraId="4087A2F5" w14:textId="77777777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2. Objetivos</w:t>
      </w:r>
    </w:p>
    <w:p w14:paraId="644A20E3" w14:textId="264A7145" w:rsidR="00F75FFD" w:rsidRDefault="00F75FFD" w:rsidP="00EB3C1C">
      <w:pPr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 w:rsidRPr="00F75FFD">
        <w:rPr>
          <w:rFonts w:ascii="Times New Roman" w:eastAsia="Times New Roman" w:hAnsi="Times New Roman"/>
          <w:sz w:val="24"/>
          <w:szCs w:val="24"/>
          <w:lang w:val="es-ES" w:eastAsia="es-ES"/>
        </w:rPr>
        <w:t>El objetivo de esta práctica es crear un sistema básico para almacenar, buscar y organizar datos de manera eficiente usando archivos binarios. Esto incluye implementar tablas para registros de longitud variable y un índice con un árbol binario de búsqueda para un acceso rápido. Además, busca desarrollar habilidades en el manejo de archivos en disco, estructuras dinámicas y la integración de diferentes partes del sistema, ayudando a entender mejor cómo funcionan las bases de datos.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>Los datos son almacenados en un archivo .dat y los índices en un archivo de extensión .idx</w:t>
      </w:r>
      <w:r w:rsid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. Tambien se 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>implementa una interfaz con opciones</w:t>
      </w:r>
      <w:r>
        <w:rPr>
          <w:rFonts w:ascii="Times New Roman" w:eastAsia="Times New Roman" w:hAnsi="Times New Roman"/>
          <w:sz w:val="24"/>
          <w:szCs w:val="24"/>
          <w:lang w:val="es" w:eastAsia="es-ES"/>
        </w:rPr>
        <w:t>:</w:t>
      </w:r>
    </w:p>
    <w:p w14:paraId="6E7163DB" w14:textId="77777777" w:rsidR="00F75FFD" w:rsidRDefault="00F75FFD" w:rsidP="00EB3C1C">
      <w:pPr>
        <w:ind w:firstLine="720"/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USE: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crear o usar tablas en la base de datos</w:t>
      </w:r>
    </w:p>
    <w:p w14:paraId="690E19E9" w14:textId="77777777" w:rsidR="00F75FFD" w:rsidRDefault="00F75FFD" w:rsidP="00EB3C1C">
      <w:pPr>
        <w:ind w:firstLine="720"/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INSERT: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introducir los datos en las tabla</w:t>
      </w:r>
    </w:p>
    <w:p w14:paraId="428FF296" w14:textId="77777777" w:rsidR="00F75FFD" w:rsidRDefault="00F75FFD" w:rsidP="00EB3C1C">
      <w:pPr>
        <w:ind w:firstLine="720"/>
        <w:jc w:val="both"/>
        <w:rPr>
          <w:rFonts w:ascii="Times New Roman" w:eastAsia="Times New Roman" w:hAnsi="Times New Roman"/>
          <w:sz w:val="24"/>
          <w:szCs w:val="24"/>
          <w:lang w:val="es" w:eastAsia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PRINT: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devolver por pantalla el árbol obtenido a partir de la base de datos</w:t>
      </w:r>
    </w:p>
    <w:p w14:paraId="228B1545" w14:textId="4CB8FF31" w:rsidR="009578CA" w:rsidRPr="009578CA" w:rsidRDefault="00F75FFD" w:rsidP="00EB3C1C">
      <w:pPr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" w:eastAsia="es-ES"/>
        </w:rPr>
        <w:t>EXIT:</w:t>
      </w:r>
      <w:r w:rsidR="009578CA" w:rsidRPr="009578CA">
        <w:rPr>
          <w:rFonts w:ascii="Times New Roman" w:eastAsia="Times New Roman" w:hAnsi="Times New Roman"/>
          <w:sz w:val="24"/>
          <w:szCs w:val="24"/>
          <w:lang w:val="es" w:eastAsia="es-ES"/>
        </w:rPr>
        <w:t xml:space="preserve"> para salir de la interfaz.</w:t>
      </w:r>
      <w:r w:rsidR="009578CA" w:rsidRPr="009578CA">
        <w:rPr>
          <w:rFonts w:ascii="Times New Roman" w:eastAsia="Times New Roman" w:hAnsi="Times New Roman" w:cs="Times New Roman"/>
          <w:sz w:val="30"/>
          <w:szCs w:val="30"/>
          <w:lang w:val="es-ES"/>
        </w:rPr>
        <w:t xml:space="preserve"> </w:t>
      </w:r>
    </w:p>
    <w:p w14:paraId="46D65FBF" w14:textId="50FAE5FA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 xml:space="preserve">3.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Algoritmos a implementar</w:t>
      </w:r>
    </w:p>
    <w:p w14:paraId="6FEC5B04" w14:textId="4073C661" w:rsid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>1</w:t>
      </w:r>
      <w:r>
        <w:rPr>
          <w:rFonts w:hAnsi="Symbol"/>
          <w:lang w:val="es-ES"/>
        </w:rPr>
        <w:t xml:space="preserve">. </w:t>
      </w:r>
      <w:r w:rsidRPr="00F75FFD">
        <w:rPr>
          <w:rStyle w:val="Enfasigrassetto"/>
          <w:rFonts w:eastAsiaTheme="majorEastAsia"/>
          <w:lang w:val="es-ES"/>
        </w:rPr>
        <w:t>createTable</w:t>
      </w:r>
      <w:r w:rsidRPr="00F75FFD">
        <w:rPr>
          <w:lang w:val="es-ES"/>
        </w:rPr>
        <w:t>: Crea un archivo para almacenar los datos, inicializando su cabecera. Si ya existe, simplemente lo abre.</w:t>
      </w:r>
    </w:p>
    <w:p w14:paraId="596C96F7" w14:textId="6C3F9F4A" w:rsidR="00F75FFD" w:rsidRP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>2</w:t>
      </w:r>
      <w:r>
        <w:rPr>
          <w:rFonts w:hAnsi="Symbol"/>
          <w:lang w:val="es-ES"/>
        </w:rPr>
        <w:t>.</w:t>
      </w:r>
      <w:r w:rsidRPr="00F75FFD">
        <w:rPr>
          <w:lang w:val="es-ES"/>
        </w:rPr>
        <w:t xml:space="preserve"> </w:t>
      </w:r>
      <w:r w:rsidRPr="00F75FFD">
        <w:rPr>
          <w:rStyle w:val="Enfasigrassetto"/>
          <w:rFonts w:eastAsiaTheme="majorEastAsia"/>
          <w:lang w:val="es-ES"/>
        </w:rPr>
        <w:t>createIndex</w:t>
      </w:r>
      <w:r w:rsidRPr="00F75FFD">
        <w:rPr>
          <w:lang w:val="es-ES"/>
        </w:rPr>
        <w:t xml:space="preserve">: Crea un archivo para el índice asociado a la tabla, inicializando su cabecera. Si ya </w:t>
      </w:r>
      <w:r>
        <w:rPr>
          <w:lang w:val="es-ES"/>
        </w:rPr>
        <w:t>e</w:t>
      </w:r>
      <w:r w:rsidRPr="00F75FFD">
        <w:rPr>
          <w:lang w:val="es-ES"/>
        </w:rPr>
        <w:t>xiste, lo abre.</w:t>
      </w:r>
    </w:p>
    <w:p w14:paraId="35E8774B" w14:textId="395E6047" w:rsidR="00F75FFD" w:rsidRP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 xml:space="preserve">3. </w:t>
      </w:r>
      <w:r w:rsidRPr="00F75FFD">
        <w:rPr>
          <w:rStyle w:val="Enfasigrassetto"/>
          <w:rFonts w:eastAsiaTheme="majorEastAsia"/>
          <w:lang w:val="es-ES"/>
        </w:rPr>
        <w:t>findKey</w:t>
      </w:r>
      <w:r w:rsidRPr="00F75FFD">
        <w:rPr>
          <w:lang w:val="es-ES"/>
        </w:rPr>
        <w:t>: Busca una clave en el índice. Si la encuentra, devuelve su posición en el archivo de datos; si no, señala dónde debería insertarse.</w:t>
      </w:r>
    </w:p>
    <w:p w14:paraId="323551DD" w14:textId="1C0FD386" w:rsidR="00F75FFD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t>4.</w:t>
      </w:r>
      <w:r w:rsidRPr="00F75FFD">
        <w:rPr>
          <w:lang w:val="es-ES"/>
        </w:rPr>
        <w:t xml:space="preserve"> </w:t>
      </w:r>
      <w:r w:rsidRPr="00F75FFD">
        <w:rPr>
          <w:rStyle w:val="Enfasigrassetto"/>
          <w:rFonts w:eastAsiaTheme="majorEastAsia"/>
          <w:lang w:val="es-ES"/>
        </w:rPr>
        <w:t>addTableEntry</w:t>
      </w:r>
      <w:r w:rsidRPr="00F75FFD">
        <w:rPr>
          <w:lang w:val="es-ES"/>
        </w:rPr>
        <w:t>: Añade un nuevo registro en el archivo de datos y actualiza el índice. Reutiliza registros borrados si es posible.</w:t>
      </w:r>
    </w:p>
    <w:p w14:paraId="4292480D" w14:textId="7564C91A" w:rsidR="00F75FFD" w:rsidRPr="00F75FFD" w:rsidRDefault="00F75FFD" w:rsidP="00EB3C1C">
      <w:pPr>
        <w:pStyle w:val="NormaleWeb"/>
        <w:jc w:val="both"/>
        <w:rPr>
          <w:lang w:val="es-ES"/>
        </w:rPr>
      </w:pPr>
      <w:r w:rsidRPr="00F75FFD">
        <w:rPr>
          <w:rFonts w:hAnsi="Symbol"/>
          <w:lang w:val="es-ES"/>
        </w:rPr>
        <w:t>5</w:t>
      </w:r>
      <w:r>
        <w:rPr>
          <w:rFonts w:hAnsi="Symbol"/>
          <w:lang w:val="es-ES"/>
        </w:rPr>
        <w:t xml:space="preserve">. </w:t>
      </w:r>
      <w:r w:rsidRPr="00F75FFD">
        <w:rPr>
          <w:rStyle w:val="Enfasigrassetto"/>
          <w:rFonts w:eastAsiaTheme="majorEastAsia"/>
          <w:lang w:val="es-ES"/>
        </w:rPr>
        <w:t>addIndexEntry</w:t>
      </w:r>
      <w:r w:rsidRPr="00F75FFD">
        <w:rPr>
          <w:lang w:val="es-ES"/>
        </w:rPr>
        <w:t>: Inserta un nuevo nodo en el árbol binario de búsqueda del índice, organizándolo correctamente.</w:t>
      </w:r>
    </w:p>
    <w:p w14:paraId="00E3007B" w14:textId="691648D1" w:rsidR="00F75FFD" w:rsidRDefault="00F75FFD" w:rsidP="00EB3C1C">
      <w:pPr>
        <w:pStyle w:val="NormaleWeb"/>
        <w:jc w:val="both"/>
        <w:rPr>
          <w:lang w:val="es-ES"/>
        </w:rPr>
      </w:pPr>
      <w:r>
        <w:rPr>
          <w:rFonts w:hAnsi="Symbol"/>
          <w:lang w:val="es-ES"/>
        </w:rPr>
        <w:t>6.</w:t>
      </w:r>
      <w:r w:rsidRPr="00F75FFD">
        <w:rPr>
          <w:lang w:val="es-ES"/>
        </w:rPr>
        <w:t xml:space="preserve"> </w:t>
      </w:r>
      <w:r w:rsidRPr="00F75FFD">
        <w:rPr>
          <w:rStyle w:val="Enfasigrassetto"/>
          <w:rFonts w:eastAsiaTheme="majorEastAsia"/>
          <w:lang w:val="es-ES"/>
        </w:rPr>
        <w:t>printTree</w:t>
      </w:r>
      <w:r w:rsidRPr="00F75FFD">
        <w:rPr>
          <w:lang w:val="es-ES"/>
        </w:rPr>
        <w:t>: Muestra el árbol binario del índice en pantalla, indicando claves, nodos y su relación jerárquica.</w:t>
      </w:r>
    </w:p>
    <w:p w14:paraId="05F3E737" w14:textId="1318CD0E" w:rsidR="00F75FFD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lastRenderedPageBreak/>
        <w:t>7.</w:t>
      </w:r>
      <w:r w:rsidRPr="00F75FFD">
        <w:rPr>
          <w:rFonts w:hAnsi="Symbol"/>
          <w:lang w:val="es-ES" w:eastAsia="es-ES"/>
        </w:rPr>
        <w:t xml:space="preserve"> </w:t>
      </w:r>
      <w:r w:rsidRPr="00F75FFD">
        <w:rPr>
          <w:b/>
          <w:bCs/>
          <w:lang w:val="es-ES"/>
        </w:rPr>
        <w:t>get_max_nodeId</w:t>
      </w:r>
      <w:r w:rsidRPr="00F75FFD">
        <w:rPr>
          <w:lang w:val="es-ES"/>
        </w:rPr>
        <w:t>:</w:t>
      </w:r>
      <w:r>
        <w:rPr>
          <w:lang w:val="es-ES"/>
        </w:rPr>
        <w:t xml:space="preserve"> </w:t>
      </w:r>
      <w:r w:rsidRPr="00F75FFD">
        <w:rPr>
          <w:lang w:val="es-ES"/>
        </w:rPr>
        <w:t>Este algoritmo actualiza el valor de la variable max_nodeId si el nodo actual  tiene un identificador mayor al almacenado.</w:t>
      </w:r>
      <w:r>
        <w:rPr>
          <w:lang w:val="es-ES"/>
        </w:rPr>
        <w:t xml:space="preserve"> Sirve</w:t>
      </w:r>
      <w:r w:rsidRPr="00F75FFD">
        <w:rPr>
          <w:lang w:val="es-ES"/>
        </w:rPr>
        <w:t xml:space="preserve"> para mantener un seguimiento del identificador más alto en el árbol de índices.</w:t>
      </w:r>
    </w:p>
    <w:p w14:paraId="78F9E2E6" w14:textId="397F5898" w:rsidR="00F75FFD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t xml:space="preserve">8. </w:t>
      </w:r>
      <w:r w:rsidRPr="00F75FFD">
        <w:rPr>
          <w:b/>
          <w:bCs/>
          <w:lang w:val="es-ES"/>
        </w:rPr>
        <w:t>check_dat</w:t>
      </w:r>
      <w:r w:rsidRPr="00F75FFD">
        <w:rPr>
          <w:lang w:val="es-ES"/>
        </w:rPr>
        <w:t>:</w:t>
      </w:r>
      <w:r>
        <w:rPr>
          <w:lang w:val="es-ES"/>
        </w:rPr>
        <w:t xml:space="preserve"> </w:t>
      </w:r>
      <w:r w:rsidRPr="00F75FFD">
        <w:rPr>
          <w:lang w:val="es-ES"/>
        </w:rPr>
        <w:t>Verifica si un archivo tiene la extensión .dat. Devuelve true si cumple estas condiciones, o false en caso contrario.</w:t>
      </w:r>
    </w:p>
    <w:p w14:paraId="701EB910" w14:textId="116A8B2B" w:rsidR="009578CA" w:rsidRPr="00F75FFD" w:rsidRDefault="00F75FFD" w:rsidP="00EB3C1C">
      <w:pPr>
        <w:pStyle w:val="NormaleWeb"/>
        <w:jc w:val="both"/>
        <w:rPr>
          <w:lang w:val="es-ES"/>
        </w:rPr>
      </w:pPr>
      <w:r>
        <w:rPr>
          <w:lang w:val="es-ES"/>
        </w:rPr>
        <w:t>9.</w:t>
      </w:r>
      <w:r w:rsidRPr="00F75FFD">
        <w:rPr>
          <w:lang w:val="es-ES"/>
        </w:rPr>
        <w:t xml:space="preserve"> </w:t>
      </w:r>
      <w:r w:rsidRPr="00F75FFD">
        <w:rPr>
          <w:b/>
          <w:bCs/>
          <w:lang w:val="es-ES"/>
        </w:rPr>
        <w:t>replaceExtensionByIdx</w:t>
      </w:r>
      <w:r w:rsidRPr="00F75FFD">
        <w:rPr>
          <w:lang w:val="es-ES"/>
        </w:rPr>
        <w:t>:</w:t>
      </w:r>
      <w:r>
        <w:rPr>
          <w:lang w:val="es-ES"/>
        </w:rPr>
        <w:t xml:space="preserve"> </w:t>
      </w:r>
      <w:r w:rsidRPr="00F75FFD">
        <w:rPr>
          <w:lang w:val="es-ES"/>
        </w:rPr>
        <w:t xml:space="preserve">Cambia la extensión de un archivo de .dat a .idx. </w:t>
      </w:r>
    </w:p>
    <w:p w14:paraId="6B10BDC9" w14:textId="5C2C90D4" w:rsidR="009578CA" w:rsidRDefault="009578CA" w:rsidP="00EB3C1C">
      <w:pPr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 xml:space="preserve">4.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Ficheros de la practica</w:t>
      </w:r>
    </w:p>
    <w:p w14:paraId="622A0082" w14:textId="076D31AB" w:rsidR="009578CA" w:rsidRPr="001B4EE2" w:rsidRDefault="00F75FFD" w:rsidP="00EB3C1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>En la practica hay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los checks de las funciones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de 1 a 6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implementadas en la práctica a excepción del check de addTableEntry. </w:t>
      </w:r>
      <w:r w:rsidR="001B4EE2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Tambien hay 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un </w:t>
      </w:r>
      <w:r w:rsidR="001B4EE2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>makefile.cod</w:t>
      </w:r>
      <w:r w:rsidRPr="00F75FFD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para la compilación del menu.</w:t>
      </w:r>
    </w:p>
    <w:p w14:paraId="50620340" w14:textId="3C86EA70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 xml:space="preserve">5.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Compilaciones de Tester y Menu</w:t>
      </w:r>
    </w:p>
    <w:p w14:paraId="2889C7EC" w14:textId="177E1BA7" w:rsidR="001B4EE2" w:rsidRPr="009578CA" w:rsidRDefault="001B4EE2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1B4EE2">
        <w:rPr>
          <w:rFonts w:ascii="Times New Roman" w:eastAsia="Times New Roman" w:hAnsi="Times New Roman"/>
          <w:sz w:val="24"/>
          <w:szCs w:val="24"/>
          <w:lang w:val="es-ES" w:eastAsia="es-ES"/>
        </w:rPr>
        <w:drawing>
          <wp:inline distT="0" distB="0" distL="0" distR="0" wp14:anchorId="5BF7A3BE" wp14:editId="306CF3B1">
            <wp:extent cx="6120130" cy="1578610"/>
            <wp:effectExtent l="0" t="0" r="0" b="2540"/>
            <wp:docPr id="13346064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6406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F034" w14:textId="32EFFA70" w:rsidR="009578CA" w:rsidRPr="00CF3B29" w:rsidRDefault="001B4EE2" w:rsidP="00EB3C1C">
      <w:pPr>
        <w:pStyle w:val="NormaleWeb"/>
        <w:jc w:val="both"/>
        <w:rPr>
          <w:lang w:val="es-ES"/>
        </w:rPr>
      </w:pPr>
      <w:r w:rsidRPr="001B4EE2">
        <w:rPr>
          <w:lang w:val="es-ES"/>
        </w:rPr>
        <w:drawing>
          <wp:inline distT="0" distB="0" distL="0" distR="0" wp14:anchorId="3B675A27" wp14:editId="43DBFAEB">
            <wp:extent cx="6120130" cy="554990"/>
            <wp:effectExtent l="0" t="0" r="0" b="0"/>
            <wp:docPr id="2394061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6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46E" w14:textId="77777777" w:rsidR="00693DFC" w:rsidRDefault="00693DFC" w:rsidP="00EB3C1C">
      <w:pPr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5EF0CFEF" w14:textId="1C1A5BC7" w:rsidR="009578CA" w:rsidRP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 xml:space="preserve">6.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Ejecuciones del Tester</w:t>
      </w:r>
    </w:p>
    <w:p w14:paraId="11F316D9" w14:textId="4DF2C178" w:rsidR="009578CA" w:rsidRPr="009578CA" w:rsidRDefault="001B4EE2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val="es-ES" w:eastAsia="es-ES"/>
        </w:rPr>
      </w:pPr>
      <w:r w:rsidRPr="001B4EE2">
        <w:rPr>
          <w:rFonts w:ascii="Times New Roman" w:eastAsia="Times New Roman" w:hAnsi="Times New Roman"/>
          <w:sz w:val="24"/>
          <w:szCs w:val="24"/>
          <w:u w:val="single"/>
          <w:lang w:val="es-ES" w:eastAsia="es-ES"/>
        </w:rPr>
        <w:drawing>
          <wp:inline distT="0" distB="0" distL="0" distR="0" wp14:anchorId="74F4FC65" wp14:editId="0018E147">
            <wp:extent cx="6120130" cy="6634480"/>
            <wp:effectExtent l="0" t="0" r="0" b="0"/>
            <wp:docPr id="282926983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26983" name="Immagine 1" descr="Immagine che contiene testo, schermata, softwa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D73" w14:textId="210C60F8" w:rsidR="00693DFC" w:rsidRDefault="00693DFC" w:rsidP="00EB3C1C">
      <w:pPr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693DF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>Aqui hay todos los tests que pasan con ok y el arbol imprimido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  <w:t xml:space="preserve"> correctamente.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35C03D0D" w14:textId="4924A29F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9578CA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 xml:space="preserve">7. </w:t>
      </w: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Ejecuciones del Menu</w:t>
      </w:r>
    </w:p>
    <w:p w14:paraId="554EE3DF" w14:textId="31E3E60F" w:rsidR="009578CA" w:rsidRDefault="00693DFC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693DFC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drawing>
          <wp:inline distT="0" distB="0" distL="0" distR="0" wp14:anchorId="0EFD8FC4" wp14:editId="2482CDF9">
            <wp:extent cx="6120130" cy="5528310"/>
            <wp:effectExtent l="0" t="0" r="0" b="0"/>
            <wp:docPr id="93066379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3790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D86" w14:textId="77777777" w:rsidR="00693DFC" w:rsidRDefault="00693DFC" w:rsidP="00EB3C1C">
      <w:p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En el menú mostrado, las funciones ejecutadas correctamente incluyen: </w:t>
      </w:r>
    </w:p>
    <w:p w14:paraId="1B58FB99" w14:textId="0206914F" w:rsidR="00693DFC" w:rsidRP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la selección de una tabla con la opción </w:t>
      </w:r>
      <w:r w:rsidRPr="00693DFC">
        <w:rPr>
          <w:rStyle w:val="CodiceHTML"/>
          <w:rFonts w:eastAsiaTheme="majorEastAsia"/>
          <w:lang w:val="es-ES"/>
        </w:rPr>
        <w:t>Use</w:t>
      </w:r>
      <w:r w:rsidRPr="00693DFC">
        <w:rPr>
          <w:lang w:val="es-ES"/>
        </w:rPr>
        <w:t xml:space="preserve">, que permite al sistema preparar un archivo </w:t>
      </w:r>
      <w:r w:rsidRPr="00693DFC">
        <w:rPr>
          <w:rStyle w:val="CodiceHTML"/>
          <w:rFonts w:eastAsiaTheme="majorEastAsia"/>
          <w:lang w:val="es-ES"/>
        </w:rPr>
        <w:t>.dat</w:t>
      </w:r>
      <w:r w:rsidRPr="00693DFC">
        <w:rPr>
          <w:lang w:val="es-ES"/>
        </w:rPr>
        <w:t xml:space="preserve"> para operaciones;</w:t>
      </w:r>
    </w:p>
    <w:p w14:paraId="588A7F07" w14:textId="37D7EED5" w:rsidR="00693DFC" w:rsidRP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la inserción de registros con la opción </w:t>
      </w:r>
      <w:r w:rsidRPr="00693DFC">
        <w:rPr>
          <w:rStyle w:val="CodiceHTML"/>
          <w:rFonts w:eastAsiaTheme="majorEastAsia"/>
          <w:lang w:val="es-ES"/>
        </w:rPr>
        <w:t>Insert</w:t>
      </w:r>
      <w:r w:rsidRPr="00693DFC">
        <w:rPr>
          <w:lang w:val="es-ES"/>
        </w:rPr>
        <w:t xml:space="preserve">, en la que se agrega información como el ID y el título de un libro a la tabla seleccionada; </w:t>
      </w:r>
    </w:p>
    <w:p w14:paraId="0FC48602" w14:textId="350259A5" w:rsid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 w:rsidRPr="00693DFC">
        <w:rPr>
          <w:lang w:val="es-ES"/>
        </w:rPr>
        <w:t xml:space="preserve">la opción </w:t>
      </w:r>
      <w:r w:rsidRPr="00693DFC">
        <w:rPr>
          <w:rStyle w:val="CodiceHTML"/>
          <w:rFonts w:eastAsiaTheme="majorEastAsia"/>
          <w:lang w:val="es-ES"/>
        </w:rPr>
        <w:t>Print</w:t>
      </w:r>
      <w:r w:rsidRPr="00693DFC">
        <w:rPr>
          <w:lang w:val="es-ES"/>
        </w:rPr>
        <w:t xml:space="preserve">, que imprime el árbol binario asociado a la tabla, mostrando las claves primarias y sus posiciones jerárquicas de manera estructurada. </w:t>
      </w:r>
    </w:p>
    <w:p w14:paraId="1A96A557" w14:textId="7749C891" w:rsidR="00693DFC" w:rsidRPr="00693DFC" w:rsidRDefault="00693DFC" w:rsidP="00EB3C1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es-ES"/>
        </w:rPr>
      </w:pPr>
      <w:r>
        <w:rPr>
          <w:lang w:val="es-ES"/>
        </w:rPr>
        <w:t>f</w:t>
      </w:r>
      <w:r w:rsidRPr="00693DFC">
        <w:rPr>
          <w:lang w:val="es-ES"/>
        </w:rPr>
        <w:t xml:space="preserve">inalmente, la opción </w:t>
      </w:r>
      <w:r w:rsidRPr="00693DFC">
        <w:rPr>
          <w:rStyle w:val="CodiceHTML"/>
          <w:rFonts w:eastAsiaTheme="majorEastAsia"/>
          <w:lang w:val="es-ES"/>
        </w:rPr>
        <w:t>Exit</w:t>
      </w:r>
      <w:r w:rsidRPr="00693DFC">
        <w:rPr>
          <w:lang w:val="es-ES"/>
        </w:rPr>
        <w:t xml:space="preserve"> cierra el programa de manera segura.</w:t>
      </w:r>
    </w:p>
    <w:p w14:paraId="2A622775" w14:textId="77777777" w:rsidR="00EB3C1C" w:rsidRDefault="00EB3C1C">
      <w:pPr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br w:type="page"/>
      </w:r>
    </w:p>
    <w:p w14:paraId="1E4E2A71" w14:textId="4B19731E" w:rsidR="009578CA" w:rsidRDefault="009578CA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val="es-ES" w:eastAsia="es-ES"/>
        </w:rPr>
        <w:lastRenderedPageBreak/>
        <w:t>8. Conclusion</w:t>
      </w:r>
    </w:p>
    <w:p w14:paraId="6E28A8D2" w14:textId="54F5E170" w:rsidR="00693DFC" w:rsidRPr="00693DFC" w:rsidRDefault="00693DFC" w:rsidP="00EB3C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 w:rsidRPr="00693DFC">
        <w:rPr>
          <w:lang w:val="es-ES"/>
        </w:rPr>
        <w:t>En esta práctica se han trabajado conceptos básicos pero esenciales sobre cómo funcionan las bases de datos por dentro. Se aprendió a manejar tablas e índices almacenados en archivos binarios, optimizando el acceso a los datos mediante un árbol binario de búsqueda. También se abordó cómo reutilizar espacio con registros borrados y cómo mantener la sincronización de datos entre diferentes ejecuciones del programa. En resumen, esta práctica ayuda a entender mejor el funcionamiento interno de una base de datos sencilla, sirviendo como base para estudiar sistemas más complejos en el futuro.</w:t>
      </w:r>
    </w:p>
    <w:p w14:paraId="08575729" w14:textId="46504073" w:rsidR="001C3825" w:rsidRPr="009578CA" w:rsidRDefault="001C3825" w:rsidP="009578CA">
      <w:pPr>
        <w:rPr>
          <w:lang w:val="es-ES"/>
        </w:rPr>
      </w:pPr>
    </w:p>
    <w:sectPr w:rsidR="001C3825" w:rsidRPr="009578CA" w:rsidSect="006351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57E"/>
    <w:multiLevelType w:val="multilevel"/>
    <w:tmpl w:val="52E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2BA9"/>
    <w:multiLevelType w:val="multilevel"/>
    <w:tmpl w:val="3DE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000"/>
    <w:multiLevelType w:val="multilevel"/>
    <w:tmpl w:val="BFEEA4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F65636C"/>
    <w:multiLevelType w:val="hybridMultilevel"/>
    <w:tmpl w:val="FFA030D6"/>
    <w:lvl w:ilvl="0" w:tplc="854EAB08">
      <w:start w:val="4"/>
      <w:numFmt w:val="bullet"/>
      <w:lvlText w:val="-"/>
      <w:lvlJc w:val="left"/>
      <w:pPr>
        <w:ind w:left="792" w:hanging="360"/>
      </w:pPr>
      <w:rPr>
        <w:rFonts w:ascii="Consolas" w:eastAsia="Times New Roman" w:hAnsi="Consola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E6D1116"/>
    <w:multiLevelType w:val="multilevel"/>
    <w:tmpl w:val="367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E5082"/>
    <w:multiLevelType w:val="multilevel"/>
    <w:tmpl w:val="AD1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93542"/>
    <w:multiLevelType w:val="hybridMultilevel"/>
    <w:tmpl w:val="ABE87090"/>
    <w:lvl w:ilvl="0" w:tplc="78D02A9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6A9955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55DE1"/>
    <w:multiLevelType w:val="multilevel"/>
    <w:tmpl w:val="B47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D2B8E"/>
    <w:multiLevelType w:val="multilevel"/>
    <w:tmpl w:val="586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708E"/>
    <w:multiLevelType w:val="multilevel"/>
    <w:tmpl w:val="A28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95B87"/>
    <w:multiLevelType w:val="hybridMultilevel"/>
    <w:tmpl w:val="E5244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4020">
    <w:abstractNumId w:val="6"/>
  </w:num>
  <w:num w:numId="2" w16cid:durableId="815338848">
    <w:abstractNumId w:val="3"/>
  </w:num>
  <w:num w:numId="3" w16cid:durableId="1435394341">
    <w:abstractNumId w:val="2"/>
  </w:num>
  <w:num w:numId="4" w16cid:durableId="798694216">
    <w:abstractNumId w:val="0"/>
  </w:num>
  <w:num w:numId="5" w16cid:durableId="434716415">
    <w:abstractNumId w:val="5"/>
  </w:num>
  <w:num w:numId="6" w16cid:durableId="964458403">
    <w:abstractNumId w:val="1"/>
  </w:num>
  <w:num w:numId="7" w16cid:durableId="124588325">
    <w:abstractNumId w:val="7"/>
  </w:num>
  <w:num w:numId="8" w16cid:durableId="239952296">
    <w:abstractNumId w:val="9"/>
  </w:num>
  <w:num w:numId="9" w16cid:durableId="1930383938">
    <w:abstractNumId w:val="4"/>
  </w:num>
  <w:num w:numId="10" w16cid:durableId="980883500">
    <w:abstractNumId w:val="8"/>
  </w:num>
  <w:num w:numId="11" w16cid:durableId="1989674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CA"/>
    <w:rsid w:val="001B4EE2"/>
    <w:rsid w:val="001C3825"/>
    <w:rsid w:val="00371587"/>
    <w:rsid w:val="0063516F"/>
    <w:rsid w:val="00693DFC"/>
    <w:rsid w:val="009578CA"/>
    <w:rsid w:val="00B66350"/>
    <w:rsid w:val="00EB3C1C"/>
    <w:rsid w:val="00F75FFD"/>
    <w:rsid w:val="00F8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1534"/>
  <w15:chartTrackingRefBased/>
  <w15:docId w15:val="{CE6BE15C-3739-4A28-9E35-8BCF7DF2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8CA"/>
    <w:rPr>
      <w:kern w:val="2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57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7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7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7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7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7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7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7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7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78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78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78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78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78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78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7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78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78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78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78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78CA"/>
    <w:rPr>
      <w:b/>
      <w:bCs/>
      <w:smallCaps/>
      <w:color w:val="0F4761" w:themeColor="accent1" w:themeShade="BF"/>
      <w:spacing w:val="5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95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9578CA"/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table" w:styleId="Grigliatabella">
    <w:name w:val="Table Grid"/>
    <w:basedOn w:val="Tabellanormale"/>
    <w:uiPriority w:val="39"/>
    <w:rsid w:val="009578CA"/>
    <w:pPr>
      <w:spacing w:after="0" w:line="240" w:lineRule="auto"/>
    </w:pPr>
    <w:rPr>
      <w:rFonts w:ascii="Calibri" w:eastAsia="Calibri" w:hAnsi="Calibri" w:cs="Times New Roman"/>
      <w:sz w:val="20"/>
      <w:szCs w:val="20"/>
      <w:lang w:val="it-IT"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578CA"/>
    <w:pPr>
      <w:spacing w:after="0" w:line="240" w:lineRule="auto"/>
    </w:pPr>
    <w:rPr>
      <w:rFonts w:ascii="Consolas" w:eastAsia="Calibri" w:hAnsi="Consolas" w:cs="Times New Roman"/>
      <w:kern w:val="0"/>
      <w:sz w:val="20"/>
      <w:szCs w:val="20"/>
      <w:lang w:val="es-ES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578CA"/>
    <w:rPr>
      <w:rFonts w:ascii="Consolas" w:eastAsia="Calibri" w:hAnsi="Consolas" w:cs="Times New Roman"/>
      <w:sz w:val="20"/>
      <w:szCs w:val="20"/>
      <w14:ligatures w14:val="none"/>
    </w:rPr>
  </w:style>
  <w:style w:type="paragraph" w:styleId="NormaleWeb">
    <w:name w:val="Normal (Web)"/>
    <w:basedOn w:val="Normale"/>
    <w:uiPriority w:val="99"/>
    <w:unhideWhenUsed/>
    <w:rsid w:val="0095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atex-mathml">
    <w:name w:val="katex-mathml"/>
    <w:basedOn w:val="Carpredefinitoparagrafo"/>
    <w:rsid w:val="009578CA"/>
  </w:style>
  <w:style w:type="character" w:customStyle="1" w:styleId="mord">
    <w:name w:val="mord"/>
    <w:basedOn w:val="Carpredefinitoparagrafo"/>
    <w:rsid w:val="009578CA"/>
  </w:style>
  <w:style w:type="character" w:customStyle="1" w:styleId="mopen">
    <w:name w:val="mopen"/>
    <w:basedOn w:val="Carpredefinitoparagrafo"/>
    <w:rsid w:val="009578CA"/>
  </w:style>
  <w:style w:type="character" w:customStyle="1" w:styleId="mclose">
    <w:name w:val="mclose"/>
    <w:basedOn w:val="Carpredefinitoparagrafo"/>
    <w:rsid w:val="009578CA"/>
  </w:style>
  <w:style w:type="character" w:styleId="Enfasigrassetto">
    <w:name w:val="Strong"/>
    <w:basedOn w:val="Carpredefinitoparagrafo"/>
    <w:uiPriority w:val="22"/>
    <w:qFormat/>
    <w:rsid w:val="00F75FF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93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Grosso</dc:creator>
  <cp:keywords/>
  <dc:description/>
  <cp:lastModifiedBy>Christian Grosso</cp:lastModifiedBy>
  <cp:revision>1</cp:revision>
  <dcterms:created xsi:type="dcterms:W3CDTF">2024-12-13T01:11:00Z</dcterms:created>
  <dcterms:modified xsi:type="dcterms:W3CDTF">2024-12-13T01:53:00Z</dcterms:modified>
</cp:coreProperties>
</file>