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07AA697" w:rsidP="12BEED33" w:rsidRDefault="607AA697" w14:paraId="7AF5BB84" w14:textId="5C59F76F">
      <w:pPr>
        <w:jc w:val="center"/>
      </w:pPr>
      <w:r w:rsidR="607AA697">
        <w:rPr/>
        <w:t xml:space="preserve">Mobile </w:t>
      </w:r>
      <w:r w:rsidR="607AA697">
        <w:rPr/>
        <w:t>Programming:</w:t>
      </w:r>
      <w:r w:rsidR="607AA697">
        <w:rPr/>
        <w:t xml:space="preserve"> </w:t>
      </w:r>
      <w:r w:rsidR="607AA697">
        <w:rPr/>
        <w:t>Kalkulate</w:t>
      </w:r>
      <w:r w:rsidR="607AA697">
        <w:rPr/>
        <w:t xml:space="preserve"> mobile banking application</w:t>
      </w:r>
    </w:p>
    <w:p w:rsidR="607AA697" w:rsidP="12BEED33" w:rsidRDefault="607AA697" w14:paraId="34299ED1" w14:textId="44BFFB3C">
      <w:pPr>
        <w:pStyle w:val="Normal"/>
        <w:jc w:val="right"/>
      </w:pPr>
      <w:r w:rsidR="607AA697">
        <w:rPr/>
        <w:t>Christian Medrano</w:t>
      </w:r>
    </w:p>
    <w:p w:rsidR="607AA697" w:rsidP="12BEED33" w:rsidRDefault="607AA697" w14:paraId="23FA4463" w14:textId="2FFE740D">
      <w:pPr>
        <w:pStyle w:val="Normal"/>
        <w:jc w:val="right"/>
      </w:pPr>
      <w:r w:rsidR="607AA697">
        <w:rPr/>
        <w:t>4/29/2024</w:t>
      </w:r>
    </w:p>
    <w:p w:rsidR="607AA697" w:rsidRDefault="607AA697" w14:paraId="49CAA9C6" w14:textId="14757E1A">
      <w:r w:rsidR="607AA697">
        <w:rPr/>
        <w:t>Main Components:</w:t>
      </w:r>
    </w:p>
    <w:p w:rsidR="5E0417B0" w:rsidP="12BEED33" w:rsidRDefault="5E0417B0" w14:paraId="1056853A" w14:textId="2BE4D568">
      <w:pPr>
        <w:pStyle w:val="ListParagraph"/>
        <w:numPr>
          <w:ilvl w:val="0"/>
          <w:numId w:val="1"/>
        </w:numPr>
        <w:rPr/>
      </w:pPr>
      <w:r w:rsidR="5E0417B0">
        <w:rPr/>
        <w:t>Bank Account class</w:t>
      </w:r>
    </w:p>
    <w:p w:rsidR="5E0417B0" w:rsidP="12BEED33" w:rsidRDefault="5E0417B0" w14:paraId="31BFEEB0" w14:textId="7A7565D8">
      <w:pPr>
        <w:pStyle w:val="Normal"/>
        <w:ind w:left="0"/>
      </w:pPr>
      <w:r w:rsidR="5E0417B0">
        <w:rPr/>
        <w:t>A bank account creates and manages a Savings and Checking account, allowing money transfers from checking to savings, and from savings to checking accounts.</w:t>
      </w:r>
    </w:p>
    <w:p w:rsidR="6408274C" w:rsidP="12BEED33" w:rsidRDefault="6408274C" w14:paraId="2A49BBCA" w14:textId="339ACA00">
      <w:pPr>
        <w:pStyle w:val="Normal"/>
      </w:pPr>
      <w:r w:rsidR="6408274C">
        <w:drawing>
          <wp:inline wp14:editId="25386E4B" wp14:anchorId="0CE5557C">
            <wp:extent cx="5943600" cy="2228850"/>
            <wp:effectExtent l="0" t="0" r="0" b="0"/>
            <wp:docPr id="1078637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18a6b325384c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7AA697" w:rsidP="12BEED33" w:rsidRDefault="607AA697" w14:paraId="7A38A0DE" w14:textId="0A361CC8">
      <w:pPr>
        <w:pStyle w:val="ListParagraph"/>
        <w:numPr>
          <w:ilvl w:val="0"/>
          <w:numId w:val="1"/>
        </w:numPr>
        <w:rPr/>
      </w:pPr>
      <w:r w:rsidR="607AA697">
        <w:rPr/>
        <w:t>Banking</w:t>
      </w:r>
      <w:r w:rsidR="47C32ABC">
        <w:rPr/>
        <w:t xml:space="preserve"> Class</w:t>
      </w:r>
    </w:p>
    <w:p w:rsidR="2F588DEC" w:rsidP="12BEED33" w:rsidRDefault="2F588DEC" w14:paraId="3A74FE8E" w14:textId="3766BE8A">
      <w:pPr>
        <w:pStyle w:val="Normal"/>
        <w:ind w:left="0"/>
      </w:pPr>
      <w:r w:rsidR="2F588DEC">
        <w:rPr/>
        <w:t>Banking class is used in every Bank account class as a savings and checking, allowing deposits and transactions.</w:t>
      </w:r>
    </w:p>
    <w:p w:rsidR="5DA190E8" w:rsidP="12BEED33" w:rsidRDefault="5DA190E8" w14:paraId="4C6AD992" w14:textId="1020A1B0">
      <w:pPr>
        <w:pStyle w:val="Normal"/>
        <w:ind w:left="0"/>
      </w:pPr>
      <w:r w:rsidR="5DA190E8">
        <w:drawing>
          <wp:inline wp14:editId="45C432B6" wp14:anchorId="3A9602F4">
            <wp:extent cx="4096322" cy="2095792"/>
            <wp:effectExtent l="0" t="0" r="0" b="0"/>
            <wp:docPr id="3743459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cb014c49e541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D8692D" w:rsidP="12BEED33" w:rsidRDefault="6DD8692D" w14:paraId="0F8D22B4" w14:textId="0344B658">
      <w:pPr>
        <w:pStyle w:val="ListParagraph"/>
        <w:numPr>
          <w:ilvl w:val="0"/>
          <w:numId w:val="1"/>
        </w:numPr>
        <w:rPr/>
      </w:pPr>
      <w:r w:rsidR="6DD8692D">
        <w:rPr/>
        <w:t>Bank</w:t>
      </w:r>
    </w:p>
    <w:p w:rsidR="4D5A615E" w:rsidP="12BEED33" w:rsidRDefault="4D5A615E" w14:paraId="319B3DF6" w14:textId="565F327D">
      <w:pPr>
        <w:pStyle w:val="Normal"/>
        <w:ind w:left="0"/>
      </w:pPr>
      <w:r w:rsidR="4D5A615E">
        <w:rPr/>
        <w:t>Bank is a List created to hold every instance of a Bank account, within each bank account is an account with a unique username and password, and each with a checking and savings account.</w:t>
      </w:r>
    </w:p>
    <w:p w:rsidR="402E6B40" w:rsidP="12BEED33" w:rsidRDefault="402E6B40" w14:paraId="1195D8DC" w14:textId="4ACFBF0A">
      <w:pPr>
        <w:pStyle w:val="Normal"/>
        <w:ind w:left="0"/>
      </w:pPr>
      <w:r w:rsidR="402E6B40">
        <w:drawing>
          <wp:inline wp14:editId="007FCB3A" wp14:anchorId="45C00FE9">
            <wp:extent cx="2172003" cy="323895"/>
            <wp:effectExtent l="0" t="0" r="0" b="0"/>
            <wp:docPr id="838742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d8badc4f684d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75F8F4" w:rsidP="12BEED33" w:rsidRDefault="7975F8F4" w14:paraId="2AF1ADF6" w14:textId="07EAA4A3">
      <w:pPr>
        <w:pStyle w:val="ListParagraph"/>
        <w:numPr>
          <w:ilvl w:val="0"/>
          <w:numId w:val="1"/>
        </w:numPr>
        <w:rPr/>
      </w:pPr>
      <w:r w:rsidR="7975F8F4">
        <w:rPr/>
        <w:t xml:space="preserve">Login </w:t>
      </w:r>
      <w:r w:rsidR="44C602AA">
        <w:rPr/>
        <w:t>Page</w:t>
      </w:r>
    </w:p>
    <w:p w:rsidR="540ECBDF" w:rsidP="12BEED33" w:rsidRDefault="540ECBDF" w14:paraId="0BC0EF82" w14:textId="6C740AAA">
      <w:pPr>
        <w:pStyle w:val="Normal"/>
        <w:ind w:left="0"/>
      </w:pPr>
      <w:r w:rsidR="540ECBDF">
        <w:rPr/>
        <w:t>Login</w:t>
      </w:r>
      <w:r w:rsidR="540ECBDF">
        <w:rPr/>
        <w:t xml:space="preserve"> </w:t>
      </w:r>
      <w:r w:rsidR="44C602AA">
        <w:rPr/>
        <w:t>Page</w:t>
      </w:r>
      <w:r w:rsidR="540ECBDF">
        <w:rPr/>
        <w:t xml:space="preserve"> is a simple </w:t>
      </w:r>
      <w:r w:rsidR="44C602AA">
        <w:rPr/>
        <w:t>Page</w:t>
      </w:r>
      <w:r w:rsidR="540ECBDF">
        <w:rPr/>
        <w:t xml:space="preserve"> which asks the user for a username and password</w:t>
      </w:r>
      <w:r w:rsidR="540ECBDF">
        <w:rPr/>
        <w:t>. Using</w:t>
      </w:r>
      <w:r w:rsidR="540ECBDF">
        <w:rPr/>
        <w:t xml:space="preserve"> these, an account is created, but only if the username and password are unique. After the account is created, it is added to the bank list.</w:t>
      </w:r>
      <w:r w:rsidR="540ECBDF">
        <w:drawing>
          <wp:inline wp14:editId="1456C084" wp14:anchorId="31171008">
            <wp:extent cx="5943600" cy="2600325"/>
            <wp:effectExtent l="0" t="0" r="0" b="0"/>
            <wp:docPr id="1073506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b1a8b1bb1e4d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BEED33" w:rsidP="12BEED33" w:rsidRDefault="12BEED33" w14:paraId="4F90AB2E" w14:textId="1CA41836">
      <w:pPr>
        <w:pStyle w:val="Normal"/>
        <w:ind w:left="0"/>
      </w:pPr>
    </w:p>
    <w:p w:rsidR="7975F8F4" w:rsidP="12BEED33" w:rsidRDefault="7975F8F4" w14:paraId="191FB8C7" w14:textId="6CCF5A7C">
      <w:pPr>
        <w:pStyle w:val="ListParagraph"/>
        <w:numPr>
          <w:ilvl w:val="0"/>
          <w:numId w:val="1"/>
        </w:numPr>
        <w:rPr/>
      </w:pPr>
      <w:r w:rsidR="7975F8F4">
        <w:rPr/>
        <w:t xml:space="preserve">Admin </w:t>
      </w:r>
      <w:r w:rsidR="44C602AA">
        <w:rPr/>
        <w:t>Page</w:t>
      </w:r>
    </w:p>
    <w:p w:rsidR="3BA936A9" w:rsidP="12BEED33" w:rsidRDefault="3BA936A9" w14:paraId="4E90D6B5" w14:textId="24BA51E3">
      <w:pPr>
        <w:pStyle w:val="Normal"/>
      </w:pPr>
      <w:r w:rsidR="3BA936A9">
        <w:rPr/>
        <w:t>Admin Page</w:t>
      </w:r>
      <w:r w:rsidR="0A755674">
        <w:rPr/>
        <w:t xml:space="preserve"> is a</w:t>
      </w:r>
      <w:r w:rsidR="159646C4">
        <w:rPr/>
        <w:t xml:space="preserve"> page where we display the contents of the bank list, </w:t>
      </w:r>
      <w:r w:rsidR="6984FD5B">
        <w:rPr/>
        <w:t>showing</w:t>
      </w:r>
      <w:r w:rsidR="159646C4">
        <w:rPr/>
        <w:t xml:space="preserve"> every </w:t>
      </w:r>
      <w:r w:rsidR="73E78576">
        <w:rPr/>
        <w:t>account</w:t>
      </w:r>
      <w:r w:rsidR="7CD70A61">
        <w:rPr/>
        <w:t xml:space="preserve"> </w:t>
      </w:r>
      <w:r w:rsidR="159646C4">
        <w:rPr/>
        <w:t xml:space="preserve">name, </w:t>
      </w:r>
      <w:r w:rsidR="3D3D42C5">
        <w:rPr/>
        <w:t>s</w:t>
      </w:r>
      <w:r w:rsidR="159646C4">
        <w:rPr/>
        <w:t xml:space="preserve">avings and </w:t>
      </w:r>
      <w:r w:rsidR="04EFD593">
        <w:rPr/>
        <w:t>c</w:t>
      </w:r>
      <w:r w:rsidR="1826D741">
        <w:rPr/>
        <w:t>hecking</w:t>
      </w:r>
      <w:r w:rsidR="159646C4">
        <w:rPr/>
        <w:t xml:space="preserve"> </w:t>
      </w:r>
      <w:r w:rsidR="004B8558">
        <w:rPr/>
        <w:t>b</w:t>
      </w:r>
      <w:r w:rsidR="159646C4">
        <w:rPr/>
        <w:t xml:space="preserve">alance, and </w:t>
      </w:r>
      <w:r w:rsidR="6EC42014">
        <w:rPr/>
        <w:t>p</w:t>
      </w:r>
      <w:r w:rsidR="159646C4">
        <w:rPr/>
        <w:t xml:space="preserve">assword. </w:t>
      </w:r>
      <w:r w:rsidR="5C56C410">
        <w:rPr/>
        <w:t>This page is here to track the passwords and usernames of every account created</w:t>
      </w:r>
      <w:r w:rsidR="5B11DD52">
        <w:rPr/>
        <w:t>, and neatly display their balances.</w:t>
      </w:r>
    </w:p>
    <w:p w:rsidR="0A755674" w:rsidP="12BEED33" w:rsidRDefault="0A755674" w14:paraId="39988D7F" w14:textId="435D126C">
      <w:pPr>
        <w:pStyle w:val="Normal"/>
        <w:ind w:left="0"/>
      </w:pPr>
      <w:r w:rsidR="0A755674">
        <w:drawing>
          <wp:inline wp14:editId="4C9962B1" wp14:anchorId="13CB9E7D">
            <wp:extent cx="3934374" cy="5182326"/>
            <wp:effectExtent l="0" t="0" r="0" b="0"/>
            <wp:docPr id="1035063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f167a2475647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18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75F8F4" w:rsidP="12BEED33" w:rsidRDefault="7975F8F4" w14:paraId="58CBFD2B" w14:textId="7EE2A1E3">
      <w:pPr>
        <w:pStyle w:val="ListParagraph"/>
        <w:numPr>
          <w:ilvl w:val="0"/>
          <w:numId w:val="1"/>
        </w:numPr>
        <w:rPr/>
      </w:pPr>
      <w:r w:rsidR="7975F8F4">
        <w:rPr/>
        <w:t>Deposit</w:t>
      </w:r>
      <w:r w:rsidR="6AEE4EC5">
        <w:rPr/>
        <w:t xml:space="preserve"> p</w:t>
      </w:r>
      <w:r w:rsidR="7975F8F4">
        <w:rPr/>
        <w:t>a</w:t>
      </w:r>
      <w:r w:rsidR="410ABEB2">
        <w:rPr/>
        <w:t>ge</w:t>
      </w:r>
    </w:p>
    <w:p w:rsidR="410ABEB2" w:rsidP="12BEED33" w:rsidRDefault="410ABEB2" w14:paraId="07C3029D" w14:textId="0BCB8DF1">
      <w:pPr>
        <w:pStyle w:val="Normal"/>
      </w:pPr>
      <w:r w:rsidR="410ABEB2">
        <w:rPr/>
        <w:t xml:space="preserve">The main page of the application, in charge of operating and logging the transactions that have recently occurred on page. Every bank account will be </w:t>
      </w:r>
      <w:r w:rsidR="68A20532">
        <w:rPr/>
        <w:t xml:space="preserve">accessible on this page, past transactions are applied to accounts, and balances are well </w:t>
      </w:r>
      <w:r w:rsidR="68A20532">
        <w:rPr/>
        <w:t>logg</w:t>
      </w:r>
      <w:r w:rsidR="68A20532">
        <w:rPr/>
        <w:t>ed.</w:t>
      </w:r>
      <w:r w:rsidR="410ABEB2">
        <w:rPr/>
        <w:t xml:space="preserve"> </w:t>
      </w:r>
    </w:p>
    <w:p w:rsidR="410ABEB2" w:rsidP="12BEED33" w:rsidRDefault="410ABEB2" w14:paraId="710D7BB0" w14:textId="75D32593">
      <w:pPr>
        <w:pStyle w:val="Normal"/>
      </w:pPr>
      <w:r w:rsidR="410ABEB2">
        <w:drawing>
          <wp:inline wp14:editId="1C0BFBB8" wp14:anchorId="5909EFEA">
            <wp:extent cx="2828925" cy="5943600"/>
            <wp:effectExtent l="0" t="0" r="0" b="0"/>
            <wp:docPr id="5542464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871cc06fcf40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078E63" wp14:textId="3EC291B7">
      <w:r w:rsidR="607AA697">
        <w:rPr/>
        <w:t>Use Cases:</w:t>
      </w:r>
    </w:p>
    <w:p w:rsidR="58C86B8D" w:rsidP="12BEED33" w:rsidRDefault="58C86B8D" w14:paraId="586C1CBE" w14:textId="5DD1ED38">
      <w:pPr>
        <w:pStyle w:val="ListParagraph"/>
        <w:numPr>
          <w:ilvl w:val="0"/>
          <w:numId w:val="2"/>
        </w:numPr>
        <w:rPr/>
      </w:pPr>
      <w:r w:rsidR="58C86B8D">
        <w:rPr/>
        <w:t>Creating bank accounts</w:t>
      </w:r>
    </w:p>
    <w:p w:rsidR="6FD1D2DF" w:rsidP="12BEED33" w:rsidRDefault="6FD1D2DF" w14:paraId="050ED096" w14:textId="400049E2">
      <w:pPr>
        <w:pStyle w:val="Normal"/>
      </w:pPr>
      <w:r w:rsidR="6FD1D2DF">
        <w:rPr/>
        <w:t>In order to</w:t>
      </w:r>
      <w:r w:rsidR="6FD1D2DF">
        <w:rPr/>
        <w:t xml:space="preserve"> create an </w:t>
      </w:r>
      <w:r w:rsidR="2E76B811">
        <w:rPr/>
        <w:t>account,</w:t>
      </w:r>
      <w:r w:rsidR="6FD1D2DF">
        <w:rPr/>
        <w:t xml:space="preserve"> one must simply log in with a username and password from the Login menu. This will automatically create a bank account object for you and add it to the Bank log, with your selected password and </w:t>
      </w:r>
      <w:r w:rsidR="2A632CB1">
        <w:rPr/>
        <w:t>username</w:t>
      </w:r>
      <w:r w:rsidR="2A632CB1">
        <w:rPr/>
        <w:t>.</w:t>
      </w:r>
    </w:p>
    <w:p w:rsidR="12BEED33" w:rsidP="12BEED33" w:rsidRDefault="12BEED33" w14:paraId="23D2C7C3" w14:textId="0BA818E8">
      <w:pPr>
        <w:pStyle w:val="Normal"/>
      </w:pPr>
    </w:p>
    <w:p w:rsidR="58C86B8D" w:rsidP="12BEED33" w:rsidRDefault="58C86B8D" w14:paraId="0D43AF4A" w14:textId="7E02CE0E">
      <w:pPr>
        <w:pStyle w:val="ListParagraph"/>
        <w:numPr>
          <w:ilvl w:val="0"/>
          <w:numId w:val="2"/>
        </w:numPr>
        <w:rPr/>
      </w:pPr>
      <w:r w:rsidR="58C86B8D">
        <w:rPr/>
        <w:t>Logging into created bank accounts</w:t>
      </w:r>
    </w:p>
    <w:p w:rsidR="13DF2DEC" w:rsidP="12BEED33" w:rsidRDefault="13DF2DEC" w14:paraId="7193CC2B" w14:textId="0CE50E24">
      <w:pPr>
        <w:pStyle w:val="Normal"/>
      </w:pPr>
      <w:r w:rsidR="13DF2DEC">
        <w:rPr/>
        <w:t>In order to</w:t>
      </w:r>
      <w:r w:rsidR="13DF2DEC">
        <w:rPr/>
        <w:t xml:space="preserve"> log into a created bank account, one </w:t>
      </w:r>
      <w:r w:rsidR="509B7266">
        <w:rPr/>
        <w:t>must</w:t>
      </w:r>
      <w:r w:rsidR="13DF2DEC">
        <w:rPr/>
        <w:t xml:space="preserve"> enter the username and password of an already existing account, the bank account class method different</w:t>
      </w:r>
      <w:r w:rsidR="1C858A52">
        <w:rPr/>
        <w:t xml:space="preserve"> </w:t>
      </w:r>
      <w:r w:rsidR="13DF2DEC">
        <w:rPr/>
        <w:t>User will a</w:t>
      </w:r>
      <w:r w:rsidR="4F8DBCA6">
        <w:rPr/>
        <w:t>utomatically find the account and assign the bank to the correct index.</w:t>
      </w:r>
      <w:r w:rsidR="3DEBE15C">
        <w:rPr/>
        <w:t xml:space="preserve"> If no index is found, that means that a new bank account is created, and the index will be set to that account's index.</w:t>
      </w:r>
    </w:p>
    <w:p w:rsidR="2EB19966" w:rsidP="12BEED33" w:rsidRDefault="2EB19966" w14:paraId="3A2FF3B0" w14:textId="551B38F7">
      <w:pPr>
        <w:pStyle w:val="ListParagraph"/>
        <w:numPr>
          <w:ilvl w:val="0"/>
          <w:numId w:val="2"/>
        </w:numPr>
        <w:rPr/>
      </w:pPr>
      <w:r w:rsidR="2EB19966">
        <w:rPr/>
        <w:t xml:space="preserve">Logging </w:t>
      </w:r>
      <w:r w:rsidR="2EB19966">
        <w:rPr/>
        <w:t>bank</w:t>
      </w:r>
      <w:r w:rsidR="2EB19966">
        <w:rPr/>
        <w:t xml:space="preserve"> transactions</w:t>
      </w:r>
    </w:p>
    <w:p w:rsidR="352F77B9" w:rsidP="12BEED33" w:rsidRDefault="352F77B9" w14:paraId="7169D3FB" w14:textId="47825C5E">
      <w:pPr>
        <w:pStyle w:val="Normal"/>
      </w:pPr>
      <w:r w:rsidR="352F77B9">
        <w:rPr/>
        <w:t>Using a List, we keep track of the user's past transaction when accessing their bank account, these transactions are all applied using the functions defined in the bank account class</w:t>
      </w:r>
      <w:r w:rsidR="08D9C134">
        <w:rPr/>
        <w:t>.</w:t>
      </w:r>
    </w:p>
    <w:p w:rsidR="2EB19966" w:rsidP="12BEED33" w:rsidRDefault="2EB19966" w14:paraId="3EA5FEEB" w14:textId="33CADA05">
      <w:pPr>
        <w:pStyle w:val="ListParagraph"/>
        <w:numPr>
          <w:ilvl w:val="0"/>
          <w:numId w:val="2"/>
        </w:numPr>
        <w:rPr/>
      </w:pPr>
      <w:r w:rsidR="2EB19966">
        <w:rPr/>
        <w:t>Administrator Bank database</w:t>
      </w:r>
    </w:p>
    <w:p w:rsidR="41181001" w:rsidP="12BEED33" w:rsidRDefault="41181001" w14:paraId="502E4B9C" w14:textId="7AC8EB3E">
      <w:pPr>
        <w:pStyle w:val="Normal"/>
      </w:pPr>
      <w:r w:rsidR="41181001">
        <w:rPr/>
        <w:t xml:space="preserve">Using a List, we keep track of all created bank accounts information, this includes their username and password, and their current balances, and display </w:t>
      </w:r>
      <w:r w:rsidR="41181001">
        <w:rPr/>
        <w:t>thei</w:t>
      </w:r>
      <w:r w:rsidR="41181001">
        <w:rPr/>
        <w:t>r information.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2u7Ef2Wu8dl2s" int2:id="85JoBfy7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c7268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5e29a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A366AC"/>
    <w:rsid w:val="004B8558"/>
    <w:rsid w:val="01EC0CD7"/>
    <w:rsid w:val="04EFD593"/>
    <w:rsid w:val="052625C7"/>
    <w:rsid w:val="06A98D7C"/>
    <w:rsid w:val="07D7A1E9"/>
    <w:rsid w:val="08C69F7F"/>
    <w:rsid w:val="08D9C134"/>
    <w:rsid w:val="08E48D39"/>
    <w:rsid w:val="09726B93"/>
    <w:rsid w:val="0A626FE0"/>
    <w:rsid w:val="0A755674"/>
    <w:rsid w:val="0B0E3BF4"/>
    <w:rsid w:val="0BFE4041"/>
    <w:rsid w:val="0C179A74"/>
    <w:rsid w:val="0DEB7C10"/>
    <w:rsid w:val="1060023C"/>
    <w:rsid w:val="12BEED33"/>
    <w:rsid w:val="13DF2DEC"/>
    <w:rsid w:val="15166F4C"/>
    <w:rsid w:val="15924886"/>
    <w:rsid w:val="159646C4"/>
    <w:rsid w:val="1826D741"/>
    <w:rsid w:val="197CCE3D"/>
    <w:rsid w:val="1C74E75D"/>
    <w:rsid w:val="1C858A52"/>
    <w:rsid w:val="1ED1F100"/>
    <w:rsid w:val="21412E22"/>
    <w:rsid w:val="22C3D626"/>
    <w:rsid w:val="25FB76E8"/>
    <w:rsid w:val="2695E0E7"/>
    <w:rsid w:val="2A632CB1"/>
    <w:rsid w:val="2B82AC3D"/>
    <w:rsid w:val="2DE160FE"/>
    <w:rsid w:val="2E76B811"/>
    <w:rsid w:val="2EB19966"/>
    <w:rsid w:val="2F588DEC"/>
    <w:rsid w:val="32A209A2"/>
    <w:rsid w:val="352F77B9"/>
    <w:rsid w:val="37E6E9A2"/>
    <w:rsid w:val="381ADE26"/>
    <w:rsid w:val="38691CCB"/>
    <w:rsid w:val="395128FA"/>
    <w:rsid w:val="39CE3BBC"/>
    <w:rsid w:val="3A975F0D"/>
    <w:rsid w:val="3B1E8A64"/>
    <w:rsid w:val="3BA936A9"/>
    <w:rsid w:val="3C88C9BC"/>
    <w:rsid w:val="3D3D42C5"/>
    <w:rsid w:val="3D749F29"/>
    <w:rsid w:val="3D8D07D5"/>
    <w:rsid w:val="3DEBE15C"/>
    <w:rsid w:val="3FAB0B5F"/>
    <w:rsid w:val="402E6B40"/>
    <w:rsid w:val="410ABEB2"/>
    <w:rsid w:val="41181001"/>
    <w:rsid w:val="4289FD74"/>
    <w:rsid w:val="44C602AA"/>
    <w:rsid w:val="47C32ABC"/>
    <w:rsid w:val="4CA366AC"/>
    <w:rsid w:val="4D5A615E"/>
    <w:rsid w:val="4DAB1925"/>
    <w:rsid w:val="4F46E986"/>
    <w:rsid w:val="4F8DBCA6"/>
    <w:rsid w:val="50012DEA"/>
    <w:rsid w:val="509B7266"/>
    <w:rsid w:val="5250741D"/>
    <w:rsid w:val="5401324C"/>
    <w:rsid w:val="540ECBDF"/>
    <w:rsid w:val="561F0400"/>
    <w:rsid w:val="57D42E94"/>
    <w:rsid w:val="584D7818"/>
    <w:rsid w:val="58C86B8D"/>
    <w:rsid w:val="5B11DD52"/>
    <w:rsid w:val="5C56C410"/>
    <w:rsid w:val="5DA190E8"/>
    <w:rsid w:val="5E0417B0"/>
    <w:rsid w:val="607AA697"/>
    <w:rsid w:val="6161E87D"/>
    <w:rsid w:val="6408274C"/>
    <w:rsid w:val="6756E45E"/>
    <w:rsid w:val="68A20532"/>
    <w:rsid w:val="6984FD5B"/>
    <w:rsid w:val="6A8E8520"/>
    <w:rsid w:val="6AEE4EC5"/>
    <w:rsid w:val="6CFDC242"/>
    <w:rsid w:val="6DD8692D"/>
    <w:rsid w:val="6EC42014"/>
    <w:rsid w:val="6F3C7BCC"/>
    <w:rsid w:val="6FD1D2DF"/>
    <w:rsid w:val="70DB7834"/>
    <w:rsid w:val="72774895"/>
    <w:rsid w:val="73E78576"/>
    <w:rsid w:val="773354F4"/>
    <w:rsid w:val="7975F8F4"/>
    <w:rsid w:val="7CD70A61"/>
    <w:rsid w:val="7D1B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366AC"/>
  <w15:chartTrackingRefBased/>
  <w15:docId w15:val="{1345830E-9802-43DC-A864-4DAB65F0F8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718a6b325384c04" /><Relationship Type="http://schemas.openxmlformats.org/officeDocument/2006/relationships/image" Target="/media/image2.png" Id="Rdfcb014c49e541a8" /><Relationship Type="http://schemas.openxmlformats.org/officeDocument/2006/relationships/image" Target="/media/image3.png" Id="R91d8badc4f684d7a" /><Relationship Type="http://schemas.openxmlformats.org/officeDocument/2006/relationships/image" Target="/media/image4.png" Id="R75b1a8b1bb1e4d5a" /><Relationship Type="http://schemas.openxmlformats.org/officeDocument/2006/relationships/image" Target="/media/image5.png" Id="Rb8f167a2475647c0" /><Relationship Type="http://schemas.openxmlformats.org/officeDocument/2006/relationships/image" Target="/media/image6.png" Id="R6f871cc06fcf406b" /><Relationship Type="http://schemas.microsoft.com/office/2020/10/relationships/intelligence" Target="intelligence2.xml" Id="R9db0a740453343fc" /><Relationship Type="http://schemas.openxmlformats.org/officeDocument/2006/relationships/numbering" Target="numbering.xml" Id="R6c03c4475b844ee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2024-04-30T02:53:22.9762322Z</dcterms:created>
  <dcterms:modified xsi:type="dcterms:W3CDTF">2024-04-30T03:49:04.7633274Z</dcterms:modified>
  <dc:creator>Medrano, Christian</dc:creator>
  <lastModifiedBy>Medrano, Christian</lastModifiedBy>
</coreProperties>
</file>