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Rapport Individuel :</w:t>
      </w:r>
    </w:p>
    <w:p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J’ai rejoint le groupe il </w:t>
      </w:r>
      <w:r>
        <w:rPr>
          <w:sz w:val="44"/>
          <w:szCs w:val="44"/>
        </w:rPr>
        <w:t>y</w:t>
      </w:r>
      <w:r>
        <w:rPr>
          <w:sz w:val="44"/>
          <w:szCs w:val="44"/>
        </w:rPr>
        <w:t xml:space="preserve"> a deux semaines, du coup pendant ces deux semaines j’ai rattrapé mon retard, ensuite on a fait l’analyse </w:t>
      </w:r>
      <w:r>
        <w:rPr>
          <w:sz w:val="44"/>
          <w:szCs w:val="44"/>
        </w:rPr>
        <w:t xml:space="preserve">des conditions </w:t>
      </w:r>
      <w:r>
        <w:rPr>
          <w:sz w:val="44"/>
          <w:szCs w:val="44"/>
        </w:rPr>
        <w:t>juridique</w:t>
      </w:r>
      <w:r>
        <w:rPr>
          <w:sz w:val="44"/>
          <w:szCs w:val="44"/>
        </w:rPr>
        <w:t>s</w:t>
      </w:r>
      <w:r>
        <w:rPr>
          <w:sz w:val="44"/>
          <w:szCs w:val="44"/>
        </w:rPr>
        <w:t xml:space="preserve"> en groupe. J’ai également créé deux personas qui vont utiliser l’application. Nous avons également parlé des prochaines phases du projet visant à se répartir les taches.</w:t>
      </w:r>
    </w:p>
    <w:p>
      <w:pPr>
        <w:pStyle w:val="ListParagraph"/>
        <w:spacing w:before="0" w:after="160"/>
        <w:contextualSpacing/>
        <w:rPr>
          <w:sz w:val="44"/>
          <w:szCs w:val="4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42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1</Pages>
  <Words>57</Words>
  <Characters>295</Characters>
  <CharactersWithSpaces>349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2022-10-23T21:13:00Z</dcterms:created>
  <dc:creator>Lilia Mahrez</dc:creator>
  <dc:description/>
  <dc:language>fr-FR</dc:language>
  <cp:lastModifiedBy/>
  <dcterms:modified xsi:type="dcterms:W3CDTF">2022-10-23T23:43:19Z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