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038" w:rsidRDefault="003F1038" w:rsidP="003F1038">
      <w:pPr>
        <w:jc w:val="center"/>
        <w:rPr>
          <w:b/>
          <w:bCs/>
        </w:rPr>
      </w:pPr>
    </w:p>
    <w:p w:rsidR="00EC3BB2" w:rsidRDefault="00EC3BB2" w:rsidP="003F1038">
      <w:pPr>
        <w:jc w:val="center"/>
      </w:pPr>
      <w:r>
        <w:rPr>
          <w:b/>
          <w:bCs/>
        </w:rPr>
        <w:t xml:space="preserve">Grille d’évaluation du résumé du </w:t>
      </w:r>
      <w:r w:rsidR="003901EF">
        <w:rPr>
          <w:b/>
          <w:bCs/>
        </w:rPr>
        <w:t>rapport de stage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4678"/>
        <w:gridCol w:w="1985"/>
        <w:gridCol w:w="1984"/>
      </w:tblGrid>
      <w:tr w:rsidR="00EC3BB2" w:rsidTr="00182F35">
        <w:trPr>
          <w:trHeight w:val="43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Default="006C473B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>
              <w:t>Auto-évaluation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>
              <w:t>Binôme</w:t>
            </w:r>
          </w:p>
        </w:tc>
      </w:tr>
      <w:tr w:rsidR="00EC3BB2" w:rsidTr="000B3351">
        <w:trPr>
          <w:trHeight w:val="1184"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  <w:r>
              <w:t>Respect de la structure du texte source</w:t>
            </w: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Pr="000B3351" w:rsidRDefault="000B3351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>
              <w:t>10 p</w:t>
            </w:r>
            <w:r w:rsidR="00EC3BB2">
              <w:t>oints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3351" w:rsidRDefault="000B3351" w:rsidP="000B3351">
            <w:pPr>
              <w:spacing w:before="120" w:after="120" w:line="240" w:lineRule="auto"/>
              <w:jc w:val="both"/>
            </w:pPr>
            <w:r>
              <w:t xml:space="preserve">1. </w:t>
            </w:r>
            <w:r w:rsidR="00182F35">
              <w:t>I</w:t>
            </w:r>
            <w:r w:rsidR="00EC3BB2">
              <w:t>ntroduction (1</w:t>
            </w:r>
            <w:r w:rsidR="00EC3BB2" w:rsidRPr="000B3351">
              <w:rPr>
                <w:vertAlign w:val="superscript"/>
              </w:rPr>
              <w:t>er</w:t>
            </w:r>
            <w:r w:rsidR="00EC3BB2">
              <w:t xml:space="preserve"> §) :</w:t>
            </w:r>
            <w:r w:rsidR="00182F35">
              <w:t xml:space="preserve"> 1 p</w:t>
            </w:r>
            <w:bookmarkStart w:id="0" w:name="_GoBack"/>
            <w:bookmarkEnd w:id="0"/>
            <w:r w:rsidR="00182F35">
              <w:t>t</w:t>
            </w:r>
          </w:p>
          <w:p w:rsidR="00EC3BB2" w:rsidRPr="000B3351" w:rsidRDefault="003901EF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 w:rsidRPr="000B3351">
              <w:rPr>
                <w:szCs w:val="24"/>
              </w:rPr>
              <w:t>Contexte du stage de DUT, dates, entreprise, objectifs  et sujet du stage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</w:p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  <w:tr w:rsidR="00EC3BB2" w:rsidTr="00182F35">
        <w:trPr>
          <w:trHeight w:val="830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Pr="007055AB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b/>
                <w:bCs/>
                <w:szCs w:val="24"/>
              </w:rPr>
            </w:pPr>
            <w:r>
              <w:t xml:space="preserve">2. </w:t>
            </w:r>
            <w:r w:rsidR="00182F35">
              <w:t>P</w:t>
            </w:r>
            <w:r w:rsidR="003901EF">
              <w:t>résentation de l’entreprise</w:t>
            </w:r>
            <w:r>
              <w:t xml:space="preserve"> (2</w:t>
            </w:r>
            <w:r>
              <w:rPr>
                <w:vertAlign w:val="superscript"/>
              </w:rPr>
              <w:t>ème</w:t>
            </w:r>
            <w:r>
              <w:t xml:space="preserve"> §) :</w:t>
            </w:r>
            <w:r w:rsidR="00182F35">
              <w:t xml:space="preserve"> 1 pt</w:t>
            </w:r>
          </w:p>
          <w:p w:rsidR="00EC3BB2" w:rsidRPr="00736F1B" w:rsidRDefault="00182F35" w:rsidP="000B3351">
            <w:pPr>
              <w:spacing w:before="120" w:after="120" w:line="240" w:lineRule="auto"/>
              <w:jc w:val="both"/>
              <w:rPr>
                <w:sz w:val="20"/>
                <w:szCs w:val="20"/>
              </w:rPr>
            </w:pPr>
            <w:r w:rsidRPr="00182F35">
              <w:rPr>
                <w:szCs w:val="24"/>
              </w:rPr>
              <w:t>Domaine d’activité, taille, historique, services, composition du service d’intégration</w:t>
            </w:r>
            <w:r w:rsidR="006C473B">
              <w:rPr>
                <w:szCs w:val="24"/>
              </w:rPr>
              <w:t xml:space="preserve"> et interaction du stagiaire avec les membres de l’équipe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</w:p>
        </w:tc>
      </w:tr>
      <w:tr w:rsidR="00EC3BB2" w:rsidTr="00182F35">
        <w:trPr>
          <w:trHeight w:val="830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b/>
                <w:bCs/>
                <w:szCs w:val="24"/>
              </w:rPr>
            </w:pPr>
            <w:r>
              <w:t xml:space="preserve">3. </w:t>
            </w:r>
            <w:r w:rsidR="00182F35">
              <w:t>P</w:t>
            </w:r>
            <w:r w:rsidR="003901EF">
              <w:t xml:space="preserve">résentation du projet et de ses enjeux </w:t>
            </w:r>
            <w:r>
              <w:t>(3</w:t>
            </w:r>
            <w:r>
              <w:rPr>
                <w:vertAlign w:val="superscript"/>
              </w:rPr>
              <w:t>ème</w:t>
            </w:r>
            <w:r>
              <w:t xml:space="preserve"> §) : </w:t>
            </w:r>
            <w:r w:rsidR="006C473B">
              <w:t>2</w:t>
            </w:r>
            <w:r w:rsidR="00182F35">
              <w:t xml:space="preserve"> pt</w:t>
            </w:r>
            <w:r w:rsidR="006C473B">
              <w:t>s</w:t>
            </w:r>
          </w:p>
          <w:p w:rsidR="00182F35" w:rsidRDefault="00182F35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Intérêt et objectifs à long terme du projet (avec exemples d’application). </w:t>
            </w:r>
          </w:p>
          <w:p w:rsidR="00EC3BB2" w:rsidRDefault="00182F35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Enumération claire des objectifs du stage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</w:p>
        </w:tc>
      </w:tr>
      <w:tr w:rsidR="00EC3BB2" w:rsidTr="00182F35">
        <w:tc>
          <w:tcPr>
            <w:tcW w:w="18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C473B" w:rsidRDefault="00EC3BB2" w:rsidP="000B3351">
            <w:pPr>
              <w:spacing w:before="120" w:after="120" w:line="240" w:lineRule="auto"/>
            </w:pPr>
            <w:r>
              <w:t xml:space="preserve">4. </w:t>
            </w:r>
            <w:r w:rsidR="006C473B">
              <w:t>Présentation du travail réalisé (4</w:t>
            </w:r>
            <w:r w:rsidR="006C473B">
              <w:rPr>
                <w:vertAlign w:val="superscript"/>
              </w:rPr>
              <w:t>ème</w:t>
            </w:r>
            <w:r w:rsidR="006C473B">
              <w:t xml:space="preserve"> §) : 2 pts</w:t>
            </w:r>
          </w:p>
          <w:p w:rsidR="006C473B" w:rsidRDefault="00182F35" w:rsidP="000B3351">
            <w:pPr>
              <w:spacing w:before="120" w:after="120" w:line="240" w:lineRule="auto"/>
            </w:pPr>
            <w:r>
              <w:t xml:space="preserve">Explication </w:t>
            </w:r>
            <w:r w:rsidR="006C473B">
              <w:t xml:space="preserve">techniquement précise </w:t>
            </w:r>
            <w:r>
              <w:t>des missions réa</w:t>
            </w:r>
            <w:r w:rsidR="006C473B">
              <w:t>lisées</w:t>
            </w:r>
          </w:p>
          <w:p w:rsidR="00EC3BB2" w:rsidRDefault="006C473B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  <w:r>
              <w:t>Analyse d</w:t>
            </w:r>
            <w:r w:rsidR="00182F35">
              <w:t>es difficultés rencontrées et des solutions mises en place pour les dépasser</w:t>
            </w:r>
            <w:r w:rsidR="00EC3BB2"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  <w:tr w:rsidR="00EC3BB2" w:rsidTr="00182F35">
        <w:trPr>
          <w:trHeight w:val="413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F35" w:rsidRDefault="00EC3BB2" w:rsidP="000B3351">
            <w:pPr>
              <w:spacing w:before="120" w:after="120" w:line="240" w:lineRule="auto"/>
            </w:pPr>
            <w:r>
              <w:t xml:space="preserve">5. </w:t>
            </w:r>
            <w:r w:rsidR="003901EF">
              <w:t xml:space="preserve">Bilan professionnel </w:t>
            </w:r>
            <w:r>
              <w:t>(5</w:t>
            </w:r>
            <w:r>
              <w:rPr>
                <w:vertAlign w:val="superscript"/>
              </w:rPr>
              <w:t>ème</w:t>
            </w:r>
            <w:r>
              <w:t xml:space="preserve"> §) :</w:t>
            </w:r>
            <w:r w:rsidR="003901EF">
              <w:t xml:space="preserve"> </w:t>
            </w:r>
            <w:r w:rsidR="006C473B">
              <w:t>2</w:t>
            </w:r>
            <w:r w:rsidR="00182F35">
              <w:t xml:space="preserve"> pt</w:t>
            </w:r>
            <w:r w:rsidR="006C473B">
              <w:t>s</w:t>
            </w:r>
          </w:p>
          <w:p w:rsidR="003901EF" w:rsidRDefault="00182F35" w:rsidP="000B3351">
            <w:pPr>
              <w:spacing w:before="120" w:after="120" w:line="240" w:lineRule="auto"/>
            </w:pPr>
            <w:r>
              <w:t>R</w:t>
            </w:r>
            <w:r w:rsidR="003901EF">
              <w:t xml:space="preserve">ésultats obtenus sur le plan technique, pourcentage des objectifs atteints, </w:t>
            </w:r>
            <w:r>
              <w:t xml:space="preserve">conséquences pour l’équipe et l’entreprise, </w:t>
            </w:r>
            <w:r w:rsidR="006C473B">
              <w:t xml:space="preserve">reste du travail à accomplir et perspectives pour le projet </w:t>
            </w:r>
          </w:p>
          <w:p w:rsidR="00EC3BB2" w:rsidRPr="006C473B" w:rsidRDefault="006C473B" w:rsidP="000B3351">
            <w:pPr>
              <w:spacing w:before="120" w:after="120" w:line="240" w:lineRule="auto"/>
            </w:pPr>
            <w:r>
              <w:t>Analyse rétrospective de l’efficacité du travail réalisé (choix techniques et planification) : points positifs et négatifs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  <w:tr w:rsidR="00EC3BB2" w:rsidTr="00182F35">
        <w:trPr>
          <w:trHeight w:val="412"/>
        </w:trPr>
        <w:tc>
          <w:tcPr>
            <w:tcW w:w="180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F35" w:rsidRDefault="00EC3BB2" w:rsidP="000B3351">
            <w:pPr>
              <w:spacing w:before="120" w:after="120" w:line="240" w:lineRule="auto"/>
            </w:pPr>
            <w:r>
              <w:t xml:space="preserve">6. </w:t>
            </w:r>
            <w:r w:rsidR="003901EF">
              <w:t>Bilan personnel</w:t>
            </w:r>
            <w:r w:rsidR="00182F35">
              <w:t xml:space="preserve"> (6</w:t>
            </w:r>
            <w:r w:rsidR="00182F35" w:rsidRPr="00182F35">
              <w:rPr>
                <w:vertAlign w:val="superscript"/>
              </w:rPr>
              <w:t>ème</w:t>
            </w:r>
            <w:r w:rsidR="00182F35">
              <w:t xml:space="preserve"> §)</w:t>
            </w:r>
            <w:r w:rsidR="003901EF">
              <w:t xml:space="preserve"> : </w:t>
            </w:r>
            <w:r w:rsidR="00182F35">
              <w:t>1 pt</w:t>
            </w:r>
          </w:p>
          <w:p w:rsidR="00EC3BB2" w:rsidRPr="00B576E1" w:rsidRDefault="00182F35" w:rsidP="000B3351">
            <w:pPr>
              <w:spacing w:before="120" w:after="120" w:line="240" w:lineRule="auto"/>
              <w:rPr>
                <w:sz w:val="20"/>
                <w:szCs w:val="20"/>
              </w:rPr>
            </w:pPr>
            <w:r>
              <w:t>C</w:t>
            </w:r>
            <w:r w:rsidR="003901EF">
              <w:t>ompétences construites pendant le stage sur le plan technique et humain</w:t>
            </w:r>
            <w:r>
              <w:t xml:space="preserve"> e</w:t>
            </w:r>
            <w:r w:rsidR="000B3351">
              <w:t>n lien avec le programme du DUT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  <w:tr w:rsidR="00EC3BB2" w:rsidTr="00182F35">
        <w:tc>
          <w:tcPr>
            <w:tcW w:w="18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Pr="00B576E1" w:rsidRDefault="00EC3BB2" w:rsidP="000B3351">
            <w:pPr>
              <w:spacing w:before="120" w:after="120" w:line="240" w:lineRule="auto"/>
              <w:jc w:val="both"/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2F35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>
              <w:t>Conclusion (7</w:t>
            </w:r>
            <w:r w:rsidRPr="00B576E1">
              <w:rPr>
                <w:vertAlign w:val="superscript"/>
              </w:rPr>
              <w:t>èm</w:t>
            </w:r>
            <w:r>
              <w:rPr>
                <w:vertAlign w:val="superscript"/>
              </w:rPr>
              <w:t xml:space="preserve">e </w:t>
            </w:r>
            <w:r>
              <w:rPr>
                <w:rFonts w:eastAsia="Times New Roman"/>
                <w:szCs w:val="24"/>
              </w:rPr>
              <w:t>§)</w:t>
            </w:r>
            <w:r w:rsidR="003901EF">
              <w:rPr>
                <w:rFonts w:eastAsia="Times New Roman"/>
                <w:szCs w:val="24"/>
              </w:rPr>
              <w:t xml:space="preserve"> : </w:t>
            </w:r>
            <w:r w:rsidR="00182F35">
              <w:rPr>
                <w:rFonts w:eastAsia="Times New Roman"/>
                <w:szCs w:val="24"/>
              </w:rPr>
              <w:t>1 pt</w:t>
            </w:r>
          </w:p>
          <w:p w:rsidR="00EC3BB2" w:rsidRDefault="00182F35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</w:t>
            </w:r>
            <w:r w:rsidR="003901EF">
              <w:rPr>
                <w:rFonts w:eastAsia="Times New Roman"/>
                <w:szCs w:val="24"/>
              </w:rPr>
              <w:t xml:space="preserve">ésumé des grandes lignes </w:t>
            </w:r>
            <w:r>
              <w:rPr>
                <w:rFonts w:eastAsia="Times New Roman"/>
                <w:szCs w:val="24"/>
              </w:rPr>
              <w:t xml:space="preserve">et des apports </w:t>
            </w:r>
            <w:r w:rsidR="003901EF">
              <w:rPr>
                <w:rFonts w:eastAsia="Times New Roman"/>
                <w:szCs w:val="24"/>
              </w:rPr>
              <w:t xml:space="preserve">du stage et </w:t>
            </w:r>
            <w:r>
              <w:rPr>
                <w:rFonts w:eastAsia="Times New Roman"/>
                <w:szCs w:val="24"/>
              </w:rPr>
              <w:t xml:space="preserve">présentation du </w:t>
            </w:r>
            <w:r w:rsidR="003901EF">
              <w:rPr>
                <w:rFonts w:eastAsia="Times New Roman"/>
                <w:szCs w:val="24"/>
              </w:rPr>
              <w:t>projet professionnel personnel / perspectives de poursuite d’études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</w:tbl>
    <w:p w:rsidR="00EC3BB2" w:rsidRDefault="00EC3BB2" w:rsidP="000B3351">
      <w:pPr>
        <w:pBdr>
          <w:bottom w:val="single" w:sz="4" w:space="1" w:color="auto"/>
        </w:pBdr>
        <w:spacing w:before="120" w:after="120" w:line="240" w:lineRule="auto"/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4678"/>
        <w:gridCol w:w="1985"/>
        <w:gridCol w:w="1984"/>
      </w:tblGrid>
      <w:tr w:rsidR="00EC3BB2" w:rsidTr="003F1038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0B3351" w:rsidRDefault="000B3351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</w:pPr>
            <w:r>
              <w:t xml:space="preserve">Respect des </w:t>
            </w:r>
          </w:p>
          <w:p w:rsidR="00EC3BB2" w:rsidRDefault="00EC3BB2" w:rsidP="000B3351">
            <w:pPr>
              <w:spacing w:before="120" w:after="120" w:line="240" w:lineRule="auto"/>
              <w:jc w:val="both"/>
            </w:pPr>
            <w:r>
              <w:t>contraintes de l’exercice</w:t>
            </w:r>
          </w:p>
          <w:p w:rsidR="00EC3BB2" w:rsidRDefault="00EC3BB2" w:rsidP="000B3351">
            <w:pPr>
              <w:spacing w:before="120" w:after="120" w:line="240" w:lineRule="auto"/>
              <w:jc w:val="both"/>
            </w:pPr>
          </w:p>
          <w:p w:rsidR="00EC3BB2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>
              <w:t>5 points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Pr="006C473B" w:rsidRDefault="00182F35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 w:rsidRPr="006C473B">
              <w:rPr>
                <w:szCs w:val="24"/>
              </w:rPr>
              <w:t>Caractère synthétique du</w:t>
            </w:r>
            <w:r w:rsidR="003901EF" w:rsidRPr="006C473B">
              <w:rPr>
                <w:szCs w:val="24"/>
              </w:rPr>
              <w:t xml:space="preserve"> résumé </w:t>
            </w:r>
            <w:r w:rsidRPr="006C473B">
              <w:rPr>
                <w:szCs w:val="24"/>
              </w:rPr>
              <w:t xml:space="preserve">(qui </w:t>
            </w:r>
            <w:r w:rsidR="003901EF" w:rsidRPr="006C473B">
              <w:rPr>
                <w:szCs w:val="24"/>
              </w:rPr>
              <w:t>tient sur une page</w:t>
            </w:r>
            <w:r w:rsidRPr="006C473B">
              <w:rPr>
                <w:szCs w:val="24"/>
              </w:rPr>
              <w:t>)</w:t>
            </w:r>
            <w:r w:rsidR="00EC3BB2" w:rsidRPr="006C473B">
              <w:rPr>
                <w:szCs w:val="24"/>
              </w:rPr>
              <w:t> : 1 pt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  <w:tr w:rsidR="00EC3BB2" w:rsidTr="003F1038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Pr="006C473B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 w:rsidRPr="006C473B">
              <w:rPr>
                <w:szCs w:val="24"/>
              </w:rPr>
              <w:t>Respect de l’ordre des idées</w:t>
            </w:r>
            <w:r w:rsidR="006C473B" w:rsidRPr="006C473B">
              <w:rPr>
                <w:szCs w:val="24"/>
              </w:rPr>
              <w:t xml:space="preserve"> et du contenu du texte (pas de hors-sujet, de réduction) </w:t>
            </w:r>
            <w:r w:rsidRPr="006C473B">
              <w:rPr>
                <w:szCs w:val="24"/>
              </w:rPr>
              <w:t>: 1 pt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  <w:tr w:rsidR="00EC3BB2" w:rsidTr="003F1038">
        <w:trPr>
          <w:trHeight w:val="1005"/>
        </w:trPr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Pr="006C473B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 w:rsidRPr="006C473B">
              <w:rPr>
                <w:szCs w:val="24"/>
              </w:rPr>
              <w:t xml:space="preserve">Qualité des reformulations : </w:t>
            </w:r>
            <w:r w:rsidR="006C473B" w:rsidRPr="006C473B">
              <w:rPr>
                <w:szCs w:val="24"/>
              </w:rPr>
              <w:t>3</w:t>
            </w:r>
            <w:r w:rsidRPr="006C473B">
              <w:rPr>
                <w:szCs w:val="24"/>
              </w:rPr>
              <w:t xml:space="preserve"> pts</w:t>
            </w:r>
          </w:p>
          <w:p w:rsidR="00EC3BB2" w:rsidRPr="006C473B" w:rsidRDefault="00EC3BB2" w:rsidP="000B3351">
            <w:pPr>
              <w:spacing w:before="120" w:after="120" w:line="240" w:lineRule="auto"/>
              <w:jc w:val="both"/>
              <w:rPr>
                <w:szCs w:val="24"/>
              </w:rPr>
            </w:pPr>
            <w:r w:rsidRPr="006C473B">
              <w:rPr>
                <w:szCs w:val="24"/>
              </w:rPr>
              <w:t xml:space="preserve">- Pas de répétition d’expressions du texte ? de citation ? </w:t>
            </w:r>
          </w:p>
          <w:p w:rsidR="00EC3BB2" w:rsidRPr="006C473B" w:rsidRDefault="00EC3BB2" w:rsidP="000B3351">
            <w:pPr>
              <w:spacing w:before="120" w:after="120" w:line="240" w:lineRule="auto"/>
              <w:jc w:val="both"/>
              <w:rPr>
                <w:szCs w:val="24"/>
              </w:rPr>
            </w:pPr>
            <w:r w:rsidRPr="006C473B">
              <w:rPr>
                <w:szCs w:val="24"/>
              </w:rPr>
              <w:t>- Expression synthétique : usage de termes génériques, nominalisations, phrases simples</w:t>
            </w:r>
          </w:p>
          <w:p w:rsidR="00EC3BB2" w:rsidRPr="006C473B" w:rsidRDefault="00EC3BB2" w:rsidP="000B3351">
            <w:pPr>
              <w:spacing w:before="120" w:after="120" w:line="240" w:lineRule="auto"/>
              <w:jc w:val="both"/>
              <w:rPr>
                <w:rFonts w:eastAsia="Times New Roman"/>
                <w:szCs w:val="24"/>
              </w:rPr>
            </w:pPr>
            <w:r w:rsidRPr="006C473B">
              <w:rPr>
                <w:szCs w:val="24"/>
              </w:rPr>
              <w:t>- Expression précise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  <w:tr w:rsidR="00EC3BB2" w:rsidTr="003F1038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  <w:r>
              <w:t xml:space="preserve">Analyse de la </w:t>
            </w:r>
          </w:p>
          <w:p w:rsidR="00EC3BB2" w:rsidRDefault="00EC3BB2" w:rsidP="000B3351">
            <w:pPr>
              <w:spacing w:before="120" w:after="120" w:line="240" w:lineRule="auto"/>
            </w:pPr>
            <w:r>
              <w:t>situation de communication</w:t>
            </w:r>
          </w:p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  <w:r>
              <w:t>5 points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Pr="006C473B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  <w:r w:rsidRPr="006C473B">
              <w:rPr>
                <w:szCs w:val="24"/>
              </w:rPr>
              <w:t>Présentation : 1 point</w:t>
            </w:r>
          </w:p>
          <w:p w:rsidR="00EC3BB2" w:rsidRPr="006C473B" w:rsidRDefault="00EC3BB2" w:rsidP="000B3351">
            <w:pPr>
              <w:spacing w:before="120" w:after="120" w:line="240" w:lineRule="auto"/>
              <w:rPr>
                <w:szCs w:val="24"/>
              </w:rPr>
            </w:pPr>
            <w:r w:rsidRPr="006C473B">
              <w:rPr>
                <w:szCs w:val="24"/>
              </w:rPr>
              <w:t>- Propreté (feuille blanche</w:t>
            </w:r>
            <w:r w:rsidR="000B3351">
              <w:rPr>
                <w:szCs w:val="24"/>
              </w:rPr>
              <w:t>, aérée,</w:t>
            </w:r>
            <w:r w:rsidRPr="006C473B">
              <w:rPr>
                <w:szCs w:val="24"/>
              </w:rPr>
              <w:t xml:space="preserve"> avec des lignes)</w:t>
            </w:r>
          </w:p>
          <w:p w:rsidR="00EC3BB2" w:rsidRPr="006C473B" w:rsidRDefault="00EC3BB2" w:rsidP="000B3351">
            <w:pPr>
              <w:spacing w:before="120" w:after="120" w:line="240" w:lineRule="auto"/>
              <w:rPr>
                <w:szCs w:val="24"/>
              </w:rPr>
            </w:pPr>
            <w:r w:rsidRPr="006C473B">
              <w:rPr>
                <w:szCs w:val="24"/>
              </w:rPr>
              <w:t>- Lisibilité (encre noire</w:t>
            </w:r>
            <w:r w:rsidR="000B3351">
              <w:rPr>
                <w:szCs w:val="24"/>
              </w:rPr>
              <w:t>/bleue</w:t>
            </w:r>
            <w:r w:rsidRPr="006C473B">
              <w:rPr>
                <w:szCs w:val="24"/>
              </w:rPr>
              <w:t>, écriture de taille correcte)</w:t>
            </w:r>
          </w:p>
          <w:p w:rsidR="00EC3BB2" w:rsidRPr="006C473B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  <w:r w:rsidRPr="006C473B">
              <w:rPr>
                <w:szCs w:val="24"/>
              </w:rPr>
              <w:t>- Fonctionnalité (nom et prénom, marges pour la correction)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  <w:tr w:rsidR="00EC3BB2" w:rsidTr="003F1038">
        <w:tc>
          <w:tcPr>
            <w:tcW w:w="18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3BB2" w:rsidRPr="006C473B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  <w:r w:rsidRPr="006C473B">
              <w:rPr>
                <w:szCs w:val="24"/>
              </w:rPr>
              <w:t>Orthographe, syntaxe et ponctuation (-</w:t>
            </w:r>
            <w:r w:rsidR="000B3351">
              <w:rPr>
                <w:szCs w:val="24"/>
              </w:rPr>
              <w:t xml:space="preserve"> </w:t>
            </w:r>
            <w:r w:rsidRPr="006C473B">
              <w:rPr>
                <w:szCs w:val="24"/>
              </w:rPr>
              <w:t>0,5 par erreur) : 4 points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3BB2" w:rsidRDefault="00EC3BB2" w:rsidP="000B3351">
            <w:pPr>
              <w:spacing w:before="120" w:after="120" w:line="240" w:lineRule="auto"/>
              <w:rPr>
                <w:rFonts w:eastAsia="Times New Roman"/>
                <w:szCs w:val="24"/>
              </w:rPr>
            </w:pPr>
          </w:p>
        </w:tc>
      </w:tr>
    </w:tbl>
    <w:p w:rsidR="00187240" w:rsidRDefault="00187240" w:rsidP="000B3351">
      <w:pPr>
        <w:spacing w:before="120" w:after="120" w:line="240" w:lineRule="auto"/>
      </w:pPr>
    </w:p>
    <w:sectPr w:rsidR="00187240" w:rsidSect="00EC3BB2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B0E" w:rsidRDefault="00E82B0E" w:rsidP="003F1038">
      <w:pPr>
        <w:spacing w:after="0" w:line="240" w:lineRule="auto"/>
      </w:pPr>
      <w:r>
        <w:separator/>
      </w:r>
    </w:p>
  </w:endnote>
  <w:endnote w:type="continuationSeparator" w:id="0">
    <w:p w:rsidR="00E82B0E" w:rsidRDefault="00E82B0E" w:rsidP="003F1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B0E" w:rsidRDefault="00E82B0E" w:rsidP="003F1038">
      <w:pPr>
        <w:spacing w:after="0" w:line="240" w:lineRule="auto"/>
      </w:pPr>
      <w:r>
        <w:separator/>
      </w:r>
    </w:p>
  </w:footnote>
  <w:footnote w:type="continuationSeparator" w:id="0">
    <w:p w:rsidR="00E82B0E" w:rsidRDefault="00E82B0E" w:rsidP="003F1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1038" w:rsidRPr="003F1038" w:rsidRDefault="0072665F" w:rsidP="003F1038">
    <w:pPr>
      <w:pStyle w:val="En-tte"/>
      <w:jc w:val="center"/>
      <w:rPr>
        <w:sz w:val="20"/>
        <w:szCs w:val="20"/>
      </w:rPr>
    </w:pPr>
    <w:r>
      <w:rPr>
        <w:sz w:val="20"/>
        <w:szCs w:val="20"/>
      </w:rPr>
      <w:t xml:space="preserve">Bases de la </w:t>
    </w:r>
    <w:r w:rsidR="003F1038" w:rsidRPr="003F1038">
      <w:rPr>
        <w:sz w:val="20"/>
        <w:szCs w:val="20"/>
      </w:rPr>
      <w:t>C</w:t>
    </w:r>
    <w:r>
      <w:rPr>
        <w:sz w:val="20"/>
        <w:szCs w:val="20"/>
      </w:rPr>
      <w:t>ommunication</w:t>
    </w:r>
    <w:r w:rsidR="003F1038" w:rsidRPr="003F1038">
      <w:rPr>
        <w:sz w:val="20"/>
        <w:szCs w:val="20"/>
      </w:rPr>
      <w:t xml:space="preserve">. S1. TD. </w:t>
    </w:r>
    <w:r w:rsidR="003901EF">
      <w:rPr>
        <w:sz w:val="20"/>
        <w:szCs w:val="20"/>
      </w:rPr>
      <w:t>Méthodologie du résumé</w:t>
    </w:r>
    <w:r w:rsidR="003F1038" w:rsidRPr="003F1038">
      <w:rPr>
        <w:sz w:val="20"/>
        <w:szCs w:val="20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F14B4"/>
    <w:multiLevelType w:val="hybridMultilevel"/>
    <w:tmpl w:val="D632C1F0"/>
    <w:lvl w:ilvl="0" w:tplc="323459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1740C"/>
    <w:multiLevelType w:val="hybridMultilevel"/>
    <w:tmpl w:val="90822FC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04BD0"/>
    <w:multiLevelType w:val="hybridMultilevel"/>
    <w:tmpl w:val="223E2F86"/>
    <w:lvl w:ilvl="0" w:tplc="F0F0D88C">
      <w:start w:val="10"/>
      <w:numFmt w:val="decimal"/>
      <w:lvlText w:val="%1"/>
      <w:lvlJc w:val="left"/>
      <w:pPr>
        <w:ind w:left="720" w:hanging="360"/>
      </w:pPr>
      <w:rPr>
        <w:rFonts w:eastAsia="Calibr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B46466"/>
    <w:multiLevelType w:val="hybridMultilevel"/>
    <w:tmpl w:val="709A3E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BB2"/>
    <w:rsid w:val="000108B6"/>
    <w:rsid w:val="00013956"/>
    <w:rsid w:val="000B3351"/>
    <w:rsid w:val="000B4806"/>
    <w:rsid w:val="0010654B"/>
    <w:rsid w:val="00182F35"/>
    <w:rsid w:val="001843C4"/>
    <w:rsid w:val="00187240"/>
    <w:rsid w:val="00237B0A"/>
    <w:rsid w:val="0028458B"/>
    <w:rsid w:val="002C343B"/>
    <w:rsid w:val="002F5AF4"/>
    <w:rsid w:val="00313430"/>
    <w:rsid w:val="0032296A"/>
    <w:rsid w:val="00325267"/>
    <w:rsid w:val="0035050D"/>
    <w:rsid w:val="003901EF"/>
    <w:rsid w:val="003B1F82"/>
    <w:rsid w:val="003F1038"/>
    <w:rsid w:val="00511BF4"/>
    <w:rsid w:val="005E5040"/>
    <w:rsid w:val="00605467"/>
    <w:rsid w:val="00651697"/>
    <w:rsid w:val="00662A55"/>
    <w:rsid w:val="006C473B"/>
    <w:rsid w:val="0072665F"/>
    <w:rsid w:val="007351FA"/>
    <w:rsid w:val="008336EF"/>
    <w:rsid w:val="00880CCE"/>
    <w:rsid w:val="00880F91"/>
    <w:rsid w:val="00910B77"/>
    <w:rsid w:val="00A77E1A"/>
    <w:rsid w:val="00A97038"/>
    <w:rsid w:val="00AA5286"/>
    <w:rsid w:val="00AA5504"/>
    <w:rsid w:val="00AB442E"/>
    <w:rsid w:val="00AD7785"/>
    <w:rsid w:val="00B010ED"/>
    <w:rsid w:val="00B177E4"/>
    <w:rsid w:val="00BB0A99"/>
    <w:rsid w:val="00C42A4B"/>
    <w:rsid w:val="00C57455"/>
    <w:rsid w:val="00C9479C"/>
    <w:rsid w:val="00CA0299"/>
    <w:rsid w:val="00CF6033"/>
    <w:rsid w:val="00D069D0"/>
    <w:rsid w:val="00D503D6"/>
    <w:rsid w:val="00D5135F"/>
    <w:rsid w:val="00D90883"/>
    <w:rsid w:val="00E231DC"/>
    <w:rsid w:val="00E616ED"/>
    <w:rsid w:val="00E758D9"/>
    <w:rsid w:val="00E82B0E"/>
    <w:rsid w:val="00EC027D"/>
    <w:rsid w:val="00EC1C80"/>
    <w:rsid w:val="00EC3BB2"/>
    <w:rsid w:val="00EF3434"/>
    <w:rsid w:val="00F2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EE14"/>
  <w15:docId w15:val="{866A54EB-F1B2-4247-88D0-31D552E25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BB2"/>
    <w:pPr>
      <w:spacing w:after="200" w:line="276" w:lineRule="auto"/>
    </w:pPr>
    <w:rPr>
      <w:sz w:val="24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F1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1038"/>
    <w:rPr>
      <w:sz w:val="24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F10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1038"/>
    <w:rPr>
      <w:sz w:val="24"/>
      <w:szCs w:val="22"/>
      <w:lang w:eastAsia="en-US"/>
    </w:rPr>
  </w:style>
  <w:style w:type="paragraph" w:styleId="Paragraphedeliste">
    <w:name w:val="List Paragraph"/>
    <w:basedOn w:val="Normal"/>
    <w:uiPriority w:val="34"/>
    <w:qFormat/>
    <w:rsid w:val="000B3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Elsa</dc:creator>
  <cp:lastModifiedBy>amelie.legrand@univ-tlse2.fr</cp:lastModifiedBy>
  <cp:revision>4</cp:revision>
  <dcterms:created xsi:type="dcterms:W3CDTF">2016-07-21T11:19:00Z</dcterms:created>
  <dcterms:modified xsi:type="dcterms:W3CDTF">2021-10-28T08:41:00Z</dcterms:modified>
</cp:coreProperties>
</file>