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2E8" w:rsidRDefault="008C72E8" w:rsidP="008C72E8">
      <w:pPr>
        <w:pStyle w:val="Titre"/>
      </w:pPr>
      <w:r>
        <w:t xml:space="preserve">Compte rendu </w:t>
      </w:r>
    </w:p>
    <w:p w:rsidR="008C72E8" w:rsidRDefault="008C72E8" w:rsidP="008C72E8">
      <w:pPr>
        <w:pStyle w:val="Titre"/>
      </w:pPr>
      <w:r>
        <w:t>TP3 – SQL et prog</w:t>
      </w:r>
    </w:p>
    <w:p w:rsidR="008C72E8" w:rsidRDefault="008C72E8" w:rsidP="008C72E8">
      <w:pPr>
        <w:pStyle w:val="Sous-titre"/>
      </w:pPr>
      <w:r>
        <w:t>Christopher Marie-Angélique / Groupe 2B</w:t>
      </w:r>
    </w:p>
    <w:p w:rsidR="008C72E8" w:rsidRDefault="008C72E8" w:rsidP="008C72E8"/>
    <w:sdt>
      <w:sdtPr>
        <w:id w:val="155820515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:rsidR="008C72E8" w:rsidRDefault="008C72E8">
          <w:pPr>
            <w:pStyle w:val="En-ttedetabledesmatires"/>
          </w:pPr>
          <w:r>
            <w:t>Table des matières</w:t>
          </w:r>
        </w:p>
        <w:p w:rsidR="008C72E8" w:rsidRDefault="008C72E8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:rsidR="008C72E8" w:rsidRDefault="008C72E8" w:rsidP="008C72E8"/>
    <w:p w:rsidR="008C72E8" w:rsidRDefault="008C72E8">
      <w:r>
        <w:br w:type="page"/>
      </w:r>
    </w:p>
    <w:p w:rsidR="008C72E8" w:rsidRDefault="008C72E8" w:rsidP="008C72E8">
      <w:pPr>
        <w:pStyle w:val="Titre1"/>
      </w:pPr>
      <w:r>
        <w:lastRenderedPageBreak/>
        <w:t>Introduction</w:t>
      </w:r>
    </w:p>
    <w:p w:rsidR="008C72E8" w:rsidRDefault="008C72E8" w:rsidP="008C72E8">
      <w:pPr>
        <w:spacing w:after="0"/>
      </w:pPr>
      <w:r>
        <w:t xml:space="preserve">Ce troisième TP de SQL et Programmation traite des procédure PL/SQL. </w:t>
      </w:r>
    </w:p>
    <w:p w:rsidR="008C72E8" w:rsidRDefault="008C72E8" w:rsidP="008C72E8">
      <w:pPr>
        <w:spacing w:after="0"/>
      </w:pPr>
      <w:r>
        <w:t>Nous sommes chargés dans ce TP de développer au complet une procédure avec la mise en place d’exception pour gérer les éventuels cas d’erreur.</w:t>
      </w:r>
    </w:p>
    <w:p w:rsidR="008C72E8" w:rsidRPr="008C72E8" w:rsidRDefault="008C72E8" w:rsidP="008C72E8">
      <w:pPr>
        <w:spacing w:after="0"/>
      </w:pPr>
    </w:p>
    <w:p w:rsidR="008C72E8" w:rsidRDefault="008C72E8" w:rsidP="002E57D4">
      <w:pPr>
        <w:pStyle w:val="Titre1"/>
      </w:pPr>
      <w:r>
        <w:t>Mise en place d’une procédure PL/SQL</w:t>
      </w:r>
    </w:p>
    <w:p w:rsidR="008C72E8" w:rsidRDefault="008C72E8" w:rsidP="008C72E8">
      <w:pPr>
        <w:pStyle w:val="Paragraphedeliste"/>
        <w:numPr>
          <w:ilvl w:val="0"/>
          <w:numId w:val="1"/>
        </w:numPr>
      </w:pPr>
      <w:r>
        <w:t xml:space="preserve">Créez la procédure PL/SQL </w:t>
      </w:r>
      <w:proofErr w:type="spellStart"/>
      <w:r>
        <w:t>AjouterMatch</w:t>
      </w:r>
      <w:proofErr w:type="spellEnd"/>
      <w:r>
        <w:t xml:space="preserve"> répondant aux spécifications </w:t>
      </w:r>
      <w:proofErr w:type="spellStart"/>
      <w:r>
        <w:t>cidessous</w:t>
      </w:r>
      <w:proofErr w:type="spellEnd"/>
    </w:p>
    <w:p w:rsidR="002E57D4" w:rsidRDefault="002E57D4" w:rsidP="008C72E8">
      <w:pPr>
        <w:pStyle w:val="Paragraphedeliste"/>
        <w:numPr>
          <w:ilvl w:val="0"/>
          <w:numId w:val="1"/>
        </w:numPr>
      </w:pPr>
      <w:bookmarkStart w:id="0" w:name="_GoBack"/>
      <w:bookmarkEnd w:id="0"/>
    </w:p>
    <w:p w:rsidR="008C72E8" w:rsidRDefault="008C72E8" w:rsidP="008C72E8">
      <w:pPr>
        <w:pStyle w:val="Paragraphedeliste"/>
        <w:numPr>
          <w:ilvl w:val="0"/>
          <w:numId w:val="1"/>
        </w:numPr>
      </w:pPr>
      <w:r>
        <w:t>Testez la procédure PL/SQL en vérifiant</w:t>
      </w:r>
    </w:p>
    <w:p w:rsidR="008C72E8" w:rsidRPr="008C72E8" w:rsidRDefault="008C72E8" w:rsidP="008C72E8">
      <w:pPr>
        <w:pStyle w:val="Titre1"/>
      </w:pPr>
      <w:r>
        <w:t>Conclusion</w:t>
      </w:r>
    </w:p>
    <w:sectPr w:rsidR="008C72E8" w:rsidRPr="008C72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850A13"/>
    <w:multiLevelType w:val="hybridMultilevel"/>
    <w:tmpl w:val="464AED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90A"/>
    <w:rsid w:val="0001190A"/>
    <w:rsid w:val="002E57D4"/>
    <w:rsid w:val="003D604A"/>
    <w:rsid w:val="008C72E8"/>
    <w:rsid w:val="00A5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1C1A9"/>
  <w15:chartTrackingRefBased/>
  <w15:docId w15:val="{C169153A-4A01-417F-89D7-31B2044F7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72E8"/>
  </w:style>
  <w:style w:type="paragraph" w:styleId="Titre1">
    <w:name w:val="heading 1"/>
    <w:basedOn w:val="Normal"/>
    <w:next w:val="Normal"/>
    <w:link w:val="Titre1Car"/>
    <w:uiPriority w:val="9"/>
    <w:qFormat/>
    <w:rsid w:val="008C72E8"/>
    <w:pPr>
      <w:keepNext/>
      <w:keepLines/>
      <w:spacing w:before="320" w:after="8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C72E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C72E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C72E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C72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C72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C72E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C72E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C72E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C72E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C72E8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C72E8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8C72E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8C72E8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8C72E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8C72E8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8C72E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8C72E8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C72E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8C72E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8C72E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C72E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C72E8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8C72E8"/>
    <w:rPr>
      <w:b/>
      <w:bCs/>
    </w:rPr>
  </w:style>
  <w:style w:type="character" w:styleId="Accentuation">
    <w:name w:val="Emphasis"/>
    <w:basedOn w:val="Policepardfaut"/>
    <w:uiPriority w:val="20"/>
    <w:qFormat/>
    <w:rsid w:val="008C72E8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8C72E8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8C72E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8C72E8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C72E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C72E8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8C72E8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8C72E8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8C72E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8C72E8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8C72E8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C72E8"/>
    <w:pPr>
      <w:outlineLvl w:val="9"/>
    </w:pPr>
  </w:style>
  <w:style w:type="paragraph" w:styleId="Paragraphedeliste">
    <w:name w:val="List Paragraph"/>
    <w:basedOn w:val="Normal"/>
    <w:uiPriority w:val="34"/>
    <w:qFormat/>
    <w:rsid w:val="008C7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5682C-1F37-4DB7-9AF8-CC2510AA9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</dc:creator>
  <cp:keywords/>
  <dc:description/>
  <cp:lastModifiedBy>Christopher</cp:lastModifiedBy>
  <cp:revision>2</cp:revision>
  <dcterms:created xsi:type="dcterms:W3CDTF">2022-09-26T12:27:00Z</dcterms:created>
  <dcterms:modified xsi:type="dcterms:W3CDTF">2022-09-26T12:27:00Z</dcterms:modified>
</cp:coreProperties>
</file>