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11521" w14:textId="78CF8B6F" w:rsidR="00877A95" w:rsidRDefault="006A45A1" w:rsidP="00BF11EA">
      <w:pPr>
        <w:spacing w:before="120" w:after="120" w:line="276" w:lineRule="auto"/>
        <w:ind w:right="424"/>
        <w:jc w:val="both"/>
        <w:rPr>
          <w:rFonts w:ascii="Open Sans" w:hAnsi="Open Sans" w:cs="Open Sans"/>
          <w:b/>
          <w:bCs/>
          <w:color w:val="002060"/>
          <w:sz w:val="48"/>
          <w:szCs w:val="48"/>
        </w:rPr>
      </w:pPr>
      <w:r w:rsidRPr="006A45A1">
        <w:rPr>
          <w:rFonts w:ascii="Open Sans" w:hAnsi="Open Sans" w:cs="Open Sans"/>
          <w:b/>
          <w:bCs/>
          <w:color w:val="002060"/>
          <w:sz w:val="48"/>
          <w:szCs w:val="48"/>
        </w:rPr>
        <w:t>Gestión de personas</w:t>
      </w:r>
    </w:p>
    <w:p w14:paraId="5676B7CD" w14:textId="2489C988" w:rsidR="007E12C4" w:rsidRDefault="00413151" w:rsidP="00D614DE">
      <w:pPr>
        <w:spacing w:before="120" w:after="120" w:line="276" w:lineRule="auto"/>
        <w:ind w:right="424"/>
        <w:rPr>
          <w:rFonts w:ascii="Open Sans" w:eastAsia="Open Sans" w:hAnsi="Open Sans" w:cs="Open Sans"/>
          <w:color w:val="142667"/>
          <w:sz w:val="32"/>
          <w:szCs w:val="32"/>
        </w:rPr>
      </w:pPr>
      <w:r>
        <w:rPr>
          <w:rFonts w:ascii="Open Sans" w:eastAsia="Open Sans" w:hAnsi="Open Sans" w:cs="Open Sans"/>
          <w:color w:val="142667"/>
          <w:sz w:val="32"/>
          <w:szCs w:val="32"/>
        </w:rPr>
        <w:t xml:space="preserve">Actividad </w:t>
      </w:r>
      <w:r w:rsidR="006A45A1">
        <w:rPr>
          <w:rFonts w:ascii="Open Sans" w:eastAsia="Open Sans" w:hAnsi="Open Sans" w:cs="Open Sans"/>
          <w:color w:val="142667"/>
          <w:sz w:val="32"/>
          <w:szCs w:val="32"/>
        </w:rPr>
        <w:t>1</w:t>
      </w:r>
    </w:p>
    <w:p w14:paraId="1D425198" w14:textId="23DB5241" w:rsidR="000C06FA" w:rsidRDefault="00413151" w:rsidP="00805A28">
      <w:pPr>
        <w:spacing w:before="240" w:after="0" w:line="276" w:lineRule="auto"/>
        <w:ind w:right="424"/>
        <w:jc w:val="both"/>
        <w:rPr>
          <w:rFonts w:ascii="Open Sans" w:eastAsia="Open Sans" w:hAnsi="Open Sans" w:cs="Open Sans"/>
          <w:b/>
          <w:color w:val="142667"/>
          <w:sz w:val="36"/>
          <w:szCs w:val="36"/>
        </w:rPr>
      </w:pPr>
      <w:r>
        <w:rPr>
          <w:rFonts w:ascii="Open Sans" w:eastAsia="Open Sans" w:hAnsi="Open Sans" w:cs="Open Sans"/>
          <w:b/>
          <w:color w:val="142667"/>
          <w:sz w:val="36"/>
          <w:szCs w:val="36"/>
        </w:rPr>
        <w:t xml:space="preserve"> </w:t>
      </w:r>
    </w:p>
    <w:p w14:paraId="3FD49DD3" w14:textId="34999C5B" w:rsidR="00E901B9" w:rsidRDefault="00E901B9" w:rsidP="00E901B9">
      <w:pPr>
        <w:spacing w:before="120" w:after="0" w:line="276" w:lineRule="auto"/>
        <w:ind w:right="424"/>
        <w:jc w:val="both"/>
        <w:rPr>
          <w:rFonts w:ascii="Open Sans" w:eastAsia="Open Sans" w:hAnsi="Open Sans" w:cs="Open Sans"/>
          <w:sz w:val="24"/>
          <w:szCs w:val="24"/>
        </w:rPr>
      </w:pPr>
      <w:r>
        <w:rPr>
          <w:rFonts w:ascii="Open Sans" w:eastAsia="Open Sans" w:hAnsi="Open Sans" w:cs="Open Sans"/>
          <w:b/>
          <w:color w:val="142667"/>
          <w:sz w:val="36"/>
          <w:szCs w:val="36"/>
        </w:rPr>
        <w:t>Objetivo</w:t>
      </w:r>
      <w:r>
        <w:rPr>
          <w:rFonts w:ascii="Open Sans" w:eastAsia="Open Sans" w:hAnsi="Open Sans" w:cs="Open Sans"/>
          <w:b/>
          <w:noProof/>
          <w:color w:val="142667"/>
          <w:sz w:val="36"/>
          <w:szCs w:val="36"/>
        </w:rPr>
        <w:drawing>
          <wp:inline distT="114300" distB="114300" distL="114300" distR="114300" wp14:anchorId="4A716D28" wp14:editId="7C756B13">
            <wp:extent cx="5124450" cy="38100"/>
            <wp:effectExtent l="0" t="0" r="0" b="0"/>
            <wp:docPr id="6857693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24450" cy="38100"/>
                    </a:xfrm>
                    <a:prstGeom prst="rect">
                      <a:avLst/>
                    </a:prstGeom>
                    <a:ln/>
                  </pic:spPr>
                </pic:pic>
              </a:graphicData>
            </a:graphic>
          </wp:inline>
        </w:drawing>
      </w:r>
    </w:p>
    <w:p w14:paraId="22D5E4EB" w14:textId="5915C78C" w:rsidR="00D1264D" w:rsidRPr="006A45A1" w:rsidRDefault="006A45A1" w:rsidP="00D614DE">
      <w:pPr>
        <w:spacing w:before="120" w:after="0" w:line="276" w:lineRule="auto"/>
        <w:ind w:right="424"/>
        <w:jc w:val="both"/>
        <w:rPr>
          <w:rFonts w:ascii="Open Sans" w:eastAsia="Gotham Book" w:hAnsi="Open Sans" w:cs="Open Sans"/>
          <w:sz w:val="24"/>
          <w:szCs w:val="24"/>
        </w:rPr>
      </w:pPr>
      <w:r w:rsidRPr="006A45A1">
        <w:rPr>
          <w:rFonts w:ascii="Open Sans" w:eastAsia="Avenir" w:hAnsi="Open Sans" w:cs="Open Sans"/>
          <w:sz w:val="24"/>
          <w:szCs w:val="24"/>
        </w:rPr>
        <w:t>Conocer y entender a las personas de la organización con sus individualidades es de vital importancia en la elaboración y diseño de prácticas y políticas laborales y de capital humano. De esta forma</w:t>
      </w:r>
      <w:r>
        <w:rPr>
          <w:rFonts w:ascii="Open Sans" w:eastAsia="Avenir" w:hAnsi="Open Sans" w:cs="Open Sans"/>
          <w:sz w:val="24"/>
          <w:szCs w:val="24"/>
        </w:rPr>
        <w:t>,</w:t>
      </w:r>
      <w:r w:rsidRPr="006A45A1">
        <w:rPr>
          <w:rFonts w:ascii="Open Sans" w:eastAsia="Avenir" w:hAnsi="Open Sans" w:cs="Open Sans"/>
          <w:sz w:val="24"/>
          <w:szCs w:val="24"/>
        </w:rPr>
        <w:t xml:space="preserve"> lograremos optimizar </w:t>
      </w:r>
      <w:r>
        <w:rPr>
          <w:rFonts w:ascii="Open Sans" w:eastAsia="Avenir" w:hAnsi="Open Sans" w:cs="Open Sans"/>
          <w:sz w:val="24"/>
          <w:szCs w:val="24"/>
        </w:rPr>
        <w:t xml:space="preserve">a </w:t>
      </w:r>
      <w:r w:rsidRPr="006A45A1">
        <w:rPr>
          <w:rFonts w:ascii="Open Sans" w:eastAsia="Avenir" w:hAnsi="Open Sans" w:cs="Open Sans"/>
          <w:sz w:val="24"/>
          <w:szCs w:val="24"/>
        </w:rPr>
        <w:t>las personas y los equipos que la conforman, motivar y potenciar sus fortalezas, tratando de que los individuos se encuentren satisfechos y con un buen nivel de bienestar.</w:t>
      </w:r>
    </w:p>
    <w:p w14:paraId="6FF93F0A" w14:textId="77777777" w:rsidR="00E901B9" w:rsidRDefault="00E901B9" w:rsidP="00D614DE">
      <w:pPr>
        <w:spacing w:before="120" w:after="0" w:line="276" w:lineRule="auto"/>
        <w:ind w:right="424"/>
        <w:jc w:val="both"/>
        <w:rPr>
          <w:rFonts w:ascii="Open Sans" w:eastAsia="Open Sans" w:hAnsi="Open Sans" w:cs="Open Sans"/>
          <w:b/>
          <w:color w:val="142667"/>
          <w:sz w:val="36"/>
          <w:szCs w:val="36"/>
        </w:rPr>
      </w:pPr>
    </w:p>
    <w:p w14:paraId="14410119" w14:textId="692468D7" w:rsidR="00D25E5E" w:rsidRDefault="00573331" w:rsidP="00D614DE">
      <w:pPr>
        <w:spacing w:before="120" w:after="0" w:line="276" w:lineRule="auto"/>
        <w:ind w:right="424"/>
        <w:jc w:val="both"/>
        <w:rPr>
          <w:rFonts w:ascii="Open Sans" w:eastAsia="Open Sans" w:hAnsi="Open Sans" w:cs="Open Sans"/>
          <w:sz w:val="24"/>
          <w:szCs w:val="24"/>
        </w:rPr>
      </w:pPr>
      <w:r>
        <w:rPr>
          <w:rFonts w:ascii="Open Sans" w:eastAsia="Open Sans" w:hAnsi="Open Sans" w:cs="Open Sans"/>
          <w:b/>
          <w:color w:val="142667"/>
          <w:sz w:val="36"/>
          <w:szCs w:val="36"/>
        </w:rPr>
        <w:t>Contexto</w:t>
      </w:r>
      <w:r w:rsidR="00413151">
        <w:rPr>
          <w:rFonts w:ascii="Open Sans" w:eastAsia="Open Sans" w:hAnsi="Open Sans" w:cs="Open Sans"/>
          <w:b/>
          <w:noProof/>
          <w:color w:val="142667"/>
          <w:sz w:val="36"/>
          <w:szCs w:val="36"/>
        </w:rPr>
        <w:drawing>
          <wp:inline distT="114300" distB="114300" distL="114300" distR="114300" wp14:anchorId="7DE4EF4B" wp14:editId="52BCFACB">
            <wp:extent cx="5124450" cy="38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24450" cy="38100"/>
                    </a:xfrm>
                    <a:prstGeom prst="rect">
                      <a:avLst/>
                    </a:prstGeom>
                    <a:ln/>
                  </pic:spPr>
                </pic:pic>
              </a:graphicData>
            </a:graphic>
          </wp:inline>
        </w:drawing>
      </w:r>
    </w:p>
    <w:p w14:paraId="3E2B49A9" w14:textId="1741939C" w:rsidR="006A45A1" w:rsidRPr="006A45A1" w:rsidRDefault="006A45A1" w:rsidP="006A45A1">
      <w:pPr>
        <w:spacing w:before="240"/>
        <w:jc w:val="both"/>
        <w:rPr>
          <w:rFonts w:ascii="Open Sans" w:eastAsia="Avenir" w:hAnsi="Open Sans" w:cs="Open Sans"/>
          <w:color w:val="000000"/>
          <w:sz w:val="24"/>
          <w:szCs w:val="24"/>
        </w:rPr>
      </w:pPr>
      <w:r w:rsidRPr="006A45A1">
        <w:rPr>
          <w:rFonts w:ascii="Open Sans" w:eastAsia="Avenir" w:hAnsi="Open Sans" w:cs="Open Sans"/>
          <w:color w:val="000000"/>
          <w:sz w:val="24"/>
          <w:szCs w:val="24"/>
        </w:rPr>
        <w:t>La empresa Frutillas S</w:t>
      </w:r>
      <w:r w:rsidR="00175083">
        <w:rPr>
          <w:rFonts w:ascii="Open Sans" w:eastAsia="Avenir" w:hAnsi="Open Sans" w:cs="Open Sans"/>
          <w:color w:val="000000"/>
          <w:sz w:val="24"/>
          <w:szCs w:val="24"/>
        </w:rPr>
        <w:t>.</w:t>
      </w:r>
      <w:r w:rsidRPr="006A45A1">
        <w:rPr>
          <w:rFonts w:ascii="Open Sans" w:eastAsia="Avenir" w:hAnsi="Open Sans" w:cs="Open Sans"/>
          <w:color w:val="000000"/>
          <w:sz w:val="24"/>
          <w:szCs w:val="24"/>
        </w:rPr>
        <w:t>A</w:t>
      </w:r>
      <w:r w:rsidR="00175083">
        <w:rPr>
          <w:rFonts w:ascii="Open Sans" w:eastAsia="Avenir" w:hAnsi="Open Sans" w:cs="Open Sans"/>
          <w:color w:val="000000"/>
          <w:sz w:val="24"/>
          <w:szCs w:val="24"/>
        </w:rPr>
        <w:t>.</w:t>
      </w:r>
      <w:r w:rsidRPr="006A45A1">
        <w:rPr>
          <w:rFonts w:ascii="Open Sans" w:eastAsia="Avenir" w:hAnsi="Open Sans" w:cs="Open Sans"/>
          <w:color w:val="000000"/>
          <w:sz w:val="24"/>
          <w:szCs w:val="24"/>
        </w:rPr>
        <w:t xml:space="preserve"> tuvo una mala facturación el año pasado y</w:t>
      </w:r>
      <w:r w:rsidR="00175083">
        <w:rPr>
          <w:rFonts w:ascii="Open Sans" w:eastAsia="Avenir" w:hAnsi="Open Sans" w:cs="Open Sans"/>
          <w:color w:val="000000"/>
          <w:sz w:val="24"/>
          <w:szCs w:val="24"/>
        </w:rPr>
        <w:t>,</w:t>
      </w:r>
      <w:r w:rsidRPr="006A45A1">
        <w:rPr>
          <w:rFonts w:ascii="Open Sans" w:eastAsia="Avenir" w:hAnsi="Open Sans" w:cs="Open Sans"/>
          <w:color w:val="000000"/>
          <w:sz w:val="24"/>
          <w:szCs w:val="24"/>
        </w:rPr>
        <w:t xml:space="preserve"> junto con problemas de gestión de líderes observables en sus equipos, la dirección se reúne para acordar una dramática reducción en los costes de operación y definir pautas a seguir con los líderes.</w:t>
      </w:r>
    </w:p>
    <w:p w14:paraId="1DB59F0E" w14:textId="32F8FDD9" w:rsidR="006A45A1" w:rsidRPr="006A45A1" w:rsidRDefault="006A45A1" w:rsidP="006A45A1">
      <w:pPr>
        <w:spacing w:before="240"/>
        <w:jc w:val="both"/>
        <w:rPr>
          <w:rFonts w:ascii="Open Sans" w:eastAsia="Avenir" w:hAnsi="Open Sans" w:cs="Open Sans"/>
          <w:color w:val="000000"/>
          <w:sz w:val="24"/>
          <w:szCs w:val="24"/>
        </w:rPr>
      </w:pPr>
      <w:r w:rsidRPr="006A45A1">
        <w:rPr>
          <w:rFonts w:ascii="Open Sans" w:eastAsia="Avenir" w:hAnsi="Open Sans" w:cs="Open Sans"/>
          <w:color w:val="000000"/>
          <w:sz w:val="24"/>
          <w:szCs w:val="24"/>
        </w:rPr>
        <w:t>La gerencia de RRHH</w:t>
      </w:r>
      <w:r w:rsidR="00175083">
        <w:rPr>
          <w:rFonts w:ascii="Open Sans" w:eastAsia="Avenir" w:hAnsi="Open Sans" w:cs="Open Sans"/>
          <w:color w:val="000000"/>
          <w:sz w:val="24"/>
          <w:szCs w:val="24"/>
        </w:rPr>
        <w:t>,</w:t>
      </w:r>
      <w:r w:rsidRPr="006A45A1">
        <w:rPr>
          <w:rFonts w:ascii="Open Sans" w:eastAsia="Avenir" w:hAnsi="Open Sans" w:cs="Open Sans"/>
          <w:color w:val="000000"/>
          <w:sz w:val="24"/>
          <w:szCs w:val="24"/>
        </w:rPr>
        <w:t xml:space="preserve"> preocupada por el impacto de esta medida de reducción de costos (incluido la plantilla de personas), intenta discutir los preocupantes resultados de la última encuesta de clima laboral y </w:t>
      </w:r>
      <w:r w:rsidRPr="006A45A1">
        <w:rPr>
          <w:rFonts w:ascii="Open Sans" w:eastAsia="Avenir" w:hAnsi="Open Sans" w:cs="Open Sans"/>
          <w:sz w:val="24"/>
          <w:szCs w:val="24"/>
        </w:rPr>
        <w:t>cómo</w:t>
      </w:r>
      <w:r w:rsidRPr="006A45A1">
        <w:rPr>
          <w:rFonts w:ascii="Open Sans" w:eastAsia="Avenir" w:hAnsi="Open Sans" w:cs="Open Sans"/>
          <w:color w:val="000000"/>
          <w:sz w:val="24"/>
          <w:szCs w:val="24"/>
        </w:rPr>
        <w:t xml:space="preserve"> impactan </w:t>
      </w:r>
      <w:r w:rsidR="00175083">
        <w:rPr>
          <w:rFonts w:ascii="Open Sans" w:eastAsia="Avenir" w:hAnsi="Open Sans" w:cs="Open Sans"/>
          <w:color w:val="000000"/>
          <w:sz w:val="24"/>
          <w:szCs w:val="24"/>
        </w:rPr>
        <w:t>e</w:t>
      </w:r>
      <w:r w:rsidRPr="006A45A1">
        <w:rPr>
          <w:rFonts w:ascii="Open Sans" w:eastAsia="Avenir" w:hAnsi="Open Sans" w:cs="Open Sans"/>
          <w:color w:val="000000"/>
          <w:sz w:val="24"/>
          <w:szCs w:val="24"/>
        </w:rPr>
        <w:t>stos en distintos ámbitos evaluados en la facturación, que no solo se soluciona con reducción de personal.</w:t>
      </w:r>
    </w:p>
    <w:p w14:paraId="5BA39A93" w14:textId="77777777" w:rsidR="006A45A1" w:rsidRPr="006A45A1" w:rsidRDefault="006A45A1" w:rsidP="006A45A1">
      <w:pPr>
        <w:spacing w:before="240"/>
        <w:jc w:val="both"/>
        <w:rPr>
          <w:rFonts w:ascii="Open Sans" w:eastAsia="Avenir" w:hAnsi="Open Sans" w:cs="Open Sans"/>
          <w:color w:val="000000"/>
          <w:sz w:val="24"/>
          <w:szCs w:val="24"/>
        </w:rPr>
      </w:pPr>
      <w:r w:rsidRPr="006A45A1">
        <w:rPr>
          <w:rFonts w:ascii="Open Sans" w:eastAsia="Avenir" w:hAnsi="Open Sans" w:cs="Open Sans"/>
          <w:color w:val="000000"/>
          <w:sz w:val="24"/>
          <w:szCs w:val="24"/>
        </w:rPr>
        <w:t>La encuesta de clima fue realizada el semestre pasado y los datos recogidos de la muestra fueron los siguientes:</w:t>
      </w:r>
    </w:p>
    <w:p w14:paraId="2E6DE5FA" w14:textId="726E7080" w:rsidR="006A45A1" w:rsidRPr="006A45A1" w:rsidRDefault="006A45A1" w:rsidP="006A45A1">
      <w:pPr>
        <w:numPr>
          <w:ilvl w:val="0"/>
          <w:numId w:val="48"/>
        </w:numPr>
        <w:spacing w:before="240" w:line="256" w:lineRule="auto"/>
        <w:jc w:val="both"/>
        <w:rPr>
          <w:rFonts w:ascii="Open Sans" w:eastAsia="Avenir" w:hAnsi="Open Sans" w:cs="Open Sans"/>
          <w:color w:val="000000"/>
          <w:sz w:val="24"/>
          <w:szCs w:val="24"/>
        </w:rPr>
      </w:pPr>
      <w:r w:rsidRPr="006A45A1">
        <w:rPr>
          <w:rFonts w:ascii="Open Sans" w:eastAsia="Avenir" w:hAnsi="Open Sans" w:cs="Open Sans"/>
          <w:color w:val="000000"/>
          <w:sz w:val="24"/>
          <w:szCs w:val="24"/>
        </w:rPr>
        <w:t xml:space="preserve">Período de la toma: </w:t>
      </w:r>
      <w:r w:rsidR="00EE687C">
        <w:rPr>
          <w:rFonts w:ascii="Open Sans" w:eastAsia="Avenir" w:hAnsi="Open Sans" w:cs="Open Sans"/>
          <w:color w:val="000000"/>
          <w:sz w:val="24"/>
          <w:szCs w:val="24"/>
        </w:rPr>
        <w:t>s</w:t>
      </w:r>
      <w:r w:rsidRPr="006A45A1">
        <w:rPr>
          <w:rFonts w:ascii="Open Sans" w:eastAsia="Avenir" w:hAnsi="Open Sans" w:cs="Open Sans"/>
          <w:color w:val="000000"/>
          <w:sz w:val="24"/>
          <w:szCs w:val="24"/>
        </w:rPr>
        <w:t xml:space="preserve">egundo semestre </w:t>
      </w:r>
      <w:r w:rsidR="00EE687C">
        <w:rPr>
          <w:rFonts w:ascii="Open Sans" w:eastAsia="Avenir" w:hAnsi="Open Sans" w:cs="Open Sans"/>
          <w:color w:val="000000"/>
          <w:sz w:val="24"/>
          <w:szCs w:val="24"/>
        </w:rPr>
        <w:t xml:space="preserve">de </w:t>
      </w:r>
      <w:r w:rsidRPr="006A45A1">
        <w:rPr>
          <w:rFonts w:ascii="Open Sans" w:eastAsia="Avenir" w:hAnsi="Open Sans" w:cs="Open Sans"/>
          <w:color w:val="000000"/>
          <w:sz w:val="24"/>
          <w:szCs w:val="24"/>
        </w:rPr>
        <w:t>2022</w:t>
      </w:r>
      <w:r w:rsidR="00EE687C">
        <w:rPr>
          <w:rFonts w:ascii="Open Sans" w:eastAsia="Avenir" w:hAnsi="Open Sans" w:cs="Open Sans"/>
          <w:color w:val="000000"/>
          <w:sz w:val="24"/>
          <w:szCs w:val="24"/>
        </w:rPr>
        <w:t>.</w:t>
      </w:r>
    </w:p>
    <w:p w14:paraId="491C62DD" w14:textId="2C57C50E" w:rsidR="006A45A1" w:rsidRPr="006A45A1" w:rsidRDefault="006A45A1" w:rsidP="006A45A1">
      <w:pPr>
        <w:numPr>
          <w:ilvl w:val="0"/>
          <w:numId w:val="48"/>
        </w:numPr>
        <w:spacing w:before="240" w:line="256" w:lineRule="auto"/>
        <w:jc w:val="both"/>
        <w:rPr>
          <w:rFonts w:ascii="Open Sans" w:eastAsia="Avenir" w:hAnsi="Open Sans" w:cs="Open Sans"/>
          <w:color w:val="000000"/>
          <w:sz w:val="24"/>
          <w:szCs w:val="24"/>
        </w:rPr>
      </w:pPr>
      <w:r w:rsidRPr="006A45A1">
        <w:rPr>
          <w:rFonts w:ascii="Open Sans" w:eastAsia="Avenir" w:hAnsi="Open Sans" w:cs="Open Sans"/>
          <w:color w:val="000000"/>
          <w:sz w:val="24"/>
          <w:szCs w:val="24"/>
        </w:rPr>
        <w:lastRenderedPageBreak/>
        <w:t>Participantes: de un total de 850 colaboradores, respondieron 600</w:t>
      </w:r>
      <w:r w:rsidR="00EE687C">
        <w:rPr>
          <w:rFonts w:ascii="Open Sans" w:eastAsia="Avenir" w:hAnsi="Open Sans" w:cs="Open Sans"/>
          <w:color w:val="000000"/>
          <w:sz w:val="24"/>
          <w:szCs w:val="24"/>
        </w:rPr>
        <w:t>,</w:t>
      </w:r>
      <w:r w:rsidRPr="006A45A1">
        <w:rPr>
          <w:rFonts w:ascii="Open Sans" w:eastAsia="Avenir" w:hAnsi="Open Sans" w:cs="Open Sans"/>
          <w:color w:val="000000"/>
          <w:sz w:val="24"/>
          <w:szCs w:val="24"/>
        </w:rPr>
        <w:t xml:space="preserve"> logrando un porcentaje de respuesta de 70.58</w:t>
      </w:r>
      <w:r w:rsidR="00EE687C">
        <w:rPr>
          <w:rFonts w:ascii="Open Sans" w:eastAsia="Avenir" w:hAnsi="Open Sans" w:cs="Open Sans"/>
          <w:color w:val="000000"/>
          <w:sz w:val="24"/>
          <w:szCs w:val="24"/>
        </w:rPr>
        <w:t xml:space="preserve"> </w:t>
      </w:r>
      <w:r w:rsidRPr="006A45A1">
        <w:rPr>
          <w:rFonts w:ascii="Open Sans" w:eastAsia="Avenir" w:hAnsi="Open Sans" w:cs="Open Sans"/>
          <w:color w:val="000000"/>
          <w:sz w:val="24"/>
          <w:szCs w:val="24"/>
        </w:rPr>
        <w:t>%.</w:t>
      </w:r>
    </w:p>
    <w:p w14:paraId="61099738" w14:textId="5F73F74B" w:rsidR="006A45A1" w:rsidRPr="006A45A1" w:rsidRDefault="006A45A1" w:rsidP="006A45A1">
      <w:pPr>
        <w:spacing w:before="240"/>
        <w:jc w:val="both"/>
        <w:rPr>
          <w:rFonts w:ascii="Open Sans" w:eastAsia="Avenir" w:hAnsi="Open Sans" w:cs="Open Sans"/>
          <w:color w:val="000000"/>
          <w:sz w:val="24"/>
          <w:szCs w:val="24"/>
        </w:rPr>
      </w:pPr>
      <w:r w:rsidRPr="006A45A1">
        <w:rPr>
          <w:rFonts w:ascii="Open Sans" w:eastAsia="Avenir" w:hAnsi="Open Sans" w:cs="Open Sans"/>
          <w:color w:val="000000"/>
          <w:sz w:val="24"/>
          <w:szCs w:val="24"/>
        </w:rPr>
        <w:t xml:space="preserve">La </w:t>
      </w:r>
      <w:r w:rsidR="00EE687C">
        <w:rPr>
          <w:rFonts w:ascii="Open Sans" w:eastAsia="Avenir" w:hAnsi="Open Sans" w:cs="Open Sans"/>
          <w:color w:val="000000"/>
          <w:sz w:val="24"/>
          <w:szCs w:val="24"/>
        </w:rPr>
        <w:t>e</w:t>
      </w:r>
      <w:r w:rsidRPr="006A45A1">
        <w:rPr>
          <w:rFonts w:ascii="Open Sans" w:eastAsia="Avenir" w:hAnsi="Open Sans" w:cs="Open Sans"/>
          <w:color w:val="000000"/>
          <w:sz w:val="24"/>
          <w:szCs w:val="24"/>
        </w:rPr>
        <w:t xml:space="preserve">ncuesta mide el compromiso y la percepción de la persona como el estado emocional e intelectual con el que una persona se involucra e identifica positivamente consigo mismo, </w:t>
      </w:r>
      <w:r w:rsidR="003853E6">
        <w:rPr>
          <w:rFonts w:ascii="Open Sans" w:eastAsia="Avenir" w:hAnsi="Open Sans" w:cs="Open Sans"/>
          <w:color w:val="000000"/>
          <w:sz w:val="24"/>
          <w:szCs w:val="24"/>
        </w:rPr>
        <w:t xml:space="preserve">con </w:t>
      </w:r>
      <w:r w:rsidRPr="006A45A1">
        <w:rPr>
          <w:rFonts w:ascii="Open Sans" w:eastAsia="Avenir" w:hAnsi="Open Sans" w:cs="Open Sans"/>
          <w:color w:val="000000"/>
          <w:sz w:val="24"/>
          <w:szCs w:val="24"/>
        </w:rPr>
        <w:t>una o más personas o una organización (compromiso organizacional). La persona comprometida es cuando habla positivamente de la organización, tiene el deseo de permanecer en ella y realiza esfuerzos adicionales para contribuir al éxito del negocio.</w:t>
      </w:r>
    </w:p>
    <w:p w14:paraId="47FB1E81" w14:textId="6376700D" w:rsidR="006A45A1" w:rsidRPr="006A45A1" w:rsidRDefault="006A45A1" w:rsidP="006A45A1">
      <w:pPr>
        <w:spacing w:before="240"/>
        <w:jc w:val="both"/>
        <w:rPr>
          <w:rFonts w:ascii="Open Sans" w:eastAsia="Avenir" w:hAnsi="Open Sans" w:cs="Open Sans"/>
          <w:color w:val="000000"/>
          <w:sz w:val="24"/>
          <w:szCs w:val="24"/>
        </w:rPr>
      </w:pPr>
      <w:r w:rsidRPr="006A45A1">
        <w:rPr>
          <w:rFonts w:ascii="Open Sans" w:eastAsia="Avenir" w:hAnsi="Open Sans" w:cs="Open Sans"/>
          <w:color w:val="000000"/>
          <w:sz w:val="24"/>
          <w:szCs w:val="24"/>
        </w:rPr>
        <w:t>De los resultados de la encuesta, solo el 55</w:t>
      </w:r>
      <w:r w:rsidR="003853E6">
        <w:rPr>
          <w:rFonts w:ascii="Open Sans" w:eastAsia="Avenir" w:hAnsi="Open Sans" w:cs="Open Sans"/>
          <w:color w:val="000000"/>
          <w:sz w:val="24"/>
          <w:szCs w:val="24"/>
        </w:rPr>
        <w:t xml:space="preserve"> </w:t>
      </w:r>
      <w:r w:rsidRPr="006A45A1">
        <w:rPr>
          <w:rFonts w:ascii="Open Sans" w:eastAsia="Avenir" w:hAnsi="Open Sans" w:cs="Open Sans"/>
          <w:color w:val="000000"/>
          <w:sz w:val="24"/>
          <w:szCs w:val="24"/>
        </w:rPr>
        <w:t>% de los colaboradores está comprometido con la organización Frutillas S</w:t>
      </w:r>
      <w:r w:rsidR="003853E6">
        <w:rPr>
          <w:rFonts w:ascii="Open Sans" w:eastAsia="Avenir" w:hAnsi="Open Sans" w:cs="Open Sans"/>
          <w:color w:val="000000"/>
          <w:sz w:val="24"/>
          <w:szCs w:val="24"/>
        </w:rPr>
        <w:t>.</w:t>
      </w:r>
      <w:r w:rsidRPr="006A45A1">
        <w:rPr>
          <w:rFonts w:ascii="Open Sans" w:eastAsia="Avenir" w:hAnsi="Open Sans" w:cs="Open Sans"/>
          <w:color w:val="000000"/>
          <w:sz w:val="24"/>
          <w:szCs w:val="24"/>
        </w:rPr>
        <w:t>A. Y las áreas con menor porcentaje de compromiso son oportunidades de carrera, recursos, procesos, reconocimiento, comunicación y gestión de los líderes.</w:t>
      </w:r>
    </w:p>
    <w:p w14:paraId="07CE0891" w14:textId="522F88F4" w:rsidR="006A45A1" w:rsidRPr="006A45A1" w:rsidRDefault="006A45A1" w:rsidP="006A45A1">
      <w:pPr>
        <w:spacing w:before="240"/>
        <w:jc w:val="both"/>
        <w:rPr>
          <w:rFonts w:ascii="Open Sans" w:eastAsia="Avenir" w:hAnsi="Open Sans" w:cs="Open Sans"/>
          <w:color w:val="000000"/>
          <w:sz w:val="24"/>
          <w:szCs w:val="24"/>
        </w:rPr>
      </w:pPr>
      <w:r w:rsidRPr="006A45A1">
        <w:rPr>
          <w:rFonts w:ascii="Open Sans" w:eastAsia="Avenir" w:hAnsi="Open Sans" w:cs="Open Sans"/>
          <w:color w:val="000000"/>
          <w:sz w:val="24"/>
          <w:szCs w:val="24"/>
        </w:rPr>
        <w:t>La organización está conformada por distintas áreas</w:t>
      </w:r>
      <w:r w:rsidR="003853E6">
        <w:rPr>
          <w:rFonts w:ascii="Open Sans" w:eastAsia="Avenir" w:hAnsi="Open Sans" w:cs="Open Sans"/>
          <w:color w:val="000000"/>
          <w:sz w:val="24"/>
          <w:szCs w:val="24"/>
        </w:rPr>
        <w:t>,</w:t>
      </w:r>
      <w:r w:rsidRPr="006A45A1">
        <w:rPr>
          <w:rFonts w:ascii="Open Sans" w:eastAsia="Avenir" w:hAnsi="Open Sans" w:cs="Open Sans"/>
          <w:color w:val="000000"/>
          <w:sz w:val="24"/>
          <w:szCs w:val="24"/>
        </w:rPr>
        <w:t xml:space="preserve"> como Administración, RRLL, Finanzas, Operaciones, Comercial, Logística, Campo y Producción. Además, </w:t>
      </w:r>
      <w:r w:rsidRPr="006A45A1">
        <w:rPr>
          <w:rFonts w:ascii="Open Sans" w:eastAsia="Avenir" w:hAnsi="Open Sans" w:cs="Open Sans"/>
          <w:sz w:val="24"/>
          <w:szCs w:val="24"/>
        </w:rPr>
        <w:t>la casa</w:t>
      </w:r>
      <w:r w:rsidRPr="006A45A1">
        <w:rPr>
          <w:rFonts w:ascii="Open Sans" w:eastAsia="Avenir" w:hAnsi="Open Sans" w:cs="Open Sans"/>
          <w:color w:val="000000"/>
          <w:sz w:val="24"/>
          <w:szCs w:val="24"/>
        </w:rPr>
        <w:t xml:space="preserve"> central cuenta con 3 plantas en la región </w:t>
      </w:r>
      <w:r w:rsidR="003853E6">
        <w:rPr>
          <w:rFonts w:ascii="Open Sans" w:eastAsia="Avenir" w:hAnsi="Open Sans" w:cs="Open Sans"/>
          <w:color w:val="000000"/>
          <w:sz w:val="24"/>
          <w:szCs w:val="24"/>
        </w:rPr>
        <w:t>norte</w:t>
      </w:r>
      <w:r w:rsidRPr="006A45A1">
        <w:rPr>
          <w:rFonts w:ascii="Open Sans" w:eastAsia="Avenir" w:hAnsi="Open Sans" w:cs="Open Sans"/>
          <w:color w:val="000000"/>
          <w:sz w:val="24"/>
          <w:szCs w:val="24"/>
        </w:rPr>
        <w:t xml:space="preserve"> del país.</w:t>
      </w:r>
    </w:p>
    <w:p w14:paraId="062B6404" w14:textId="676E2065" w:rsidR="006A45A1" w:rsidRPr="006A45A1" w:rsidRDefault="006A45A1" w:rsidP="006A45A1">
      <w:pPr>
        <w:spacing w:before="240"/>
        <w:jc w:val="both"/>
        <w:rPr>
          <w:rFonts w:ascii="Open Sans" w:eastAsia="Avenir" w:hAnsi="Open Sans" w:cs="Open Sans"/>
          <w:color w:val="000000"/>
          <w:sz w:val="24"/>
          <w:szCs w:val="24"/>
        </w:rPr>
      </w:pPr>
      <w:r w:rsidRPr="006A45A1">
        <w:rPr>
          <w:rFonts w:ascii="Open Sans" w:eastAsia="Avenir" w:hAnsi="Open Sans" w:cs="Open Sans"/>
          <w:color w:val="000000"/>
          <w:sz w:val="24"/>
          <w:szCs w:val="24"/>
        </w:rPr>
        <w:t>De las personas que respondieron, solo el 20</w:t>
      </w:r>
      <w:r w:rsidR="003853E6">
        <w:rPr>
          <w:rFonts w:ascii="Open Sans" w:eastAsia="Avenir" w:hAnsi="Open Sans" w:cs="Open Sans"/>
          <w:color w:val="000000"/>
          <w:sz w:val="24"/>
          <w:szCs w:val="24"/>
        </w:rPr>
        <w:t xml:space="preserve"> </w:t>
      </w:r>
      <w:r w:rsidRPr="006A45A1">
        <w:rPr>
          <w:rFonts w:ascii="Open Sans" w:eastAsia="Avenir" w:hAnsi="Open Sans" w:cs="Open Sans"/>
          <w:color w:val="000000"/>
          <w:sz w:val="24"/>
          <w:szCs w:val="24"/>
        </w:rPr>
        <w:t>% son del sexo femenino y</w:t>
      </w:r>
      <w:r w:rsidR="003853E6">
        <w:rPr>
          <w:rFonts w:ascii="Open Sans" w:eastAsia="Avenir" w:hAnsi="Open Sans" w:cs="Open Sans"/>
          <w:color w:val="000000"/>
          <w:sz w:val="24"/>
          <w:szCs w:val="24"/>
        </w:rPr>
        <w:t>,</w:t>
      </w:r>
      <w:r w:rsidRPr="006A45A1">
        <w:rPr>
          <w:rFonts w:ascii="Open Sans" w:eastAsia="Avenir" w:hAnsi="Open Sans" w:cs="Open Sans"/>
          <w:color w:val="000000"/>
          <w:sz w:val="24"/>
          <w:szCs w:val="24"/>
        </w:rPr>
        <w:t xml:space="preserve"> de la totalidad de encuestados, el 65</w:t>
      </w:r>
      <w:r w:rsidR="003853E6">
        <w:rPr>
          <w:rFonts w:ascii="Open Sans" w:eastAsia="Avenir" w:hAnsi="Open Sans" w:cs="Open Sans"/>
          <w:color w:val="000000"/>
          <w:sz w:val="24"/>
          <w:szCs w:val="24"/>
        </w:rPr>
        <w:t xml:space="preserve"> </w:t>
      </w:r>
      <w:r w:rsidRPr="006A45A1">
        <w:rPr>
          <w:rFonts w:ascii="Open Sans" w:eastAsia="Avenir" w:hAnsi="Open Sans" w:cs="Open Sans"/>
          <w:color w:val="000000"/>
          <w:sz w:val="24"/>
          <w:szCs w:val="24"/>
        </w:rPr>
        <w:t xml:space="preserve">% pertenece a las plantas </w:t>
      </w:r>
      <w:r w:rsidR="00597FEC">
        <w:rPr>
          <w:rFonts w:ascii="Open Sans" w:eastAsia="Avenir" w:hAnsi="Open Sans" w:cs="Open Sans"/>
          <w:color w:val="000000"/>
          <w:sz w:val="24"/>
          <w:szCs w:val="24"/>
        </w:rPr>
        <w:t>que no están en la capital</w:t>
      </w:r>
      <w:r w:rsidRPr="006A45A1">
        <w:rPr>
          <w:rFonts w:ascii="Open Sans" w:eastAsia="Avenir" w:hAnsi="Open Sans" w:cs="Open Sans"/>
          <w:color w:val="000000"/>
          <w:sz w:val="24"/>
          <w:szCs w:val="24"/>
        </w:rPr>
        <w:t xml:space="preserve"> del país.</w:t>
      </w:r>
    </w:p>
    <w:p w14:paraId="49A8AFEA" w14:textId="77777777" w:rsidR="006A45A1" w:rsidRPr="006A45A1" w:rsidRDefault="006A45A1" w:rsidP="006A45A1">
      <w:pPr>
        <w:spacing w:before="240"/>
        <w:jc w:val="both"/>
        <w:rPr>
          <w:rFonts w:ascii="Open Sans" w:eastAsia="Avenir" w:hAnsi="Open Sans" w:cs="Open Sans"/>
          <w:color w:val="000000"/>
          <w:sz w:val="24"/>
          <w:szCs w:val="24"/>
        </w:rPr>
      </w:pPr>
      <w:r w:rsidRPr="006A45A1">
        <w:rPr>
          <w:rFonts w:ascii="Open Sans" w:eastAsia="Avenir" w:hAnsi="Open Sans" w:cs="Open Sans"/>
          <w:color w:val="000000"/>
          <w:sz w:val="24"/>
          <w:szCs w:val="24"/>
        </w:rPr>
        <w:t xml:space="preserve">Con respecto al análisis de edad, los colaboradores que respondieron </w:t>
      </w:r>
      <w:r w:rsidRPr="006A45A1">
        <w:rPr>
          <w:rFonts w:ascii="Open Sans" w:eastAsia="Avenir" w:hAnsi="Open Sans" w:cs="Open Sans"/>
          <w:sz w:val="24"/>
          <w:szCs w:val="24"/>
        </w:rPr>
        <w:t>están en el rango</w:t>
      </w:r>
      <w:r w:rsidRPr="006A45A1">
        <w:rPr>
          <w:rFonts w:ascii="Open Sans" w:eastAsia="Avenir" w:hAnsi="Open Sans" w:cs="Open Sans"/>
          <w:color w:val="000000"/>
          <w:sz w:val="24"/>
          <w:szCs w:val="24"/>
        </w:rPr>
        <w:t xml:space="preserve"> de 25 a 65 años con una fuerte impronta de compromiso en el rango de 55 a 65 años, y menor compromiso en el rango de 30 a 35 años.</w:t>
      </w:r>
    </w:p>
    <w:p w14:paraId="67718244" w14:textId="06DDB63C" w:rsidR="006A45A1" w:rsidRPr="006A45A1" w:rsidRDefault="006A45A1" w:rsidP="006A45A1">
      <w:pPr>
        <w:spacing w:before="240"/>
        <w:jc w:val="both"/>
        <w:rPr>
          <w:rFonts w:ascii="Open Sans" w:eastAsia="Avenir" w:hAnsi="Open Sans" w:cs="Open Sans"/>
          <w:color w:val="000000"/>
          <w:sz w:val="24"/>
          <w:szCs w:val="24"/>
        </w:rPr>
      </w:pPr>
      <w:r w:rsidRPr="006A45A1">
        <w:rPr>
          <w:rFonts w:ascii="Open Sans" w:eastAsia="Avenir" w:hAnsi="Open Sans" w:cs="Open Sans"/>
          <w:color w:val="000000"/>
          <w:sz w:val="24"/>
          <w:szCs w:val="24"/>
        </w:rPr>
        <w:t>Como última alternativa</w:t>
      </w:r>
      <w:r w:rsidR="00597FEC">
        <w:rPr>
          <w:rFonts w:ascii="Open Sans" w:eastAsia="Avenir" w:hAnsi="Open Sans" w:cs="Open Sans"/>
          <w:color w:val="000000"/>
          <w:sz w:val="24"/>
          <w:szCs w:val="24"/>
        </w:rPr>
        <w:t>,</w:t>
      </w:r>
      <w:r w:rsidRPr="006A45A1">
        <w:rPr>
          <w:rFonts w:ascii="Open Sans" w:eastAsia="Avenir" w:hAnsi="Open Sans" w:cs="Open Sans"/>
          <w:color w:val="000000"/>
          <w:sz w:val="24"/>
          <w:szCs w:val="24"/>
        </w:rPr>
        <w:t xml:space="preserve"> antes de avanzar en una evaluación de reducción del plantel, el directorio de la organización solicita a la gerencia de RRLL, alternativas de acciones para modificar el clima y evaluar su impacto en la facturación.</w:t>
      </w:r>
    </w:p>
    <w:p w14:paraId="4B49C28C" w14:textId="24B6236D" w:rsidR="00DC5D83" w:rsidRPr="006A45A1" w:rsidRDefault="006A45A1" w:rsidP="00E72B60">
      <w:pPr>
        <w:spacing w:before="120" w:after="0" w:line="276" w:lineRule="auto"/>
        <w:ind w:right="-1"/>
        <w:jc w:val="both"/>
        <w:rPr>
          <w:rFonts w:ascii="Open Sans" w:eastAsia="Gotham Book" w:hAnsi="Open Sans" w:cs="Open Sans"/>
          <w:sz w:val="24"/>
          <w:szCs w:val="24"/>
        </w:rPr>
      </w:pPr>
      <w:r w:rsidRPr="006A45A1">
        <w:rPr>
          <w:rFonts w:ascii="Open Sans" w:eastAsia="Avenir" w:hAnsi="Open Sans" w:cs="Open Sans"/>
          <w:color w:val="000000"/>
          <w:sz w:val="24"/>
          <w:szCs w:val="24"/>
        </w:rPr>
        <w:t>Con todo el equipo de RRLL</w:t>
      </w:r>
      <w:r w:rsidR="004A655B">
        <w:rPr>
          <w:rFonts w:ascii="Open Sans" w:eastAsia="Avenir" w:hAnsi="Open Sans" w:cs="Open Sans"/>
          <w:color w:val="000000"/>
          <w:sz w:val="24"/>
          <w:szCs w:val="24"/>
        </w:rPr>
        <w:t>,</w:t>
      </w:r>
      <w:r w:rsidRPr="006A45A1">
        <w:rPr>
          <w:rFonts w:ascii="Open Sans" w:eastAsia="Avenir" w:hAnsi="Open Sans" w:cs="Open Sans"/>
          <w:color w:val="000000"/>
          <w:sz w:val="24"/>
          <w:szCs w:val="24"/>
        </w:rPr>
        <w:t xml:space="preserve"> deciden realizar ciertos informes con temas vinculados a la encuesta de clima organizacional a considerar para los próximos dos meses.</w:t>
      </w:r>
    </w:p>
    <w:p w14:paraId="6B70B324" w14:textId="77777777" w:rsidR="006A44FA" w:rsidRDefault="006A44FA" w:rsidP="006A44FA">
      <w:pPr>
        <w:spacing w:before="120" w:after="0" w:line="276" w:lineRule="auto"/>
        <w:ind w:right="424"/>
        <w:jc w:val="both"/>
        <w:rPr>
          <w:rFonts w:ascii="Open Sans" w:eastAsia="Open Sans" w:hAnsi="Open Sans" w:cs="Open Sans"/>
          <w:b/>
          <w:color w:val="142667"/>
          <w:sz w:val="36"/>
          <w:szCs w:val="36"/>
        </w:rPr>
      </w:pPr>
    </w:p>
    <w:p w14:paraId="15C62170" w14:textId="2789C5A9" w:rsidR="006A44FA" w:rsidRDefault="006A44FA" w:rsidP="006A44FA">
      <w:pPr>
        <w:spacing w:before="120" w:after="0" w:line="276" w:lineRule="auto"/>
        <w:ind w:right="424"/>
        <w:jc w:val="both"/>
        <w:rPr>
          <w:rFonts w:ascii="Open Sans" w:eastAsia="Open Sans" w:hAnsi="Open Sans" w:cs="Open Sans"/>
          <w:sz w:val="24"/>
          <w:szCs w:val="24"/>
        </w:rPr>
      </w:pPr>
      <w:r>
        <w:rPr>
          <w:rFonts w:ascii="Open Sans" w:eastAsia="Open Sans" w:hAnsi="Open Sans" w:cs="Open Sans"/>
          <w:b/>
          <w:color w:val="142667"/>
          <w:sz w:val="36"/>
          <w:szCs w:val="36"/>
        </w:rPr>
        <w:lastRenderedPageBreak/>
        <w:t>Consignas</w:t>
      </w:r>
      <w:r>
        <w:rPr>
          <w:rFonts w:ascii="Open Sans" w:eastAsia="Open Sans" w:hAnsi="Open Sans" w:cs="Open Sans"/>
          <w:b/>
          <w:noProof/>
          <w:color w:val="142667"/>
          <w:sz w:val="36"/>
          <w:szCs w:val="36"/>
        </w:rPr>
        <w:drawing>
          <wp:inline distT="114300" distB="114300" distL="114300" distR="114300" wp14:anchorId="55545874" wp14:editId="1FD22D63">
            <wp:extent cx="5124450" cy="38100"/>
            <wp:effectExtent l="0" t="0" r="0" b="0"/>
            <wp:docPr id="969816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24450" cy="38100"/>
                    </a:xfrm>
                    <a:prstGeom prst="rect">
                      <a:avLst/>
                    </a:prstGeom>
                    <a:ln/>
                  </pic:spPr>
                </pic:pic>
              </a:graphicData>
            </a:graphic>
          </wp:inline>
        </w:drawing>
      </w:r>
    </w:p>
    <w:p w14:paraId="0EBA09A7" w14:textId="1632D36B" w:rsidR="00A644DB" w:rsidRPr="00A644DB" w:rsidRDefault="00A644DB" w:rsidP="00A644DB">
      <w:pPr>
        <w:jc w:val="both"/>
        <w:rPr>
          <w:rFonts w:ascii="Open Sans" w:eastAsia="Avenir" w:hAnsi="Open Sans" w:cs="Open Sans"/>
          <w:sz w:val="24"/>
          <w:szCs w:val="24"/>
        </w:rPr>
      </w:pPr>
      <w:r w:rsidRPr="00A644DB">
        <w:rPr>
          <w:rFonts w:ascii="Open Sans" w:eastAsia="Avenir" w:hAnsi="Open Sans" w:cs="Open Sans"/>
          <w:sz w:val="24"/>
          <w:szCs w:val="24"/>
        </w:rPr>
        <w:t>Para esta primera etapa, debe</w:t>
      </w:r>
      <w:r>
        <w:rPr>
          <w:rFonts w:ascii="Open Sans" w:eastAsia="Avenir" w:hAnsi="Open Sans" w:cs="Open Sans"/>
          <w:sz w:val="24"/>
          <w:szCs w:val="24"/>
        </w:rPr>
        <w:t>rá</w:t>
      </w:r>
      <w:r w:rsidRPr="00A644DB">
        <w:rPr>
          <w:rFonts w:ascii="Open Sans" w:eastAsia="Avenir" w:hAnsi="Open Sans" w:cs="Open Sans"/>
          <w:sz w:val="24"/>
          <w:szCs w:val="24"/>
        </w:rPr>
        <w:t xml:space="preserve">s realizar un informe de cómo armar un equipo que te acompañará en la definición de alternativas de acción para cumplir con el objetivo propuesto. Debes contemplar qué características poseen los miembros y por qué ellos aceptarían formar parte del equipo líder de clima organizacional </w:t>
      </w:r>
    </w:p>
    <w:p w14:paraId="1E640BE7" w14:textId="1210FA5A" w:rsidR="008312C8" w:rsidRPr="00A644DB" w:rsidRDefault="00A644DB" w:rsidP="00A644DB">
      <w:pPr>
        <w:spacing w:before="240" w:after="120"/>
        <w:contextualSpacing/>
        <w:jc w:val="both"/>
        <w:rPr>
          <w:rFonts w:ascii="Open Sans" w:eastAsia="Gotham Book" w:hAnsi="Open Sans" w:cs="Open Sans"/>
          <w:sz w:val="24"/>
          <w:szCs w:val="24"/>
        </w:rPr>
      </w:pPr>
      <w:r w:rsidRPr="00A644DB">
        <w:rPr>
          <w:rFonts w:ascii="Open Sans" w:eastAsia="Avenir" w:hAnsi="Open Sans" w:cs="Open Sans"/>
          <w:sz w:val="24"/>
          <w:szCs w:val="24"/>
        </w:rPr>
        <w:t>Recuerda que este equipo debe ser el mejor y más eficiente a tener en cuenta.</w:t>
      </w:r>
    </w:p>
    <w:p w14:paraId="4D1E6674" w14:textId="77777777" w:rsidR="00B44B00" w:rsidRPr="00B44B00" w:rsidRDefault="00B44B00" w:rsidP="00B44B00">
      <w:pPr>
        <w:spacing w:after="0" w:line="276" w:lineRule="auto"/>
        <w:jc w:val="both"/>
        <w:rPr>
          <w:rFonts w:ascii="Open Sans" w:eastAsia="Gotham Book" w:hAnsi="Open Sans" w:cs="Open Sans"/>
          <w:sz w:val="24"/>
          <w:szCs w:val="24"/>
        </w:rPr>
      </w:pPr>
    </w:p>
    <w:p w14:paraId="50F0B515" w14:textId="3C9EB67E" w:rsidR="00A74783" w:rsidRPr="00A74783" w:rsidRDefault="00A74783" w:rsidP="00A74783">
      <w:pPr>
        <w:spacing w:after="0" w:line="276" w:lineRule="auto"/>
        <w:jc w:val="both"/>
        <w:rPr>
          <w:rFonts w:ascii="Open Sans" w:eastAsia="Open Sans" w:hAnsi="Open Sans" w:cs="Open Sans"/>
          <w:b/>
          <w:color w:val="142667"/>
          <w:sz w:val="36"/>
          <w:szCs w:val="36"/>
        </w:rPr>
      </w:pPr>
      <w:r w:rsidRPr="00A74783">
        <w:rPr>
          <w:rFonts w:ascii="Open Sans" w:eastAsia="Open Sans" w:hAnsi="Open Sans" w:cs="Open Sans"/>
          <w:b/>
          <w:color w:val="142667"/>
          <w:sz w:val="36"/>
          <w:szCs w:val="36"/>
        </w:rPr>
        <w:t>Formato de entrega</w:t>
      </w:r>
    </w:p>
    <w:p w14:paraId="0CA33E2E" w14:textId="3D5FB96D" w:rsidR="00A74783" w:rsidRDefault="00A74783" w:rsidP="00A74783">
      <w:pPr>
        <w:spacing w:before="120" w:after="0" w:line="276" w:lineRule="auto"/>
        <w:ind w:right="424"/>
        <w:rPr>
          <w:rFonts w:ascii="Open Sans" w:eastAsia="Open Sans" w:hAnsi="Open Sans" w:cs="Open Sans"/>
          <w:sz w:val="24"/>
          <w:szCs w:val="24"/>
        </w:rPr>
      </w:pPr>
      <w:r>
        <w:rPr>
          <w:rFonts w:ascii="Open Sans" w:eastAsia="Open Sans" w:hAnsi="Open Sans" w:cs="Open Sans"/>
          <w:b/>
          <w:noProof/>
          <w:color w:val="142667"/>
          <w:sz w:val="36"/>
          <w:szCs w:val="36"/>
        </w:rPr>
        <w:drawing>
          <wp:inline distT="114300" distB="114300" distL="114300" distR="114300" wp14:anchorId="0C4F4DA4" wp14:editId="59623676">
            <wp:extent cx="5124450" cy="38100"/>
            <wp:effectExtent l="0" t="0" r="0" b="0"/>
            <wp:docPr id="20641887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24450" cy="38100"/>
                    </a:xfrm>
                    <a:prstGeom prst="rect">
                      <a:avLst/>
                    </a:prstGeom>
                    <a:ln/>
                  </pic:spPr>
                </pic:pic>
              </a:graphicData>
            </a:graphic>
          </wp:inline>
        </w:drawing>
      </w:r>
    </w:p>
    <w:p w14:paraId="67BA559B" w14:textId="78502246" w:rsidR="00C71AC8" w:rsidRPr="00A644DB" w:rsidRDefault="00A644DB" w:rsidP="00A644DB">
      <w:pPr>
        <w:spacing w:after="0" w:line="276" w:lineRule="auto"/>
        <w:jc w:val="both"/>
        <w:rPr>
          <w:rFonts w:ascii="Open Sans" w:eastAsia="Gotham Book" w:hAnsi="Open Sans" w:cs="Open Sans"/>
          <w:sz w:val="24"/>
          <w:szCs w:val="24"/>
        </w:rPr>
      </w:pPr>
      <w:r w:rsidRPr="00A644DB">
        <w:rPr>
          <w:rFonts w:ascii="Open Sans" w:eastAsia="Avenir" w:hAnsi="Open Sans" w:cs="Open Sans"/>
          <w:sz w:val="24"/>
          <w:szCs w:val="24"/>
        </w:rPr>
        <w:t xml:space="preserve">El formato de entrega deberá ser un informe en formato Word o </w:t>
      </w:r>
      <w:proofErr w:type="spellStart"/>
      <w:r w:rsidRPr="00A644DB">
        <w:rPr>
          <w:rFonts w:ascii="Open Sans" w:eastAsia="Avenir" w:hAnsi="Open Sans" w:cs="Open Sans"/>
          <w:sz w:val="24"/>
          <w:szCs w:val="24"/>
        </w:rPr>
        <w:t>pdf</w:t>
      </w:r>
      <w:proofErr w:type="spellEnd"/>
      <w:r w:rsidRPr="00A644DB">
        <w:rPr>
          <w:rFonts w:ascii="Open Sans" w:eastAsia="Avenir" w:hAnsi="Open Sans" w:cs="Open Sans"/>
          <w:sz w:val="24"/>
          <w:szCs w:val="24"/>
        </w:rPr>
        <w:t xml:space="preserve">, </w:t>
      </w:r>
      <w:r w:rsidR="00E10AD7">
        <w:rPr>
          <w:rFonts w:ascii="Open Sans" w:eastAsia="Avenir" w:hAnsi="Open Sans" w:cs="Open Sans"/>
          <w:sz w:val="24"/>
          <w:szCs w:val="24"/>
        </w:rPr>
        <w:t xml:space="preserve">de un </w:t>
      </w:r>
      <w:r w:rsidRPr="00A644DB">
        <w:rPr>
          <w:rFonts w:ascii="Open Sans" w:eastAsia="Avenir" w:hAnsi="Open Sans" w:cs="Open Sans"/>
          <w:sz w:val="24"/>
          <w:szCs w:val="24"/>
        </w:rPr>
        <w:t xml:space="preserve">máximo </w:t>
      </w:r>
      <w:r w:rsidR="00E10AD7">
        <w:rPr>
          <w:rFonts w:ascii="Open Sans" w:eastAsia="Avenir" w:hAnsi="Open Sans" w:cs="Open Sans"/>
          <w:sz w:val="24"/>
          <w:szCs w:val="24"/>
        </w:rPr>
        <w:t xml:space="preserve">de </w:t>
      </w:r>
      <w:r w:rsidRPr="00A644DB">
        <w:rPr>
          <w:rFonts w:ascii="Open Sans" w:eastAsia="Avenir" w:hAnsi="Open Sans" w:cs="Open Sans"/>
          <w:sz w:val="24"/>
          <w:szCs w:val="24"/>
        </w:rPr>
        <w:t>2 hojas</w:t>
      </w:r>
      <w:r w:rsidR="00E10AD7">
        <w:rPr>
          <w:rFonts w:ascii="Open Sans" w:eastAsia="Avenir" w:hAnsi="Open Sans" w:cs="Open Sans"/>
          <w:sz w:val="24"/>
          <w:szCs w:val="24"/>
        </w:rPr>
        <w:t>,</w:t>
      </w:r>
      <w:r w:rsidRPr="00A644DB">
        <w:rPr>
          <w:rFonts w:ascii="Open Sans" w:eastAsia="Avenir" w:hAnsi="Open Sans" w:cs="Open Sans"/>
          <w:sz w:val="24"/>
          <w:szCs w:val="24"/>
        </w:rPr>
        <w:t xml:space="preserve"> con letra Arial 11, interlineado 1.5 y márgenes justificados.</w:t>
      </w:r>
    </w:p>
    <w:p w14:paraId="3AEFCE97" w14:textId="77777777" w:rsidR="00A97F5D" w:rsidRDefault="00A97F5D" w:rsidP="00D614DE">
      <w:pPr>
        <w:spacing w:after="0" w:line="276" w:lineRule="auto"/>
        <w:ind w:right="424"/>
        <w:jc w:val="both"/>
        <w:rPr>
          <w:rFonts w:ascii="Open Sans" w:eastAsia="Open Sans" w:hAnsi="Open Sans" w:cs="Open Sans"/>
          <w:b/>
          <w:color w:val="142667"/>
          <w:sz w:val="36"/>
          <w:szCs w:val="36"/>
        </w:rPr>
      </w:pPr>
    </w:p>
    <w:p w14:paraId="3A6686E0" w14:textId="5ABA58F8" w:rsidR="006508DE" w:rsidRDefault="00451092" w:rsidP="00451092">
      <w:pPr>
        <w:spacing w:after="0" w:line="276" w:lineRule="auto"/>
        <w:ind w:right="424"/>
        <w:rPr>
          <w:rFonts w:ascii="Open Sans" w:eastAsia="Open Sans" w:hAnsi="Open Sans" w:cs="Open Sans"/>
          <w:b/>
          <w:color w:val="142667"/>
          <w:sz w:val="36"/>
          <w:szCs w:val="36"/>
        </w:rPr>
      </w:pPr>
      <w:r w:rsidRPr="00451092">
        <w:rPr>
          <w:rFonts w:ascii="Open Sans" w:eastAsia="Open Sans" w:hAnsi="Open Sans" w:cs="Open Sans"/>
          <w:b/>
          <w:color w:val="142667"/>
          <w:sz w:val="36"/>
          <w:szCs w:val="36"/>
        </w:rPr>
        <w:t>Cómo cargar la actividad</w:t>
      </w:r>
      <w:r w:rsidR="00413151">
        <w:rPr>
          <w:rFonts w:ascii="Open Sans" w:eastAsia="Open Sans" w:hAnsi="Open Sans" w:cs="Open Sans"/>
          <w:b/>
          <w:noProof/>
          <w:color w:val="142667"/>
          <w:sz w:val="36"/>
          <w:szCs w:val="36"/>
        </w:rPr>
        <w:drawing>
          <wp:inline distT="114300" distB="114300" distL="114300" distR="114300" wp14:anchorId="36EE22FA" wp14:editId="68C09381">
            <wp:extent cx="512445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24450" cy="38100"/>
                    </a:xfrm>
                    <a:prstGeom prst="rect">
                      <a:avLst/>
                    </a:prstGeom>
                    <a:ln/>
                  </pic:spPr>
                </pic:pic>
              </a:graphicData>
            </a:graphic>
          </wp:inline>
        </w:drawing>
      </w:r>
    </w:p>
    <w:p w14:paraId="605FB75C" w14:textId="77777777" w:rsidR="00AE1B4F" w:rsidRPr="00AE1B4F" w:rsidRDefault="00451092" w:rsidP="00451092">
      <w:pPr>
        <w:spacing w:before="120" w:after="120" w:line="276" w:lineRule="auto"/>
        <w:ind w:right="424"/>
        <w:jc w:val="both"/>
        <w:rPr>
          <w:rFonts w:ascii="Open Sans" w:eastAsia="Open Sans" w:hAnsi="Open Sans" w:cs="Open Sans"/>
          <w:b/>
          <w:bCs/>
          <w:sz w:val="24"/>
          <w:szCs w:val="24"/>
        </w:rPr>
      </w:pPr>
      <w:r w:rsidRPr="00AE1B4F">
        <w:rPr>
          <w:rFonts w:ascii="Open Sans" w:eastAsia="Open Sans" w:hAnsi="Open Sans" w:cs="Open Sans"/>
          <w:b/>
          <w:bCs/>
          <w:sz w:val="24"/>
          <w:szCs w:val="24"/>
        </w:rPr>
        <w:t xml:space="preserve">¡Felicitaciones por llegar al final de esta actividad! </w:t>
      </w:r>
    </w:p>
    <w:p w14:paraId="3483B577" w14:textId="67C3DF70" w:rsidR="00451092" w:rsidRPr="00451092" w:rsidRDefault="00451092" w:rsidP="00451092">
      <w:pPr>
        <w:spacing w:before="120" w:after="120" w:line="276" w:lineRule="auto"/>
        <w:ind w:right="424"/>
        <w:jc w:val="both"/>
        <w:rPr>
          <w:rFonts w:ascii="Open Sans" w:eastAsia="Open Sans" w:hAnsi="Open Sans" w:cs="Open Sans"/>
          <w:sz w:val="24"/>
          <w:szCs w:val="24"/>
        </w:rPr>
      </w:pPr>
      <w:r w:rsidRPr="00451092">
        <w:rPr>
          <w:rFonts w:ascii="Open Sans" w:eastAsia="Open Sans" w:hAnsi="Open Sans" w:cs="Open Sans"/>
          <w:sz w:val="24"/>
          <w:szCs w:val="24"/>
        </w:rPr>
        <w:t>Para concluir tu entrega sigue estos pasos:</w:t>
      </w:r>
    </w:p>
    <w:p w14:paraId="3BD5759D" w14:textId="623F83FA" w:rsidR="00451092" w:rsidRPr="00451092" w:rsidRDefault="00451092" w:rsidP="00AE1B4F">
      <w:pPr>
        <w:spacing w:before="120" w:after="120" w:line="276" w:lineRule="auto"/>
        <w:ind w:left="720" w:right="424"/>
        <w:jc w:val="both"/>
        <w:rPr>
          <w:rFonts w:ascii="Open Sans" w:eastAsia="Open Sans" w:hAnsi="Open Sans" w:cs="Open Sans"/>
          <w:sz w:val="24"/>
          <w:szCs w:val="24"/>
        </w:rPr>
      </w:pPr>
      <w:r w:rsidRPr="00451092">
        <w:rPr>
          <w:rFonts w:ascii="Open Sans" w:eastAsia="Open Sans" w:hAnsi="Open Sans" w:cs="Open Sans"/>
          <w:sz w:val="24"/>
          <w:szCs w:val="24"/>
        </w:rPr>
        <w:t xml:space="preserve">1. Haz clic en el botón </w:t>
      </w:r>
      <w:r w:rsidR="00C124E1">
        <w:rPr>
          <w:rFonts w:ascii="Open Sans" w:eastAsia="Open Sans" w:hAnsi="Open Sans" w:cs="Open Sans"/>
          <w:sz w:val="24"/>
          <w:szCs w:val="24"/>
        </w:rPr>
        <w:t>“</w:t>
      </w:r>
      <w:r w:rsidRPr="00451092">
        <w:rPr>
          <w:rFonts w:ascii="Open Sans" w:eastAsia="Open Sans" w:hAnsi="Open Sans" w:cs="Open Sans"/>
          <w:sz w:val="24"/>
          <w:szCs w:val="24"/>
        </w:rPr>
        <w:t>Enviar tareas</w:t>
      </w:r>
      <w:r w:rsidR="00C124E1">
        <w:rPr>
          <w:rFonts w:ascii="Open Sans" w:eastAsia="Open Sans" w:hAnsi="Open Sans" w:cs="Open Sans"/>
          <w:sz w:val="24"/>
          <w:szCs w:val="24"/>
        </w:rPr>
        <w:t>”</w:t>
      </w:r>
      <w:r w:rsidRPr="00451092">
        <w:rPr>
          <w:rFonts w:ascii="Open Sans" w:eastAsia="Open Sans" w:hAnsi="Open Sans" w:cs="Open Sans"/>
          <w:sz w:val="24"/>
          <w:szCs w:val="24"/>
        </w:rPr>
        <w:t xml:space="preserve"> para comenzar el proceso de carga de tu archivo con las respuestas.</w:t>
      </w:r>
    </w:p>
    <w:p w14:paraId="070DEAA5" w14:textId="77777777" w:rsidR="00451092" w:rsidRPr="00451092" w:rsidRDefault="00451092" w:rsidP="00AE1B4F">
      <w:pPr>
        <w:spacing w:before="120" w:after="120" w:line="276" w:lineRule="auto"/>
        <w:ind w:left="720" w:right="424"/>
        <w:jc w:val="both"/>
        <w:rPr>
          <w:rFonts w:ascii="Open Sans" w:eastAsia="Open Sans" w:hAnsi="Open Sans" w:cs="Open Sans"/>
          <w:sz w:val="24"/>
          <w:szCs w:val="24"/>
        </w:rPr>
      </w:pPr>
      <w:r w:rsidRPr="00451092">
        <w:rPr>
          <w:rFonts w:ascii="Open Sans" w:eastAsia="Open Sans" w:hAnsi="Open Sans" w:cs="Open Sans"/>
          <w:sz w:val="24"/>
          <w:szCs w:val="24"/>
        </w:rPr>
        <w:t>2. Adjunta el archivo que contiene tus respuestas a través de la interfaz proporcionada.</w:t>
      </w:r>
    </w:p>
    <w:p w14:paraId="3BEF70EB" w14:textId="77777777" w:rsidR="00451092" w:rsidRPr="00451092" w:rsidRDefault="00451092" w:rsidP="00AE1B4F">
      <w:pPr>
        <w:spacing w:before="120" w:after="120" w:line="276" w:lineRule="auto"/>
        <w:ind w:left="720" w:right="424"/>
        <w:jc w:val="both"/>
        <w:rPr>
          <w:rFonts w:ascii="Open Sans" w:eastAsia="Open Sans" w:hAnsi="Open Sans" w:cs="Open Sans"/>
          <w:sz w:val="24"/>
          <w:szCs w:val="24"/>
        </w:rPr>
      </w:pPr>
      <w:r w:rsidRPr="00451092">
        <w:rPr>
          <w:rFonts w:ascii="Open Sans" w:eastAsia="Open Sans" w:hAnsi="Open Sans" w:cs="Open Sans"/>
          <w:sz w:val="24"/>
          <w:szCs w:val="24"/>
        </w:rPr>
        <w:t>3. Una vez que hayas adjuntado el archivo, confirma tu entrega haciendo clic en el botón correspondiente.</w:t>
      </w:r>
    </w:p>
    <w:p w14:paraId="4651A0D9" w14:textId="77777777" w:rsidR="00AE1B4F" w:rsidRDefault="00451092" w:rsidP="00451092">
      <w:pPr>
        <w:spacing w:before="120" w:after="120" w:line="276" w:lineRule="auto"/>
        <w:ind w:right="424"/>
        <w:jc w:val="both"/>
        <w:rPr>
          <w:rFonts w:ascii="Open Sans" w:eastAsia="Open Sans" w:hAnsi="Open Sans" w:cs="Open Sans"/>
          <w:sz w:val="24"/>
          <w:szCs w:val="24"/>
        </w:rPr>
      </w:pPr>
      <w:bookmarkStart w:id="0" w:name="_GoBack"/>
      <w:bookmarkEnd w:id="0"/>
      <w:r w:rsidRPr="00451092">
        <w:rPr>
          <w:rFonts w:ascii="Open Sans" w:eastAsia="Open Sans" w:hAnsi="Open Sans" w:cs="Open Sans"/>
          <w:sz w:val="24"/>
          <w:szCs w:val="24"/>
        </w:rPr>
        <w:t xml:space="preserve">Recuerda completar todos los puntos y tener cuenta las condiciones de entrega. </w:t>
      </w:r>
    </w:p>
    <w:p w14:paraId="5CCEA63D" w14:textId="39B6F9DE" w:rsidR="007D657F" w:rsidRPr="00C124E1" w:rsidRDefault="00451092" w:rsidP="00C72974">
      <w:pPr>
        <w:spacing w:before="120" w:after="120" w:line="276" w:lineRule="auto"/>
        <w:ind w:right="424"/>
        <w:jc w:val="both"/>
        <w:rPr>
          <w:rFonts w:ascii="Open Sans" w:eastAsia="Open Sans" w:hAnsi="Open Sans" w:cs="Open Sans"/>
          <w:b/>
          <w:bCs/>
          <w:sz w:val="24"/>
          <w:szCs w:val="24"/>
        </w:rPr>
      </w:pPr>
      <w:r w:rsidRPr="00AE1B4F">
        <w:rPr>
          <w:rFonts w:ascii="Open Sans" w:eastAsia="Open Sans" w:hAnsi="Open Sans" w:cs="Open Sans"/>
          <w:b/>
          <w:bCs/>
          <w:sz w:val="24"/>
          <w:szCs w:val="24"/>
        </w:rPr>
        <w:t>¡Éxitos!</w:t>
      </w:r>
    </w:p>
    <w:sectPr w:rsidR="007D657F" w:rsidRPr="00C124E1">
      <w:headerReference w:type="default" r:id="rId9"/>
      <w:pgSz w:w="11906" w:h="16838"/>
      <w:pgMar w:top="11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45787" w14:textId="77777777" w:rsidR="00BF488F" w:rsidRDefault="00BF488F">
      <w:pPr>
        <w:spacing w:after="0" w:line="240" w:lineRule="auto"/>
      </w:pPr>
      <w:r>
        <w:separator/>
      </w:r>
    </w:p>
  </w:endnote>
  <w:endnote w:type="continuationSeparator" w:id="0">
    <w:p w14:paraId="74695047" w14:textId="77777777" w:rsidR="00BF488F" w:rsidRDefault="00BF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venirNext LT Pro Regular">
    <w:altName w:val="Calibri"/>
    <w:panose1 w:val="020B0504020202020204"/>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Open Sans">
    <w:panose1 w:val="00000000000000000000"/>
    <w:charset w:val="00"/>
    <w:family w:val="auto"/>
    <w:pitch w:val="variable"/>
    <w:sig w:usb0="E00002FF" w:usb1="4000201B" w:usb2="00000028" w:usb3="00000000" w:csb0="0000019F" w:csb1="00000000"/>
  </w:font>
  <w:font w:name="Avenir">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otham Book">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EE497" w14:textId="77777777" w:rsidR="00BF488F" w:rsidRDefault="00BF488F">
      <w:pPr>
        <w:spacing w:after="0" w:line="240" w:lineRule="auto"/>
      </w:pPr>
      <w:r>
        <w:separator/>
      </w:r>
    </w:p>
  </w:footnote>
  <w:footnote w:type="continuationSeparator" w:id="0">
    <w:p w14:paraId="4C416891" w14:textId="77777777" w:rsidR="00BF488F" w:rsidRDefault="00BF4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242AF" w14:textId="77777777" w:rsidR="007E12C4" w:rsidRDefault="00413151">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1712E520" wp14:editId="4AECBE69">
          <wp:simplePos x="0" y="0"/>
          <wp:positionH relativeFrom="column">
            <wp:posOffset>-1067434</wp:posOffset>
          </wp:positionH>
          <wp:positionV relativeFrom="paragraph">
            <wp:posOffset>-436879</wp:posOffset>
          </wp:positionV>
          <wp:extent cx="7531100" cy="1060450"/>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31100" cy="1060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757"/>
    <w:multiLevelType w:val="multilevel"/>
    <w:tmpl w:val="64D83762"/>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7111F8"/>
    <w:multiLevelType w:val="multilevel"/>
    <w:tmpl w:val="E492361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15B3B0E"/>
    <w:multiLevelType w:val="hybridMultilevel"/>
    <w:tmpl w:val="FA9A6958"/>
    <w:lvl w:ilvl="0" w:tplc="B7D4EF4C">
      <w:start w:val="4"/>
      <w:numFmt w:val="bullet"/>
      <w:lvlText w:val="-"/>
      <w:lvlJc w:val="left"/>
      <w:pPr>
        <w:ind w:left="720" w:hanging="360"/>
      </w:pPr>
      <w:rPr>
        <w:rFonts w:ascii="AvenirNext LT Pro Regular" w:eastAsiaTheme="minorHAnsi" w:hAnsi="AvenirNext LT Pro Regular"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205183E"/>
    <w:multiLevelType w:val="hybridMultilevel"/>
    <w:tmpl w:val="39F8637E"/>
    <w:lvl w:ilvl="0" w:tplc="329A87EC">
      <w:start w:val="1"/>
      <w:numFmt w:val="decimal"/>
      <w:lvlText w:val="%1."/>
      <w:lvlJc w:val="left"/>
      <w:pPr>
        <w:ind w:left="720" w:hanging="360"/>
      </w:pPr>
      <w:rPr>
        <w:rFonts w:hint="default"/>
        <w:b w:val="0"/>
        <w:bCs/>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40F568F"/>
    <w:multiLevelType w:val="hybridMultilevel"/>
    <w:tmpl w:val="040EF1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6A344DF"/>
    <w:multiLevelType w:val="hybridMultilevel"/>
    <w:tmpl w:val="9FDC5B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9F94845"/>
    <w:multiLevelType w:val="multilevel"/>
    <w:tmpl w:val="65FC02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0F607C0F"/>
    <w:multiLevelType w:val="hybridMultilevel"/>
    <w:tmpl w:val="1A5A57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FD478A9"/>
    <w:multiLevelType w:val="multilevel"/>
    <w:tmpl w:val="5E22A8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4422F0"/>
    <w:multiLevelType w:val="multilevel"/>
    <w:tmpl w:val="0C4AEF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53193B"/>
    <w:multiLevelType w:val="hybridMultilevel"/>
    <w:tmpl w:val="259886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48850A9"/>
    <w:multiLevelType w:val="hybridMultilevel"/>
    <w:tmpl w:val="2DC8C83A"/>
    <w:lvl w:ilvl="0" w:tplc="DED416B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8791DEA"/>
    <w:multiLevelType w:val="hybridMultilevel"/>
    <w:tmpl w:val="090A150E"/>
    <w:lvl w:ilvl="0" w:tplc="762E2E7E">
      <w:numFmt w:val="bullet"/>
      <w:lvlText w:val="-"/>
      <w:lvlJc w:val="left"/>
      <w:pPr>
        <w:ind w:left="1080" w:hanging="720"/>
      </w:pPr>
      <w:rPr>
        <w:rFonts w:ascii="Open Sans" w:eastAsia="Open Sans" w:hAnsi="Open Sans" w:cs="Ope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DAF0821"/>
    <w:multiLevelType w:val="multilevel"/>
    <w:tmpl w:val="FB58F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758131B"/>
    <w:multiLevelType w:val="hybridMultilevel"/>
    <w:tmpl w:val="35D216D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E0A6CC6"/>
    <w:multiLevelType w:val="hybridMultilevel"/>
    <w:tmpl w:val="574ED0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EFA59E6"/>
    <w:multiLevelType w:val="hybridMultilevel"/>
    <w:tmpl w:val="A3C2DFAC"/>
    <w:lvl w:ilvl="0" w:tplc="85CC6F4E">
      <w:start w:val="1"/>
      <w:numFmt w:val="decimal"/>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F034D76"/>
    <w:multiLevelType w:val="hybridMultilevel"/>
    <w:tmpl w:val="B3E4C7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3A90DC1"/>
    <w:multiLevelType w:val="multilevel"/>
    <w:tmpl w:val="75BE5E6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5C57626"/>
    <w:multiLevelType w:val="hybridMultilevel"/>
    <w:tmpl w:val="4C663A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64004D6"/>
    <w:multiLevelType w:val="multilevel"/>
    <w:tmpl w:val="75BE5E68"/>
    <w:lvl w:ilvl="0">
      <w:start w:val="1"/>
      <w:numFmt w:val="decimal"/>
      <w:lvlText w:val="%1."/>
      <w:lvlJc w:val="left"/>
      <w:pPr>
        <w:ind w:left="2345" w:hanging="360"/>
      </w:pPr>
    </w:lvl>
    <w:lvl w:ilvl="1">
      <w:start w:val="1"/>
      <w:numFmt w:val="decimal"/>
      <w:lvlText w:val="%2."/>
      <w:lvlJc w:val="left"/>
      <w:pPr>
        <w:ind w:left="3065" w:hanging="360"/>
      </w:pPr>
    </w:lvl>
    <w:lvl w:ilvl="2">
      <w:start w:val="1"/>
      <w:numFmt w:val="lowerRoman"/>
      <w:lvlText w:val="%3."/>
      <w:lvlJc w:val="right"/>
      <w:pPr>
        <w:ind w:left="3785" w:hanging="180"/>
      </w:pPr>
    </w:lvl>
    <w:lvl w:ilvl="3">
      <w:start w:val="1"/>
      <w:numFmt w:val="decimal"/>
      <w:lvlText w:val="%4."/>
      <w:lvlJc w:val="left"/>
      <w:pPr>
        <w:ind w:left="4505" w:hanging="360"/>
      </w:pPr>
    </w:lvl>
    <w:lvl w:ilvl="4">
      <w:start w:val="1"/>
      <w:numFmt w:val="lowerLetter"/>
      <w:lvlText w:val="%5."/>
      <w:lvlJc w:val="left"/>
      <w:pPr>
        <w:ind w:left="5225" w:hanging="360"/>
      </w:pPr>
    </w:lvl>
    <w:lvl w:ilvl="5">
      <w:start w:val="1"/>
      <w:numFmt w:val="lowerRoman"/>
      <w:lvlText w:val="%6."/>
      <w:lvlJc w:val="right"/>
      <w:pPr>
        <w:ind w:left="5945" w:hanging="180"/>
      </w:pPr>
    </w:lvl>
    <w:lvl w:ilvl="6">
      <w:start w:val="1"/>
      <w:numFmt w:val="decimal"/>
      <w:lvlText w:val="%7."/>
      <w:lvlJc w:val="left"/>
      <w:pPr>
        <w:ind w:left="6665" w:hanging="360"/>
      </w:pPr>
    </w:lvl>
    <w:lvl w:ilvl="7">
      <w:start w:val="1"/>
      <w:numFmt w:val="lowerLetter"/>
      <w:lvlText w:val="%8."/>
      <w:lvlJc w:val="left"/>
      <w:pPr>
        <w:ind w:left="7385" w:hanging="360"/>
      </w:pPr>
    </w:lvl>
    <w:lvl w:ilvl="8">
      <w:start w:val="1"/>
      <w:numFmt w:val="lowerRoman"/>
      <w:lvlText w:val="%9."/>
      <w:lvlJc w:val="right"/>
      <w:pPr>
        <w:ind w:left="8105" w:hanging="180"/>
      </w:pPr>
    </w:lvl>
  </w:abstractNum>
  <w:abstractNum w:abstractNumId="21" w15:restartNumberingAfterBreak="0">
    <w:nsid w:val="3A3962B2"/>
    <w:multiLevelType w:val="multilevel"/>
    <w:tmpl w:val="5FCC9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052548B"/>
    <w:multiLevelType w:val="hybridMultilevel"/>
    <w:tmpl w:val="51F8E8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05B1E10"/>
    <w:multiLevelType w:val="multilevel"/>
    <w:tmpl w:val="E78A2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6A6E33"/>
    <w:multiLevelType w:val="hybridMultilevel"/>
    <w:tmpl w:val="98A80356"/>
    <w:lvl w:ilvl="0" w:tplc="C81A0D68">
      <w:start w:val="1"/>
      <w:numFmt w:val="lowerLetter"/>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1E52926"/>
    <w:multiLevelType w:val="multilevel"/>
    <w:tmpl w:val="5FCC9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38D3557"/>
    <w:multiLevelType w:val="hybridMultilevel"/>
    <w:tmpl w:val="9238D936"/>
    <w:lvl w:ilvl="0" w:tplc="77DE0D58">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4AC2CAB"/>
    <w:multiLevelType w:val="hybridMultilevel"/>
    <w:tmpl w:val="B22A81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4617253E"/>
    <w:multiLevelType w:val="hybridMultilevel"/>
    <w:tmpl w:val="F236BF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863362B"/>
    <w:multiLevelType w:val="multilevel"/>
    <w:tmpl w:val="5FCC9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0452E15"/>
    <w:multiLevelType w:val="hybridMultilevel"/>
    <w:tmpl w:val="0A0CE8BE"/>
    <w:lvl w:ilvl="0" w:tplc="6CDE0780">
      <w:numFmt w:val="bullet"/>
      <w:lvlText w:val="-"/>
      <w:lvlJc w:val="left"/>
      <w:pPr>
        <w:ind w:left="720" w:hanging="360"/>
      </w:pPr>
      <w:rPr>
        <w:rFonts w:ascii="Open Sans" w:eastAsia="Calibri" w:hAnsi="Open Sans" w:cs="Ope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133487D"/>
    <w:multiLevelType w:val="hybridMultilevel"/>
    <w:tmpl w:val="45EE1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8591A06"/>
    <w:multiLevelType w:val="hybridMultilevel"/>
    <w:tmpl w:val="19369C72"/>
    <w:lvl w:ilvl="0" w:tplc="FA6C984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87129E1"/>
    <w:multiLevelType w:val="multilevel"/>
    <w:tmpl w:val="A6EAC9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58760156"/>
    <w:multiLevelType w:val="multilevel"/>
    <w:tmpl w:val="19A671F2"/>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BA47209"/>
    <w:multiLevelType w:val="multilevel"/>
    <w:tmpl w:val="0F384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BA9289E"/>
    <w:multiLevelType w:val="multilevel"/>
    <w:tmpl w:val="9D3A2DFC"/>
    <w:lvl w:ilvl="0">
      <w:start w:val="1"/>
      <w:numFmt w:val="decimal"/>
      <w:lvlText w:val="%1."/>
      <w:lvlJc w:val="left"/>
      <w:pPr>
        <w:ind w:left="72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3C0217"/>
    <w:multiLevelType w:val="hybridMultilevel"/>
    <w:tmpl w:val="C30AF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68265A1"/>
    <w:multiLevelType w:val="multilevel"/>
    <w:tmpl w:val="39B40DBC"/>
    <w:lvl w:ilvl="0">
      <w:start w:val="1"/>
      <w:numFmt w:val="bullet"/>
      <w:lvlText w:val="-"/>
      <w:lvlJc w:val="left"/>
      <w:pPr>
        <w:ind w:left="360" w:hanging="360"/>
      </w:pPr>
      <w:rPr>
        <w:rFonts w:ascii="Avenir" w:eastAsia="Avenir" w:hAnsi="Avenir" w:cs="Avenir"/>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6AA62633"/>
    <w:multiLevelType w:val="hybridMultilevel"/>
    <w:tmpl w:val="1F3A3920"/>
    <w:lvl w:ilvl="0" w:tplc="5FFA741E">
      <w:start w:val="1"/>
      <w:numFmt w:val="lowerLetter"/>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6B2363B6"/>
    <w:multiLevelType w:val="multilevel"/>
    <w:tmpl w:val="E492361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F031FC0"/>
    <w:multiLevelType w:val="hybridMultilevel"/>
    <w:tmpl w:val="7E32A5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73514476"/>
    <w:multiLevelType w:val="hybridMultilevel"/>
    <w:tmpl w:val="44DADA18"/>
    <w:lvl w:ilvl="0" w:tplc="6CDE0780">
      <w:numFmt w:val="bullet"/>
      <w:lvlText w:val="-"/>
      <w:lvlJc w:val="left"/>
      <w:pPr>
        <w:ind w:left="720" w:hanging="360"/>
      </w:pPr>
      <w:rPr>
        <w:rFonts w:ascii="Open Sans" w:eastAsia="Calibri" w:hAnsi="Open Sans" w:cs="Ope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5D96170"/>
    <w:multiLevelType w:val="hybridMultilevel"/>
    <w:tmpl w:val="45F2C3D6"/>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4" w15:restartNumberingAfterBreak="0">
    <w:nsid w:val="76530D1C"/>
    <w:multiLevelType w:val="hybridMultilevel"/>
    <w:tmpl w:val="86A03F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7B525204"/>
    <w:multiLevelType w:val="multilevel"/>
    <w:tmpl w:val="6652E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BDC04CB"/>
    <w:multiLevelType w:val="hybridMultilevel"/>
    <w:tmpl w:val="15D4D4E8"/>
    <w:lvl w:ilvl="0" w:tplc="6CDE0780">
      <w:numFmt w:val="bullet"/>
      <w:lvlText w:val="-"/>
      <w:lvlJc w:val="left"/>
      <w:pPr>
        <w:ind w:left="720" w:hanging="360"/>
      </w:pPr>
      <w:rPr>
        <w:rFonts w:ascii="Open Sans" w:eastAsia="Calibri" w:hAnsi="Open Sans" w:cs="Ope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EE854AB"/>
    <w:multiLevelType w:val="multilevel"/>
    <w:tmpl w:val="BDECB5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9"/>
  </w:num>
  <w:num w:numId="2">
    <w:abstractNumId w:val="8"/>
  </w:num>
  <w:num w:numId="3">
    <w:abstractNumId w:val="37"/>
  </w:num>
  <w:num w:numId="4">
    <w:abstractNumId w:val="16"/>
  </w:num>
  <w:num w:numId="5">
    <w:abstractNumId w:val="27"/>
  </w:num>
  <w:num w:numId="6">
    <w:abstractNumId w:val="20"/>
  </w:num>
  <w:num w:numId="7">
    <w:abstractNumId w:val="29"/>
  </w:num>
  <w:num w:numId="8">
    <w:abstractNumId w:val="21"/>
  </w:num>
  <w:num w:numId="9">
    <w:abstractNumId w:val="25"/>
  </w:num>
  <w:num w:numId="10">
    <w:abstractNumId w:val="26"/>
  </w:num>
  <w:num w:numId="11">
    <w:abstractNumId w:val="18"/>
  </w:num>
  <w:num w:numId="12">
    <w:abstractNumId w:val="5"/>
  </w:num>
  <w:num w:numId="13">
    <w:abstractNumId w:val="15"/>
  </w:num>
  <w:num w:numId="14">
    <w:abstractNumId w:val="24"/>
  </w:num>
  <w:num w:numId="15">
    <w:abstractNumId w:val="14"/>
  </w:num>
  <w:num w:numId="16">
    <w:abstractNumId w:val="40"/>
  </w:num>
  <w:num w:numId="17">
    <w:abstractNumId w:val="1"/>
  </w:num>
  <w:num w:numId="18">
    <w:abstractNumId w:val="33"/>
  </w:num>
  <w:num w:numId="19">
    <w:abstractNumId w:val="28"/>
  </w:num>
  <w:num w:numId="20">
    <w:abstractNumId w:val="46"/>
  </w:num>
  <w:num w:numId="21">
    <w:abstractNumId w:val="30"/>
  </w:num>
  <w:num w:numId="22">
    <w:abstractNumId w:val="42"/>
  </w:num>
  <w:num w:numId="23">
    <w:abstractNumId w:val="0"/>
  </w:num>
  <w:num w:numId="24">
    <w:abstractNumId w:val="45"/>
  </w:num>
  <w:num w:numId="25">
    <w:abstractNumId w:val="34"/>
  </w:num>
  <w:num w:numId="26">
    <w:abstractNumId w:val="32"/>
  </w:num>
  <w:num w:numId="27">
    <w:abstractNumId w:val="12"/>
  </w:num>
  <w:num w:numId="28">
    <w:abstractNumId w:val="44"/>
  </w:num>
  <w:num w:numId="29">
    <w:abstractNumId w:val="43"/>
  </w:num>
  <w:num w:numId="30">
    <w:abstractNumId w:val="7"/>
  </w:num>
  <w:num w:numId="31">
    <w:abstractNumId w:val="17"/>
  </w:num>
  <w:num w:numId="32">
    <w:abstractNumId w:val="47"/>
  </w:num>
  <w:num w:numId="33">
    <w:abstractNumId w:val="41"/>
  </w:num>
  <w:num w:numId="34">
    <w:abstractNumId w:val="19"/>
  </w:num>
  <w:num w:numId="35">
    <w:abstractNumId w:val="22"/>
  </w:num>
  <w:num w:numId="36">
    <w:abstractNumId w:val="10"/>
  </w:num>
  <w:num w:numId="37">
    <w:abstractNumId w:val="13"/>
  </w:num>
  <w:num w:numId="38">
    <w:abstractNumId w:val="23"/>
  </w:num>
  <w:num w:numId="39">
    <w:abstractNumId w:val="36"/>
  </w:num>
  <w:num w:numId="40">
    <w:abstractNumId w:val="6"/>
  </w:num>
  <w:num w:numId="41">
    <w:abstractNumId w:val="9"/>
  </w:num>
  <w:num w:numId="42">
    <w:abstractNumId w:val="4"/>
  </w:num>
  <w:num w:numId="43">
    <w:abstractNumId w:val="11"/>
  </w:num>
  <w:num w:numId="44">
    <w:abstractNumId w:val="3"/>
  </w:num>
  <w:num w:numId="45">
    <w:abstractNumId w:val="2"/>
  </w:num>
  <w:num w:numId="46">
    <w:abstractNumId w:val="35"/>
  </w:num>
  <w:num w:numId="47">
    <w:abstractNumId w:val="31"/>
  </w:num>
  <w:num w:numId="48">
    <w:abstractNumId w:val="3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C4"/>
    <w:rsid w:val="00023397"/>
    <w:rsid w:val="000267C1"/>
    <w:rsid w:val="000406D9"/>
    <w:rsid w:val="00041ABD"/>
    <w:rsid w:val="00051DBA"/>
    <w:rsid w:val="0006399B"/>
    <w:rsid w:val="00071652"/>
    <w:rsid w:val="00096DB2"/>
    <w:rsid w:val="000B2FE6"/>
    <w:rsid w:val="000B33B7"/>
    <w:rsid w:val="000C01F4"/>
    <w:rsid w:val="000C06FA"/>
    <w:rsid w:val="000C0D84"/>
    <w:rsid w:val="000C2CAF"/>
    <w:rsid w:val="000D0C34"/>
    <w:rsid w:val="000D2F23"/>
    <w:rsid w:val="000D31AD"/>
    <w:rsid w:val="000D50EB"/>
    <w:rsid w:val="000E1710"/>
    <w:rsid w:val="000E220A"/>
    <w:rsid w:val="000F1DAD"/>
    <w:rsid w:val="00122A48"/>
    <w:rsid w:val="00126C85"/>
    <w:rsid w:val="0012796F"/>
    <w:rsid w:val="00142473"/>
    <w:rsid w:val="00172D53"/>
    <w:rsid w:val="00175083"/>
    <w:rsid w:val="001766B1"/>
    <w:rsid w:val="00181B6D"/>
    <w:rsid w:val="00197F68"/>
    <w:rsid w:val="001B5EC7"/>
    <w:rsid w:val="001C7098"/>
    <w:rsid w:val="001D615E"/>
    <w:rsid w:val="001F6EF8"/>
    <w:rsid w:val="00206B19"/>
    <w:rsid w:val="00216221"/>
    <w:rsid w:val="002457F2"/>
    <w:rsid w:val="00294A25"/>
    <w:rsid w:val="002B5C89"/>
    <w:rsid w:val="002D36E7"/>
    <w:rsid w:val="002E502E"/>
    <w:rsid w:val="002F1405"/>
    <w:rsid w:val="00302355"/>
    <w:rsid w:val="003029A2"/>
    <w:rsid w:val="00323A21"/>
    <w:rsid w:val="0032598F"/>
    <w:rsid w:val="00354C64"/>
    <w:rsid w:val="00357450"/>
    <w:rsid w:val="00372D08"/>
    <w:rsid w:val="00382A77"/>
    <w:rsid w:val="003853E6"/>
    <w:rsid w:val="003A5A6E"/>
    <w:rsid w:val="003A75F6"/>
    <w:rsid w:val="003C19D4"/>
    <w:rsid w:val="003F1317"/>
    <w:rsid w:val="00413151"/>
    <w:rsid w:val="00451092"/>
    <w:rsid w:val="00454B7B"/>
    <w:rsid w:val="00474D01"/>
    <w:rsid w:val="00476EFF"/>
    <w:rsid w:val="004A2604"/>
    <w:rsid w:val="004A655B"/>
    <w:rsid w:val="004B1730"/>
    <w:rsid w:val="004B2923"/>
    <w:rsid w:val="004D0A47"/>
    <w:rsid w:val="004E6E66"/>
    <w:rsid w:val="004E763C"/>
    <w:rsid w:val="004F451D"/>
    <w:rsid w:val="005059E4"/>
    <w:rsid w:val="00511BBD"/>
    <w:rsid w:val="005166F2"/>
    <w:rsid w:val="00557BC5"/>
    <w:rsid w:val="00560515"/>
    <w:rsid w:val="00573331"/>
    <w:rsid w:val="00591E40"/>
    <w:rsid w:val="00597FEC"/>
    <w:rsid w:val="005A6A46"/>
    <w:rsid w:val="005C1823"/>
    <w:rsid w:val="005C4A9E"/>
    <w:rsid w:val="005E33AA"/>
    <w:rsid w:val="00632956"/>
    <w:rsid w:val="00635D10"/>
    <w:rsid w:val="00640ECB"/>
    <w:rsid w:val="006508DE"/>
    <w:rsid w:val="006603D2"/>
    <w:rsid w:val="006814A1"/>
    <w:rsid w:val="0068675B"/>
    <w:rsid w:val="006867D6"/>
    <w:rsid w:val="006A44FA"/>
    <w:rsid w:val="006A45A1"/>
    <w:rsid w:val="006B0E65"/>
    <w:rsid w:val="006B7DE4"/>
    <w:rsid w:val="006C5AB0"/>
    <w:rsid w:val="006D26CB"/>
    <w:rsid w:val="006F09E8"/>
    <w:rsid w:val="007070F2"/>
    <w:rsid w:val="007076A2"/>
    <w:rsid w:val="00735FEB"/>
    <w:rsid w:val="00742A0C"/>
    <w:rsid w:val="00743DB7"/>
    <w:rsid w:val="00750BCE"/>
    <w:rsid w:val="00761305"/>
    <w:rsid w:val="0077249E"/>
    <w:rsid w:val="00777667"/>
    <w:rsid w:val="00780D86"/>
    <w:rsid w:val="00790857"/>
    <w:rsid w:val="007A22BF"/>
    <w:rsid w:val="007B2A1D"/>
    <w:rsid w:val="007D0862"/>
    <w:rsid w:val="007D2BA0"/>
    <w:rsid w:val="007D657F"/>
    <w:rsid w:val="007E12C4"/>
    <w:rsid w:val="007E20AD"/>
    <w:rsid w:val="00802B78"/>
    <w:rsid w:val="00803CED"/>
    <w:rsid w:val="00805A28"/>
    <w:rsid w:val="00816C04"/>
    <w:rsid w:val="008312C8"/>
    <w:rsid w:val="00843C22"/>
    <w:rsid w:val="00853C1C"/>
    <w:rsid w:val="00857740"/>
    <w:rsid w:val="00862E06"/>
    <w:rsid w:val="0087317E"/>
    <w:rsid w:val="008753C5"/>
    <w:rsid w:val="00877A95"/>
    <w:rsid w:val="0088609F"/>
    <w:rsid w:val="00893988"/>
    <w:rsid w:val="00897C0E"/>
    <w:rsid w:val="008B235C"/>
    <w:rsid w:val="008B6942"/>
    <w:rsid w:val="008E1C27"/>
    <w:rsid w:val="0090478E"/>
    <w:rsid w:val="00905D26"/>
    <w:rsid w:val="00913CDD"/>
    <w:rsid w:val="00936FE7"/>
    <w:rsid w:val="00940E55"/>
    <w:rsid w:val="00941835"/>
    <w:rsid w:val="0095087C"/>
    <w:rsid w:val="00956F78"/>
    <w:rsid w:val="00960CF4"/>
    <w:rsid w:val="00974D35"/>
    <w:rsid w:val="00986D5B"/>
    <w:rsid w:val="009951E3"/>
    <w:rsid w:val="009A33BC"/>
    <w:rsid w:val="009A7FC2"/>
    <w:rsid w:val="009B1940"/>
    <w:rsid w:val="009B1E6D"/>
    <w:rsid w:val="009F1173"/>
    <w:rsid w:val="009F464C"/>
    <w:rsid w:val="00A00E54"/>
    <w:rsid w:val="00A0328B"/>
    <w:rsid w:val="00A036B7"/>
    <w:rsid w:val="00A17EBD"/>
    <w:rsid w:val="00A208BF"/>
    <w:rsid w:val="00A229AB"/>
    <w:rsid w:val="00A2584A"/>
    <w:rsid w:val="00A3645C"/>
    <w:rsid w:val="00A43532"/>
    <w:rsid w:val="00A50804"/>
    <w:rsid w:val="00A533A3"/>
    <w:rsid w:val="00A644DB"/>
    <w:rsid w:val="00A64606"/>
    <w:rsid w:val="00A736EC"/>
    <w:rsid w:val="00A74783"/>
    <w:rsid w:val="00A74876"/>
    <w:rsid w:val="00A767A6"/>
    <w:rsid w:val="00A8718D"/>
    <w:rsid w:val="00A935AE"/>
    <w:rsid w:val="00A96454"/>
    <w:rsid w:val="00A97F5D"/>
    <w:rsid w:val="00AB781B"/>
    <w:rsid w:val="00AD79A3"/>
    <w:rsid w:val="00AE1B4F"/>
    <w:rsid w:val="00B00C87"/>
    <w:rsid w:val="00B01F1E"/>
    <w:rsid w:val="00B0456D"/>
    <w:rsid w:val="00B14994"/>
    <w:rsid w:val="00B33276"/>
    <w:rsid w:val="00B41315"/>
    <w:rsid w:val="00B44B00"/>
    <w:rsid w:val="00B44C9E"/>
    <w:rsid w:val="00B56E9B"/>
    <w:rsid w:val="00B850DB"/>
    <w:rsid w:val="00B9787F"/>
    <w:rsid w:val="00BB2903"/>
    <w:rsid w:val="00BC482A"/>
    <w:rsid w:val="00BC6CB1"/>
    <w:rsid w:val="00BC7CD2"/>
    <w:rsid w:val="00BD3DE0"/>
    <w:rsid w:val="00BE0C5E"/>
    <w:rsid w:val="00BF04A4"/>
    <w:rsid w:val="00BF0674"/>
    <w:rsid w:val="00BF11EA"/>
    <w:rsid w:val="00BF1670"/>
    <w:rsid w:val="00BF488F"/>
    <w:rsid w:val="00C1109D"/>
    <w:rsid w:val="00C124E1"/>
    <w:rsid w:val="00C455AC"/>
    <w:rsid w:val="00C45D67"/>
    <w:rsid w:val="00C6358D"/>
    <w:rsid w:val="00C71AC8"/>
    <w:rsid w:val="00C72974"/>
    <w:rsid w:val="00C82CC8"/>
    <w:rsid w:val="00C94CDF"/>
    <w:rsid w:val="00CA2636"/>
    <w:rsid w:val="00CA53E7"/>
    <w:rsid w:val="00CC3B10"/>
    <w:rsid w:val="00CE1BED"/>
    <w:rsid w:val="00CF7167"/>
    <w:rsid w:val="00D00077"/>
    <w:rsid w:val="00D040AD"/>
    <w:rsid w:val="00D1081D"/>
    <w:rsid w:val="00D1264D"/>
    <w:rsid w:val="00D1469E"/>
    <w:rsid w:val="00D25C99"/>
    <w:rsid w:val="00D25E5E"/>
    <w:rsid w:val="00D50D26"/>
    <w:rsid w:val="00D513E3"/>
    <w:rsid w:val="00D614DE"/>
    <w:rsid w:val="00D65497"/>
    <w:rsid w:val="00D6637B"/>
    <w:rsid w:val="00D66BF5"/>
    <w:rsid w:val="00D72DA0"/>
    <w:rsid w:val="00D87C0B"/>
    <w:rsid w:val="00DC42FC"/>
    <w:rsid w:val="00DC5D83"/>
    <w:rsid w:val="00DD1EA0"/>
    <w:rsid w:val="00DE0843"/>
    <w:rsid w:val="00DF1834"/>
    <w:rsid w:val="00E00C53"/>
    <w:rsid w:val="00E10AD7"/>
    <w:rsid w:val="00E10E67"/>
    <w:rsid w:val="00E15EC4"/>
    <w:rsid w:val="00E1709C"/>
    <w:rsid w:val="00E1789A"/>
    <w:rsid w:val="00E22600"/>
    <w:rsid w:val="00E25F11"/>
    <w:rsid w:val="00E27275"/>
    <w:rsid w:val="00E3141C"/>
    <w:rsid w:val="00E32A2D"/>
    <w:rsid w:val="00E42C8D"/>
    <w:rsid w:val="00E67426"/>
    <w:rsid w:val="00E72B60"/>
    <w:rsid w:val="00E82934"/>
    <w:rsid w:val="00E901B9"/>
    <w:rsid w:val="00E901DB"/>
    <w:rsid w:val="00EC1A48"/>
    <w:rsid w:val="00EE1054"/>
    <w:rsid w:val="00EE2AF8"/>
    <w:rsid w:val="00EE687C"/>
    <w:rsid w:val="00EF5995"/>
    <w:rsid w:val="00F15141"/>
    <w:rsid w:val="00F21754"/>
    <w:rsid w:val="00F33EEC"/>
    <w:rsid w:val="00F35478"/>
    <w:rsid w:val="00F4166A"/>
    <w:rsid w:val="00F41CB5"/>
    <w:rsid w:val="00F5530A"/>
    <w:rsid w:val="00F670FA"/>
    <w:rsid w:val="00F778AB"/>
    <w:rsid w:val="00F84625"/>
    <w:rsid w:val="00FB1B32"/>
    <w:rsid w:val="00FB3724"/>
    <w:rsid w:val="00FB3D1B"/>
    <w:rsid w:val="00FD1629"/>
    <w:rsid w:val="00FD64D5"/>
    <w:rsid w:val="00FD7211"/>
    <w:rsid w:val="00FE1B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3966"/>
  <w15:docId w15:val="{E5ECECC8-BE82-4918-B6B7-52DE42BC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7504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04A2"/>
  </w:style>
  <w:style w:type="paragraph" w:styleId="Piedepgina">
    <w:name w:val="footer"/>
    <w:basedOn w:val="Normal"/>
    <w:link w:val="PiedepginaCar"/>
    <w:uiPriority w:val="99"/>
    <w:unhideWhenUsed/>
    <w:rsid w:val="007504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04A2"/>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BC48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482A"/>
    <w:rPr>
      <w:rFonts w:ascii="Segoe UI" w:hAnsi="Segoe UI" w:cs="Segoe UI"/>
      <w:sz w:val="18"/>
      <w:szCs w:val="18"/>
    </w:rPr>
  </w:style>
  <w:style w:type="paragraph" w:styleId="Prrafodelista">
    <w:name w:val="List Paragraph"/>
    <w:basedOn w:val="Normal"/>
    <w:uiPriority w:val="34"/>
    <w:qFormat/>
    <w:rsid w:val="00511BBD"/>
    <w:pPr>
      <w:ind w:left="720"/>
      <w:contextualSpacing/>
    </w:pPr>
  </w:style>
  <w:style w:type="paragraph" w:styleId="NormalWeb">
    <w:name w:val="Normal (Web)"/>
    <w:basedOn w:val="Normal"/>
    <w:uiPriority w:val="99"/>
    <w:semiHidden/>
    <w:unhideWhenUsed/>
    <w:rsid w:val="00557BC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4B2923"/>
    <w:rPr>
      <w:color w:val="0563C1" w:themeColor="hyperlink"/>
      <w:u w:val="single"/>
    </w:rPr>
  </w:style>
  <w:style w:type="character" w:styleId="Hipervnculovisitado">
    <w:name w:val="FollowedHyperlink"/>
    <w:basedOn w:val="Fuentedeprrafopredeter"/>
    <w:uiPriority w:val="99"/>
    <w:semiHidden/>
    <w:unhideWhenUsed/>
    <w:rsid w:val="004B1730"/>
    <w:rPr>
      <w:color w:val="954F72" w:themeColor="followedHyperlink"/>
      <w:u w:val="single"/>
    </w:rPr>
  </w:style>
  <w:style w:type="character" w:styleId="Refdecomentario">
    <w:name w:val="annotation reference"/>
    <w:basedOn w:val="Fuentedeprrafopredeter"/>
    <w:uiPriority w:val="99"/>
    <w:semiHidden/>
    <w:unhideWhenUsed/>
    <w:rsid w:val="00803CED"/>
    <w:rPr>
      <w:sz w:val="16"/>
      <w:szCs w:val="16"/>
    </w:rPr>
  </w:style>
  <w:style w:type="paragraph" w:styleId="Textocomentario">
    <w:name w:val="annotation text"/>
    <w:basedOn w:val="Normal"/>
    <w:link w:val="TextocomentarioCar"/>
    <w:uiPriority w:val="99"/>
    <w:semiHidden/>
    <w:unhideWhenUsed/>
    <w:rsid w:val="00803C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3CED"/>
    <w:rPr>
      <w:sz w:val="20"/>
      <w:szCs w:val="20"/>
    </w:rPr>
  </w:style>
  <w:style w:type="paragraph" w:styleId="Asuntodelcomentario">
    <w:name w:val="annotation subject"/>
    <w:basedOn w:val="Textocomentario"/>
    <w:next w:val="Textocomentario"/>
    <w:link w:val="AsuntodelcomentarioCar"/>
    <w:uiPriority w:val="99"/>
    <w:semiHidden/>
    <w:unhideWhenUsed/>
    <w:rsid w:val="00803CED"/>
    <w:rPr>
      <w:b/>
      <w:bCs/>
    </w:rPr>
  </w:style>
  <w:style w:type="character" w:customStyle="1" w:styleId="AsuntodelcomentarioCar">
    <w:name w:val="Asunto del comentario Car"/>
    <w:basedOn w:val="TextocomentarioCar"/>
    <w:link w:val="Asuntodelcomentario"/>
    <w:uiPriority w:val="99"/>
    <w:semiHidden/>
    <w:rsid w:val="00803CED"/>
    <w:rPr>
      <w:b/>
      <w:bCs/>
      <w:sz w:val="20"/>
      <w:szCs w:val="20"/>
    </w:rPr>
  </w:style>
  <w:style w:type="character" w:styleId="Mencinsinresolver">
    <w:name w:val="Unresolved Mention"/>
    <w:basedOn w:val="Fuentedeprrafopredeter"/>
    <w:uiPriority w:val="99"/>
    <w:semiHidden/>
    <w:unhideWhenUsed/>
    <w:rsid w:val="004F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399757">
      <w:bodyDiv w:val="1"/>
      <w:marLeft w:val="0"/>
      <w:marRight w:val="0"/>
      <w:marTop w:val="0"/>
      <w:marBottom w:val="0"/>
      <w:divBdr>
        <w:top w:val="none" w:sz="0" w:space="0" w:color="auto"/>
        <w:left w:val="none" w:sz="0" w:space="0" w:color="auto"/>
        <w:bottom w:val="none" w:sz="0" w:space="0" w:color="auto"/>
        <w:right w:val="none" w:sz="0" w:space="0" w:color="auto"/>
      </w:divBdr>
    </w:div>
    <w:div w:id="1290287088">
      <w:bodyDiv w:val="1"/>
      <w:marLeft w:val="0"/>
      <w:marRight w:val="0"/>
      <w:marTop w:val="0"/>
      <w:marBottom w:val="0"/>
      <w:divBdr>
        <w:top w:val="none" w:sz="0" w:space="0" w:color="auto"/>
        <w:left w:val="none" w:sz="0" w:space="0" w:color="auto"/>
        <w:bottom w:val="none" w:sz="0" w:space="0" w:color="auto"/>
        <w:right w:val="none" w:sz="0" w:space="0" w:color="auto"/>
      </w:divBdr>
    </w:div>
    <w:div w:id="1375471745">
      <w:bodyDiv w:val="1"/>
      <w:marLeft w:val="0"/>
      <w:marRight w:val="0"/>
      <w:marTop w:val="0"/>
      <w:marBottom w:val="0"/>
      <w:divBdr>
        <w:top w:val="none" w:sz="0" w:space="0" w:color="auto"/>
        <w:left w:val="none" w:sz="0" w:space="0" w:color="auto"/>
        <w:bottom w:val="none" w:sz="0" w:space="0" w:color="auto"/>
        <w:right w:val="none" w:sz="0" w:space="0" w:color="auto"/>
      </w:divBdr>
    </w:div>
    <w:div w:id="1463503862">
      <w:bodyDiv w:val="1"/>
      <w:marLeft w:val="0"/>
      <w:marRight w:val="0"/>
      <w:marTop w:val="0"/>
      <w:marBottom w:val="0"/>
      <w:divBdr>
        <w:top w:val="none" w:sz="0" w:space="0" w:color="auto"/>
        <w:left w:val="none" w:sz="0" w:space="0" w:color="auto"/>
        <w:bottom w:val="none" w:sz="0" w:space="0" w:color="auto"/>
        <w:right w:val="none" w:sz="0" w:space="0" w:color="auto"/>
      </w:divBdr>
    </w:div>
    <w:div w:id="1613173753">
      <w:bodyDiv w:val="1"/>
      <w:marLeft w:val="0"/>
      <w:marRight w:val="0"/>
      <w:marTop w:val="0"/>
      <w:marBottom w:val="0"/>
      <w:divBdr>
        <w:top w:val="none" w:sz="0" w:space="0" w:color="auto"/>
        <w:left w:val="none" w:sz="0" w:space="0" w:color="auto"/>
        <w:bottom w:val="none" w:sz="0" w:space="0" w:color="auto"/>
        <w:right w:val="none" w:sz="0" w:space="0" w:color="auto"/>
      </w:divBdr>
    </w:div>
    <w:div w:id="1778058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HDQJ9VqbhkUGnTs4kbB4WsGBHA==">CgMxLjAyCWguMzBqMHpsbDgAciExdkJfRTlDd2xObmJOUFdfT2VlUkxYeWg3UlIxdGNzMno=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636</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Szkuhra, Sofia</dc:creator>
  <cp:lastModifiedBy>Valdez, Diego</cp:lastModifiedBy>
  <cp:revision>11</cp:revision>
  <cp:lastPrinted>2024-02-14T16:59:00Z</cp:lastPrinted>
  <dcterms:created xsi:type="dcterms:W3CDTF">2024-04-18T16:19:00Z</dcterms:created>
  <dcterms:modified xsi:type="dcterms:W3CDTF">2024-04-18T16:32:00Z</dcterms:modified>
</cp:coreProperties>
</file>