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496175" w:rsidTr="00496175">
        <w:tc>
          <w:tcPr>
            <w:tcW w:w="2235" w:type="dxa"/>
            <w:vAlign w:val="bottom"/>
          </w:tcPr>
          <w:p w:rsidR="00496175" w:rsidRDefault="00496175" w:rsidP="00496175">
            <w:pPr>
              <w:pStyle w:val="paragraph"/>
              <w:spacing w:before="0" w:beforeAutospacing="0" w:after="240" w:afterAutospacing="0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sz w:val="36"/>
                <w:szCs w:val="32"/>
                <w:lang w:val="en-GB"/>
              </w:rPr>
            </w:pPr>
            <w:r>
              <w:rPr>
                <w:rFonts w:ascii="Calibri" w:eastAsiaTheme="majorEastAsia" w:hAnsi="Calibri" w:cs="Calibri"/>
                <w:b/>
                <w:bCs/>
                <w:noProof/>
                <w:sz w:val="36"/>
                <w:szCs w:val="32"/>
              </w:rPr>
              <w:drawing>
                <wp:inline distT="0" distB="0" distL="0" distR="0" wp14:anchorId="0DF7829B" wp14:editId="6B5A27C8">
                  <wp:extent cx="1231900" cy="980253"/>
                  <wp:effectExtent l="0" t="0" r="6350" b="0"/>
                  <wp:docPr id="1" name="Picture 1" descr="C:\Users\Softalaya\AppData\Local\Packages\5319275A.WhatsAppDesktop_cv1g1gvanyjgm\TempState\C9FBFD843ABBBDC3774D79B731A86A7F\WhatsApp Image 2025-05-01 at 11.22.33_e9aa9e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ftalaya\AppData\Local\Packages\5319275A.WhatsAppDesktop_cv1g1gvanyjgm\TempState\C9FBFD843ABBBDC3774D79B731A86A7F\WhatsApp Image 2025-05-01 at 11.22.33_e9aa9e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859" cy="98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7" w:type="dxa"/>
            <w:vAlign w:val="bottom"/>
          </w:tcPr>
          <w:p w:rsidR="00496175" w:rsidRPr="000945F1" w:rsidRDefault="00496175" w:rsidP="00496175">
            <w:pPr>
              <w:pStyle w:val="paragraph"/>
              <w:spacing w:before="0" w:beforeAutospacing="0" w:after="240" w:afterAutospacing="0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color w:val="C00000"/>
                <w:sz w:val="36"/>
                <w:szCs w:val="32"/>
                <w:lang w:val="en-GB"/>
              </w:rPr>
            </w:pPr>
            <w:r w:rsidRPr="000945F1">
              <w:rPr>
                <w:rStyle w:val="normaltextrun"/>
                <w:rFonts w:ascii="Calibri" w:eastAsiaTheme="majorEastAsia" w:hAnsi="Calibri" w:cs="Calibri"/>
                <w:b/>
                <w:bCs/>
                <w:color w:val="C00000"/>
                <w:sz w:val="36"/>
                <w:szCs w:val="32"/>
                <w:lang w:val="en-GB"/>
              </w:rPr>
              <w:t>JOYJAR: A Digital Intervention for Mental Wellbeing Enhancement</w:t>
            </w:r>
          </w:p>
          <w:p w:rsidR="00496175" w:rsidRDefault="00496175" w:rsidP="00496175">
            <w:pPr>
              <w:pStyle w:val="paragraph"/>
              <w:spacing w:before="0" w:beforeAutospacing="0" w:after="240" w:afterAutospacing="0"/>
              <w:jc w:val="center"/>
              <w:textAlignment w:val="baseline"/>
              <w:rPr>
                <w:rStyle w:val="normaltextrun"/>
                <w:rFonts w:ascii="Calibri" w:eastAsiaTheme="majorEastAsia" w:hAnsi="Calibri" w:cs="Calibri"/>
                <w:b/>
                <w:bCs/>
                <w:sz w:val="36"/>
                <w:szCs w:val="32"/>
                <w:lang w:val="en-GB"/>
              </w:rPr>
            </w:pPr>
          </w:p>
        </w:tc>
      </w:tr>
    </w:tbl>
    <w:p w:rsidR="00496175" w:rsidRPr="0005702C" w:rsidRDefault="00496175" w:rsidP="00496175">
      <w:pPr>
        <w:rPr>
          <w:b/>
          <w:color w:val="002060"/>
          <w:sz w:val="30"/>
        </w:rPr>
      </w:pPr>
      <w:bookmarkStart w:id="0" w:name="_GoBack"/>
      <w:proofErr w:type="spellStart"/>
      <w:r w:rsidRPr="0005702C">
        <w:rPr>
          <w:b/>
          <w:color w:val="002060"/>
          <w:sz w:val="30"/>
        </w:rPr>
        <w:t>JoyJar</w:t>
      </w:r>
      <w:proofErr w:type="spellEnd"/>
      <w:r w:rsidRPr="0005702C">
        <w:rPr>
          <w:b/>
          <w:color w:val="002060"/>
          <w:sz w:val="30"/>
        </w:rPr>
        <w:t xml:space="preserve"> Feature List</w:t>
      </w:r>
      <w:r w:rsidRPr="0005702C">
        <w:rPr>
          <w:b/>
          <w:color w:val="002060"/>
          <w:sz w:val="30"/>
        </w:rPr>
        <w:t>:</w:t>
      </w:r>
    </w:p>
    <w:bookmarkEnd w:id="0"/>
    <w:p w:rsidR="00496175" w:rsidRPr="00496175" w:rsidRDefault="00496175" w:rsidP="00496175">
      <w:pPr>
        <w:rPr>
          <w:b/>
        </w:rPr>
      </w:pPr>
      <w:r w:rsidRPr="00496175">
        <w:rPr>
          <w:b/>
          <w:bCs/>
        </w:rPr>
        <w:t>1. Members (Service Users)</w:t>
      </w:r>
    </w:p>
    <w:p w:rsidR="00496175" w:rsidRPr="0005702C" w:rsidRDefault="00496175" w:rsidP="00496175">
      <w:pPr>
        <w:numPr>
          <w:ilvl w:val="0"/>
          <w:numId w:val="1"/>
        </w:numPr>
      </w:pPr>
      <w:r w:rsidRPr="0005702C">
        <w:rPr>
          <w:b/>
          <w:bCs/>
        </w:rPr>
        <w:t>Account Management</w:t>
      </w:r>
      <w:r w:rsidRPr="0005702C">
        <w:br/>
        <w:t xml:space="preserve">• Register with email </w:t>
      </w:r>
      <w:r w:rsidRPr="0005702C">
        <w:br/>
        <w:t>• Login/logout with session persistence</w:t>
      </w:r>
      <w:r w:rsidRPr="0005702C">
        <w:br/>
        <w:t>• Password reset via email verification</w:t>
      </w:r>
      <w:r w:rsidRPr="0005702C">
        <w:br/>
        <w:t>• Delete account with data privacy options</w:t>
      </w:r>
    </w:p>
    <w:p w:rsidR="00496175" w:rsidRPr="0005702C" w:rsidRDefault="00496175" w:rsidP="00496175">
      <w:pPr>
        <w:numPr>
          <w:ilvl w:val="0"/>
          <w:numId w:val="1"/>
        </w:numPr>
      </w:pPr>
      <w:r w:rsidRPr="0005702C">
        <w:rPr>
          <w:b/>
          <w:bCs/>
        </w:rPr>
        <w:t>Content Interaction</w:t>
      </w:r>
      <w:r w:rsidRPr="0005702C">
        <w:br/>
        <w:t>• Browse resources by category (Anxiety, Depression, Mindfulness, etc.)</w:t>
      </w:r>
      <w:r w:rsidRPr="0005702C">
        <w:br/>
        <w:t>• Save favo</w:t>
      </w:r>
      <w:r w:rsidR="0005702C" w:rsidRPr="0005702C">
        <w:t>u</w:t>
      </w:r>
      <w:r w:rsidRPr="0005702C">
        <w:t>rite articles/tools to "Wellness Jar"</w:t>
      </w:r>
      <w:r w:rsidRPr="0005702C">
        <w:br/>
        <w:t>• Rate helpfulness of resources (1-5 stars)</w:t>
      </w:r>
      <w:r w:rsidRPr="0005702C">
        <w:br/>
        <w:t>• Comment on community posts (moderated)</w:t>
      </w:r>
    </w:p>
    <w:p w:rsidR="00496175" w:rsidRPr="0005702C" w:rsidRDefault="00496175" w:rsidP="00496175">
      <w:pPr>
        <w:numPr>
          <w:ilvl w:val="0"/>
          <w:numId w:val="1"/>
        </w:numPr>
      </w:pPr>
      <w:r w:rsidRPr="0005702C">
        <w:rPr>
          <w:b/>
          <w:bCs/>
        </w:rPr>
        <w:t>Wellness Tools</w:t>
      </w:r>
      <w:r w:rsidRPr="0005702C">
        <w:br/>
        <w:t>• Complete daily mood check-ins</w:t>
      </w:r>
      <w:r w:rsidRPr="0005702C">
        <w:br/>
        <w:t>• Track progress in therapeutic programs</w:t>
      </w:r>
      <w:r w:rsidRPr="0005702C">
        <w:br/>
        <w:t>• Set custom self-care reminders</w:t>
      </w:r>
      <w:r w:rsidRPr="0005702C">
        <w:br/>
        <w:t>• Download CBT worksheets/guides</w:t>
      </w:r>
    </w:p>
    <w:p w:rsidR="00496175" w:rsidRPr="0005702C" w:rsidRDefault="00496175" w:rsidP="00496175">
      <w:pPr>
        <w:numPr>
          <w:ilvl w:val="0"/>
          <w:numId w:val="1"/>
        </w:numPr>
      </w:pPr>
      <w:r w:rsidRPr="0005702C">
        <w:rPr>
          <w:b/>
          <w:bCs/>
        </w:rPr>
        <w:t>Support Services</w:t>
      </w:r>
      <w:r w:rsidRPr="0005702C">
        <w:br/>
        <w:t>• Book teletherapy sessions (if subscribed)</w:t>
      </w:r>
      <w:r w:rsidRPr="0005702C">
        <w:br/>
        <w:t>• Join scheduled group support circles</w:t>
      </w:r>
      <w:r w:rsidRPr="0005702C">
        <w:br/>
        <w:t>• Access crisis resources 24/7</w:t>
      </w:r>
    </w:p>
    <w:p w:rsidR="00496175" w:rsidRPr="0005702C" w:rsidRDefault="00496175" w:rsidP="00496175">
      <w:pPr>
        <w:numPr>
          <w:ilvl w:val="0"/>
          <w:numId w:val="1"/>
        </w:numPr>
      </w:pPr>
      <w:r w:rsidRPr="0005702C">
        <w:rPr>
          <w:b/>
          <w:bCs/>
        </w:rPr>
        <w:t>Communication</w:t>
      </w:r>
      <w:r w:rsidRPr="0005702C">
        <w:rPr>
          <w:b/>
        </w:rPr>
        <w:br/>
      </w:r>
      <w:r w:rsidRPr="0005702C">
        <w:t>• Receive personalized wellness newsletters</w:t>
      </w:r>
      <w:r w:rsidRPr="0005702C">
        <w:br/>
        <w:t>• Opt-in for motivational push notifications</w:t>
      </w:r>
      <w:r w:rsidRPr="0005702C">
        <w:br/>
        <w:t>• Message moderators (non-urgent queries)</w:t>
      </w:r>
    </w:p>
    <w:p w:rsidR="00496175" w:rsidRPr="0005702C" w:rsidRDefault="00496175" w:rsidP="00496175">
      <w:pPr>
        <w:rPr>
          <w:b/>
        </w:rPr>
      </w:pPr>
      <w:r w:rsidRPr="0005702C">
        <w:rPr>
          <w:b/>
          <w:bCs/>
        </w:rPr>
        <w:t>2. Mental Health Professionals</w:t>
      </w:r>
    </w:p>
    <w:p w:rsidR="00496175" w:rsidRPr="0005702C" w:rsidRDefault="00496175" w:rsidP="00496175">
      <w:pPr>
        <w:numPr>
          <w:ilvl w:val="0"/>
          <w:numId w:val="2"/>
        </w:numPr>
      </w:pPr>
      <w:r w:rsidRPr="0005702C">
        <w:rPr>
          <w:b/>
          <w:bCs/>
        </w:rPr>
        <w:t>Client Management</w:t>
      </w:r>
      <w:r w:rsidRPr="0005702C">
        <w:br/>
        <w:t>• Verify credentials (license validation)</w:t>
      </w:r>
      <w:r w:rsidRPr="0005702C">
        <w:br/>
        <w:t>• Set availability calendar</w:t>
      </w:r>
      <w:r w:rsidRPr="0005702C">
        <w:br/>
        <w:t>• Conduct secure video sessions</w:t>
      </w:r>
    </w:p>
    <w:p w:rsidR="00496175" w:rsidRPr="0005702C" w:rsidRDefault="00496175" w:rsidP="00496175">
      <w:pPr>
        <w:numPr>
          <w:ilvl w:val="0"/>
          <w:numId w:val="2"/>
        </w:numPr>
      </w:pPr>
      <w:r w:rsidRPr="0005702C">
        <w:rPr>
          <w:b/>
          <w:bCs/>
        </w:rPr>
        <w:t>Content Contribution</w:t>
      </w:r>
      <w:r w:rsidRPr="0005702C">
        <w:rPr>
          <w:b/>
        </w:rPr>
        <w:br/>
      </w:r>
      <w:r w:rsidRPr="0005702C">
        <w:t>• Submit evidence-based articles</w:t>
      </w:r>
      <w:r w:rsidRPr="0005702C">
        <w:br/>
        <w:t>• Create guided meditation audio</w:t>
      </w:r>
      <w:r w:rsidRPr="0005702C">
        <w:br/>
        <w:t>• Design therapeutic challenge programs</w:t>
      </w:r>
    </w:p>
    <w:p w:rsidR="00496175" w:rsidRPr="0005702C" w:rsidRDefault="00496175" w:rsidP="00496175">
      <w:pPr>
        <w:numPr>
          <w:ilvl w:val="0"/>
          <w:numId w:val="2"/>
        </w:numPr>
      </w:pPr>
      <w:r w:rsidRPr="0005702C">
        <w:rPr>
          <w:b/>
          <w:bCs/>
        </w:rPr>
        <w:lastRenderedPageBreak/>
        <w:t>Community Support</w:t>
      </w:r>
      <w:r w:rsidRPr="0005702C">
        <w:rPr>
          <w:b/>
        </w:rPr>
        <w:br/>
      </w:r>
      <w:r w:rsidRPr="0005702C">
        <w:t>• Moderate discussion forums</w:t>
      </w:r>
      <w:r w:rsidRPr="0005702C">
        <w:br/>
        <w:t>• Host live Q&amp;A webinars</w:t>
      </w:r>
      <w:r w:rsidRPr="0005702C">
        <w:br/>
        <w:t>• Flag urgent user concerns</w:t>
      </w:r>
    </w:p>
    <w:p w:rsidR="00496175" w:rsidRPr="0005702C" w:rsidRDefault="00496175" w:rsidP="00496175">
      <w:pPr>
        <w:rPr>
          <w:b/>
        </w:rPr>
      </w:pPr>
      <w:r w:rsidRPr="0005702C">
        <w:rPr>
          <w:b/>
          <w:bCs/>
        </w:rPr>
        <w:t>3. Administrators</w:t>
      </w:r>
    </w:p>
    <w:p w:rsidR="00496175" w:rsidRPr="0005702C" w:rsidRDefault="00496175" w:rsidP="00496175">
      <w:pPr>
        <w:numPr>
          <w:ilvl w:val="0"/>
          <w:numId w:val="3"/>
        </w:numPr>
      </w:pPr>
      <w:r w:rsidRPr="0005702C">
        <w:rPr>
          <w:b/>
          <w:bCs/>
        </w:rPr>
        <w:t>User Management</w:t>
      </w:r>
      <w:r w:rsidRPr="0005702C">
        <w:br/>
        <w:t>• Suspend/delete problematic accounts</w:t>
      </w:r>
      <w:r w:rsidRPr="0005702C">
        <w:br/>
        <w:t>• Assign professional verification badges</w:t>
      </w:r>
    </w:p>
    <w:p w:rsidR="00496175" w:rsidRPr="0005702C" w:rsidRDefault="00496175" w:rsidP="00496175">
      <w:pPr>
        <w:numPr>
          <w:ilvl w:val="0"/>
          <w:numId w:val="3"/>
        </w:numPr>
      </w:pPr>
      <w:r w:rsidRPr="0005702C">
        <w:rPr>
          <w:b/>
          <w:bCs/>
        </w:rPr>
        <w:t>Content Oversight</w:t>
      </w:r>
      <w:r w:rsidRPr="0005702C">
        <w:rPr>
          <w:b/>
        </w:rPr>
        <w:br/>
      </w:r>
      <w:r w:rsidRPr="0005702C">
        <w:t>• Approve/reject all community posts</w:t>
      </w:r>
      <w:r w:rsidRPr="0005702C">
        <w:br/>
        <w:t>• Emergency edit/remove harmful content</w:t>
      </w:r>
      <w:r w:rsidRPr="0005702C">
        <w:br/>
        <w:t>• Audit resource effectiveness metrics</w:t>
      </w:r>
    </w:p>
    <w:p w:rsidR="00496175" w:rsidRPr="0005702C" w:rsidRDefault="00496175" w:rsidP="00496175">
      <w:pPr>
        <w:numPr>
          <w:ilvl w:val="0"/>
          <w:numId w:val="3"/>
        </w:numPr>
        <w:rPr>
          <w:b/>
        </w:rPr>
      </w:pPr>
      <w:r w:rsidRPr="0005702C">
        <w:rPr>
          <w:b/>
          <w:bCs/>
        </w:rPr>
        <w:t>Platform Operations</w:t>
      </w:r>
      <w:r w:rsidRPr="0005702C">
        <w:br/>
        <w:t>• Configure crisis hotline integrations</w:t>
      </w:r>
      <w:r w:rsidRPr="0005702C">
        <w:br/>
        <w:t>• Generate usage analytics reports</w:t>
      </w:r>
      <w:r w:rsidRPr="0005702C">
        <w:br/>
        <w:t>• Manage subscription billing systems</w:t>
      </w:r>
    </w:p>
    <w:p w:rsidR="00496175" w:rsidRPr="0005702C" w:rsidRDefault="00496175" w:rsidP="00496175">
      <w:pPr>
        <w:numPr>
          <w:ilvl w:val="0"/>
          <w:numId w:val="3"/>
        </w:numPr>
      </w:pPr>
      <w:r w:rsidRPr="0005702C">
        <w:rPr>
          <w:b/>
          <w:bCs/>
        </w:rPr>
        <w:t>Safety Features</w:t>
      </w:r>
      <w:r w:rsidRPr="0005702C">
        <w:br/>
        <w:t>• Trigger emergency protocols</w:t>
      </w:r>
      <w:r w:rsidRPr="0005702C">
        <w:br/>
        <w:t>• Monitor suicide risk keywords</w:t>
      </w:r>
      <w:r w:rsidRPr="0005702C">
        <w:br/>
        <w:t>• Initiate wellness check requests</w:t>
      </w:r>
    </w:p>
    <w:p w:rsidR="0082788A" w:rsidRPr="0005702C" w:rsidRDefault="0005702C" w:rsidP="00496175">
      <w:pPr>
        <w:ind w:left="360"/>
      </w:pPr>
    </w:p>
    <w:sectPr w:rsidR="0082788A" w:rsidRPr="0005702C" w:rsidSect="00496175">
      <w:pgSz w:w="11906" w:h="16838"/>
      <w:pgMar w:top="1135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91F77"/>
    <w:multiLevelType w:val="multilevel"/>
    <w:tmpl w:val="B29C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A03B3"/>
    <w:multiLevelType w:val="multilevel"/>
    <w:tmpl w:val="4DAA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F15C52"/>
    <w:multiLevelType w:val="multilevel"/>
    <w:tmpl w:val="1722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75"/>
    <w:rsid w:val="0005702C"/>
    <w:rsid w:val="001505DB"/>
    <w:rsid w:val="00290479"/>
    <w:rsid w:val="00343980"/>
    <w:rsid w:val="00496175"/>
    <w:rsid w:val="006805B1"/>
    <w:rsid w:val="0091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96175"/>
  </w:style>
  <w:style w:type="paragraph" w:styleId="BalloonText">
    <w:name w:val="Balloon Text"/>
    <w:basedOn w:val="Normal"/>
    <w:link w:val="BalloonTextChar"/>
    <w:uiPriority w:val="99"/>
    <w:semiHidden/>
    <w:unhideWhenUsed/>
    <w:rsid w:val="0049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96175"/>
  </w:style>
  <w:style w:type="paragraph" w:styleId="BalloonText">
    <w:name w:val="Balloon Text"/>
    <w:basedOn w:val="Normal"/>
    <w:link w:val="BalloonTextChar"/>
    <w:uiPriority w:val="99"/>
    <w:semiHidden/>
    <w:unhideWhenUsed/>
    <w:rsid w:val="0049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Softalaya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2025-05-01T16:44:00Z</dcterms:created>
  <dcterms:modified xsi:type="dcterms:W3CDTF">2025-05-01T16:55:00Z</dcterms:modified>
</cp:coreProperties>
</file>