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41B5D5" w14:textId="76832E0F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Fecha: </w:t>
      </w:r>
      <w:r w:rsidR="00285C42">
        <w:rPr>
          <w:rFonts w:ascii="Times New Roman" w:hAnsi="Times New Roman" w:cs="Times New Roman"/>
          <w:b/>
        </w:rPr>
        <w:t>2</w:t>
      </w:r>
      <w:r w:rsidR="00C545E3">
        <w:rPr>
          <w:rFonts w:ascii="Times New Roman" w:hAnsi="Times New Roman" w:cs="Times New Roman"/>
          <w:b/>
        </w:rPr>
        <w:t>3</w:t>
      </w:r>
      <w:r w:rsidR="00340D9F">
        <w:rPr>
          <w:rFonts w:ascii="Times New Roman" w:hAnsi="Times New Roman" w:cs="Times New Roman"/>
          <w:b/>
        </w:rPr>
        <w:t xml:space="preserve"> de </w:t>
      </w:r>
      <w:r w:rsidR="00C545E3">
        <w:rPr>
          <w:rFonts w:ascii="Times New Roman" w:hAnsi="Times New Roman" w:cs="Times New Roman"/>
          <w:b/>
        </w:rPr>
        <w:t>m</w:t>
      </w:r>
      <w:r w:rsidR="00001B60">
        <w:rPr>
          <w:rFonts w:ascii="Times New Roman" w:hAnsi="Times New Roman" w:cs="Times New Roman"/>
          <w:b/>
        </w:rPr>
        <w:t>ayo</w:t>
      </w:r>
      <w:r w:rsidR="00F87328">
        <w:rPr>
          <w:rFonts w:ascii="Times New Roman" w:hAnsi="Times New Roman" w:cs="Times New Roman"/>
          <w:b/>
        </w:rPr>
        <w:t xml:space="preserve"> de 202</w:t>
      </w:r>
      <w:r w:rsidR="00C545E3">
        <w:rPr>
          <w:rFonts w:ascii="Times New Roman" w:hAnsi="Times New Roman" w:cs="Times New Roman"/>
          <w:b/>
        </w:rPr>
        <w:t>3</w:t>
      </w:r>
      <w:r w:rsidR="00F87328">
        <w:rPr>
          <w:rFonts w:ascii="Times New Roman" w:hAnsi="Times New Roman" w:cs="Times New Roman"/>
          <w:b/>
        </w:rPr>
        <w:t>.</w:t>
      </w:r>
    </w:p>
    <w:p w14:paraId="79E9732F" w14:textId="1834281E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Hora:</w:t>
      </w:r>
      <w:r w:rsidR="00930DFB">
        <w:rPr>
          <w:rFonts w:ascii="Times New Roman" w:hAnsi="Times New Roman" w:cs="Times New Roman"/>
          <w:b/>
        </w:rPr>
        <w:t xml:space="preserve"> </w:t>
      </w:r>
      <w:r w:rsidR="00F87328">
        <w:rPr>
          <w:rFonts w:ascii="Times New Roman" w:hAnsi="Times New Roman" w:cs="Times New Roman"/>
          <w:b/>
        </w:rPr>
        <w:t>17:00</w:t>
      </w:r>
    </w:p>
    <w:p w14:paraId="0BF4C4DE" w14:textId="4ABB086F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Participantes:</w:t>
      </w:r>
      <w:r w:rsidR="00930DFB">
        <w:rPr>
          <w:rFonts w:ascii="Times New Roman" w:hAnsi="Times New Roman" w:cs="Times New Roman"/>
          <w:b/>
        </w:rPr>
        <w:t xml:space="preserve"> </w:t>
      </w:r>
    </w:p>
    <w:p w14:paraId="234DC488" w14:textId="46A3E723" w:rsidR="00340D9F" w:rsidRDefault="00C545E3" w:rsidP="004F3909">
      <w:pPr>
        <w:tabs>
          <w:tab w:val="left" w:pos="8505"/>
        </w:tabs>
        <w:ind w:right="333"/>
        <w:jc w:val="both"/>
      </w:pPr>
      <w:r>
        <w:rPr>
          <w:rFonts w:ascii="Times New Roman" w:hAnsi="Times New Roman" w:cs="Times New Roman"/>
          <w:b/>
        </w:rPr>
        <w:t>A</w:t>
      </w:r>
      <w:r w:rsidRPr="00090117">
        <w:rPr>
          <w:rFonts w:ascii="Times New Roman" w:hAnsi="Times New Roman" w:cs="Times New Roman"/>
          <w:b/>
        </w:rPr>
        <w:t>SUNTO</w:t>
      </w:r>
      <w:r w:rsidRPr="00340D9F">
        <w:t xml:space="preserve"> </w:t>
      </w:r>
      <w:r>
        <w:t>Conocer</w:t>
      </w:r>
      <w:r w:rsidR="00340D9F">
        <w:t xml:space="preserve"> y verificación de certificaciones emitidas.</w:t>
      </w:r>
    </w:p>
    <w:p w14:paraId="44E12A46" w14:textId="282EA600" w:rsidR="00DF22D1" w:rsidRDefault="00090117" w:rsidP="004F3909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 xml:space="preserve">Conveniencia: </w:t>
      </w:r>
      <w:r w:rsidR="00340D9F">
        <w:t>Conocer y verificación de certificaciones emitidas.</w:t>
      </w:r>
    </w:p>
    <w:p w14:paraId="076C3BA7" w14:textId="6B03CA13" w:rsidR="00340D9F" w:rsidRDefault="00090117" w:rsidP="00340D9F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>Adecuación:</w:t>
      </w:r>
      <w:r w:rsidR="00F87328" w:rsidRPr="00F87328">
        <w:t xml:space="preserve"> </w:t>
      </w:r>
      <w:r w:rsidR="00340D9F">
        <w:t>Conocer y verificación de certificaciones emitidas.</w:t>
      </w:r>
    </w:p>
    <w:p w14:paraId="40BFEB58" w14:textId="6970F1BB" w:rsidR="00090117" w:rsidRDefault="00090117" w:rsidP="00340D9F">
      <w:pPr>
        <w:tabs>
          <w:tab w:val="left" w:pos="8505"/>
        </w:tabs>
        <w:ind w:right="333"/>
        <w:jc w:val="both"/>
        <w:rPr>
          <w:rFonts w:ascii="Times New Roman" w:hAnsi="Times New Roman" w:cs="Times New Roman"/>
        </w:rPr>
      </w:pPr>
      <w:r w:rsidRPr="00090117">
        <w:rPr>
          <w:rFonts w:ascii="Times New Roman" w:hAnsi="Times New Roman" w:cs="Times New Roman"/>
          <w:b/>
        </w:rPr>
        <w:t xml:space="preserve">Eficacia: </w:t>
      </w:r>
      <w:r w:rsidR="00DF22D1">
        <w:rPr>
          <w:rFonts w:ascii="Times New Roman" w:hAnsi="Times New Roman" w:cs="Times New Roman"/>
        </w:rPr>
        <w:t xml:space="preserve">Para </w:t>
      </w:r>
      <w:r w:rsidR="00340D9F">
        <w:rPr>
          <w:rFonts w:ascii="Times New Roman" w:hAnsi="Times New Roman" w:cs="Times New Roman"/>
        </w:rPr>
        <w:t xml:space="preserve">obtener </w:t>
      </w:r>
      <w:r w:rsidR="004F3909">
        <w:rPr>
          <w:rFonts w:ascii="Times New Roman" w:hAnsi="Times New Roman" w:cs="Times New Roman"/>
        </w:rPr>
        <w:t xml:space="preserve">una mejor organización se </w:t>
      </w:r>
      <w:r w:rsidR="00C545E3">
        <w:rPr>
          <w:rFonts w:ascii="Times New Roman" w:hAnsi="Times New Roman" w:cs="Times New Roman"/>
        </w:rPr>
        <w:t>revisó</w:t>
      </w:r>
      <w:r w:rsidR="00285C42">
        <w:rPr>
          <w:rFonts w:ascii="Times New Roman" w:hAnsi="Times New Roman" w:cs="Times New Roman"/>
        </w:rPr>
        <w:t xml:space="preserve"> los </w:t>
      </w:r>
      <w:r w:rsidR="00001B60">
        <w:rPr>
          <w:rFonts w:ascii="Times New Roman" w:hAnsi="Times New Roman" w:cs="Times New Roman"/>
        </w:rPr>
        <w:t>14</w:t>
      </w:r>
      <w:r w:rsidR="00285C42">
        <w:rPr>
          <w:rFonts w:ascii="Times New Roman" w:hAnsi="Times New Roman" w:cs="Times New Roman"/>
        </w:rPr>
        <w:t xml:space="preserve"> documentos de los candidatos.</w:t>
      </w:r>
    </w:p>
    <w:p w14:paraId="0D2FFC7C" w14:textId="475ED3B8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Políticas Declaradas:</w:t>
      </w:r>
      <w:r w:rsidR="00F87328">
        <w:rPr>
          <w:rFonts w:ascii="Times New Roman" w:hAnsi="Times New Roman" w:cs="Times New Roman"/>
          <w:b/>
        </w:rPr>
        <w:t xml:space="preserve"> </w:t>
      </w:r>
    </w:p>
    <w:p w14:paraId="04F5E589" w14:textId="77777777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Objetivos Declarados:</w:t>
      </w:r>
    </w:p>
    <w:p w14:paraId="68736CFE" w14:textId="77777777" w:rsidR="0001089F" w:rsidRPr="00AA31A2" w:rsidRDefault="0001089F" w:rsidP="0001089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b/>
          <w:sz w:val="22"/>
          <w:szCs w:val="22"/>
          <w:lang w:val="es-EC"/>
        </w:rPr>
      </w:pPr>
      <w:r w:rsidRPr="00AA31A2">
        <w:rPr>
          <w:rFonts w:ascii="Times New Roman" w:hAnsi="Times New Roman"/>
          <w:b/>
          <w:sz w:val="22"/>
          <w:szCs w:val="22"/>
          <w:lang w:val="es-EC"/>
        </w:rPr>
        <w:t xml:space="preserve">Tópicos tratados </w:t>
      </w:r>
    </w:p>
    <w:p w14:paraId="53EBE481" w14:textId="5DD26C2C" w:rsidR="00E87ED4" w:rsidRPr="00AA31A2" w:rsidRDefault="00E87ED4" w:rsidP="00DF22D1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Seguimiento </w:t>
      </w:r>
      <w:r w:rsidR="00DF22D1">
        <w:rPr>
          <w:rFonts w:ascii="Times New Roman" w:hAnsi="Times New Roman"/>
          <w:sz w:val="22"/>
          <w:szCs w:val="22"/>
          <w:lang w:val="es-EC"/>
        </w:rPr>
        <w:t>a la verificación Manual del Sistema de Gestión de Certificación de personas,</w:t>
      </w:r>
      <w:r w:rsidR="004F3909">
        <w:rPr>
          <w:rFonts w:ascii="Times New Roman" w:hAnsi="Times New Roman"/>
          <w:sz w:val="22"/>
          <w:szCs w:val="22"/>
          <w:lang w:val="es-EC"/>
        </w:rPr>
        <w:t xml:space="preserve"> 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por ello se </w:t>
      </w:r>
      <w:r w:rsidR="00C545E3">
        <w:rPr>
          <w:rFonts w:ascii="Times New Roman" w:hAnsi="Times New Roman"/>
          <w:sz w:val="22"/>
          <w:szCs w:val="22"/>
          <w:lang w:val="es-EC"/>
        </w:rPr>
        <w:t>trabajó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 en conjunto para la revisión de las certificaciones y para evitar que falte documentación se arma una agenda de revisión de los documentos de los candidatos</w:t>
      </w:r>
    </w:p>
    <w:p w14:paraId="1BAA069A" w14:textId="2A3F5B12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Resultados de </w:t>
      </w:r>
      <w:r w:rsidR="00C545E3">
        <w:rPr>
          <w:rFonts w:ascii="Times New Roman" w:hAnsi="Times New Roman"/>
          <w:sz w:val="22"/>
          <w:szCs w:val="22"/>
          <w:lang w:val="es-EC"/>
        </w:rPr>
        <w:t>control</w:t>
      </w:r>
      <w:r w:rsidRPr="00AA31A2">
        <w:rPr>
          <w:rFonts w:ascii="Times New Roman" w:hAnsi="Times New Roman"/>
          <w:sz w:val="22"/>
          <w:szCs w:val="22"/>
          <w:lang w:val="es-EC"/>
        </w:rPr>
        <w:t xml:space="preserve"> intern</w:t>
      </w:r>
      <w:r w:rsidR="00C545E3">
        <w:rPr>
          <w:rFonts w:ascii="Times New Roman" w:hAnsi="Times New Roman"/>
          <w:sz w:val="22"/>
          <w:szCs w:val="22"/>
          <w:lang w:val="es-EC"/>
        </w:rPr>
        <w:t>o</w:t>
      </w:r>
      <w:r w:rsidRPr="00AA31A2">
        <w:rPr>
          <w:rFonts w:ascii="Times New Roman" w:hAnsi="Times New Roman"/>
          <w:sz w:val="22"/>
          <w:szCs w:val="22"/>
          <w:lang w:val="es-EC"/>
        </w:rPr>
        <w:t xml:space="preserve"> y extern</w:t>
      </w:r>
      <w:r w:rsidR="00C545E3">
        <w:rPr>
          <w:rFonts w:ascii="Times New Roman" w:hAnsi="Times New Roman"/>
          <w:sz w:val="22"/>
          <w:szCs w:val="22"/>
          <w:lang w:val="es-EC"/>
        </w:rPr>
        <w:t>o</w:t>
      </w:r>
      <w:r w:rsidRPr="00AA31A2">
        <w:rPr>
          <w:rFonts w:ascii="Times New Roman" w:hAnsi="Times New Roman"/>
          <w:sz w:val="22"/>
          <w:szCs w:val="22"/>
          <w:lang w:val="es-EC"/>
        </w:rPr>
        <w:t xml:space="preserve"> (</w:t>
      </w:r>
      <w:r w:rsidR="00C545E3">
        <w:rPr>
          <w:rFonts w:ascii="Times New Roman" w:hAnsi="Times New Roman"/>
          <w:sz w:val="22"/>
          <w:szCs w:val="22"/>
          <w:lang w:val="es-EC"/>
        </w:rPr>
        <w:t>No hay novedades</w:t>
      </w:r>
      <w:r w:rsidRPr="00AA31A2">
        <w:rPr>
          <w:rFonts w:ascii="Times New Roman" w:hAnsi="Times New Roman"/>
          <w:sz w:val="22"/>
          <w:szCs w:val="22"/>
          <w:lang w:val="es-EC"/>
        </w:rPr>
        <w:t>)</w:t>
      </w:r>
    </w:p>
    <w:p w14:paraId="64CBFE56" w14:textId="5140CE9D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Retroalimentación de candidatos, personas certificadas y partes interesadas (</w:t>
      </w:r>
      <w:r w:rsidR="00DF22D1">
        <w:rPr>
          <w:rFonts w:ascii="Times New Roman" w:hAnsi="Times New Roman"/>
          <w:sz w:val="22"/>
          <w:szCs w:val="22"/>
          <w:lang w:val="es-EC"/>
        </w:rPr>
        <w:t>durante el análisis se ha encontrado que las personas tienen muy buen referente al proceso de certificación, eso se visualiza a través de la encuesta)</w:t>
      </w:r>
    </w:p>
    <w:p w14:paraId="00E91285" w14:textId="2FF8CF30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Imparcialidad</w:t>
      </w:r>
      <w:r w:rsidR="00DF22D1">
        <w:rPr>
          <w:rFonts w:ascii="Times New Roman" w:hAnsi="Times New Roman"/>
          <w:sz w:val="22"/>
          <w:szCs w:val="22"/>
          <w:lang w:val="es-EC"/>
        </w:rPr>
        <w:t>. En todos los procesos los certificadores han sido imparciales</w:t>
      </w:r>
    </w:p>
    <w:p w14:paraId="44BAB6A2" w14:textId="6CFA290A" w:rsidR="00285C42" w:rsidRDefault="00E87ED4" w:rsidP="00F458B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285C42">
        <w:rPr>
          <w:rFonts w:ascii="Times New Roman" w:hAnsi="Times New Roman"/>
          <w:sz w:val="22"/>
          <w:szCs w:val="22"/>
          <w:lang w:val="es-EC"/>
        </w:rPr>
        <w:t>Estado de acci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ones preventivas y correctivas </w:t>
      </w:r>
    </w:p>
    <w:p w14:paraId="0662AED8" w14:textId="69B0F52D" w:rsidR="00E87ED4" w:rsidRPr="00285C42" w:rsidRDefault="00E87ED4" w:rsidP="00F458B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285C42">
        <w:rPr>
          <w:rFonts w:ascii="Times New Roman" w:hAnsi="Times New Roman"/>
          <w:sz w:val="22"/>
          <w:szCs w:val="22"/>
          <w:lang w:val="es-EC"/>
        </w:rPr>
        <w:t>Cumplimiento de objetivos</w:t>
      </w:r>
      <w:r w:rsidR="00DF22D1" w:rsidRPr="00285C42">
        <w:rPr>
          <w:rFonts w:ascii="Times New Roman" w:hAnsi="Times New Roman"/>
          <w:sz w:val="22"/>
          <w:szCs w:val="22"/>
          <w:lang w:val="es-EC"/>
        </w:rPr>
        <w:t xml:space="preserve">. Se cumple con los objetivos </w:t>
      </w:r>
    </w:p>
    <w:p w14:paraId="5B13D001" w14:textId="6115332E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Apelaciones y </w:t>
      </w:r>
      <w:r w:rsidR="00C52D5F" w:rsidRPr="00AA31A2">
        <w:rPr>
          <w:rFonts w:ascii="Times New Roman" w:hAnsi="Times New Roman"/>
          <w:sz w:val="22"/>
          <w:szCs w:val="22"/>
          <w:lang w:val="es-EC"/>
        </w:rPr>
        <w:t>quejas</w:t>
      </w:r>
      <w:r w:rsidR="00C52D5F">
        <w:rPr>
          <w:rFonts w:ascii="Times New Roman" w:hAnsi="Times New Roman"/>
          <w:sz w:val="22"/>
          <w:szCs w:val="22"/>
          <w:lang w:val="es-EC"/>
        </w:rPr>
        <w:t xml:space="preserve"> (De las certificaciones realizadas no se han realizado quejas ni apelaciones. </w:t>
      </w:r>
    </w:p>
    <w:p w14:paraId="6F00BB1D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70E3E2B3" w14:textId="43EFD987" w:rsidR="0001089F" w:rsidRPr="00AA31A2" w:rsidRDefault="0001089F" w:rsidP="003A04F4">
      <w:pPr>
        <w:tabs>
          <w:tab w:val="left" w:pos="7845"/>
        </w:tabs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     II.           Decisiones y asignación de actividades</w:t>
      </w:r>
      <w:r w:rsidR="003A04F4">
        <w:rPr>
          <w:rFonts w:ascii="Times New Roman" w:hAnsi="Times New Roman" w:cs="Times New Roman"/>
          <w:b/>
        </w:rPr>
        <w:tab/>
      </w:r>
    </w:p>
    <w:p w14:paraId="68234351" w14:textId="219281DD" w:rsidR="00285C42" w:rsidRDefault="00285C42" w:rsidP="00285C42">
      <w:pPr>
        <w:tabs>
          <w:tab w:val="left" w:pos="8505"/>
        </w:tabs>
        <w:ind w:left="426" w:right="333"/>
        <w:jc w:val="both"/>
      </w:pPr>
      <w:r>
        <w:rPr>
          <w:rFonts w:ascii="Times New Roman" w:hAnsi="Times New Roman"/>
        </w:rPr>
        <w:t xml:space="preserve">Se realizó </w:t>
      </w:r>
      <w:r w:rsidR="00C545E3">
        <w:rPr>
          <w:rFonts w:ascii="Times New Roman" w:hAnsi="Times New Roman"/>
        </w:rPr>
        <w:t>el control interno</w:t>
      </w:r>
      <w:r w:rsidRPr="00285C42">
        <w:rPr>
          <w:rFonts w:ascii="Times New Roman" w:hAnsi="Times New Roman"/>
        </w:rPr>
        <w:t xml:space="preserve"> mensual periodo del 01 al </w:t>
      </w:r>
      <w:r w:rsidR="00001B60">
        <w:rPr>
          <w:rFonts w:ascii="Times New Roman" w:hAnsi="Times New Roman"/>
        </w:rPr>
        <w:t>30</w:t>
      </w:r>
      <w:r w:rsidRPr="00285C42">
        <w:rPr>
          <w:rFonts w:ascii="Times New Roman" w:hAnsi="Times New Roman"/>
        </w:rPr>
        <w:t xml:space="preserve"> de </w:t>
      </w:r>
      <w:r w:rsidR="00001B60">
        <w:rPr>
          <w:rFonts w:ascii="Times New Roman" w:hAnsi="Times New Roman"/>
        </w:rPr>
        <w:t>abril</w:t>
      </w:r>
      <w:r w:rsidRPr="00285C42">
        <w:rPr>
          <w:rFonts w:ascii="Times New Roman" w:hAnsi="Times New Roman"/>
        </w:rPr>
        <w:t xml:space="preserve"> 202</w:t>
      </w:r>
      <w:r w:rsidR="00C545E3">
        <w:rPr>
          <w:rFonts w:ascii="Times New Roman" w:hAnsi="Times New Roman"/>
        </w:rPr>
        <w:t>3,</w:t>
      </w:r>
      <w:r w:rsidRPr="00285C42">
        <w:rPr>
          <w:rFonts w:ascii="Times New Roman" w:hAnsi="Times New Roman"/>
        </w:rPr>
        <w:t xml:space="preserve"> de un total de </w:t>
      </w:r>
      <w:r w:rsidR="00001B60">
        <w:rPr>
          <w:rFonts w:ascii="Times New Roman" w:hAnsi="Times New Roman"/>
        </w:rPr>
        <w:t>14</w:t>
      </w:r>
      <w:r w:rsidRPr="00285C42">
        <w:rPr>
          <w:rFonts w:ascii="Times New Roman" w:hAnsi="Times New Roman"/>
        </w:rPr>
        <w:t xml:space="preserve"> personas certificadas</w:t>
      </w:r>
      <w:r w:rsidR="00E3789A">
        <w:rPr>
          <w:rFonts w:ascii="Times New Roman" w:hAnsi="Times New Roman"/>
        </w:rPr>
        <w:t xml:space="preserve"> sin novedad alguna.</w:t>
      </w:r>
    </w:p>
    <w:p w14:paraId="717CF372" w14:textId="11C7A078" w:rsidR="0001089F" w:rsidRDefault="0001089F" w:rsidP="004B549E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27830782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61945785" w14:textId="17CFEB5C" w:rsidR="0001089F" w:rsidRDefault="0001089F" w:rsidP="00F87328">
      <w:pPr>
        <w:spacing w:after="120"/>
        <w:jc w:val="both"/>
        <w:rPr>
          <w:rFonts w:ascii="Times New Roman" w:hAnsi="Times New Roman"/>
        </w:rPr>
      </w:pPr>
    </w:p>
    <w:p w14:paraId="1E84E2F1" w14:textId="6B030C11" w:rsidR="00E3789A" w:rsidRDefault="00E3789A" w:rsidP="00F87328">
      <w:pPr>
        <w:spacing w:after="120"/>
        <w:jc w:val="both"/>
        <w:rPr>
          <w:rFonts w:ascii="Times New Roman" w:hAnsi="Times New Roman"/>
        </w:rPr>
      </w:pPr>
    </w:p>
    <w:p w14:paraId="6EF2E42E" w14:textId="77777777" w:rsidR="00E3789A" w:rsidRPr="00F87328" w:rsidRDefault="00E3789A" w:rsidP="00F87328">
      <w:pPr>
        <w:spacing w:after="120"/>
        <w:jc w:val="both"/>
        <w:rPr>
          <w:rFonts w:ascii="Times New Roman" w:hAnsi="Times New Roman"/>
        </w:rPr>
      </w:pPr>
    </w:p>
    <w:p w14:paraId="7EE994E4" w14:textId="77777777" w:rsidR="00F87328" w:rsidRPr="00AA31A2" w:rsidRDefault="00F87328" w:rsidP="00F87328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12EE73F1" w14:textId="13015716" w:rsidR="0001089F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lastRenderedPageBreak/>
        <w:t>Firman: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491"/>
        <w:gridCol w:w="4276"/>
      </w:tblGrid>
      <w:tr w:rsidR="0001089F" w:rsidRPr="00AA31A2" w14:paraId="6F0A98CC" w14:textId="77777777" w:rsidTr="00E4653F">
        <w:trPr>
          <w:trHeight w:val="300"/>
        </w:trPr>
        <w:tc>
          <w:tcPr>
            <w:tcW w:w="0" w:type="auto"/>
            <w:vAlign w:val="center"/>
          </w:tcPr>
          <w:p w14:paraId="60E2AA3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Coordinador del Comité de Certificación:</w:t>
            </w:r>
          </w:p>
        </w:tc>
        <w:tc>
          <w:tcPr>
            <w:tcW w:w="4276" w:type="dxa"/>
          </w:tcPr>
          <w:p w14:paraId="1C168D91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C7C54E5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7A8548E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2A996C9" w14:textId="5935952A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4B9E399F" w14:textId="77777777" w:rsidTr="00E4653F">
        <w:tc>
          <w:tcPr>
            <w:tcW w:w="0" w:type="auto"/>
            <w:vAlign w:val="center"/>
          </w:tcPr>
          <w:p w14:paraId="0494CD03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Responsable de procesos de certificación y control:</w:t>
            </w:r>
          </w:p>
        </w:tc>
        <w:tc>
          <w:tcPr>
            <w:tcW w:w="4276" w:type="dxa"/>
          </w:tcPr>
          <w:p w14:paraId="31D25972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710E600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88AA47C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5B89AC27" w14:textId="1E547148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67104111" w14:textId="77777777" w:rsidTr="00E4653F">
        <w:tc>
          <w:tcPr>
            <w:tcW w:w="0" w:type="auto"/>
            <w:vAlign w:val="center"/>
          </w:tcPr>
          <w:p w14:paraId="1015605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Analista de certificación y control:</w:t>
            </w:r>
          </w:p>
        </w:tc>
        <w:tc>
          <w:tcPr>
            <w:tcW w:w="4276" w:type="dxa"/>
          </w:tcPr>
          <w:p w14:paraId="28B7B45A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B38E942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F1F275B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1F1E4380" w14:textId="11596FB5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</w:tbl>
    <w:p w14:paraId="759D1286" w14:textId="77777777" w:rsidR="0001089F" w:rsidRPr="00AA31A2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46A246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5A7CDF03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3846357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8E3AD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2189266D" w14:textId="77777777" w:rsidR="00FC39DB" w:rsidRDefault="00FC39DB"/>
    <w:sectPr w:rsidR="00FC39DB" w:rsidSect="003A04F4">
      <w:headerReference w:type="default" r:id="rId7"/>
      <w:footerReference w:type="default" r:id="rId8"/>
      <w:pgSz w:w="12240" w:h="15840"/>
      <w:pgMar w:top="1417" w:right="1325" w:bottom="993" w:left="1418" w:header="142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FEB7CE" w14:textId="77777777" w:rsidR="00EF38E7" w:rsidRDefault="00EF38E7">
      <w:pPr>
        <w:spacing w:after="0" w:line="240" w:lineRule="auto"/>
      </w:pPr>
      <w:r>
        <w:separator/>
      </w:r>
    </w:p>
  </w:endnote>
  <w:endnote w:type="continuationSeparator" w:id="0">
    <w:p w14:paraId="71B00024" w14:textId="77777777" w:rsidR="00EF38E7" w:rsidRDefault="00EF3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0B0923" w14:textId="1C29BD99" w:rsidR="007C2BEE" w:rsidRPr="003A04F4" w:rsidRDefault="003A04F4" w:rsidP="003A04F4">
    <w:pPr>
      <w:pStyle w:val="Piedepgina"/>
      <w:jc w:val="center"/>
      <w:rPr>
        <w:sz w:val="18"/>
        <w:szCs w:val="18"/>
      </w:rPr>
    </w:pPr>
    <w:r>
      <w:rPr>
        <w:sz w:val="18"/>
        <w:szCs w:val="18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20BB56" w14:textId="77777777" w:rsidR="00EF38E7" w:rsidRDefault="00EF38E7">
      <w:pPr>
        <w:spacing w:after="0" w:line="240" w:lineRule="auto"/>
      </w:pPr>
      <w:r>
        <w:separator/>
      </w:r>
    </w:p>
  </w:footnote>
  <w:footnote w:type="continuationSeparator" w:id="0">
    <w:p w14:paraId="3A570B8F" w14:textId="77777777" w:rsidR="00EF38E7" w:rsidRDefault="00EF3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931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166"/>
      <w:gridCol w:w="1507"/>
      <w:gridCol w:w="1300"/>
    </w:tblGrid>
    <w:tr w:rsidR="00AA31A2" w:rsidRPr="00456D5B" w14:paraId="1B70EC75" w14:textId="77777777" w:rsidTr="008B33B3">
      <w:trPr>
        <w:trHeight w:val="254"/>
      </w:trPr>
      <w:tc>
        <w:tcPr>
          <w:tcW w:w="66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noWrap/>
          <w:vAlign w:val="center"/>
        </w:tcPr>
        <w:p w14:paraId="5C43E881" w14:textId="0E245D25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  <w:lang w:eastAsia="es-EC"/>
            </w:rPr>
          </w:pPr>
          <w:r w:rsidRPr="00173545">
            <w:rPr>
              <w:noProof/>
              <w:lang w:val="es-419" w:eastAsia="es-419"/>
            </w:rPr>
            <w:drawing>
              <wp:inline distT="0" distB="0" distL="0" distR="0" wp14:anchorId="2416193B" wp14:editId="7ED2AD2B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343B8E15" w14:textId="13A4F8EA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  <w:r w:rsidRPr="00F9716B">
            <w:rPr>
              <w:rFonts w:ascii="Times New Roman" w:hAnsi="Times New Roman" w:cs="Times New Roman"/>
              <w:b/>
              <w:bCs/>
            </w:rPr>
            <w:t>CAPTEEC CENTRO DE CAPACITACION TECNICA - EMPRESARIAL &amp; TUTORIAS S.A.S.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BC680B6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944B217" w14:textId="4B9B61E5" w:rsidR="00AA31A2" w:rsidRPr="00456D5B" w:rsidRDefault="00090117" w:rsidP="00AA31A2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CCLT</w:t>
          </w:r>
          <w:r w:rsidR="0001089F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-F025</w:t>
          </w:r>
        </w:p>
      </w:tc>
    </w:tr>
    <w:tr w:rsidR="00AA31A2" w:rsidRPr="00456D5B" w14:paraId="7DD05F3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62BFEA6" w14:textId="77777777" w:rsidR="00AA31A2" w:rsidRPr="00456D5B" w:rsidRDefault="00EF38E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0D4FE58" w14:textId="77777777" w:rsidR="00AA31A2" w:rsidRPr="00456D5B" w:rsidRDefault="00EF38E7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62E6038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C2E0DB3" w14:textId="4781BC38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20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54BC590F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3DE0F2D5" w14:textId="77777777" w:rsidR="00AA31A2" w:rsidRPr="00456D5B" w:rsidRDefault="00EF38E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9D09DFB" w14:textId="77777777" w:rsidR="00AA31A2" w:rsidRPr="00456D5B" w:rsidRDefault="00EF38E7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349A6C2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B8F54FD" w14:textId="2E37AB07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31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6D21C124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8B1648C" w14:textId="77777777" w:rsidR="00AA31A2" w:rsidRPr="00456D5B" w:rsidRDefault="00EF38E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286B2F5E" w14:textId="77777777" w:rsidR="00AA31A2" w:rsidRPr="00456D5B" w:rsidRDefault="0001089F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  <w:r w:rsidRPr="00AA31A2"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  <w:t>REUNIÓN MENSUAL DE REVISIÓN POR EL COORDINADOR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3050131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20B78AF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DCR-V02-2018</w:t>
          </w:r>
        </w:p>
      </w:tc>
    </w:tr>
    <w:tr w:rsidR="00AA31A2" w:rsidRPr="00456D5B" w14:paraId="0F4D490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42FB6DAD" w14:textId="77777777" w:rsidR="00AA31A2" w:rsidRPr="00456D5B" w:rsidRDefault="00EF38E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42AB5965" w14:textId="77777777" w:rsidR="00AA31A2" w:rsidRPr="00456D5B" w:rsidRDefault="00EF38E7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2913F79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N° pág.: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593CDF3F" w14:textId="3AAB361B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Página 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begin"/>
          </w:r>
          <w:r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instrText>PAGE  \* Arabic  \* MERGEFORMAT</w:instrTex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separate"/>
          </w:r>
          <w:r w:rsidR="00423985" w:rsidRPr="00423985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1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end"/>
          </w: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 de </w: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begin"/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instrText>NUMPAGES  \* Arabic  \* MERGEFORMAT</w:instrTex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separate"/>
          </w:r>
          <w:r w:rsidR="00423985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end"/>
          </w:r>
        </w:p>
      </w:tc>
    </w:tr>
    <w:tr w:rsidR="00AA31A2" w:rsidRPr="00456D5B" w14:paraId="0A430B19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22F69264" w14:textId="77777777" w:rsidR="00AA31A2" w:rsidRPr="00456D5B" w:rsidRDefault="00EF38E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685AD6CD" w14:textId="77777777" w:rsidR="00AA31A2" w:rsidRPr="00456D5B" w:rsidRDefault="00EF38E7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FEF5375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B61994E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F025</w:t>
          </w:r>
        </w:p>
      </w:tc>
    </w:tr>
  </w:tbl>
  <w:p w14:paraId="490D75AE" w14:textId="77777777" w:rsidR="00AA31A2" w:rsidRDefault="00EF38E7" w:rsidP="001A5F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D66473"/>
    <w:multiLevelType w:val="hybridMultilevel"/>
    <w:tmpl w:val="B36CA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53B97"/>
    <w:multiLevelType w:val="multilevel"/>
    <w:tmpl w:val="9E72E804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21B26BF"/>
    <w:multiLevelType w:val="hybridMultilevel"/>
    <w:tmpl w:val="8954F3D0"/>
    <w:lvl w:ilvl="0" w:tplc="07F823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89F"/>
    <w:rsid w:val="00001B60"/>
    <w:rsid w:val="0001089F"/>
    <w:rsid w:val="00074963"/>
    <w:rsid w:val="00090117"/>
    <w:rsid w:val="000E4EF6"/>
    <w:rsid w:val="000E551B"/>
    <w:rsid w:val="00146F9A"/>
    <w:rsid w:val="001E7BFF"/>
    <w:rsid w:val="002463F4"/>
    <w:rsid w:val="00280BAC"/>
    <w:rsid w:val="00285C42"/>
    <w:rsid w:val="00340D9F"/>
    <w:rsid w:val="003A04F4"/>
    <w:rsid w:val="003A0FB7"/>
    <w:rsid w:val="003B0F01"/>
    <w:rsid w:val="004040C2"/>
    <w:rsid w:val="00423985"/>
    <w:rsid w:val="004264B2"/>
    <w:rsid w:val="004745E0"/>
    <w:rsid w:val="004B1245"/>
    <w:rsid w:val="004B549E"/>
    <w:rsid w:val="004D385C"/>
    <w:rsid w:val="004F3909"/>
    <w:rsid w:val="00610F2E"/>
    <w:rsid w:val="0068439A"/>
    <w:rsid w:val="0072604D"/>
    <w:rsid w:val="00753FD4"/>
    <w:rsid w:val="007717B3"/>
    <w:rsid w:val="0082138C"/>
    <w:rsid w:val="008B33B3"/>
    <w:rsid w:val="008E40F7"/>
    <w:rsid w:val="00930DFB"/>
    <w:rsid w:val="00945AD9"/>
    <w:rsid w:val="009A0142"/>
    <w:rsid w:val="009B480F"/>
    <w:rsid w:val="00A02987"/>
    <w:rsid w:val="00B75A07"/>
    <w:rsid w:val="00B86631"/>
    <w:rsid w:val="00BC5878"/>
    <w:rsid w:val="00BD50B8"/>
    <w:rsid w:val="00C37BE1"/>
    <w:rsid w:val="00C52D5F"/>
    <w:rsid w:val="00C545E3"/>
    <w:rsid w:val="00D8114E"/>
    <w:rsid w:val="00DC53EF"/>
    <w:rsid w:val="00DF22D1"/>
    <w:rsid w:val="00E3789A"/>
    <w:rsid w:val="00E4653F"/>
    <w:rsid w:val="00E775B3"/>
    <w:rsid w:val="00E87ED4"/>
    <w:rsid w:val="00EF38E7"/>
    <w:rsid w:val="00F87328"/>
    <w:rsid w:val="00FC39DB"/>
    <w:rsid w:val="00FD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2797C8"/>
  <w15:docId w15:val="{005FE62E-BE03-4B02-B139-A65491F9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89F"/>
    <w:pPr>
      <w:spacing w:after="200" w:line="276" w:lineRule="auto"/>
    </w:pPr>
  </w:style>
  <w:style w:type="paragraph" w:styleId="Ttulo1">
    <w:name w:val="heading 1"/>
    <w:basedOn w:val="Listaconnmeros"/>
    <w:next w:val="Normal"/>
    <w:link w:val="Ttulo1Car"/>
    <w:autoRedefine/>
    <w:uiPriority w:val="9"/>
    <w:qFormat/>
    <w:rsid w:val="00930DFB"/>
    <w:pPr>
      <w:keepNext/>
      <w:keepLines/>
      <w:numPr>
        <w:numId w:val="0"/>
      </w:numPr>
      <w:spacing w:after="0"/>
      <w:ind w:left="720" w:hanging="360"/>
      <w:outlineLvl w:val="0"/>
    </w:pPr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089F"/>
  </w:style>
  <w:style w:type="paragraph" w:styleId="Piedepgina">
    <w:name w:val="footer"/>
    <w:basedOn w:val="Normal"/>
    <w:link w:val="Piedepgina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01089F"/>
  </w:style>
  <w:style w:type="paragraph" w:styleId="Prrafodelista">
    <w:name w:val="List Paragraph"/>
    <w:basedOn w:val="Normal"/>
    <w:uiPriority w:val="34"/>
    <w:qFormat/>
    <w:rsid w:val="0001089F"/>
    <w:pPr>
      <w:spacing w:after="0" w:line="240" w:lineRule="auto"/>
      <w:ind w:left="720"/>
      <w:contextualSpacing/>
    </w:pPr>
    <w:rPr>
      <w:rFonts w:ascii="Cambria" w:eastAsia="Times New Roman" w:hAnsi="Cambria" w:cs="Times New Roman"/>
      <w:sz w:val="24"/>
      <w:szCs w:val="24"/>
      <w:lang w:val="en-US"/>
    </w:rPr>
  </w:style>
  <w:style w:type="table" w:styleId="Tablaconcuadrcula">
    <w:name w:val="Table Grid"/>
    <w:basedOn w:val="Tablanormal"/>
    <w:uiPriority w:val="59"/>
    <w:rsid w:val="00010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30DFB"/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paragraph" w:styleId="Listaconnmeros">
    <w:name w:val="List Number"/>
    <w:basedOn w:val="Normal"/>
    <w:uiPriority w:val="99"/>
    <w:semiHidden/>
    <w:unhideWhenUsed/>
    <w:rsid w:val="00930DFB"/>
    <w:pPr>
      <w:numPr>
        <w:numId w:val="3"/>
      </w:numPr>
      <w:ind w:left="360" w:hanging="36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E40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40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20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Cristhian Quezada</cp:lastModifiedBy>
  <cp:revision>5</cp:revision>
  <cp:lastPrinted>2023-05-22T16:09:00Z</cp:lastPrinted>
  <dcterms:created xsi:type="dcterms:W3CDTF">2023-05-22T21:26:00Z</dcterms:created>
  <dcterms:modified xsi:type="dcterms:W3CDTF">2023-05-23T18:49:00Z</dcterms:modified>
</cp:coreProperties>
</file>