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{{FECHA_EXAM__LARGA_MAY_0}}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>GESTIÓN DE SOLDADURA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 {{FECHA_EXAM__CORTA}}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Secretaria Capteec</cp:lastModifiedBy>
  <cp:lastPrinted>2025-11-25T15:13:00Z</cp:lastPrinted>
  <dcterms:modified xsi:type="dcterms:W3CDTF">2026-08-04T11:58:00Z</dcterms:modified>
  <cp:revision>171</cp:revision>
  <dc:subject/>
  <dc:title/>
</cp:coreProperties>
</file>