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{{FECHA_EXAM__LARGA_MIN_0}}</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{{CANTON}},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2026-06-03T11:51:00Z</cp:lastPrinted>
  <dcterms:modified xsi:type="dcterms:W3CDTF">2026-08-04T11:59:00Z</dcterms:modified>
  <cp:revision>167</cp:revision>
  <dc:subject/>
  <dc:title/>
</cp:coreProperties>
</file>