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B7E76" w14:textId="77777777" w:rsidR="009723E5" w:rsidRDefault="009723E5" w:rsidP="00423CF6">
      <w:pPr>
        <w:pStyle w:val="GraphicAnchor"/>
      </w:pPr>
    </w:p>
    <w:p w14:paraId="1459735A" w14:textId="541FDCEE" w:rsidR="004F4796" w:rsidRDefault="00C969B5" w:rsidP="00423CF6">
      <w:pPr>
        <w:pStyle w:val="GraphicAncho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6078A27" wp14:editId="69A40A6A">
                <wp:simplePos x="0" y="0"/>
                <wp:positionH relativeFrom="column">
                  <wp:posOffset>-446183</wp:posOffset>
                </wp:positionH>
                <wp:positionV relativeFrom="paragraph">
                  <wp:posOffset>-409827</wp:posOffset>
                </wp:positionV>
                <wp:extent cx="7767955" cy="1178804"/>
                <wp:effectExtent l="0" t="0" r="4445" b="2540"/>
                <wp:wrapNone/>
                <wp:docPr id="1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BC5FE86-2E8F-4B97-849C-CBEFA6E480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7955" cy="117880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4D2CF" id="Rectangle 4" o:spid="_x0000_s1026" style="position:absolute;margin-left:-35.15pt;margin-top:-32.25pt;width:611.65pt;height:92.8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" fillcolor="#1d3251 [3204]" stroked="f" strokeweight="1pt"/>
            </w:pict>
          </mc:Fallback>
        </mc:AlternateConten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2"/>
        <w:gridCol w:w="2261"/>
        <w:gridCol w:w="2206"/>
        <w:gridCol w:w="4087"/>
      </w:tblGrid>
      <w:tr w:rsidR="007B6404" w:rsidRPr="004B4147" w14:paraId="38B39DE8" w14:textId="77777777" w:rsidTr="005E4799">
        <w:trPr>
          <w:trHeight w:val="807"/>
        </w:trPr>
        <w:tc>
          <w:tcPr>
            <w:tcW w:w="10466" w:type="dxa"/>
            <w:gridSpan w:val="4"/>
          </w:tcPr>
          <w:p w14:paraId="281B41AF" w14:textId="3475DE85" w:rsidR="007B6404" w:rsidRPr="00C969B5" w:rsidRDefault="007B6404" w:rsidP="00423CF6">
            <w:pPr>
              <w:pStyle w:val="Title"/>
              <w:jc w:val="center"/>
              <w:rPr>
                <w:color w:val="4FF7FF"/>
                <w:sz w:val="68"/>
                <w:szCs w:val="68"/>
              </w:rPr>
            </w:pPr>
            <w:r w:rsidRPr="00C969B5">
              <w:rPr>
                <w:color w:val="FFFFFF" w:themeColor="background1"/>
                <w:sz w:val="68"/>
                <w:szCs w:val="68"/>
              </w:rPr>
              <w:t>Chris Filiatrault</w:t>
            </w:r>
          </w:p>
        </w:tc>
      </w:tr>
      <w:tr w:rsidR="00044E7C" w:rsidRPr="00997E86" w14:paraId="6B3FA396" w14:textId="77777777" w:rsidTr="005E4799">
        <w:trPr>
          <w:trHeight w:val="592"/>
        </w:trPr>
        <w:tc>
          <w:tcPr>
            <w:tcW w:w="10466" w:type="dxa"/>
            <w:gridSpan w:val="4"/>
          </w:tcPr>
          <w:tbl>
            <w:tblPr>
              <w:tblStyle w:val="TableGrid"/>
              <w:tblpPr w:leftFromText="180" w:rightFromText="180" w:vertAnchor="text" w:horzAnchor="margin" w:tblpXSpec="center" w:tblpY="464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71"/>
            </w:tblGrid>
            <w:tr w:rsidR="006F629A" w14:paraId="74EDA02F" w14:textId="77777777" w:rsidTr="006F629A">
              <w:trPr>
                <w:trHeight w:val="291"/>
              </w:trPr>
              <w:tc>
                <w:tcPr>
                  <w:tcW w:w="2571" w:type="dxa"/>
                </w:tcPr>
                <w:p w14:paraId="41304C58" w14:textId="221A225F" w:rsidR="006F629A" w:rsidRDefault="00D049C0" w:rsidP="006F629A">
                  <w:pPr>
                    <w:pStyle w:val="Contact"/>
                    <w:spacing w:line="276" w:lineRule="auto"/>
                    <w:jc w:val="center"/>
                    <w:rPr>
                      <w:b/>
                      <w:bCs/>
                      <w:color w:val="000000" w:themeColor="text1"/>
                      <w:sz w:val="25"/>
                      <w:szCs w:val="25"/>
                      <w:lang w:val="en-GB" w:bidi="en-GB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5408" behindDoc="0" locked="0" layoutInCell="1" allowOverlap="1" wp14:anchorId="4C1F98DD" wp14:editId="7D3FED7D">
                        <wp:simplePos x="0" y="0"/>
                        <wp:positionH relativeFrom="column">
                          <wp:posOffset>318135</wp:posOffset>
                        </wp:positionH>
                        <wp:positionV relativeFrom="paragraph">
                          <wp:posOffset>328295</wp:posOffset>
                        </wp:positionV>
                        <wp:extent cx="363220" cy="363220"/>
                        <wp:effectExtent l="0" t="0" r="5080" b="5080"/>
                        <wp:wrapSquare wrapText="bothSides"/>
                        <wp:docPr id="2" name="Picture 2" descr="Github Logo - Free social media icons">
                          <a:hlinkClick xmlns:a="http://schemas.openxmlformats.org/drawingml/2006/main" r:id="rId1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 descr="Github Logo - Free social media icons">
                                  <a:hlinkClick r:id="rId10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3220" cy="363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D049C0">
                    <w:rPr>
                      <w:rFonts w:eastAsia="MS Mincho"/>
                      <w:lang w:eastAsia="ja-JP"/>
                    </w:rPr>
                    <w:drawing>
                      <wp:anchor distT="0" distB="0" distL="114300" distR="114300" simplePos="0" relativeHeight="251666432" behindDoc="0" locked="0" layoutInCell="1" allowOverlap="1" wp14:anchorId="72460383" wp14:editId="5FA5523A">
                        <wp:simplePos x="0" y="0"/>
                        <wp:positionH relativeFrom="column">
                          <wp:posOffset>873125</wp:posOffset>
                        </wp:positionH>
                        <wp:positionV relativeFrom="paragraph">
                          <wp:posOffset>327660</wp:posOffset>
                        </wp:positionV>
                        <wp:extent cx="382905" cy="382905"/>
                        <wp:effectExtent l="0" t="0" r="0" b="0"/>
                        <wp:wrapSquare wrapText="bothSides"/>
                        <wp:docPr id="9" name="Picture 9">
                          <a:hlinkClick xmlns:a="http://schemas.openxmlformats.org/drawingml/2006/main" r:id="rId1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 9">
                                  <a:hlinkClick r:id="rId12"/>
                                </pic:cNvPr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382905" cy="382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6F629A" w:rsidRPr="006F629A">
                    <w:rPr>
                      <w:b/>
                      <w:bCs/>
                      <w:color w:val="000000" w:themeColor="text1"/>
                      <w:sz w:val="32"/>
                      <w:szCs w:val="32"/>
                      <w:lang w:val="en-GB" w:bidi="en-GB"/>
                    </w:rPr>
                    <w:t>0402 656 739</w:t>
                  </w:r>
                </w:p>
              </w:tc>
            </w:tr>
          </w:tbl>
          <w:p w14:paraId="465C076A" w14:textId="38DD8593" w:rsidR="00044E7C" w:rsidRDefault="00044E7C" w:rsidP="00044E7C">
            <w:pPr>
              <w:pStyle w:val="Contact"/>
              <w:spacing w:line="276" w:lineRule="auto"/>
            </w:pPr>
          </w:p>
          <w:p w14:paraId="2315DE2C" w14:textId="5AA23C38" w:rsidR="00044E7C" w:rsidRPr="005E4799" w:rsidRDefault="005E4799" w:rsidP="005E4799">
            <w:pPr>
              <w:pStyle w:val="Contact"/>
              <w:spacing w:line="276" w:lineRule="auto"/>
              <w:rPr>
                <w:b/>
                <w:bCs/>
                <w:color w:val="000000" w:themeColor="text1"/>
                <w:sz w:val="32"/>
                <w:szCs w:val="32"/>
                <w:lang w:val="en-GB" w:bidi="en-GB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  <w:lang w:val="en-GB" w:bidi="en-GB"/>
              </w:rPr>
              <w:t xml:space="preserve">                                               </w:t>
            </w:r>
          </w:p>
          <w:p w14:paraId="3AF1C7AF" w14:textId="22E4A86E" w:rsidR="00FE4797" w:rsidRDefault="006F629A" w:rsidP="006F629A">
            <w:pPr>
              <w:pStyle w:val="Contact"/>
              <w:spacing w:line="276" w:lineRule="auto"/>
              <w:jc w:val="center"/>
              <w:rPr>
                <w:b/>
                <w:bCs/>
                <w:color w:val="000000" w:themeColor="text1"/>
                <w:sz w:val="25"/>
                <w:szCs w:val="25"/>
                <w:lang w:val="en-GB" w:bidi="en-GB"/>
              </w:rPr>
            </w:pPr>
            <w:r>
              <w:rPr>
                <w:b/>
                <w:bCs/>
                <w:color w:val="000000" w:themeColor="text1"/>
                <w:sz w:val="25"/>
                <w:szCs w:val="25"/>
                <w:lang w:val="en-GB" w:bidi="en-GB"/>
              </w:rPr>
              <w:t xml:space="preserve">           </w:t>
            </w:r>
          </w:p>
          <w:p w14:paraId="69B54C5E" w14:textId="75CC5FAF" w:rsidR="005E4799" w:rsidRPr="00EA1809" w:rsidRDefault="005E4799" w:rsidP="005E4799">
            <w:pPr>
              <w:pStyle w:val="Contact"/>
              <w:spacing w:line="480" w:lineRule="auto"/>
              <w:rPr>
                <w:b/>
                <w:bCs/>
                <w:color w:val="1D3251" w:themeColor="accent1"/>
                <w:sz w:val="24"/>
                <w:szCs w:val="24"/>
                <w:u w:val="single"/>
              </w:rPr>
            </w:pPr>
          </w:p>
        </w:tc>
      </w:tr>
      <w:tr w:rsidR="00691508" w:rsidRPr="00997E86" w14:paraId="1836B17D" w14:textId="77777777" w:rsidTr="005E4799">
        <w:tc>
          <w:tcPr>
            <w:tcW w:w="10466" w:type="dxa"/>
            <w:gridSpan w:val="4"/>
          </w:tcPr>
          <w:p w14:paraId="1477801E" w14:textId="2D83FAF2" w:rsidR="0011669E" w:rsidRPr="0011669E" w:rsidRDefault="0011669E" w:rsidP="0011669E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 w:line="276" w:lineRule="auto"/>
              <w:rPr>
                <w:rFonts w:ascii="Arial" w:eastAsia="MS Mincho" w:hAnsi="Arial"/>
                <w:lang w:eastAsia="ja-JP"/>
              </w:rPr>
            </w:pPr>
            <w:r w:rsidRPr="0011669E">
              <w:rPr>
                <w:rFonts w:ascii="Arial" w:eastAsia="MS Mincho" w:hAnsi="Arial"/>
                <w:lang w:eastAsia="ja-JP"/>
              </w:rPr>
              <w:t xml:space="preserve">Security </w:t>
            </w:r>
            <w:r w:rsidR="00044E7C">
              <w:rPr>
                <w:rFonts w:ascii="Arial" w:eastAsia="MS Mincho" w:hAnsi="Arial"/>
                <w:lang w:eastAsia="ja-JP"/>
              </w:rPr>
              <w:t>C</w:t>
            </w:r>
            <w:r w:rsidRPr="0011669E">
              <w:rPr>
                <w:rFonts w:ascii="Arial" w:eastAsia="MS Mincho" w:hAnsi="Arial"/>
                <w:lang w:eastAsia="ja-JP"/>
              </w:rPr>
              <w:t>learance</w:t>
            </w:r>
            <w:r w:rsidR="00044E7C">
              <w:rPr>
                <w:rFonts w:ascii="Arial" w:eastAsia="MS Mincho" w:hAnsi="Arial"/>
                <w:lang w:eastAsia="ja-JP"/>
              </w:rPr>
              <w:t xml:space="preserve"> - </w:t>
            </w:r>
            <w:r w:rsidRPr="0011669E">
              <w:rPr>
                <w:rFonts w:ascii="Arial" w:eastAsia="MS Mincho" w:hAnsi="Arial"/>
                <w:lang w:eastAsia="ja-JP"/>
              </w:rPr>
              <w:t>Baseline</w:t>
            </w:r>
          </w:p>
          <w:p w14:paraId="6B67E028" w14:textId="70DB79FB" w:rsidR="00691508" w:rsidRDefault="00691508" w:rsidP="00423CF6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 w:line="276" w:lineRule="auto"/>
              <w:rPr>
                <w:rFonts w:ascii="Arial" w:eastAsia="MS Mincho" w:hAnsi="Arial"/>
                <w:lang w:eastAsia="ja-JP"/>
              </w:rPr>
            </w:pPr>
            <w:r w:rsidRPr="00D23BD0">
              <w:rPr>
                <w:rFonts w:ascii="Arial" w:eastAsia="MS Mincho" w:hAnsi="Arial" w:hint="eastAsia"/>
                <w:lang w:eastAsia="ja-JP"/>
              </w:rPr>
              <w:t xml:space="preserve">Bachelor of </w:t>
            </w:r>
            <w:r w:rsidRPr="00D23BD0">
              <w:rPr>
                <w:rFonts w:ascii="Arial" w:eastAsia="MS Mincho" w:hAnsi="Arial"/>
                <w:lang w:eastAsia="ja-JP"/>
              </w:rPr>
              <w:t>Economics</w:t>
            </w:r>
            <w:r>
              <w:rPr>
                <w:rFonts w:ascii="Arial" w:eastAsia="MS Mincho" w:hAnsi="Arial"/>
                <w:lang w:eastAsia="ja-JP"/>
              </w:rPr>
              <w:t xml:space="preserve"> - </w:t>
            </w:r>
            <w:r w:rsidRPr="00725D35">
              <w:rPr>
                <w:rFonts w:ascii="Arial" w:eastAsia="MS Mincho" w:hAnsi="Arial"/>
                <w:lang w:eastAsia="ja-JP"/>
              </w:rPr>
              <w:t>Australian National University</w:t>
            </w:r>
          </w:p>
          <w:p w14:paraId="0D5F86BB" w14:textId="2E629AD9" w:rsidR="0011669E" w:rsidRPr="0011669E" w:rsidRDefault="00691508" w:rsidP="0011669E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 w:line="276" w:lineRule="auto"/>
              <w:rPr>
                <w:rFonts w:ascii="Arial" w:eastAsia="MS Mincho" w:hAnsi="Arial"/>
                <w:lang w:eastAsia="ja-JP"/>
              </w:rPr>
            </w:pPr>
            <w:r>
              <w:rPr>
                <w:rFonts w:ascii="Arial" w:eastAsia="MS Mincho" w:hAnsi="Arial"/>
                <w:lang w:eastAsia="ja-JP"/>
              </w:rPr>
              <w:t>Japanese Language Proficiency Test - N2</w:t>
            </w:r>
          </w:p>
          <w:tbl>
            <w:tblPr>
              <w:tblW w:w="10468" w:type="dxa"/>
              <w:tblBorders>
                <w:bottom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468"/>
            </w:tblGrid>
            <w:tr w:rsidR="00691508" w:rsidRPr="00D23BD0" w14:paraId="71F1F08E" w14:textId="77777777" w:rsidTr="004A6A96">
              <w:tc>
                <w:tcPr>
                  <w:tcW w:w="10468" w:type="dxa"/>
                  <w:shd w:val="clear" w:color="auto" w:fill="auto"/>
                  <w:vAlign w:val="center"/>
                </w:tcPr>
                <w:p w14:paraId="635C95F6" w14:textId="1857A24C" w:rsidR="00691508" w:rsidRPr="00D23BD0" w:rsidRDefault="00691508" w:rsidP="00423CF6">
                  <w:pPr>
                    <w:pStyle w:val="Header"/>
                    <w:spacing w:before="100" w:beforeAutospacing="1" w:after="100" w:afterAutospacing="1"/>
                    <w:rPr>
                      <w:rFonts w:ascii="Arial" w:eastAsia="MS Mincho" w:hAnsi="Arial"/>
                      <w:b/>
                      <w:bCs/>
                      <w:sz w:val="24"/>
                      <w:szCs w:val="24"/>
                      <w:lang w:eastAsia="ja-JP"/>
                    </w:rPr>
                  </w:pPr>
                  <w:r w:rsidRPr="004A6A96">
                    <w:rPr>
                      <w:rFonts w:ascii="Arial" w:eastAsia="MS Mincho" w:hAnsi="Arial"/>
                      <w:b/>
                      <w:bCs/>
                      <w:sz w:val="32"/>
                      <w:szCs w:val="32"/>
                      <w:lang w:eastAsia="ja-JP"/>
                    </w:rPr>
                    <w:t>Work Experience</w:t>
                  </w:r>
                </w:p>
              </w:tc>
            </w:tr>
          </w:tbl>
          <w:p w14:paraId="69A670E5" w14:textId="77777777" w:rsidR="00691508" w:rsidRPr="00D23BD0" w:rsidRDefault="00691508" w:rsidP="00423CF6">
            <w:pPr>
              <w:pStyle w:val="ListParagraph"/>
              <w:adjustRightInd w:val="0"/>
              <w:snapToGrid w:val="0"/>
              <w:ind w:left="0"/>
              <w:rPr>
                <w:rFonts w:ascii="Arial" w:eastAsia="MS Mincho" w:hAnsi="Arial"/>
                <w:b/>
                <w:lang w:eastAsia="ja-JP"/>
              </w:rPr>
            </w:pPr>
          </w:p>
          <w:p w14:paraId="3D66D2C0" w14:textId="110434AF" w:rsidR="00BB7D05" w:rsidRDefault="009C07BF" w:rsidP="00423CF6">
            <w:pPr>
              <w:pStyle w:val="ListParagraph"/>
              <w:adjustRightInd w:val="0"/>
              <w:snapToGrid w:val="0"/>
              <w:ind w:left="0"/>
              <w:rPr>
                <w:rFonts w:ascii="Arial" w:eastAsia="MS Mincho" w:hAnsi="Arial"/>
                <w:b/>
                <w:bCs/>
                <w:lang w:eastAsia="ja-JP"/>
              </w:rPr>
            </w:pPr>
            <w:r>
              <w:rPr>
                <w:rFonts w:ascii="Arial" w:eastAsia="MS Mincho" w:hAnsi="Arial"/>
                <w:b/>
                <w:bCs/>
                <w:lang w:eastAsia="ja-JP"/>
              </w:rPr>
              <w:t>Data Developer</w:t>
            </w:r>
            <w:r w:rsidR="00BB7D05">
              <w:rPr>
                <w:rFonts w:ascii="Arial" w:eastAsia="MS Mincho" w:hAnsi="Arial"/>
                <w:b/>
                <w:bCs/>
                <w:lang w:eastAsia="ja-JP"/>
              </w:rPr>
              <w:t xml:space="preserve"> – NTT Ltd.</w:t>
            </w:r>
          </w:p>
          <w:p w14:paraId="1572D4FF" w14:textId="584DC485" w:rsidR="00600ADE" w:rsidRPr="00D31DC0" w:rsidRDefault="00BB7D05" w:rsidP="00423CF6">
            <w:pPr>
              <w:pStyle w:val="ListParagraph"/>
              <w:adjustRightInd w:val="0"/>
              <w:snapToGrid w:val="0"/>
              <w:ind w:left="0"/>
              <w:rPr>
                <w:rFonts w:ascii="Arial" w:eastAsia="MS Mincho" w:hAnsi="Arial"/>
                <w:lang w:eastAsia="ja-JP"/>
              </w:rPr>
            </w:pPr>
            <w:r w:rsidRPr="00D31DC0">
              <w:rPr>
                <w:rFonts w:ascii="Arial" w:eastAsia="MS Mincho" w:hAnsi="Arial"/>
                <w:lang w:eastAsia="ja-JP"/>
              </w:rPr>
              <w:t xml:space="preserve">November 2020 </w:t>
            </w:r>
            <w:r w:rsidR="00934383" w:rsidRPr="00D31DC0">
              <w:rPr>
                <w:rFonts w:ascii="Arial" w:eastAsia="MS Mincho" w:hAnsi="Arial"/>
                <w:lang w:eastAsia="ja-JP"/>
              </w:rPr>
              <w:t>–</w:t>
            </w:r>
            <w:r w:rsidRPr="00D31DC0">
              <w:rPr>
                <w:rFonts w:ascii="Arial" w:eastAsia="MS Mincho" w:hAnsi="Arial"/>
                <w:lang w:eastAsia="ja-JP"/>
              </w:rPr>
              <w:t xml:space="preserve"> </w:t>
            </w:r>
            <w:r w:rsidR="00D31DC0" w:rsidRPr="00D31DC0">
              <w:rPr>
                <w:rFonts w:ascii="Arial" w:eastAsia="MS Mincho" w:hAnsi="Arial"/>
                <w:lang w:eastAsia="ja-JP"/>
              </w:rPr>
              <w:t>May 2021 (6 months)</w:t>
            </w:r>
          </w:p>
          <w:p w14:paraId="533AF667" w14:textId="77777777" w:rsidR="00B55873" w:rsidRPr="00A10CBD" w:rsidRDefault="00600ADE" w:rsidP="00A10CBD">
            <w:pPr>
              <w:pStyle w:val="ListParagraph"/>
              <w:numPr>
                <w:ilvl w:val="0"/>
                <w:numId w:val="17"/>
              </w:numPr>
              <w:adjustRightInd w:val="0"/>
              <w:snapToGrid w:val="0"/>
              <w:spacing w:line="276" w:lineRule="auto"/>
              <w:rPr>
                <w:rFonts w:ascii="Arial" w:eastAsia="MS Mincho" w:hAnsi="Arial"/>
                <w:lang w:eastAsia="ja-JP"/>
              </w:rPr>
            </w:pPr>
            <w:r w:rsidRPr="00A10CBD">
              <w:rPr>
                <w:rFonts w:ascii="Arial" w:eastAsia="MS Mincho" w:hAnsi="Arial"/>
                <w:lang w:eastAsia="ja-JP"/>
              </w:rPr>
              <w:t>Assist with the implementation of an operational NoSQL Data Hub (MarkLogic)</w:t>
            </w:r>
          </w:p>
          <w:p w14:paraId="37A30916" w14:textId="6F560CEE" w:rsidR="00423CF6" w:rsidRPr="00A10CBD" w:rsidRDefault="00600ADE" w:rsidP="00A10CBD">
            <w:pPr>
              <w:pStyle w:val="ListParagraph"/>
              <w:numPr>
                <w:ilvl w:val="0"/>
                <w:numId w:val="17"/>
              </w:numPr>
              <w:adjustRightInd w:val="0"/>
              <w:snapToGrid w:val="0"/>
              <w:spacing w:line="276" w:lineRule="auto"/>
              <w:rPr>
                <w:rFonts w:ascii="Arial" w:eastAsia="MS Mincho" w:hAnsi="Arial"/>
                <w:lang w:eastAsia="ja-JP"/>
              </w:rPr>
            </w:pPr>
            <w:r w:rsidRPr="00A10CBD">
              <w:rPr>
                <w:rFonts w:ascii="Arial" w:eastAsia="MS Mincho" w:hAnsi="Arial"/>
                <w:lang w:eastAsia="ja-JP"/>
              </w:rPr>
              <w:t>Data ingestion, including querying APIs to extract raw XML data</w:t>
            </w:r>
          </w:p>
          <w:p w14:paraId="1A8404B4" w14:textId="77777777" w:rsidR="00B55873" w:rsidRPr="00A10CBD" w:rsidRDefault="00600ADE" w:rsidP="00A10CBD">
            <w:pPr>
              <w:pStyle w:val="ListParagraph"/>
              <w:numPr>
                <w:ilvl w:val="0"/>
                <w:numId w:val="17"/>
              </w:numPr>
              <w:adjustRightInd w:val="0"/>
              <w:snapToGrid w:val="0"/>
              <w:spacing w:line="276" w:lineRule="auto"/>
              <w:rPr>
                <w:rFonts w:ascii="Arial" w:eastAsia="MS Mincho" w:hAnsi="Arial"/>
                <w:lang w:eastAsia="ja-JP"/>
              </w:rPr>
            </w:pPr>
            <w:r w:rsidRPr="00A10CBD">
              <w:rPr>
                <w:rFonts w:ascii="Arial" w:eastAsia="MS Mincho" w:hAnsi="Arial"/>
                <w:lang w:eastAsia="ja-JP"/>
              </w:rPr>
              <w:t xml:space="preserve">Data </w:t>
            </w:r>
            <w:r w:rsidR="00423CF6" w:rsidRPr="00A10CBD">
              <w:rPr>
                <w:rFonts w:ascii="Arial" w:eastAsia="MS Mincho" w:hAnsi="Arial"/>
                <w:lang w:eastAsia="ja-JP"/>
              </w:rPr>
              <w:t xml:space="preserve">modelling </w:t>
            </w:r>
            <w:r w:rsidR="00B676C1" w:rsidRPr="00A10CBD">
              <w:rPr>
                <w:rFonts w:ascii="Arial" w:eastAsia="MS Mincho" w:hAnsi="Arial"/>
                <w:lang w:eastAsia="ja-JP"/>
              </w:rPr>
              <w:t xml:space="preserve">and data </w:t>
            </w:r>
            <w:r w:rsidRPr="00A10CBD">
              <w:rPr>
                <w:rFonts w:ascii="Arial" w:eastAsia="MS Mincho" w:hAnsi="Arial"/>
                <w:lang w:eastAsia="ja-JP"/>
              </w:rPr>
              <w:t>mapping, including writing custom mapping steps in JavaScript</w:t>
            </w:r>
          </w:p>
          <w:p w14:paraId="6C887324" w14:textId="77777777" w:rsidR="00B55873" w:rsidRPr="00A10CBD" w:rsidRDefault="00600ADE" w:rsidP="00A10CBD">
            <w:pPr>
              <w:pStyle w:val="ListParagraph"/>
              <w:numPr>
                <w:ilvl w:val="0"/>
                <w:numId w:val="17"/>
              </w:numPr>
              <w:adjustRightInd w:val="0"/>
              <w:snapToGrid w:val="0"/>
              <w:spacing w:line="276" w:lineRule="auto"/>
              <w:rPr>
                <w:rFonts w:ascii="Arial" w:eastAsia="MS Mincho" w:hAnsi="Arial"/>
                <w:lang w:eastAsia="ja-JP"/>
              </w:rPr>
            </w:pPr>
            <w:r w:rsidRPr="00A10CBD">
              <w:rPr>
                <w:rFonts w:ascii="Arial" w:eastAsia="MS Mincho" w:hAnsi="Arial"/>
                <w:lang w:eastAsia="ja-JP"/>
              </w:rPr>
              <w:t>Writing functions in JavaScript to query the database and answer specific questions</w:t>
            </w:r>
          </w:p>
          <w:p w14:paraId="0608FA71" w14:textId="293F47EF" w:rsidR="00600ADE" w:rsidRPr="00A10CBD" w:rsidRDefault="00FC0882" w:rsidP="00A10CBD">
            <w:pPr>
              <w:pStyle w:val="ListParagraph"/>
              <w:numPr>
                <w:ilvl w:val="0"/>
                <w:numId w:val="17"/>
              </w:numPr>
              <w:adjustRightInd w:val="0"/>
              <w:snapToGrid w:val="0"/>
              <w:spacing w:line="276" w:lineRule="auto"/>
              <w:rPr>
                <w:rFonts w:ascii="Arial" w:eastAsia="MS Mincho" w:hAnsi="Arial"/>
                <w:lang w:eastAsia="ja-JP"/>
              </w:rPr>
            </w:pPr>
            <w:r>
              <w:rPr>
                <w:rFonts w:ascii="Arial" w:eastAsia="MS Mincho" w:hAnsi="Arial"/>
                <w:lang w:eastAsia="ja-JP"/>
              </w:rPr>
              <w:t>I</w:t>
            </w:r>
            <w:r w:rsidR="00600ADE" w:rsidRPr="00A10CBD">
              <w:rPr>
                <w:rFonts w:ascii="Arial" w:eastAsia="MS Mincho" w:hAnsi="Arial"/>
                <w:lang w:eastAsia="ja-JP"/>
              </w:rPr>
              <w:t xml:space="preserve">mplement modifications to the UI which </w:t>
            </w:r>
            <w:r w:rsidR="00423CF6" w:rsidRPr="00A10CBD">
              <w:rPr>
                <w:rFonts w:ascii="Arial" w:eastAsia="MS Mincho" w:hAnsi="Arial"/>
                <w:lang w:eastAsia="ja-JP"/>
              </w:rPr>
              <w:t xml:space="preserve">uses </w:t>
            </w:r>
            <w:r w:rsidR="00600ADE" w:rsidRPr="00A10CBD">
              <w:rPr>
                <w:rFonts w:ascii="Arial" w:eastAsia="MS Mincho" w:hAnsi="Arial"/>
                <w:lang w:eastAsia="ja-JP"/>
              </w:rPr>
              <w:t xml:space="preserve">HTML, CSS, </w:t>
            </w:r>
            <w:r w:rsidR="00423CF6" w:rsidRPr="00A10CBD">
              <w:rPr>
                <w:rFonts w:ascii="Arial" w:eastAsia="MS Mincho" w:hAnsi="Arial"/>
                <w:lang w:eastAsia="ja-JP"/>
              </w:rPr>
              <w:t>JS</w:t>
            </w:r>
            <w:r w:rsidR="00600ADE" w:rsidRPr="00A10CBD">
              <w:rPr>
                <w:rFonts w:ascii="Arial" w:eastAsia="MS Mincho" w:hAnsi="Arial"/>
                <w:lang w:eastAsia="ja-JP"/>
              </w:rPr>
              <w:t>, React and Redux</w:t>
            </w:r>
          </w:p>
          <w:p w14:paraId="3145DE07" w14:textId="2FE1B3E1" w:rsidR="00691508" w:rsidRDefault="009C07BF" w:rsidP="00423CF6">
            <w:pPr>
              <w:pStyle w:val="ListParagraph"/>
              <w:adjustRightInd w:val="0"/>
              <w:snapToGrid w:val="0"/>
              <w:ind w:left="0"/>
              <w:rPr>
                <w:rFonts w:ascii="Arial" w:eastAsia="MS Mincho" w:hAnsi="Arial"/>
                <w:b/>
                <w:bCs/>
                <w:lang w:eastAsia="ja-JP"/>
              </w:rPr>
            </w:pPr>
            <w:r>
              <w:rPr>
                <w:rFonts w:ascii="Arial" w:eastAsia="MS Mincho" w:hAnsi="Arial"/>
                <w:b/>
                <w:bCs/>
                <w:lang w:eastAsia="ja-JP"/>
              </w:rPr>
              <w:br/>
            </w:r>
            <w:r w:rsidR="00691508">
              <w:rPr>
                <w:rFonts w:ascii="Arial" w:eastAsia="MS Mincho" w:hAnsi="Arial"/>
                <w:b/>
                <w:bCs/>
                <w:lang w:eastAsia="ja-JP"/>
              </w:rPr>
              <w:t xml:space="preserve">iOS Developer </w:t>
            </w:r>
            <w:r w:rsidR="00D31DC0" w:rsidRPr="00D31DC0">
              <w:rPr>
                <w:rFonts w:ascii="Arial" w:eastAsia="MS Mincho" w:hAnsi="Arial"/>
                <w:b/>
                <w:bCs/>
                <w:lang w:eastAsia="ja-JP"/>
              </w:rPr>
              <w:t>–</w:t>
            </w:r>
            <w:r w:rsidR="00691508">
              <w:rPr>
                <w:rFonts w:ascii="Arial" w:eastAsia="MS Mincho" w:hAnsi="Arial"/>
                <w:b/>
                <w:bCs/>
                <w:lang w:eastAsia="ja-JP"/>
              </w:rPr>
              <w:t xml:space="preserve"> Sole Trader</w:t>
            </w:r>
          </w:p>
          <w:p w14:paraId="60638E67" w14:textId="548B0194" w:rsidR="00691508" w:rsidRPr="00D31DC0" w:rsidRDefault="00691508" w:rsidP="00423CF6">
            <w:pPr>
              <w:pStyle w:val="ListParagraph"/>
              <w:adjustRightInd w:val="0"/>
              <w:snapToGrid w:val="0"/>
              <w:spacing w:line="276" w:lineRule="auto"/>
              <w:ind w:left="0"/>
              <w:rPr>
                <w:rFonts w:ascii="Arial" w:eastAsia="MS Mincho" w:hAnsi="Arial"/>
                <w:lang w:eastAsia="ja-JP"/>
              </w:rPr>
            </w:pPr>
            <w:r w:rsidRPr="00D31DC0">
              <w:rPr>
                <w:rFonts w:ascii="Arial" w:eastAsia="MS Mincho" w:hAnsi="Arial"/>
                <w:lang w:eastAsia="ja-JP"/>
              </w:rPr>
              <w:t>Apr 2020 – Aug 2020 (5 months)</w:t>
            </w:r>
          </w:p>
          <w:p w14:paraId="1465C565" w14:textId="77777777" w:rsidR="00A10CBD" w:rsidRPr="00A10CBD" w:rsidRDefault="006C577B" w:rsidP="00A10CBD">
            <w:pPr>
              <w:pStyle w:val="ListParagraph"/>
              <w:numPr>
                <w:ilvl w:val="0"/>
                <w:numId w:val="16"/>
              </w:numPr>
              <w:adjustRightInd w:val="0"/>
              <w:snapToGrid w:val="0"/>
              <w:spacing w:line="276" w:lineRule="auto"/>
              <w:rPr>
                <w:rFonts w:ascii="Arial" w:eastAsia="MS Mincho" w:hAnsi="Arial"/>
                <w:i/>
                <w:iCs/>
                <w:lang w:eastAsia="ja-JP"/>
              </w:rPr>
            </w:pPr>
            <w:r w:rsidRPr="00A10CBD">
              <w:rPr>
                <w:rFonts w:ascii="Arial" w:eastAsia="MS Mincho" w:hAnsi="Arial"/>
                <w:lang w:eastAsia="ja-JP"/>
              </w:rPr>
              <w:t xml:space="preserve">Design </w:t>
            </w:r>
            <w:r w:rsidR="00BB319F" w:rsidRPr="00A10CBD">
              <w:rPr>
                <w:rFonts w:ascii="Arial" w:eastAsia="MS Mincho" w:hAnsi="Arial"/>
                <w:lang w:eastAsia="ja-JP"/>
              </w:rPr>
              <w:t>(</w:t>
            </w:r>
            <w:r w:rsidR="00BF1957" w:rsidRPr="00A10CBD">
              <w:rPr>
                <w:rFonts w:ascii="Arial" w:eastAsia="MS Mincho" w:hAnsi="Arial"/>
                <w:lang w:eastAsia="ja-JP"/>
              </w:rPr>
              <w:t xml:space="preserve">user research, </w:t>
            </w:r>
            <w:r w:rsidR="00BB319F" w:rsidRPr="00A10CBD">
              <w:rPr>
                <w:rFonts w:ascii="Arial" w:eastAsia="MS Mincho" w:hAnsi="Arial"/>
                <w:lang w:eastAsia="ja-JP"/>
              </w:rPr>
              <w:t>wireframing</w:t>
            </w:r>
            <w:r w:rsidRPr="00A10CBD">
              <w:rPr>
                <w:rFonts w:ascii="Arial" w:eastAsia="MS Mincho" w:hAnsi="Arial"/>
                <w:lang w:eastAsia="ja-JP"/>
              </w:rPr>
              <w:t>,</w:t>
            </w:r>
            <w:r w:rsidR="00BB319F" w:rsidRPr="00A10CBD">
              <w:rPr>
                <w:rFonts w:ascii="Arial" w:eastAsia="MS Mincho" w:hAnsi="Arial"/>
                <w:lang w:eastAsia="ja-JP"/>
              </w:rPr>
              <w:t xml:space="preserve"> usability testing</w:t>
            </w:r>
            <w:r w:rsidR="00A10CBD" w:rsidRPr="00A10CBD">
              <w:rPr>
                <w:rFonts w:ascii="Arial" w:eastAsia="MS Mincho" w:hAnsi="Arial"/>
                <w:lang w:eastAsia="ja-JP"/>
              </w:rPr>
              <w:t>,</w:t>
            </w:r>
            <w:r w:rsidRPr="00A10CBD">
              <w:rPr>
                <w:rFonts w:ascii="Arial" w:eastAsia="MS Mincho" w:hAnsi="Arial"/>
                <w:lang w:eastAsia="ja-JP"/>
              </w:rPr>
              <w:t xml:space="preserve"> asset</w:t>
            </w:r>
            <w:r w:rsidR="00BB319F" w:rsidRPr="00A10CBD">
              <w:rPr>
                <w:rFonts w:ascii="Arial" w:eastAsia="MS Mincho" w:hAnsi="Arial"/>
                <w:lang w:eastAsia="ja-JP"/>
              </w:rPr>
              <w:t xml:space="preserve"> creation</w:t>
            </w:r>
            <w:r w:rsidR="00BF1957" w:rsidRPr="00A10CBD">
              <w:rPr>
                <w:rFonts w:ascii="Arial" w:eastAsia="MS Mincho" w:hAnsi="Arial"/>
                <w:lang w:eastAsia="ja-JP"/>
              </w:rPr>
              <w:t>)</w:t>
            </w:r>
          </w:p>
          <w:p w14:paraId="7DDC1A96" w14:textId="77777777" w:rsidR="00A10CBD" w:rsidRPr="00A10CBD" w:rsidRDefault="00EA2AD5" w:rsidP="00A10CBD">
            <w:pPr>
              <w:pStyle w:val="ListParagraph"/>
              <w:numPr>
                <w:ilvl w:val="0"/>
                <w:numId w:val="16"/>
              </w:numPr>
              <w:adjustRightInd w:val="0"/>
              <w:snapToGrid w:val="0"/>
              <w:spacing w:line="276" w:lineRule="auto"/>
              <w:rPr>
                <w:rFonts w:ascii="Arial" w:eastAsia="MS Mincho" w:hAnsi="Arial"/>
                <w:i/>
                <w:iCs/>
                <w:lang w:eastAsia="ja-JP"/>
              </w:rPr>
            </w:pPr>
            <w:r w:rsidRPr="00A10CBD">
              <w:rPr>
                <w:rFonts w:ascii="Arial" w:eastAsia="MS Mincho" w:hAnsi="Arial"/>
                <w:lang w:eastAsia="ja-JP"/>
              </w:rPr>
              <w:t>Implementation</w:t>
            </w:r>
            <w:r w:rsidR="00BF1957" w:rsidRPr="00A10CBD">
              <w:rPr>
                <w:rFonts w:ascii="Arial" w:eastAsia="MS Mincho" w:hAnsi="Arial"/>
                <w:lang w:eastAsia="ja-JP"/>
              </w:rPr>
              <w:t xml:space="preserve"> (</w:t>
            </w:r>
            <w:r w:rsidRPr="00A10CBD">
              <w:rPr>
                <w:rFonts w:ascii="Arial" w:eastAsia="MS Mincho" w:hAnsi="Arial"/>
                <w:lang w:eastAsia="ja-JP"/>
              </w:rPr>
              <w:t xml:space="preserve">SwiftUI, </w:t>
            </w:r>
            <w:r w:rsidR="00A10CBD" w:rsidRPr="00A10CBD">
              <w:rPr>
                <w:rFonts w:ascii="Arial" w:eastAsia="MS Mincho" w:hAnsi="Arial"/>
                <w:lang w:eastAsia="ja-JP"/>
              </w:rPr>
              <w:t xml:space="preserve">Xcode, </w:t>
            </w:r>
            <w:r w:rsidRPr="00A10CBD">
              <w:rPr>
                <w:rFonts w:ascii="Arial" w:eastAsia="MS Mincho" w:hAnsi="Arial"/>
                <w:lang w:eastAsia="ja-JP"/>
              </w:rPr>
              <w:t xml:space="preserve">source control, debugging, </w:t>
            </w:r>
            <w:r w:rsidR="00A10CBD" w:rsidRPr="00A10CBD">
              <w:rPr>
                <w:rFonts w:ascii="Arial" w:eastAsia="MS Mincho" w:hAnsi="Arial"/>
                <w:lang w:eastAsia="ja-JP"/>
              </w:rPr>
              <w:t>documentation)</w:t>
            </w:r>
          </w:p>
          <w:p w14:paraId="5A0AEC37" w14:textId="72746378" w:rsidR="00A10CBD" w:rsidRPr="00044E7C" w:rsidRDefault="00EA1809" w:rsidP="00A10CBD">
            <w:pPr>
              <w:pStyle w:val="ListParagraph"/>
              <w:numPr>
                <w:ilvl w:val="0"/>
                <w:numId w:val="16"/>
              </w:numPr>
              <w:adjustRightInd w:val="0"/>
              <w:snapToGrid w:val="0"/>
              <w:spacing w:line="276" w:lineRule="auto"/>
              <w:rPr>
                <w:rFonts w:ascii="Arial" w:eastAsia="MS Mincho" w:hAnsi="Arial"/>
                <w:i/>
                <w:iCs/>
                <w:lang w:eastAsia="ja-JP"/>
              </w:rPr>
            </w:pPr>
            <w:r>
              <w:rPr>
                <w:rFonts w:ascii="Arial" w:eastAsia="MS Mincho" w:hAnsi="Arial"/>
                <w:lang w:eastAsia="ja-JP"/>
              </w:rPr>
              <w:t xml:space="preserve">Miscellaneous </w:t>
            </w:r>
            <w:r w:rsidR="00A10CBD" w:rsidRPr="00A10CBD">
              <w:rPr>
                <w:rFonts w:ascii="Arial" w:eastAsia="MS Mincho" w:hAnsi="Arial"/>
                <w:lang w:eastAsia="ja-JP"/>
              </w:rPr>
              <w:t xml:space="preserve">(WordPress website, privacy policy, </w:t>
            </w:r>
            <w:r>
              <w:rPr>
                <w:rFonts w:ascii="Arial" w:eastAsia="MS Mincho" w:hAnsi="Arial"/>
                <w:lang w:eastAsia="ja-JP"/>
              </w:rPr>
              <w:t xml:space="preserve">marketing, </w:t>
            </w:r>
            <w:r w:rsidR="00A10CBD" w:rsidRPr="00A10CBD">
              <w:rPr>
                <w:rFonts w:ascii="Arial" w:eastAsia="MS Mincho" w:hAnsi="Arial"/>
                <w:lang w:eastAsia="ja-JP"/>
              </w:rPr>
              <w:t>bookkeeping)</w:t>
            </w:r>
          </w:p>
          <w:p w14:paraId="7618EA67" w14:textId="77777777" w:rsidR="00044E7C" w:rsidRPr="00044E7C" w:rsidRDefault="00044E7C" w:rsidP="005E4799">
            <w:pPr>
              <w:adjustRightInd w:val="0"/>
              <w:snapToGrid w:val="0"/>
              <w:spacing w:line="120" w:lineRule="auto"/>
              <w:rPr>
                <w:rFonts w:ascii="Arial" w:eastAsia="MS Mincho" w:hAnsi="Arial"/>
                <w:i/>
                <w:iCs/>
                <w:lang w:eastAsia="ja-JP"/>
              </w:rPr>
            </w:pPr>
          </w:p>
          <w:p w14:paraId="4B2D4ADE" w14:textId="10295A81" w:rsidR="00691508" w:rsidRDefault="00691508" w:rsidP="00423CF6">
            <w:pPr>
              <w:pStyle w:val="ListParagraph"/>
              <w:adjustRightInd w:val="0"/>
              <w:snapToGrid w:val="0"/>
              <w:spacing w:line="276" w:lineRule="auto"/>
              <w:ind w:left="0"/>
              <w:rPr>
                <w:rFonts w:ascii="Arial" w:eastAsia="MS Mincho" w:hAnsi="Arial"/>
                <w:lang w:eastAsia="ja-JP"/>
              </w:rPr>
            </w:pPr>
            <w:r w:rsidRPr="00D23BD0">
              <w:rPr>
                <w:rFonts w:ascii="Arial" w:eastAsia="MS Mincho" w:hAnsi="Arial"/>
                <w:b/>
                <w:lang w:eastAsia="ja-JP"/>
              </w:rPr>
              <w:t xml:space="preserve">Office Administrator </w:t>
            </w:r>
            <w:r w:rsidR="00D31DC0" w:rsidRPr="00D31DC0">
              <w:rPr>
                <w:rFonts w:ascii="Arial" w:eastAsia="MS Mincho" w:hAnsi="Arial"/>
                <w:b/>
                <w:bCs/>
                <w:lang w:eastAsia="ja-JP"/>
              </w:rPr>
              <w:t>–</w:t>
            </w:r>
            <w:r w:rsidRPr="00D23BD0">
              <w:rPr>
                <w:rFonts w:ascii="Arial" w:eastAsia="MS Mincho" w:hAnsi="Arial"/>
                <w:b/>
                <w:lang w:eastAsia="ja-JP"/>
              </w:rPr>
              <w:t xml:space="preserve"> </w:t>
            </w:r>
            <w:r w:rsidRPr="00D23BD0">
              <w:rPr>
                <w:rFonts w:ascii="Arial" w:eastAsia="MS Mincho" w:hAnsi="Arial" w:hint="eastAsia"/>
                <w:b/>
                <w:lang w:eastAsia="ja-JP"/>
              </w:rPr>
              <w:t>Gillespie &amp; Co Chartered Accountants</w:t>
            </w:r>
            <w:r w:rsidRPr="00D23BD0">
              <w:rPr>
                <w:rFonts w:ascii="Arial" w:eastAsia="MS Mincho" w:hAnsi="Arial" w:hint="eastAsia"/>
                <w:b/>
                <w:lang w:eastAsia="ja-JP"/>
              </w:rPr>
              <w:br/>
            </w:r>
            <w:r w:rsidRPr="00D31DC0">
              <w:rPr>
                <w:rFonts w:ascii="Arial" w:eastAsia="MS Mincho" w:hAnsi="Arial"/>
                <w:iCs/>
                <w:lang w:eastAsia="ja-JP"/>
              </w:rPr>
              <w:t>March 2014 –</w:t>
            </w:r>
            <w:r w:rsidRPr="00D31DC0">
              <w:rPr>
                <w:rFonts w:ascii="Arial" w:eastAsia="MS Mincho" w:hAnsi="Arial" w:hint="eastAsia"/>
                <w:iCs/>
                <w:lang w:eastAsia="ja-JP"/>
              </w:rPr>
              <w:t xml:space="preserve"> </w:t>
            </w:r>
            <w:r w:rsidRPr="00D31DC0">
              <w:rPr>
                <w:rFonts w:ascii="Arial" w:eastAsia="MS Mincho" w:hAnsi="Arial"/>
                <w:iCs/>
                <w:lang w:eastAsia="ja-JP"/>
              </w:rPr>
              <w:t>December 2015 (22 months)</w:t>
            </w:r>
          </w:p>
          <w:p w14:paraId="10FE31FB" w14:textId="77777777" w:rsidR="00044E7C" w:rsidRDefault="00A10CBD" w:rsidP="00044E7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spacing w:line="276" w:lineRule="auto"/>
              <w:rPr>
                <w:rFonts w:ascii="Arial" w:eastAsia="MS Mincho" w:hAnsi="Arial"/>
                <w:bCs/>
                <w:lang w:eastAsia="ja-JP"/>
              </w:rPr>
            </w:pPr>
            <w:r w:rsidRPr="00A10CBD">
              <w:rPr>
                <w:rFonts w:ascii="Arial" w:eastAsia="MS Mincho" w:hAnsi="Arial"/>
                <w:bCs/>
                <w:lang w:eastAsia="ja-JP"/>
              </w:rPr>
              <w:t xml:space="preserve">Accounting related (MYOB, </w:t>
            </w:r>
            <w:r w:rsidRPr="00A10CBD">
              <w:rPr>
                <w:rFonts w:ascii="Arial" w:eastAsia="MS Mincho" w:hAnsi="Arial" w:hint="eastAsia"/>
                <w:bCs/>
                <w:lang w:eastAsia="ja-JP"/>
              </w:rPr>
              <w:t>Income Tax Returns</w:t>
            </w:r>
            <w:r w:rsidRPr="00A10CBD">
              <w:rPr>
                <w:rFonts w:ascii="Arial" w:eastAsia="MS Mincho" w:hAnsi="Arial"/>
                <w:bCs/>
                <w:lang w:eastAsia="ja-JP"/>
              </w:rPr>
              <w:t>, bookkeeping)</w:t>
            </w:r>
          </w:p>
          <w:p w14:paraId="239DFEFE" w14:textId="27A57174" w:rsidR="00691508" w:rsidRPr="00044E7C" w:rsidRDefault="00A10CBD" w:rsidP="00044E7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spacing w:line="276" w:lineRule="auto"/>
              <w:rPr>
                <w:rFonts w:ascii="Arial" w:eastAsia="MS Mincho" w:hAnsi="Arial"/>
                <w:bCs/>
                <w:lang w:eastAsia="ja-JP"/>
              </w:rPr>
            </w:pPr>
            <w:r w:rsidRPr="00044E7C">
              <w:rPr>
                <w:rFonts w:ascii="Arial" w:eastAsia="MS Mincho" w:hAnsi="Arial"/>
                <w:bCs/>
                <w:lang w:eastAsia="ja-JP"/>
              </w:rPr>
              <w:t xml:space="preserve">Administrative (provide </w:t>
            </w:r>
            <w:r w:rsidR="00691508" w:rsidRPr="00044E7C">
              <w:rPr>
                <w:rFonts w:ascii="Arial" w:eastAsia="MS Mincho" w:hAnsi="Arial" w:hint="eastAsia"/>
                <w:bCs/>
                <w:lang w:eastAsia="ja-JP"/>
              </w:rPr>
              <w:t>IT support,</w:t>
            </w:r>
            <w:r w:rsidR="00691508" w:rsidRPr="00044E7C">
              <w:rPr>
                <w:rFonts w:ascii="Arial" w:eastAsia="MS Mincho" w:hAnsi="Arial"/>
                <w:bCs/>
                <w:lang w:eastAsia="ja-JP"/>
              </w:rPr>
              <w:t xml:space="preserve"> stationary orders</w:t>
            </w:r>
            <w:r w:rsidRPr="00044E7C">
              <w:rPr>
                <w:rFonts w:ascii="Arial" w:eastAsia="MS Mincho" w:hAnsi="Arial"/>
                <w:bCs/>
                <w:lang w:eastAsia="ja-JP"/>
              </w:rPr>
              <w:t>, client liaison</w:t>
            </w:r>
            <w:r w:rsidRPr="00044E7C">
              <w:rPr>
                <w:rFonts w:ascii="Arial" w:eastAsia="MS Mincho" w:hAnsi="Arial"/>
                <w:lang w:eastAsia="ja-JP"/>
              </w:rPr>
              <w:t>)</w:t>
            </w:r>
          </w:p>
          <w:p w14:paraId="7F4C0FAA" w14:textId="77777777" w:rsidR="00691508" w:rsidRPr="00D23BD0" w:rsidRDefault="00691508" w:rsidP="00423CF6">
            <w:pPr>
              <w:pStyle w:val="ListParagraph"/>
              <w:adjustRightInd w:val="0"/>
              <w:snapToGrid w:val="0"/>
              <w:ind w:left="0"/>
              <w:rPr>
                <w:rFonts w:ascii="Arial" w:eastAsia="MS Mincho" w:hAnsi="Arial"/>
                <w:b/>
                <w:lang w:eastAsia="ja-JP"/>
              </w:rPr>
            </w:pPr>
          </w:p>
          <w:p w14:paraId="3A8ED369" w14:textId="44BA3794" w:rsidR="00D31DC0" w:rsidRDefault="00691508" w:rsidP="00423CF6">
            <w:pPr>
              <w:pStyle w:val="ListParagraph"/>
              <w:adjustRightInd w:val="0"/>
              <w:snapToGrid w:val="0"/>
              <w:ind w:left="0"/>
              <w:rPr>
                <w:rFonts w:eastAsia="MS Mincho"/>
                <w:bCs/>
                <w:lang w:eastAsia="ja-JP"/>
              </w:rPr>
            </w:pPr>
            <w:r w:rsidRPr="00D23BD0">
              <w:rPr>
                <w:rFonts w:ascii="Arial" w:eastAsia="MS Mincho" w:hAnsi="Arial"/>
                <w:b/>
                <w:lang w:eastAsia="ja-JP"/>
              </w:rPr>
              <w:t>Scholarships Administrator</w:t>
            </w:r>
            <w:r>
              <w:rPr>
                <w:rFonts w:ascii="Arial" w:eastAsia="MS Mincho" w:hAnsi="Arial"/>
                <w:b/>
                <w:lang w:eastAsia="ja-JP"/>
              </w:rPr>
              <w:t xml:space="preserve"> </w:t>
            </w:r>
            <w:r w:rsidR="00D31DC0" w:rsidRPr="00D31DC0">
              <w:rPr>
                <w:rFonts w:ascii="Arial" w:eastAsia="MS Mincho" w:hAnsi="Arial"/>
                <w:b/>
                <w:bCs/>
                <w:lang w:eastAsia="ja-JP"/>
              </w:rPr>
              <w:t>–</w:t>
            </w:r>
            <w:r>
              <w:rPr>
                <w:rFonts w:ascii="Arial" w:eastAsia="MS Mincho" w:hAnsi="Arial"/>
                <w:b/>
                <w:lang w:eastAsia="ja-JP"/>
              </w:rPr>
              <w:t xml:space="preserve"> </w:t>
            </w:r>
            <w:r w:rsidRPr="00D23BD0">
              <w:rPr>
                <w:rFonts w:ascii="Arial" w:eastAsia="MS Mincho" w:hAnsi="Arial"/>
                <w:b/>
                <w:lang w:eastAsia="ja-JP"/>
              </w:rPr>
              <w:t>Australian College of Nursing</w:t>
            </w:r>
            <w:r w:rsidRPr="00D23BD0">
              <w:rPr>
                <w:rFonts w:ascii="Arial" w:eastAsia="MS Mincho" w:hAnsi="Arial"/>
                <w:bCs/>
                <w:lang w:eastAsia="ja-JP"/>
              </w:rPr>
              <w:br/>
            </w:r>
            <w:r w:rsidRPr="00D31DC0">
              <w:rPr>
                <w:rFonts w:ascii="Arial" w:eastAsia="MS Mincho" w:hAnsi="Arial"/>
                <w:bCs/>
                <w:lang w:eastAsia="ja-JP"/>
              </w:rPr>
              <w:t>May 2013 – December 2013 (8 months)</w:t>
            </w:r>
            <w:r w:rsidRPr="00D23BD0">
              <w:rPr>
                <w:rFonts w:ascii="Arial" w:eastAsia="MS Mincho" w:hAnsi="Arial"/>
                <w:bCs/>
                <w:lang w:eastAsia="ja-JP"/>
              </w:rPr>
              <w:br/>
            </w:r>
            <w:r>
              <w:rPr>
                <w:rFonts w:ascii="Arial" w:eastAsia="MS Mincho" w:hAnsi="Arial"/>
                <w:bCs/>
                <w:lang w:eastAsia="ja-JP"/>
              </w:rPr>
              <w:t>Client correspondence,</w:t>
            </w:r>
            <w:r w:rsidRPr="00D23BD0">
              <w:rPr>
                <w:rFonts w:ascii="Arial" w:eastAsia="MS Mincho" w:hAnsi="Arial"/>
                <w:bCs/>
                <w:lang w:eastAsia="ja-JP"/>
              </w:rPr>
              <w:t xml:space="preserve"> data entry, schedul</w:t>
            </w:r>
            <w:r w:rsidRPr="00D23BD0">
              <w:rPr>
                <w:rFonts w:ascii="Arial" w:eastAsia="MS Mincho" w:hAnsi="Arial" w:hint="eastAsia"/>
                <w:bCs/>
                <w:lang w:eastAsia="ja-JP"/>
              </w:rPr>
              <w:t>e</w:t>
            </w:r>
            <w:r w:rsidRPr="00D23BD0">
              <w:rPr>
                <w:rFonts w:ascii="Arial" w:eastAsia="MS Mincho" w:hAnsi="Arial"/>
                <w:bCs/>
                <w:lang w:eastAsia="ja-JP"/>
              </w:rPr>
              <w:t xml:space="preserve"> </w:t>
            </w:r>
            <w:r>
              <w:rPr>
                <w:rFonts w:ascii="Arial" w:eastAsia="MS Mincho" w:hAnsi="Arial"/>
                <w:bCs/>
                <w:lang w:eastAsia="ja-JP"/>
              </w:rPr>
              <w:t xml:space="preserve">scholarship </w:t>
            </w:r>
            <w:r w:rsidRPr="00D23BD0">
              <w:rPr>
                <w:rFonts w:ascii="Arial" w:eastAsia="MS Mincho" w:hAnsi="Arial"/>
                <w:bCs/>
                <w:lang w:eastAsia="ja-JP"/>
              </w:rPr>
              <w:t>payments</w:t>
            </w:r>
            <w:r>
              <w:rPr>
                <w:rFonts w:ascii="Arial" w:eastAsia="MS Mincho" w:hAnsi="Arial"/>
                <w:bCs/>
                <w:lang w:eastAsia="ja-JP"/>
              </w:rPr>
              <w:t>, archiving</w:t>
            </w:r>
            <w:r w:rsidRPr="00D23BD0">
              <w:rPr>
                <w:rFonts w:ascii="Arial" w:eastAsia="MS Mincho" w:hAnsi="Arial"/>
                <w:b/>
                <w:bCs/>
                <w:iCs/>
                <w:lang w:eastAsia="ja-JP"/>
              </w:rPr>
              <w:br/>
            </w:r>
            <w:r w:rsidRPr="00D23BD0">
              <w:rPr>
                <w:rFonts w:ascii="Arial" w:eastAsia="MS Mincho" w:hAnsi="Arial"/>
                <w:b/>
                <w:lang w:eastAsia="ja-JP"/>
              </w:rPr>
              <w:br/>
              <w:t xml:space="preserve">Human Resources Assistant </w:t>
            </w:r>
            <w:r w:rsidR="00D31DC0" w:rsidRPr="00D31DC0">
              <w:rPr>
                <w:rFonts w:ascii="Arial" w:eastAsia="MS Mincho" w:hAnsi="Arial"/>
                <w:b/>
                <w:bCs/>
                <w:lang w:eastAsia="ja-JP"/>
              </w:rPr>
              <w:t>–</w:t>
            </w:r>
            <w:r w:rsidRPr="00D23BD0">
              <w:rPr>
                <w:rFonts w:ascii="Arial" w:eastAsia="MS Mincho" w:hAnsi="Arial"/>
                <w:b/>
                <w:lang w:eastAsia="ja-JP"/>
              </w:rPr>
              <w:t xml:space="preserve"> ANU Human Resources Division</w:t>
            </w:r>
            <w:r w:rsidRPr="00D23BD0">
              <w:rPr>
                <w:rFonts w:ascii="Arial" w:eastAsia="MS Mincho" w:hAnsi="Arial"/>
                <w:b/>
                <w:lang w:eastAsia="ja-JP"/>
              </w:rPr>
              <w:br/>
            </w:r>
            <w:r w:rsidRPr="00D31DC0">
              <w:rPr>
                <w:rFonts w:ascii="Arial" w:eastAsia="MS Mincho" w:hAnsi="Arial"/>
                <w:bCs/>
                <w:lang w:eastAsia="ja-JP"/>
              </w:rPr>
              <w:t>April 2012 - July 2012</w:t>
            </w:r>
            <w:r w:rsidRPr="00D31DC0">
              <w:rPr>
                <w:rFonts w:ascii="Arial" w:eastAsia="MS Mincho" w:hAnsi="Arial"/>
                <w:b/>
                <w:lang w:eastAsia="ja-JP"/>
              </w:rPr>
              <w:t xml:space="preserve"> </w:t>
            </w:r>
            <w:r w:rsidRPr="00D31DC0">
              <w:rPr>
                <w:rFonts w:ascii="Arial" w:eastAsia="MS Mincho" w:hAnsi="Arial"/>
                <w:bCs/>
                <w:lang w:eastAsia="ja-JP"/>
              </w:rPr>
              <w:t>(3 months)</w:t>
            </w:r>
          </w:p>
          <w:p w14:paraId="7F414B7B" w14:textId="1553A3A9" w:rsidR="00D31DC0" w:rsidRPr="00D31DC0" w:rsidRDefault="00D31DC0" w:rsidP="00D31DC0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rPr>
                <w:rFonts w:ascii="Arial" w:eastAsia="MS Mincho" w:hAnsi="Arial"/>
                <w:bCs/>
                <w:lang w:eastAsia="ja-JP"/>
              </w:rPr>
            </w:pPr>
            <w:r w:rsidRPr="00D31DC0">
              <w:rPr>
                <w:rFonts w:ascii="Arial" w:eastAsia="MS Mincho" w:hAnsi="Arial"/>
                <w:bCs/>
                <w:lang w:eastAsia="ja-JP"/>
              </w:rPr>
              <w:t>Draft employment contracts, create job advertisements</w:t>
            </w:r>
            <w:r w:rsidR="0011669E">
              <w:rPr>
                <w:rFonts w:ascii="Arial" w:eastAsia="MS Mincho" w:hAnsi="Arial"/>
                <w:bCs/>
                <w:lang w:eastAsia="ja-JP"/>
              </w:rPr>
              <w:t>, misc admin</w:t>
            </w:r>
          </w:p>
          <w:p w14:paraId="79B5A20F" w14:textId="7EA016EE" w:rsidR="00691508" w:rsidRPr="00D31DC0" w:rsidRDefault="00691508" w:rsidP="00423CF6">
            <w:pPr>
              <w:pStyle w:val="ListParagraph"/>
              <w:adjustRightInd w:val="0"/>
              <w:snapToGrid w:val="0"/>
              <w:ind w:left="0"/>
              <w:rPr>
                <w:rFonts w:ascii="Arial" w:eastAsia="MS Mincho" w:hAnsi="Arial"/>
                <w:b/>
                <w:lang w:eastAsia="ja-JP"/>
              </w:rPr>
            </w:pPr>
            <w:r w:rsidRPr="00D23BD0">
              <w:rPr>
                <w:rFonts w:ascii="Arial" w:eastAsia="MS Mincho" w:hAnsi="Arial"/>
                <w:b/>
                <w:lang w:eastAsia="ja-JP"/>
              </w:rPr>
              <w:br/>
              <w:t>Project Administrator</w:t>
            </w:r>
            <w:r>
              <w:rPr>
                <w:rFonts w:ascii="Arial" w:eastAsia="MS Mincho" w:hAnsi="Arial"/>
                <w:b/>
                <w:lang w:eastAsia="ja-JP"/>
              </w:rPr>
              <w:t xml:space="preserve"> </w:t>
            </w:r>
            <w:r w:rsidR="00D31DC0" w:rsidRPr="00D31DC0">
              <w:rPr>
                <w:rFonts w:ascii="Arial" w:eastAsia="MS Mincho" w:hAnsi="Arial"/>
                <w:b/>
                <w:bCs/>
                <w:lang w:eastAsia="ja-JP"/>
              </w:rPr>
              <w:t>–</w:t>
            </w:r>
            <w:r>
              <w:rPr>
                <w:rFonts w:ascii="Arial" w:eastAsia="MS Mincho" w:hAnsi="Arial"/>
                <w:b/>
                <w:lang w:eastAsia="ja-JP"/>
              </w:rPr>
              <w:t xml:space="preserve"> </w:t>
            </w:r>
            <w:r w:rsidRPr="00D23BD0">
              <w:rPr>
                <w:rFonts w:ascii="Arial" w:eastAsia="MS Mincho" w:hAnsi="Arial"/>
                <w:b/>
                <w:lang w:eastAsia="ja-JP"/>
              </w:rPr>
              <w:t>Thinc (project management)</w:t>
            </w:r>
            <w:r w:rsidRPr="00D23BD0">
              <w:rPr>
                <w:rFonts w:ascii="Arial" w:eastAsia="MS Mincho" w:hAnsi="Arial"/>
                <w:b/>
                <w:lang w:eastAsia="ja-JP"/>
              </w:rPr>
              <w:br/>
            </w:r>
            <w:r w:rsidRPr="00D31DC0">
              <w:rPr>
                <w:rFonts w:ascii="Arial" w:eastAsia="MS Mincho" w:hAnsi="Arial"/>
                <w:bCs/>
                <w:lang w:eastAsia="ja-JP"/>
              </w:rPr>
              <w:t>January 2011 - January 2012</w:t>
            </w:r>
            <w:r w:rsidRPr="00D31DC0">
              <w:rPr>
                <w:rFonts w:ascii="Arial" w:eastAsia="MS Mincho" w:hAnsi="Arial"/>
                <w:b/>
                <w:lang w:eastAsia="ja-JP"/>
              </w:rPr>
              <w:t xml:space="preserve"> </w:t>
            </w:r>
            <w:r w:rsidRPr="00D31DC0">
              <w:rPr>
                <w:rFonts w:ascii="Arial" w:eastAsia="MS Mincho" w:hAnsi="Arial"/>
                <w:bCs/>
                <w:lang w:eastAsia="ja-JP"/>
              </w:rPr>
              <w:t>(12 months)</w:t>
            </w:r>
          </w:p>
          <w:p w14:paraId="06696ECC" w14:textId="12DE2CA5" w:rsidR="0011669E" w:rsidRPr="0011669E" w:rsidRDefault="00691508" w:rsidP="0011669E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rPr>
                <w:rFonts w:ascii="Arial" w:eastAsia="MS Mincho" w:hAnsi="Arial"/>
                <w:bCs/>
                <w:lang w:eastAsia="ja-JP"/>
              </w:rPr>
            </w:pPr>
            <w:r w:rsidRPr="00D31DC0">
              <w:rPr>
                <w:rFonts w:ascii="Arial" w:eastAsia="MS Mincho" w:hAnsi="Arial"/>
                <w:lang w:eastAsia="ja-JP"/>
              </w:rPr>
              <w:t xml:space="preserve">Reception duties, minute taking and distribution, prepare </w:t>
            </w:r>
            <w:r w:rsidRPr="00D31DC0">
              <w:rPr>
                <w:rFonts w:ascii="Arial" w:eastAsia="MS Mincho" w:hAnsi="Arial"/>
                <w:bCs/>
                <w:lang w:eastAsia="ja-JP"/>
              </w:rPr>
              <w:t>agendas</w:t>
            </w:r>
          </w:p>
          <w:p w14:paraId="3B110D44" w14:textId="39838A9D" w:rsidR="0011669E" w:rsidRPr="0011669E" w:rsidRDefault="0011669E" w:rsidP="0011669E">
            <w:pPr>
              <w:adjustRightInd w:val="0"/>
              <w:snapToGrid w:val="0"/>
              <w:rPr>
                <w:rFonts w:ascii="Arial" w:eastAsia="MS Mincho" w:hAnsi="Arial"/>
                <w:bCs/>
                <w:lang w:eastAsia="ja-JP"/>
              </w:rPr>
            </w:pPr>
          </w:p>
        </w:tc>
      </w:tr>
      <w:tr w:rsidR="00B80FDE" w14:paraId="06E24A30" w14:textId="77777777" w:rsidTr="005E4799">
        <w:tc>
          <w:tcPr>
            <w:tcW w:w="10466" w:type="dxa"/>
            <w:gridSpan w:val="4"/>
          </w:tcPr>
          <w:p w14:paraId="4317E613" w14:textId="71FEC7FF" w:rsidR="00B80FDE" w:rsidRPr="00B80FDE" w:rsidRDefault="00044E7C" w:rsidP="00B80FDE">
            <w:pPr>
              <w:pStyle w:val="BodyText"/>
              <w:rPr>
                <w:b w:val="0"/>
                <w:i w:val="0"/>
                <w:sz w:val="24"/>
                <w:szCs w:val="24"/>
              </w:rPr>
            </w:pPr>
            <w:r>
              <w:rPr>
                <w:rFonts w:cstheme="minorBidi"/>
                <w:i w:val="0"/>
                <w:color w:val="262626" w:themeColor="text1" w:themeTint="D9"/>
                <w:sz w:val="32"/>
                <w:szCs w:val="32"/>
                <w:lang w:val="en-US"/>
              </w:rPr>
              <w:t xml:space="preserve">  </w:t>
            </w:r>
            <w:r w:rsidR="00B80FDE" w:rsidRPr="00BC44E9">
              <w:rPr>
                <w:rFonts w:cstheme="minorBidi"/>
                <w:i w:val="0"/>
                <w:color w:val="262626" w:themeColor="text1" w:themeTint="D9"/>
                <w:sz w:val="32"/>
                <w:szCs w:val="32"/>
                <w:lang w:val="en-US"/>
              </w:rPr>
              <w:t>References</w:t>
            </w:r>
          </w:p>
        </w:tc>
      </w:tr>
      <w:tr w:rsidR="00FE4797" w14:paraId="6F882DBB" w14:textId="77777777" w:rsidTr="005E4799">
        <w:trPr>
          <w:trHeight w:val="466"/>
        </w:trPr>
        <w:tc>
          <w:tcPr>
            <w:tcW w:w="1912" w:type="dxa"/>
            <w:vAlign w:val="center"/>
          </w:tcPr>
          <w:p w14:paraId="09A1B4B9" w14:textId="4B37B13B" w:rsidR="0011669E" w:rsidRPr="0011669E" w:rsidRDefault="0011669E" w:rsidP="0011669E">
            <w:pPr>
              <w:pStyle w:val="BodyText"/>
              <w:rPr>
                <w:rFonts w:cstheme="minorBidi"/>
                <w:b w:val="0"/>
                <w:bCs w:val="0"/>
                <w:i w:val="0"/>
                <w:iCs/>
                <w:color w:val="262626" w:themeColor="text1" w:themeTint="D9"/>
                <w:sz w:val="32"/>
                <w:szCs w:val="32"/>
                <w:lang w:val="en-US"/>
              </w:rPr>
            </w:pPr>
            <w:r w:rsidRPr="0011669E">
              <w:rPr>
                <w:rFonts w:cs="Times New Roman"/>
                <w:b w:val="0"/>
                <w:bCs w:val="0"/>
                <w:i w:val="0"/>
                <w:iCs/>
                <w:sz w:val="24"/>
                <w:szCs w:val="24"/>
              </w:rPr>
              <w:t>Alex Campbell</w:t>
            </w:r>
          </w:p>
        </w:tc>
        <w:tc>
          <w:tcPr>
            <w:tcW w:w="2261" w:type="dxa"/>
            <w:vAlign w:val="center"/>
          </w:tcPr>
          <w:p w14:paraId="1B9EE5F7" w14:textId="580BE683" w:rsidR="0011669E" w:rsidRPr="0011669E" w:rsidRDefault="00044E7C" w:rsidP="0011669E">
            <w:pPr>
              <w:pStyle w:val="BodyText"/>
              <w:rPr>
                <w:rFonts w:cstheme="minorBidi"/>
                <w:b w:val="0"/>
                <w:bCs w:val="0"/>
                <w:i w:val="0"/>
                <w:iCs/>
                <w:color w:val="262626" w:themeColor="text1" w:themeTint="D9"/>
                <w:sz w:val="32"/>
                <w:szCs w:val="32"/>
                <w:lang w:val="en-US"/>
              </w:rPr>
            </w:pPr>
            <w:r>
              <w:rPr>
                <w:rFonts w:cs="Times New Roman"/>
                <w:b w:val="0"/>
                <w:bCs w:val="0"/>
                <w:i w:val="0"/>
                <w:iCs/>
                <w:sz w:val="24"/>
                <w:szCs w:val="24"/>
              </w:rPr>
              <w:t xml:space="preserve"> </w:t>
            </w:r>
            <w:r w:rsidR="0011669E" w:rsidRPr="0011669E">
              <w:rPr>
                <w:rFonts w:cs="Times New Roman"/>
                <w:b w:val="0"/>
                <w:bCs w:val="0"/>
                <w:i w:val="0"/>
                <w:iCs/>
                <w:sz w:val="24"/>
                <w:szCs w:val="24"/>
              </w:rPr>
              <w:t>Colleague</w:t>
            </w:r>
            <w:r>
              <w:rPr>
                <w:rFonts w:cs="Times New Roman"/>
                <w:b w:val="0"/>
                <w:bCs w:val="0"/>
                <w:i w:val="0"/>
                <w:iCs/>
                <w:sz w:val="24"/>
                <w:szCs w:val="24"/>
              </w:rPr>
              <w:t xml:space="preserve"> from NTT</w:t>
            </w:r>
          </w:p>
        </w:tc>
        <w:tc>
          <w:tcPr>
            <w:tcW w:w="2206" w:type="dxa"/>
            <w:vAlign w:val="center"/>
          </w:tcPr>
          <w:p w14:paraId="39E8F685" w14:textId="454550A9" w:rsidR="0011669E" w:rsidRPr="0011669E" w:rsidRDefault="00044E7C" w:rsidP="0011669E">
            <w:pPr>
              <w:pStyle w:val="BodyText"/>
              <w:rPr>
                <w:rFonts w:cstheme="minorBidi"/>
                <w:b w:val="0"/>
                <w:bCs w:val="0"/>
                <w:i w:val="0"/>
                <w:iCs/>
                <w:color w:val="262626" w:themeColor="text1" w:themeTint="D9"/>
                <w:sz w:val="32"/>
                <w:szCs w:val="32"/>
                <w:lang w:val="en-US"/>
              </w:rPr>
            </w:pPr>
            <w:r>
              <w:rPr>
                <w:rFonts w:cs="Times New Roman"/>
                <w:b w:val="0"/>
                <w:bCs w:val="0"/>
                <w:i w:val="0"/>
                <w:iCs/>
                <w:sz w:val="24"/>
                <w:szCs w:val="24"/>
              </w:rPr>
              <w:t xml:space="preserve">      </w:t>
            </w:r>
            <w:r w:rsidR="0011669E" w:rsidRPr="0011669E">
              <w:rPr>
                <w:rFonts w:cs="Times New Roman"/>
                <w:b w:val="0"/>
                <w:bCs w:val="0"/>
                <w:i w:val="0"/>
                <w:iCs/>
                <w:sz w:val="24"/>
                <w:szCs w:val="24"/>
              </w:rPr>
              <w:t>0417 197 586</w:t>
            </w:r>
          </w:p>
        </w:tc>
        <w:tc>
          <w:tcPr>
            <w:tcW w:w="4087" w:type="dxa"/>
            <w:vAlign w:val="center"/>
          </w:tcPr>
          <w:p w14:paraId="0D437264" w14:textId="5E248818" w:rsidR="0011669E" w:rsidRPr="0011669E" w:rsidRDefault="00044E7C" w:rsidP="0011669E">
            <w:pPr>
              <w:pStyle w:val="BodyText"/>
              <w:rPr>
                <w:rFonts w:cstheme="minorBidi"/>
                <w:b w:val="0"/>
                <w:bCs w:val="0"/>
                <w:i w:val="0"/>
                <w:iCs/>
                <w:color w:val="262626" w:themeColor="text1" w:themeTint="D9"/>
                <w:sz w:val="32"/>
                <w:szCs w:val="32"/>
                <w:lang w:val="en-US"/>
              </w:rPr>
            </w:pPr>
            <w:r>
              <w:rPr>
                <w:rFonts w:cs="Times New Roman"/>
                <w:b w:val="0"/>
                <w:bCs w:val="0"/>
                <w:i w:val="0"/>
                <w:iCs/>
                <w:sz w:val="24"/>
                <w:szCs w:val="24"/>
              </w:rPr>
              <w:t xml:space="preserve">      </w:t>
            </w:r>
            <w:r w:rsidR="0011669E" w:rsidRPr="0011669E">
              <w:rPr>
                <w:rFonts w:cs="Times New Roman"/>
                <w:b w:val="0"/>
                <w:bCs w:val="0"/>
                <w:i w:val="0"/>
                <w:iCs/>
                <w:sz w:val="24"/>
                <w:szCs w:val="24"/>
              </w:rPr>
              <w:t>campbell_158@hotmail.com</w:t>
            </w:r>
          </w:p>
        </w:tc>
      </w:tr>
      <w:tr w:rsidR="00FE4797" w14:paraId="32140290" w14:textId="77777777" w:rsidTr="005E4799">
        <w:tc>
          <w:tcPr>
            <w:tcW w:w="1912" w:type="dxa"/>
            <w:vAlign w:val="center"/>
          </w:tcPr>
          <w:p w14:paraId="302DF925" w14:textId="24A0B8B2" w:rsidR="0011669E" w:rsidRPr="0011669E" w:rsidRDefault="0011669E" w:rsidP="0011669E">
            <w:pPr>
              <w:pStyle w:val="BodyText"/>
              <w:rPr>
                <w:rFonts w:cstheme="minorBidi"/>
                <w:b w:val="0"/>
                <w:bCs w:val="0"/>
                <w:i w:val="0"/>
                <w:iCs/>
                <w:color w:val="262626" w:themeColor="text1" w:themeTint="D9"/>
                <w:sz w:val="32"/>
                <w:szCs w:val="32"/>
                <w:lang w:val="en-US"/>
              </w:rPr>
            </w:pPr>
            <w:r w:rsidRPr="0011669E">
              <w:rPr>
                <w:rFonts w:cs="Times New Roman"/>
                <w:b w:val="0"/>
                <w:bCs w:val="0"/>
                <w:i w:val="0"/>
                <w:iCs/>
                <w:sz w:val="24"/>
                <w:szCs w:val="24"/>
              </w:rPr>
              <w:t>Miles Cattini</w:t>
            </w:r>
          </w:p>
        </w:tc>
        <w:tc>
          <w:tcPr>
            <w:tcW w:w="2261" w:type="dxa"/>
            <w:vAlign w:val="center"/>
          </w:tcPr>
          <w:p w14:paraId="6EBBBD5B" w14:textId="5B9703A8" w:rsidR="0011669E" w:rsidRPr="0011669E" w:rsidRDefault="00044E7C" w:rsidP="0011669E">
            <w:pPr>
              <w:pStyle w:val="BodyText"/>
              <w:rPr>
                <w:rFonts w:cstheme="minorBidi"/>
                <w:b w:val="0"/>
                <w:bCs w:val="0"/>
                <w:i w:val="0"/>
                <w:iCs/>
                <w:color w:val="262626" w:themeColor="text1" w:themeTint="D9"/>
                <w:sz w:val="32"/>
                <w:szCs w:val="32"/>
                <w:lang w:val="en-US"/>
              </w:rPr>
            </w:pPr>
            <w:r>
              <w:rPr>
                <w:rFonts w:cs="Times New Roman"/>
                <w:b w:val="0"/>
                <w:bCs w:val="0"/>
                <w:i w:val="0"/>
                <w:iCs/>
                <w:sz w:val="24"/>
                <w:szCs w:val="24"/>
              </w:rPr>
              <w:t xml:space="preserve"> </w:t>
            </w:r>
            <w:r w:rsidRPr="0011669E">
              <w:rPr>
                <w:rFonts w:cs="Times New Roman"/>
                <w:b w:val="0"/>
                <w:bCs w:val="0"/>
                <w:i w:val="0"/>
                <w:iCs/>
                <w:sz w:val="24"/>
                <w:szCs w:val="24"/>
              </w:rPr>
              <w:t>Colleague</w:t>
            </w:r>
            <w:r>
              <w:rPr>
                <w:rFonts w:cs="Times New Roman"/>
                <w:b w:val="0"/>
                <w:bCs w:val="0"/>
                <w:i w:val="0"/>
                <w:iCs/>
                <w:sz w:val="24"/>
                <w:szCs w:val="24"/>
              </w:rPr>
              <w:t xml:space="preserve"> from NTT</w:t>
            </w:r>
          </w:p>
        </w:tc>
        <w:tc>
          <w:tcPr>
            <w:tcW w:w="2206" w:type="dxa"/>
            <w:vAlign w:val="center"/>
          </w:tcPr>
          <w:p w14:paraId="335C3FC0" w14:textId="61CD7C17" w:rsidR="0011669E" w:rsidRPr="0011669E" w:rsidRDefault="00044E7C" w:rsidP="0011669E">
            <w:pPr>
              <w:pStyle w:val="BodyText"/>
              <w:rPr>
                <w:rFonts w:cstheme="minorBidi"/>
                <w:b w:val="0"/>
                <w:bCs w:val="0"/>
                <w:i w:val="0"/>
                <w:iCs/>
                <w:color w:val="262626" w:themeColor="text1" w:themeTint="D9"/>
                <w:sz w:val="32"/>
                <w:szCs w:val="32"/>
                <w:lang w:val="en-US"/>
              </w:rPr>
            </w:pPr>
            <w:r>
              <w:rPr>
                <w:rFonts w:cs="Times New Roman"/>
                <w:b w:val="0"/>
                <w:bCs w:val="0"/>
                <w:i w:val="0"/>
                <w:iCs/>
                <w:sz w:val="24"/>
                <w:szCs w:val="24"/>
              </w:rPr>
              <w:t xml:space="preserve">      </w:t>
            </w:r>
            <w:r w:rsidR="0011669E" w:rsidRPr="0011669E">
              <w:rPr>
                <w:rFonts w:cs="Times New Roman"/>
                <w:b w:val="0"/>
                <w:bCs w:val="0"/>
                <w:i w:val="0"/>
                <w:iCs/>
                <w:sz w:val="24"/>
                <w:szCs w:val="24"/>
              </w:rPr>
              <w:t>0416 310 043</w:t>
            </w:r>
          </w:p>
        </w:tc>
        <w:tc>
          <w:tcPr>
            <w:tcW w:w="4087" w:type="dxa"/>
            <w:vAlign w:val="center"/>
          </w:tcPr>
          <w:p w14:paraId="3E99EC88" w14:textId="3D49642C" w:rsidR="0011669E" w:rsidRPr="0011669E" w:rsidRDefault="00044E7C" w:rsidP="0011669E">
            <w:pPr>
              <w:pStyle w:val="BodyText"/>
              <w:rPr>
                <w:rFonts w:cstheme="minorBidi"/>
                <w:b w:val="0"/>
                <w:bCs w:val="0"/>
                <w:i w:val="0"/>
                <w:iCs/>
                <w:color w:val="262626" w:themeColor="text1" w:themeTint="D9"/>
                <w:sz w:val="32"/>
                <w:szCs w:val="32"/>
                <w:lang w:val="en-US"/>
              </w:rPr>
            </w:pPr>
            <w:r>
              <w:rPr>
                <w:rFonts w:cs="Times New Roman"/>
                <w:b w:val="0"/>
                <w:bCs w:val="0"/>
                <w:i w:val="0"/>
                <w:iCs/>
                <w:sz w:val="24"/>
                <w:szCs w:val="24"/>
              </w:rPr>
              <w:t xml:space="preserve">      </w:t>
            </w:r>
            <w:r w:rsidR="0011669E" w:rsidRPr="0011669E">
              <w:rPr>
                <w:rFonts w:cs="Times New Roman"/>
                <w:b w:val="0"/>
                <w:bCs w:val="0"/>
                <w:i w:val="0"/>
                <w:iCs/>
                <w:sz w:val="24"/>
                <w:szCs w:val="24"/>
              </w:rPr>
              <w:t>milescattini@gmail.com</w:t>
            </w:r>
          </w:p>
        </w:tc>
      </w:tr>
    </w:tbl>
    <w:p w14:paraId="5C80D4BC" w14:textId="7C1CD4A3" w:rsidR="00423CF6" w:rsidRDefault="00423CF6" w:rsidP="00423CF6"/>
    <w:sectPr w:rsidR="00423CF6" w:rsidSect="00476A31">
      <w:pgSz w:w="11906" w:h="16838" w:code="9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C5B64" w14:textId="77777777" w:rsidR="00A11381" w:rsidRDefault="00A11381" w:rsidP="00B21D64">
      <w:pPr>
        <w:spacing w:after="0" w:line="240" w:lineRule="auto"/>
      </w:pPr>
      <w:r>
        <w:separator/>
      </w:r>
    </w:p>
  </w:endnote>
  <w:endnote w:type="continuationSeparator" w:id="0">
    <w:p w14:paraId="0B7D6D1C" w14:textId="77777777" w:rsidR="00A11381" w:rsidRDefault="00A11381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ckwell">
    <w:panose1 w:val="02060603020205020403"/>
    <w:charset w:val="00"/>
    <w:family w:val="roman"/>
    <w:pitch w:val="variable"/>
    <w:sig w:usb0="810002EF" w:usb1="0000000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E3080C" w14:textId="77777777" w:rsidR="00A11381" w:rsidRDefault="00A11381" w:rsidP="00B21D64">
      <w:pPr>
        <w:spacing w:after="0" w:line="240" w:lineRule="auto"/>
      </w:pPr>
      <w:r>
        <w:separator/>
      </w:r>
    </w:p>
  </w:footnote>
  <w:footnote w:type="continuationSeparator" w:id="0">
    <w:p w14:paraId="6B5B70FC" w14:textId="77777777" w:rsidR="00A11381" w:rsidRDefault="00A11381" w:rsidP="00B21D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01963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4177"/>
    <w:multiLevelType w:val="hybridMultilevel"/>
    <w:tmpl w:val="4B4C0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830F2"/>
    <w:multiLevelType w:val="hybridMultilevel"/>
    <w:tmpl w:val="D382A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A692D"/>
    <w:multiLevelType w:val="hybridMultilevel"/>
    <w:tmpl w:val="24D68E7E"/>
    <w:lvl w:ilvl="0" w:tplc="8534AE0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3CF2105"/>
    <w:multiLevelType w:val="multilevel"/>
    <w:tmpl w:val="9D984FD2"/>
    <w:numStyleLink w:val="BullettedList"/>
  </w:abstractNum>
  <w:abstractNum w:abstractNumId="7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DD950B5"/>
    <w:multiLevelType w:val="multilevel"/>
    <w:tmpl w:val="F590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D7E7423"/>
    <w:multiLevelType w:val="hybridMultilevel"/>
    <w:tmpl w:val="4790D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8B3B4F"/>
    <w:multiLevelType w:val="hybridMultilevel"/>
    <w:tmpl w:val="24622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0653141"/>
    <w:multiLevelType w:val="hybridMultilevel"/>
    <w:tmpl w:val="A502DAEC"/>
    <w:lvl w:ilvl="0" w:tplc="084A806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7175D5"/>
    <w:multiLevelType w:val="hybridMultilevel"/>
    <w:tmpl w:val="DB9EDBA4"/>
    <w:lvl w:ilvl="0" w:tplc="084A806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8"/>
  </w:num>
  <w:num w:numId="4">
    <w:abstractNumId w:val="5"/>
  </w:num>
  <w:num w:numId="5">
    <w:abstractNumId w:val="7"/>
  </w:num>
  <w:num w:numId="6">
    <w:abstractNumId w:val="13"/>
  </w:num>
  <w:num w:numId="7">
    <w:abstractNumId w:val="0"/>
  </w:num>
  <w:num w:numId="8">
    <w:abstractNumId w:val="1"/>
  </w:num>
  <w:num w:numId="9">
    <w:abstractNumId w:val="6"/>
  </w:num>
  <w:num w:numId="10">
    <w:abstractNumId w:val="9"/>
  </w:num>
  <w:num w:numId="11">
    <w:abstractNumId w:val="3"/>
  </w:num>
  <w:num w:numId="12">
    <w:abstractNumId w:val="11"/>
  </w:num>
  <w:num w:numId="13">
    <w:abstractNumId w:val="12"/>
  </w:num>
  <w:num w:numId="14">
    <w:abstractNumId w:val="2"/>
  </w:num>
  <w:num w:numId="15">
    <w:abstractNumId w:val="16"/>
  </w:num>
  <w:num w:numId="16">
    <w:abstractNumId w:val="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404"/>
    <w:rsid w:val="000161E1"/>
    <w:rsid w:val="00021303"/>
    <w:rsid w:val="00044E7C"/>
    <w:rsid w:val="000815F4"/>
    <w:rsid w:val="000C115E"/>
    <w:rsid w:val="000D1308"/>
    <w:rsid w:val="000D212B"/>
    <w:rsid w:val="000D3F36"/>
    <w:rsid w:val="00107E81"/>
    <w:rsid w:val="0011669E"/>
    <w:rsid w:val="00117AE5"/>
    <w:rsid w:val="00144072"/>
    <w:rsid w:val="00151C85"/>
    <w:rsid w:val="00157676"/>
    <w:rsid w:val="00186DC3"/>
    <w:rsid w:val="00195AB3"/>
    <w:rsid w:val="001966F8"/>
    <w:rsid w:val="001A02B3"/>
    <w:rsid w:val="001B103D"/>
    <w:rsid w:val="001C6469"/>
    <w:rsid w:val="0021475C"/>
    <w:rsid w:val="00244194"/>
    <w:rsid w:val="002479DD"/>
    <w:rsid w:val="00255841"/>
    <w:rsid w:val="002A6C6F"/>
    <w:rsid w:val="00312010"/>
    <w:rsid w:val="0036228A"/>
    <w:rsid w:val="00363891"/>
    <w:rsid w:val="003B4BE0"/>
    <w:rsid w:val="003C0BB5"/>
    <w:rsid w:val="004067B9"/>
    <w:rsid w:val="004103C0"/>
    <w:rsid w:val="00423CF6"/>
    <w:rsid w:val="004447E8"/>
    <w:rsid w:val="00452292"/>
    <w:rsid w:val="00476A31"/>
    <w:rsid w:val="004770D0"/>
    <w:rsid w:val="004865C2"/>
    <w:rsid w:val="004A2147"/>
    <w:rsid w:val="004A6A96"/>
    <w:rsid w:val="004B4147"/>
    <w:rsid w:val="004F0F21"/>
    <w:rsid w:val="004F4796"/>
    <w:rsid w:val="00552F9B"/>
    <w:rsid w:val="00560886"/>
    <w:rsid w:val="005636A7"/>
    <w:rsid w:val="005772F6"/>
    <w:rsid w:val="00590B34"/>
    <w:rsid w:val="005A20B8"/>
    <w:rsid w:val="005B7DB3"/>
    <w:rsid w:val="005C1D73"/>
    <w:rsid w:val="005C3407"/>
    <w:rsid w:val="005D169F"/>
    <w:rsid w:val="005D6BB4"/>
    <w:rsid w:val="005E4799"/>
    <w:rsid w:val="005E4DBD"/>
    <w:rsid w:val="005E5846"/>
    <w:rsid w:val="005F0E44"/>
    <w:rsid w:val="00600ADE"/>
    <w:rsid w:val="0061400D"/>
    <w:rsid w:val="00621B5C"/>
    <w:rsid w:val="00660C29"/>
    <w:rsid w:val="00691508"/>
    <w:rsid w:val="006A15B7"/>
    <w:rsid w:val="006B05E2"/>
    <w:rsid w:val="006B5595"/>
    <w:rsid w:val="006B58D2"/>
    <w:rsid w:val="006C2DFF"/>
    <w:rsid w:val="006C577B"/>
    <w:rsid w:val="006F0F5C"/>
    <w:rsid w:val="006F629A"/>
    <w:rsid w:val="007421BA"/>
    <w:rsid w:val="007439EA"/>
    <w:rsid w:val="007571B5"/>
    <w:rsid w:val="007772B1"/>
    <w:rsid w:val="007A0FBF"/>
    <w:rsid w:val="007A2802"/>
    <w:rsid w:val="007B6404"/>
    <w:rsid w:val="007B65D2"/>
    <w:rsid w:val="007D0492"/>
    <w:rsid w:val="007D61C4"/>
    <w:rsid w:val="007D7DC4"/>
    <w:rsid w:val="008266E4"/>
    <w:rsid w:val="008424CE"/>
    <w:rsid w:val="0084786E"/>
    <w:rsid w:val="008778E5"/>
    <w:rsid w:val="00890F1A"/>
    <w:rsid w:val="00896BAC"/>
    <w:rsid w:val="008D0F37"/>
    <w:rsid w:val="008E2197"/>
    <w:rsid w:val="009342DE"/>
    <w:rsid w:val="00934383"/>
    <w:rsid w:val="00936C2A"/>
    <w:rsid w:val="0096497B"/>
    <w:rsid w:val="009723E5"/>
    <w:rsid w:val="00997E86"/>
    <w:rsid w:val="009A04CA"/>
    <w:rsid w:val="009B04C4"/>
    <w:rsid w:val="009B0B1E"/>
    <w:rsid w:val="009B7D45"/>
    <w:rsid w:val="009C07BF"/>
    <w:rsid w:val="009C3D9E"/>
    <w:rsid w:val="009C7FDE"/>
    <w:rsid w:val="009F0BA0"/>
    <w:rsid w:val="00A10CBD"/>
    <w:rsid w:val="00A11381"/>
    <w:rsid w:val="00A152A6"/>
    <w:rsid w:val="00A21AF8"/>
    <w:rsid w:val="00A36DD3"/>
    <w:rsid w:val="00A6425D"/>
    <w:rsid w:val="00A9342B"/>
    <w:rsid w:val="00A96376"/>
    <w:rsid w:val="00AB6BAE"/>
    <w:rsid w:val="00AB719B"/>
    <w:rsid w:val="00AF0D13"/>
    <w:rsid w:val="00AF2C9A"/>
    <w:rsid w:val="00B03ED5"/>
    <w:rsid w:val="00B21D64"/>
    <w:rsid w:val="00B42CEE"/>
    <w:rsid w:val="00B55873"/>
    <w:rsid w:val="00B676C1"/>
    <w:rsid w:val="00B73E22"/>
    <w:rsid w:val="00B80FDE"/>
    <w:rsid w:val="00B879C0"/>
    <w:rsid w:val="00BB319F"/>
    <w:rsid w:val="00BB7CE4"/>
    <w:rsid w:val="00BB7D05"/>
    <w:rsid w:val="00BC33C3"/>
    <w:rsid w:val="00BC44E9"/>
    <w:rsid w:val="00BD2728"/>
    <w:rsid w:val="00BD6F80"/>
    <w:rsid w:val="00BE0187"/>
    <w:rsid w:val="00BF0DAF"/>
    <w:rsid w:val="00BF1190"/>
    <w:rsid w:val="00BF1957"/>
    <w:rsid w:val="00C05345"/>
    <w:rsid w:val="00C10E19"/>
    <w:rsid w:val="00C344AA"/>
    <w:rsid w:val="00C37B1A"/>
    <w:rsid w:val="00C777FF"/>
    <w:rsid w:val="00C969B5"/>
    <w:rsid w:val="00CD2FD2"/>
    <w:rsid w:val="00D049C0"/>
    <w:rsid w:val="00D12DFD"/>
    <w:rsid w:val="00D1737C"/>
    <w:rsid w:val="00D25567"/>
    <w:rsid w:val="00D25AF9"/>
    <w:rsid w:val="00D31DC0"/>
    <w:rsid w:val="00D356BB"/>
    <w:rsid w:val="00D35953"/>
    <w:rsid w:val="00D62B7E"/>
    <w:rsid w:val="00DB2D31"/>
    <w:rsid w:val="00DC3282"/>
    <w:rsid w:val="00DE418F"/>
    <w:rsid w:val="00E22248"/>
    <w:rsid w:val="00E37723"/>
    <w:rsid w:val="00E60003"/>
    <w:rsid w:val="00EA1809"/>
    <w:rsid w:val="00EA2AD5"/>
    <w:rsid w:val="00EF23BC"/>
    <w:rsid w:val="00EF724F"/>
    <w:rsid w:val="00F477C4"/>
    <w:rsid w:val="00F81A00"/>
    <w:rsid w:val="00FA1DB7"/>
    <w:rsid w:val="00FB76FB"/>
    <w:rsid w:val="00FC0882"/>
    <w:rsid w:val="00FE4797"/>
    <w:rsid w:val="00FE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398A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CEE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qFormat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84786E"/>
    <w:pPr>
      <w:spacing w:before="120"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84786E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9C3D9E"/>
    <w:pPr>
      <w:spacing w:before="40" w:after="40" w:line="240" w:lineRule="auto"/>
    </w:pPr>
    <w:rPr>
      <w:rFonts w:ascii="Arial" w:hAnsi="Arial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9C3D9E"/>
    <w:rPr>
      <w:rFonts w:ascii="Arial" w:hAnsi="Arial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paragraph" w:customStyle="1" w:styleId="GraphicAnchor">
    <w:name w:val="Graphic Anchor"/>
    <w:basedOn w:val="Normal"/>
    <w:qFormat/>
    <w:rsid w:val="000815F4"/>
    <w:pPr>
      <w:spacing w:after="0" w:line="240" w:lineRule="auto"/>
    </w:pPr>
    <w:rPr>
      <w:sz w:val="2"/>
    </w:rPr>
  </w:style>
  <w:style w:type="character" w:styleId="Hyperlink">
    <w:name w:val="Hyperlink"/>
    <w:basedOn w:val="DefaultParagraphFont"/>
    <w:uiPriority w:val="99"/>
    <w:unhideWhenUsed/>
    <w:rsid w:val="00312010"/>
    <w:rPr>
      <w:color w:val="0070C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9B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semiHidden/>
    <w:rsid w:val="00691508"/>
    <w:pPr>
      <w:tabs>
        <w:tab w:val="center" w:pos="4320"/>
        <w:tab w:val="right" w:pos="8640"/>
      </w:tabs>
      <w:adjustRightInd w:val="0"/>
      <w:snapToGrid w:val="0"/>
      <w:spacing w:after="0" w:line="320" w:lineRule="atLeast"/>
    </w:pPr>
    <w:rPr>
      <w:rFonts w:ascii="Arial" w:eastAsia="MS Mincho" w:hAnsi="Arial" w:cs="Arial"/>
      <w:b/>
      <w:bCs/>
      <w:i/>
      <w:color w:val="auto"/>
      <w:sz w:val="36"/>
      <w:szCs w:val="36"/>
      <w:lang w:val="en-AU" w:eastAsia="ja-JP"/>
    </w:rPr>
  </w:style>
  <w:style w:type="character" w:customStyle="1" w:styleId="BodyTextChar">
    <w:name w:val="Body Text Char"/>
    <w:basedOn w:val="DefaultParagraphFont"/>
    <w:link w:val="BodyText"/>
    <w:semiHidden/>
    <w:rsid w:val="00691508"/>
    <w:rPr>
      <w:rFonts w:ascii="Arial" w:eastAsia="MS Mincho" w:hAnsi="Arial" w:cs="Arial"/>
      <w:b/>
      <w:bCs/>
      <w:i/>
      <w:color w:val="auto"/>
      <w:sz w:val="36"/>
      <w:szCs w:val="36"/>
      <w:lang w:val="en-AU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691508"/>
    <w:rPr>
      <w:color w:val="FE0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2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chris.filiatrault@hot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Chris-Filiatraul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risfiliatrault/Library/Containers/com.microsoft.Word/Data/Library/Application%20Support/Microsoft/Office/16.0/DTS/Search/%7b149E7D3B-D65F-BB4C-BE26-DB2302A012FC%7dtf22474351.dotx" TargetMode="External"/></Relationship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CC67BA-592F-46F3-AA4E-13CFBCF37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76BAB4-7F82-481E-B120-48023216D98C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D84CDA72-BE00-4897-96E4-31CDB8AB7F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{149E7D3B-D65F-BB4C-BE26-DB2302A012FC}tf22474351.dotx</Template>
  <TotalTime>0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2021-05-17T00:47:00Z</dcterms:created>
  <dcterms:modified xsi:type="dcterms:W3CDTF">2021-05-17T00:58:00Z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