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2B906" w14:textId="66F531E6" w:rsidR="00095FB3" w:rsidRDefault="00D75F42">
      <w:proofErr w:type="spellStart"/>
      <w:r>
        <w:t>To</w:t>
      </w:r>
      <w:proofErr w:type="spellEnd"/>
      <w:r>
        <w:t xml:space="preserve"> do:</w:t>
      </w:r>
    </w:p>
    <w:p w14:paraId="6EE59920" w14:textId="77777777" w:rsidR="00D75F42" w:rsidRDefault="00D75F42"/>
    <w:p w14:paraId="4C703FAF" w14:textId="1D8B2389" w:rsidR="00D75F42" w:rsidRDefault="00D75F42">
      <w:r>
        <w:t>Opsplitsen:</w:t>
      </w:r>
    </w:p>
    <w:p w14:paraId="6DF48190" w14:textId="77777777" w:rsidR="00D75F42" w:rsidRDefault="00D75F42"/>
    <w:p w14:paraId="2F0FB003" w14:textId="67533E5C" w:rsidR="00D75F42" w:rsidRDefault="00D75F42">
      <w:r>
        <w:t>Nu wordt het toetsen en genereren van de definitie gecombineerd dit moet gescheiden worden:</w:t>
      </w:r>
      <w:r>
        <w:br/>
      </w:r>
      <w:r>
        <w:br/>
        <w:t>wel met de dezelfde basis namelijk de toetsregels of juist 2 versies? Dus is het handig om de verschillende toetsregels te kunnen gebruiken voor 2 verschillende activiteiten?</w:t>
      </w:r>
      <w:r>
        <w:br/>
      </w:r>
      <w:r>
        <w:br/>
        <w:t>bijvoorbeeld:</w:t>
      </w:r>
      <w:r>
        <w:br/>
      </w:r>
      <w:r>
        <w:br/>
        <w:t>basis de set van toetsregels:</w:t>
      </w:r>
      <w:r>
        <w:br/>
      </w:r>
      <w:r>
        <w:br/>
        <w:t>a. module die daar gebruik van maakt om een definitie te genereren</w:t>
      </w:r>
    </w:p>
    <w:p w14:paraId="09893970" w14:textId="77777777" w:rsidR="00D75F42" w:rsidRDefault="00D75F42">
      <w:proofErr w:type="gramStart"/>
      <w:r>
        <w:t>b..</w:t>
      </w:r>
      <w:proofErr w:type="gramEnd"/>
      <w:r>
        <w:t xml:space="preserve"> </w:t>
      </w:r>
      <w:proofErr w:type="gramStart"/>
      <w:r>
        <w:t>module</w:t>
      </w:r>
      <w:proofErr w:type="gramEnd"/>
      <w:r>
        <w:t xml:space="preserve"> die ook gebruik te maken van dezelfde set van toetsregels maar een aparte module die dus anders gebruik maakt van de toetsregels.</w:t>
      </w:r>
    </w:p>
    <w:p w14:paraId="259FA57A" w14:textId="77777777" w:rsidR="00D75F42" w:rsidRDefault="00D75F42"/>
    <w:p w14:paraId="5E74B462" w14:textId="0A17F1D6" w:rsidR="00D75F42" w:rsidRDefault="00D75F42">
      <w:r>
        <w:t>Verdere uitbreidingen/aanpassingen:</w:t>
      </w:r>
      <w:r>
        <w:br/>
      </w:r>
      <w:r>
        <w:br/>
        <w:t>2. Nieuwe applicatie om definities te toetsen die niet door de ai zijn gegenereerd</w:t>
      </w:r>
    </w:p>
    <w:p w14:paraId="08F3D8A6" w14:textId="77777777" w:rsidR="00D75F42" w:rsidRDefault="00D75F42">
      <w:r>
        <w:t>3. mogelijk maken om alle velden die gevuld door de ai generator aan te passen zoals:</w:t>
      </w:r>
      <w:r>
        <w:br/>
        <w:t>voorbeelden/</w:t>
      </w:r>
      <w:proofErr w:type="spellStart"/>
      <w:r>
        <w:t>synoniemen</w:t>
      </w:r>
      <w:proofErr w:type="spellEnd"/>
      <w:r>
        <w:t xml:space="preserve"> enz. </w:t>
      </w:r>
    </w:p>
    <w:p w14:paraId="6528B527" w14:textId="77777777" w:rsidR="00D75F42" w:rsidRDefault="00D75F42">
      <w:r>
        <w:t>4. import uit een externe bron maken</w:t>
      </w:r>
    </w:p>
    <w:p w14:paraId="3DC08403" w14:textId="77777777" w:rsidR="00D75F42" w:rsidRDefault="00D75F42">
      <w:r>
        <w:t>5. een database maken van vastgestelde definities</w:t>
      </w:r>
    </w:p>
    <w:p w14:paraId="363DAD3E" w14:textId="77777777" w:rsidR="00D75F42" w:rsidRDefault="00D75F42">
      <w:r>
        <w:t xml:space="preserve">6. mogelijkheid om een definitie een label/kenmerk vastgesteld te geven </w:t>
      </w:r>
    </w:p>
    <w:p w14:paraId="69E01E9A" w14:textId="77777777" w:rsidR="00D75F42" w:rsidRDefault="00D75F42">
      <w:r>
        <w:t xml:space="preserve">7. mogelijkheid om een vastgestelde definitie te exporteren naar een database (of externe bron (of beide voor </w:t>
      </w:r>
      <w:proofErr w:type="spellStart"/>
      <w:r>
        <w:t>testpurposes</w:t>
      </w:r>
      <w:proofErr w:type="spellEnd"/>
      <w:r>
        <w:t>)</w:t>
      </w:r>
    </w:p>
    <w:p w14:paraId="18B3B1AD" w14:textId="4B68B3CB" w:rsidR="00D75F42" w:rsidRDefault="00D75F42">
      <w:r>
        <w:br/>
      </w:r>
    </w:p>
    <w:sectPr w:rsidR="00D75F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42"/>
    <w:rsid w:val="00095FB3"/>
    <w:rsid w:val="00424231"/>
    <w:rsid w:val="00D32096"/>
    <w:rsid w:val="00D75F42"/>
    <w:rsid w:val="00F3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306896"/>
  <w15:chartTrackingRefBased/>
  <w15:docId w15:val="{FB38152D-9C8D-CB45-A8FE-D0202822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75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75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75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75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75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75F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75F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75F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75F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75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75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75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75F4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75F4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75F4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75F4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75F4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75F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75F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75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75F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75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75F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75F4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75F4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75F4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75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75F4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75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164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lehnen</dc:creator>
  <cp:keywords/>
  <dc:description/>
  <cp:lastModifiedBy>chris lehnen</cp:lastModifiedBy>
  <cp:revision>1</cp:revision>
  <dcterms:created xsi:type="dcterms:W3CDTF">2025-07-10T10:52:00Z</dcterms:created>
  <dcterms:modified xsi:type="dcterms:W3CDTF">2025-07-10T11:01:00Z</dcterms:modified>
</cp:coreProperties>
</file>