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480"/>
        <w:jc w:val="center"/>
      </w:pPr>
      <w:r>
        <w:rPr>
          <w:rFonts w:ascii="宋体" w:cs="宋体" w:eastAsia="宋体" w:hAnsi="宋体"/>
          <w:b/>
          <w:bCs/>
          <w:sz w:val="36"/>
          <w:szCs w:val="36"/>
        </w:rPr>
        <w:t xml:space="preserve">ezBuild竞品深度研究报告</w:t>
      </w:r>
    </w:p>
    <w:p>
      <w:pPr>
        <w:spacing w:after="80" w:line="360"/>
        <w:jc w:val="center"/>
      </w:pPr>
      <w:r>
        <w:rPr>
          <w:rFonts w:ascii="宋体" w:cs="宋体" w:eastAsia="宋体" w:hAnsi="宋体"/>
          <w:sz w:val="24"/>
          <w:szCs w:val="24"/>
        </w:rPr>
        <w:t xml:space="preserve">（第二部分：补充竞品团队、技术路径与客户案例分析）</w:t>
      </w:r>
    </w:p>
    <w:p>
      <w:pPr>
        <w:spacing w:after="0" w:line="280"/>
      </w:pPr>
    </w:p>
    <w:p>
      <w:pPr>
        <w:spacing w:after="80" w:line="360"/>
        <w:jc w:val="center"/>
      </w:pPr>
      <w:r>
        <w:rPr>
          <w:rFonts w:ascii="宋体" w:cs="宋体" w:eastAsia="宋体" w:hAnsi="宋体"/>
          <w:b/>
          <w:bCs/>
          <w:sz w:val="24"/>
          <w:szCs w:val="24"/>
        </w:rPr>
        <w:t xml:space="preserve">报告日期：</w:t>
      </w:r>
      <w:r>
        <w:rPr>
          <w:rFonts w:ascii="宋体" w:cs="宋体" w:eastAsia="宋体" w:hAnsi="宋体"/>
          <w:sz w:val="24"/>
          <w:szCs w:val="24"/>
        </w:rPr>
        <w:t xml:space="preserve">2026年8月</w:t>
      </w:r>
    </w:p>
    <w:p>
      <w:pPr>
        <w:spacing w:after="80" w:line="360"/>
        <w:jc w:val="center"/>
      </w:pPr>
      <w:r>
        <w:rPr>
          <w:rFonts w:ascii="宋体" w:cs="宋体" w:eastAsia="宋体" w:hAnsi="宋体"/>
          <w:b/>
          <w:bCs/>
          <w:sz w:val="24"/>
          <w:szCs w:val="24"/>
        </w:rPr>
        <w:t xml:space="preserve">研究范围：</w:t>
      </w:r>
      <w:r>
        <w:rPr>
          <w:rFonts w:ascii="宋体" w:cs="宋体" w:eastAsia="宋体" w:hAnsi="宋体"/>
          <w:sz w:val="24"/>
          <w:szCs w:val="24"/>
        </w:rPr>
        <w:t xml:space="preserve">全球智能装配建筑行业补充竞品（第一部分已覆盖的11家不再重复）</w:t>
      </w:r>
    </w:p>
    <w:p>
      <w:pPr>
        <w:spacing w:after="0" w:line="280"/>
      </w:pPr>
    </w:p>
    <w:p>
      <w:pPr>
        <w:spacing w:after="0" w:line="280"/>
      </w:pPr>
    </w:p>
    <w:p>
      <w:pPr>
        <w:spacing w:after="160" w:before="360" w:line="400"/>
        <w:jc w:val="left"/>
      </w:pPr>
      <w:r>
        <w:rPr>
          <w:rFonts w:ascii="宋体" w:cs="宋体" w:eastAsia="宋体" w:hAnsi="宋体"/>
          <w:b/>
          <w:bCs/>
          <w:sz w:val="30"/>
          <w:szCs w:val="30"/>
        </w:rPr>
        <w:t xml:space="preserve">目录</w:t>
      </w:r>
    </w:p>
    <w:p>
      <w:pPr>
        <w:spacing w:after="80" w:line="360"/>
        <w:jc w:val="both"/>
      </w:pPr>
      <w:r>
        <w:rPr>
          <w:rFonts w:ascii="宋体" w:cs="宋体" w:eastAsia="宋体" w:hAnsi="宋体"/>
          <w:sz w:val="24"/>
          <w:szCs w:val="24"/>
        </w:rPr>
        <w:t xml:space="preserve">四、海外新增竞品</w:t>
      </w:r>
    </w:p>
    <w:p>
      <w:pPr>
        <w:spacing w:after="80" w:line="360"/>
        <w:ind w:left="480"/>
        <w:jc w:val="both"/>
      </w:pPr>
      <w:r>
        <w:rPr>
          <w:rFonts w:ascii="宋体" w:cs="宋体" w:eastAsia="宋体" w:hAnsi="宋体"/>
          <w:sz w:val="24"/>
          <w:szCs w:val="24"/>
        </w:rPr>
        <w:t xml:space="preserve">4.1  Skanska（瑞典·斯德哥尔摩） —— 全球建筑承包巨头的模块化先锋</w:t>
      </w:r>
    </w:p>
    <w:p>
      <w:pPr>
        <w:spacing w:after="80" w:line="360"/>
        <w:ind w:left="480"/>
        <w:jc w:val="both"/>
      </w:pPr>
      <w:r>
        <w:rPr>
          <w:rFonts w:ascii="宋体" w:cs="宋体" w:eastAsia="宋体" w:hAnsi="宋体"/>
          <w:sz w:val="24"/>
          <w:szCs w:val="24"/>
        </w:rPr>
        <w:t xml:space="preserve">4.2  Laing O'Rourke（英国·伦敦） —— DfMA理念的全球开创者</w:t>
      </w:r>
    </w:p>
    <w:p>
      <w:pPr>
        <w:spacing w:after="80" w:line="360"/>
        <w:ind w:left="480"/>
        <w:jc w:val="both"/>
      </w:pPr>
      <w:r>
        <w:rPr>
          <w:rFonts w:ascii="宋体" w:cs="宋体" w:eastAsia="宋体" w:hAnsi="宋体"/>
          <w:sz w:val="24"/>
          <w:szCs w:val="24"/>
        </w:rPr>
        <w:t xml:space="preserve">4.3  ATCO Ltd.（加拿大·卡尔加里） —— 可迁移模块化建筑全球领导者</w:t>
      </w:r>
    </w:p>
    <w:p>
      <w:pPr>
        <w:spacing w:after="80" w:line="360"/>
        <w:ind w:left="480"/>
        <w:jc w:val="both"/>
      </w:pPr>
      <w:r>
        <w:rPr>
          <w:rFonts w:ascii="宋体" w:cs="宋体" w:eastAsia="宋体" w:hAnsi="宋体"/>
          <w:sz w:val="24"/>
          <w:szCs w:val="24"/>
        </w:rPr>
        <w:t xml:space="preserve">4.4  ICON（美国·奥斯汀） —— 3D打印建筑明星独角兽</w:t>
      </w:r>
    </w:p>
    <w:p>
      <w:pPr>
        <w:spacing w:after="80" w:line="360"/>
        <w:ind w:left="480"/>
        <w:jc w:val="both"/>
      </w:pPr>
      <w:r>
        <w:rPr>
          <w:rFonts w:ascii="宋体" w:cs="宋体" w:eastAsia="宋体" w:hAnsi="宋体"/>
          <w:sz w:val="24"/>
          <w:szCs w:val="24"/>
        </w:rPr>
        <w:t xml:space="preserve">4.5  Mighty Buildings（美国·奥克兰） —— 3D打印+复合材料先锋（已挂牌出售）</w:t>
      </w:r>
    </w:p>
    <w:p>
      <w:pPr>
        <w:spacing w:after="80" w:line="360"/>
        <w:ind w:left="480"/>
        <w:jc w:val="both"/>
      </w:pPr>
      <w:r>
        <w:rPr>
          <w:rFonts w:ascii="宋体" w:cs="宋体" w:eastAsia="宋体" w:hAnsi="宋体"/>
          <w:sz w:val="24"/>
          <w:szCs w:val="24"/>
        </w:rPr>
        <w:t xml:space="preserve">4.6  Gropyus（奥地利·维也纳） —— 科技跨界做建筑的欧洲标杆</w:t>
      </w:r>
    </w:p>
    <w:p>
      <w:pPr>
        <w:spacing w:after="80" w:line="360"/>
        <w:ind w:left="480"/>
        <w:jc w:val="both"/>
      </w:pPr>
      <w:r>
        <w:rPr>
          <w:rFonts w:ascii="宋体" w:cs="宋体" w:eastAsia="宋体" w:hAnsi="宋体"/>
          <w:sz w:val="24"/>
          <w:szCs w:val="24"/>
        </w:rPr>
        <w:t xml:space="preserve">4.7  Assembly OSM（美国·纽约） —— 模块化高层建筑探索者</w:t>
      </w:r>
    </w:p>
    <w:p>
      <w:pPr>
        <w:spacing w:after="0" w:line="280"/>
      </w:pPr>
    </w:p>
    <w:p>
      <w:pPr>
        <w:spacing w:after="80" w:line="360"/>
        <w:jc w:val="both"/>
      </w:pPr>
      <w:r>
        <w:rPr>
          <w:rFonts w:ascii="宋体" w:cs="宋体" w:eastAsia="宋体" w:hAnsi="宋体"/>
          <w:sz w:val="24"/>
          <w:szCs w:val="24"/>
        </w:rPr>
        <w:t xml:space="preserve">五、国内新增竞品——初创与新兴企业</w:t>
      </w:r>
    </w:p>
    <w:p>
      <w:pPr>
        <w:spacing w:after="80" w:line="360"/>
        <w:ind w:left="480"/>
        <w:jc w:val="both"/>
      </w:pPr>
      <w:r>
        <w:rPr>
          <w:rFonts w:ascii="宋体" w:cs="宋体" w:eastAsia="宋体" w:hAnsi="宋体"/>
          <w:sz w:val="24"/>
          <w:szCs w:val="24"/>
        </w:rPr>
        <w:t xml:space="preserve">5.1  互集HUJI（中国·上海） —— 模块化文旅运营平台</w:t>
      </w:r>
    </w:p>
    <w:p>
      <w:pPr>
        <w:spacing w:after="80" w:line="360"/>
        <w:ind w:left="480"/>
        <w:jc w:val="both"/>
      </w:pPr>
      <w:r>
        <w:rPr>
          <w:rFonts w:ascii="宋体" w:cs="宋体" w:eastAsia="宋体" w:hAnsi="宋体"/>
          <w:sz w:val="24"/>
          <w:szCs w:val="24"/>
        </w:rPr>
        <w:t xml:space="preserve">5.2  大乐装（中国·深圳） —— 装配式产业互联网平台</w:t>
      </w:r>
    </w:p>
    <w:p>
      <w:pPr>
        <w:spacing w:after="80" w:line="360"/>
        <w:ind w:left="480"/>
        <w:jc w:val="both"/>
      </w:pPr>
      <w:r>
        <w:rPr>
          <w:rFonts w:ascii="宋体" w:cs="宋体" w:eastAsia="宋体" w:hAnsi="宋体"/>
          <w:sz w:val="24"/>
          <w:szCs w:val="24"/>
        </w:rPr>
        <w:t xml:space="preserve">5.3  盈创建筑科技 WinSun（中国·上海） —— 全球3D打印建筑先驱</w:t>
      </w:r>
    </w:p>
    <w:p>
      <w:pPr>
        <w:spacing w:after="80" w:line="360"/>
        <w:ind w:left="480"/>
        <w:jc w:val="both"/>
      </w:pPr>
      <w:r>
        <w:rPr>
          <w:rFonts w:ascii="宋体" w:cs="宋体" w:eastAsia="宋体" w:hAnsi="宋体"/>
          <w:sz w:val="24"/>
          <w:szCs w:val="24"/>
        </w:rPr>
        <w:t xml:space="preserve">5.4  山盾智护（中国·湖南） —— 大学生团队的模块化探索</w:t>
      </w:r>
    </w:p>
    <w:p>
      <w:pPr>
        <w:spacing w:after="0" w:line="280"/>
      </w:pPr>
    </w:p>
    <w:p>
      <w:pPr>
        <w:spacing w:after="80" w:line="360"/>
        <w:jc w:val="both"/>
      </w:pPr>
      <w:r>
        <w:rPr>
          <w:rFonts w:ascii="宋体" w:cs="宋体" w:eastAsia="宋体" w:hAnsi="宋体"/>
          <w:sz w:val="24"/>
          <w:szCs w:val="24"/>
        </w:rPr>
        <w:t xml:space="preserve">六、国内装配式建筑龙头企业补充分析</w:t>
      </w:r>
    </w:p>
    <w:p>
      <w:pPr>
        <w:spacing w:after="80" w:line="360"/>
        <w:ind w:left="480"/>
        <w:jc w:val="both"/>
      </w:pPr>
      <w:r>
        <w:rPr>
          <w:rFonts w:ascii="宋体" w:cs="宋体" w:eastAsia="宋体" w:hAnsi="宋体"/>
          <w:sz w:val="24"/>
          <w:szCs w:val="24"/>
        </w:rPr>
        <w:t xml:space="preserve">6.1  远大住工（02163.HK） —— PC构件龙头（经营困难）</w:t>
      </w:r>
    </w:p>
    <w:p>
      <w:pPr>
        <w:spacing w:after="80" w:line="360"/>
        <w:ind w:left="480"/>
        <w:jc w:val="both"/>
      </w:pPr>
      <w:r>
        <w:rPr>
          <w:rFonts w:ascii="宋体" w:cs="宋体" w:eastAsia="宋体" w:hAnsi="宋体"/>
          <w:sz w:val="24"/>
          <w:szCs w:val="24"/>
        </w:rPr>
        <w:t xml:space="preserve">6.2  中建科工 —— 央企钢结构龙头</w:t>
      </w:r>
    </w:p>
    <w:p>
      <w:pPr>
        <w:spacing w:after="80" w:line="360"/>
        <w:ind w:left="480"/>
        <w:jc w:val="both"/>
      </w:pPr>
      <w:r>
        <w:rPr>
          <w:rFonts w:ascii="宋体" w:cs="宋体" w:eastAsia="宋体" w:hAnsi="宋体"/>
          <w:sz w:val="24"/>
          <w:szCs w:val="24"/>
        </w:rPr>
        <w:t xml:space="preserve">6.3  鸿路钢构（002541.SZ） —— 国内最大钢结构制造商</w:t>
      </w:r>
    </w:p>
    <w:p>
      <w:pPr>
        <w:spacing w:after="80" w:line="360"/>
        <w:ind w:left="480"/>
        <w:jc w:val="both"/>
      </w:pPr>
      <w:r>
        <w:rPr>
          <w:rFonts w:ascii="宋体" w:cs="宋体" w:eastAsia="宋体" w:hAnsi="宋体"/>
          <w:sz w:val="24"/>
          <w:szCs w:val="24"/>
        </w:rPr>
        <w:t xml:space="preserve">6.4  杭萧钢构（600477.SH） —— 钢结构住宅专家</w:t>
      </w:r>
    </w:p>
    <w:p>
      <w:pPr>
        <w:spacing w:after="80" w:line="360"/>
        <w:ind w:left="480"/>
        <w:jc w:val="both"/>
      </w:pPr>
      <w:r>
        <w:rPr>
          <w:rFonts w:ascii="宋体" w:cs="宋体" w:eastAsia="宋体" w:hAnsi="宋体"/>
          <w:sz w:val="24"/>
          <w:szCs w:val="24"/>
        </w:rPr>
        <w:t xml:space="preserve">6.5  精工钢构（600496.SH） —— 大型钢结构地标建造者</w:t>
      </w:r>
    </w:p>
    <w:p>
      <w:pPr>
        <w:spacing w:after="80" w:line="360"/>
        <w:ind w:left="480"/>
        <w:jc w:val="both"/>
      </w:pPr>
      <w:r>
        <w:rPr>
          <w:rFonts w:ascii="宋体" w:cs="宋体" w:eastAsia="宋体" w:hAnsi="宋体"/>
          <w:sz w:val="24"/>
          <w:szCs w:val="24"/>
        </w:rPr>
        <w:t xml:space="preserve">6.6  宝业集团（02355.HK） —— 住宅产业化百年品牌</w:t>
      </w:r>
    </w:p>
    <w:p>
      <w:pPr>
        <w:spacing w:after="80" w:line="360"/>
        <w:ind w:left="480"/>
        <w:jc w:val="both"/>
      </w:pPr>
      <w:r>
        <w:rPr>
          <w:rFonts w:ascii="宋体" w:cs="宋体" w:eastAsia="宋体" w:hAnsi="宋体"/>
          <w:sz w:val="24"/>
          <w:szCs w:val="24"/>
        </w:rPr>
        <w:t xml:space="preserve">6.7  筑友智造（00726.HK） —— EMPC全生态链（经营承压）</w:t>
      </w:r>
    </w:p>
    <w:p>
      <w:pPr>
        <w:spacing w:after="80" w:line="360"/>
        <w:ind w:left="480"/>
        <w:jc w:val="both"/>
      </w:pPr>
      <w:r>
        <w:rPr>
          <w:rFonts w:ascii="宋体" w:cs="宋体" w:eastAsia="宋体" w:hAnsi="宋体"/>
          <w:sz w:val="24"/>
          <w:szCs w:val="24"/>
        </w:rPr>
        <w:t xml:space="preserve">6.8  三一筑工 —— SPCS叠合剪力墙技术先行者</w:t>
      </w:r>
    </w:p>
    <w:p>
      <w:pPr>
        <w:spacing w:after="0" w:line="280"/>
      </w:pPr>
    </w:p>
    <w:p>
      <w:pPr>
        <w:spacing w:after="80" w:line="360"/>
        <w:jc w:val="both"/>
      </w:pPr>
      <w:r>
        <w:rPr>
          <w:rFonts w:ascii="宋体" w:cs="宋体" w:eastAsia="宋体" w:hAnsi="宋体"/>
          <w:sz w:val="24"/>
          <w:szCs w:val="24"/>
        </w:rPr>
        <w:t xml:space="preserve">七、第二部分竞品综合对比矩阵</w:t>
      </w:r>
    </w:p>
    <w:p>
      <w:r>
        <w:br w:type="page"/>
      </w:r>
    </w:p>
    <w:p>
      <w:pPr>
        <w:spacing w:after="160" w:before="360" w:line="400"/>
        <w:jc w:val="left"/>
      </w:pPr>
      <w:r>
        <w:rPr>
          <w:rFonts w:ascii="宋体" w:cs="宋体" w:eastAsia="宋体" w:hAnsi="宋体"/>
          <w:b/>
          <w:bCs/>
          <w:sz w:val="30"/>
          <w:szCs w:val="30"/>
        </w:rPr>
        <w:t xml:space="preserve">四、海外新增竞品</w:t>
      </w:r>
    </w:p>
    <w:p>
      <w:pPr>
        <w:spacing w:after="120" w:before="240" w:line="380"/>
        <w:jc w:val="left"/>
      </w:pPr>
      <w:r>
        <w:rPr>
          <w:rFonts w:ascii="宋体" w:cs="宋体" w:eastAsia="宋体" w:hAnsi="宋体"/>
          <w:b/>
          <w:bCs/>
          <w:sz w:val="26"/>
          <w:szCs w:val="26"/>
        </w:rPr>
        <w:t xml:space="preserve">4.1 Skanska（瑞典·斯德哥尔摩）</w:t>
      </w:r>
    </w:p>
    <w:p>
      <w:pPr>
        <w:spacing w:after="80" w:line="360"/>
        <w:jc w:val="both"/>
      </w:pPr>
      <w:r>
        <w:rPr>
          <w:rFonts w:ascii="宋体" w:cs="宋体" w:eastAsia="宋体" w:hAnsi="宋体"/>
          <w:sz w:val="24"/>
          <w:szCs w:val="24"/>
        </w:rPr>
        <w:t xml:space="preserve">全球最大建筑承包商之一，在模块化建筑领域深耕多年，尤其在北欧和北美的住宅、医院项目中大量采用预制模块技术。</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1887年（前身为Skånska Cementgjuteriet）</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瑞典斯德哥尔摩</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OMX Stockholm: SKA B</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2024年营收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约1,700亿瑞典克朗（~170亿美元）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员工规模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约28,000人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业务覆盖</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北欧、美国、英国、中欧；建筑、基础设施、商业地产开发</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建筑板块利润率</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2024年营业利润率达4.1%，创历史新高</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订单储备</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约2,579亿瑞典克朗（历史高位）</w:t>
            </w:r>
          </w:p>
        </w:tc>
      </w:tr>
    </w:tbl>
    <w:p>
      <w:pPr>
        <w:spacing w:after="100" w:before="200" w:line="360"/>
        <w:jc w:val="left"/>
      </w:pPr>
      <w:r>
        <w:rPr>
          <w:rFonts w:ascii="宋体" w:cs="宋体" w:eastAsia="宋体" w:hAnsi="宋体"/>
          <w:b/>
          <w:bCs/>
          <w:sz w:val="24"/>
          <w:szCs w:val="24"/>
        </w:rPr>
        <w:t xml:space="preserve">（二）创始人与现任管理层</w:t>
      </w:r>
    </w:p>
    <w:p>
      <w:pPr>
        <w:spacing w:after="80" w:line="360"/>
        <w:jc w:val="both"/>
      </w:pPr>
      <w:r>
        <w:rPr>
          <w:rFonts w:ascii="宋体" w:cs="宋体" w:eastAsia="宋体" w:hAnsi="宋体"/>
          <w:b/>
          <w:bCs/>
          <w:sz w:val="24"/>
          <w:szCs w:val="24"/>
        </w:rPr>
        <w:t xml:space="preserve">Anders Danielsson —— 总裁兼CEO</w:t>
      </w:r>
    </w:p>
    <w:p>
      <w:pPr>
        <w:spacing w:after="80" w:line="360"/>
        <w:ind w:firstLine="480"/>
        <w:jc w:val="both"/>
      </w:pPr>
      <w:r>
        <w:rPr>
          <w:rFonts w:ascii="宋体" w:cs="宋体" w:eastAsia="宋体" w:hAnsi="宋体"/>
          <w:sz w:val="24"/>
          <w:szCs w:val="24"/>
        </w:rPr>
        <w:t xml:space="preserve">2017年9月起担任Skanska总裁兼CEO。此前在Skanska工作超过30年，历任多个高管职位，包括Skanska美国建筑业务总裁和Skanska瑞典建筑业务负责人。工程背景出身，以严格的项目选择纪律和风险管理著称，在其领导下Skanska建筑板块利润率持续提升至行业领先水平。</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核心方向：预制模块化建筑（Prefabrication/Industrialization）</w:t>
      </w:r>
    </w:p>
    <w:p>
      <w:pPr>
        <w:spacing w:after="80" w:line="360"/>
        <w:ind w:firstLine="480"/>
        <w:jc w:val="both"/>
      </w:pPr>
      <w:r>
        <w:rPr>
          <w:rFonts w:ascii="宋体" w:cs="宋体" w:eastAsia="宋体" w:hAnsi="宋体"/>
          <w:sz w:val="24"/>
          <w:szCs w:val="24"/>
        </w:rPr>
        <w:t xml:space="preserve">（1）卫浴模块化：在大型医院项目中（如New Karolinska Solna医院），卫浴间实现完全工厂预制，以密封箱体形式运至现场，吊装到位后"即插即用"。</w:t>
      </w:r>
    </w:p>
    <w:p>
      <w:pPr>
        <w:spacing w:after="80" w:line="360"/>
        <w:ind w:firstLine="480"/>
        <w:jc w:val="both"/>
      </w:pPr>
      <w:r>
        <w:rPr>
          <w:rFonts w:ascii="宋体" w:cs="宋体" w:eastAsia="宋体" w:hAnsi="宋体"/>
          <w:sz w:val="24"/>
          <w:szCs w:val="24"/>
        </w:rPr>
        <w:t xml:space="preserve">（2）预制构件标准化：在北欧和英国市场大量使用预制混凝土构件、预制楼梯、预制外墙板等，提升施工效率并减少现场湿作业。</w:t>
      </w:r>
    </w:p>
    <w:p>
      <w:pPr>
        <w:spacing w:after="80" w:line="360"/>
        <w:ind w:firstLine="480"/>
        <w:jc w:val="both"/>
      </w:pPr>
      <w:r>
        <w:rPr>
          <w:rFonts w:ascii="宋体" w:cs="宋体" w:eastAsia="宋体" w:hAnsi="宋体"/>
          <w:sz w:val="24"/>
          <w:szCs w:val="24"/>
        </w:rPr>
        <w:t xml:space="preserve">（3）数字化整合：利用BIM技术贯穿设计-制造-施工全流程，在预制构件的精确度和现场安装的协同性方面处于行业领先。</w:t>
      </w:r>
    </w:p>
    <w:p>
      <w:pPr>
        <w:spacing w:after="80" w:line="360"/>
        <w:ind w:firstLine="480"/>
        <w:jc w:val="both"/>
      </w:pPr>
      <w:r>
        <w:rPr>
          <w:rFonts w:ascii="宋体" w:cs="宋体" w:eastAsia="宋体" w:hAnsi="宋体"/>
          <w:sz w:val="24"/>
          <w:szCs w:val="24"/>
        </w:rPr>
        <w:t xml:space="preserve">（4）可持续建筑认证：Skanska在绿色建筑和低碳施工方面具有行业标杆地位，其模块化项目普遍获得LEED金级以上认证。</w:t>
      </w:r>
    </w:p>
    <w:p>
      <w:pPr>
        <w:spacing w:after="80" w:line="360"/>
        <w:jc w:val="both"/>
      </w:pPr>
      <w:r>
        <w:rPr>
          <w:rFonts w:ascii="宋体" w:cs="宋体" w:eastAsia="宋体" w:hAnsi="宋体"/>
          <w:b/>
          <w:bCs/>
          <w:sz w:val="24"/>
          <w:szCs w:val="24"/>
        </w:rPr>
        <w:t xml:space="preserve">局限性：</w:t>
      </w:r>
      <w:r>
        <w:rPr>
          <w:rFonts w:ascii="宋体" w:cs="宋体" w:eastAsia="宋体" w:hAnsi="宋体"/>
          <w:sz w:val="24"/>
          <w:szCs w:val="24"/>
        </w:rPr>
        <w:t xml:space="preserve">Skanska本质上是综合建筑承包商，模块化仅是其众多施工方法之一，并非专注型模块化企业。不生产独立的模块化建筑产品，无面向C端的标准化产品。在亚太和中东市场布局薄弱。</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New Karolinska Solna医院（瑞典斯德哥尔摩） —— 15亿英镑</w:t>
      </w:r>
    </w:p>
    <w:p>
      <w:pPr>
        <w:spacing w:after="80" w:line="360"/>
        <w:ind w:firstLine="480"/>
        <w:jc w:val="both"/>
      </w:pPr>
      <w:r>
        <w:rPr>
          <w:rFonts w:ascii="宋体" w:cs="宋体" w:eastAsia="宋体" w:hAnsi="宋体"/>
          <w:sz w:val="24"/>
          <w:szCs w:val="24"/>
        </w:rPr>
        <w:t xml:space="preserve">Skanska历史上最大的单体合同。该项目始于2010年，2017年竣工。建筑面积330,000㎡，包含8,000个房间、730张住院床位。大量采用预制卫浴模块，所有卫浴间在工厂完成后以密封箱体运至现场吊装，实现"即插即用"。项目获得LEED金级和瑞典环境建筑金级双认证。</w:t>
      </w:r>
    </w:p>
    <w:p>
      <w:pPr>
        <w:spacing w:after="80" w:line="360"/>
        <w:jc w:val="both"/>
      </w:pPr>
      <w:r>
        <w:rPr>
          <w:rFonts w:ascii="宋体" w:cs="宋体" w:eastAsia="宋体" w:hAnsi="宋体"/>
          <w:b/>
          <w:bCs/>
          <w:sz w:val="24"/>
          <w:szCs w:val="24"/>
        </w:rPr>
        <w:t xml:space="preserve">2. Blekinge医院（瑞典卡尔斯克鲁纳） —— 约3.3亿瑞典克朗</w:t>
      </w:r>
    </w:p>
    <w:p>
      <w:pPr>
        <w:spacing w:after="80" w:line="360"/>
        <w:ind w:firstLine="480"/>
        <w:jc w:val="both"/>
      </w:pPr>
      <w:r>
        <w:rPr>
          <w:rFonts w:ascii="宋体" w:cs="宋体" w:eastAsia="宋体" w:hAnsi="宋体"/>
          <w:sz w:val="24"/>
          <w:szCs w:val="24"/>
        </w:rPr>
        <w:t xml:space="preserve">2018年开工的七层高层建筑，面积超12,000㎡，主要用于医疗和实验室功能。采用预制构件和模块化施工方法。</w:t>
      </w:r>
    </w:p>
    <w:p>
      <w:pPr>
        <w:spacing w:after="80" w:line="360"/>
        <w:jc w:val="both"/>
      </w:pPr>
      <w:r>
        <w:rPr>
          <w:rFonts w:ascii="宋体" w:cs="宋体" w:eastAsia="宋体" w:hAnsi="宋体"/>
          <w:b/>
          <w:bCs/>
          <w:sz w:val="24"/>
          <w:szCs w:val="24"/>
        </w:rPr>
        <w:t xml:space="preserve">3. Vestfold医院（挪威滕斯贝格）</w:t>
      </w:r>
    </w:p>
    <w:p>
      <w:pPr>
        <w:spacing w:after="80" w:line="360"/>
        <w:ind w:firstLine="480"/>
        <w:jc w:val="both"/>
      </w:pPr>
      <w:r>
        <w:rPr>
          <w:rFonts w:ascii="宋体" w:cs="宋体" w:eastAsia="宋体" w:hAnsi="宋体"/>
          <w:sz w:val="24"/>
          <w:szCs w:val="24"/>
        </w:rPr>
        <w:t xml:space="preserve">扩建项目，由Skanska英国和Skanska挪威合资承建，结合英国的医院建设经验和挪威的本地知识。</w:t>
      </w:r>
    </w:p>
    <w:p>
      <w:pPr>
        <w:spacing w:after="80" w:line="360"/>
        <w:jc w:val="both"/>
      </w:pPr>
      <w:r>
        <w:rPr>
          <w:rFonts w:ascii="宋体" w:cs="宋体" w:eastAsia="宋体" w:hAnsi="宋体"/>
          <w:b/>
          <w:bCs/>
          <w:sz w:val="24"/>
          <w:szCs w:val="24"/>
        </w:rPr>
        <w:t xml:space="preserve">4. 哥德堡专科医院（瑞典） —— 约11亿瑞典克朗</w:t>
      </w:r>
    </w:p>
    <w:p>
      <w:pPr>
        <w:spacing w:after="80" w:line="360"/>
        <w:ind w:firstLine="480"/>
        <w:jc w:val="both"/>
      </w:pPr>
      <w:r>
        <w:rPr>
          <w:rFonts w:ascii="宋体" w:cs="宋体" w:eastAsia="宋体" w:hAnsi="宋体"/>
          <w:sz w:val="24"/>
          <w:szCs w:val="24"/>
        </w:rPr>
        <w:t xml:space="preserve">Skanska承建的哥德堡新专科医院项目，合同金额约11亿瑞典克朗，采用大量预制构件和现代施工方法。</w:t>
      </w:r>
    </w:p>
    <w:p>
      <w:r>
        <w:br w:type="page"/>
      </w:r>
    </w:p>
    <w:p>
      <w:pPr>
        <w:spacing w:after="120" w:before="240" w:line="380"/>
        <w:jc w:val="left"/>
      </w:pPr>
      <w:r>
        <w:rPr>
          <w:rFonts w:ascii="宋体" w:cs="宋体" w:eastAsia="宋体" w:hAnsi="宋体"/>
          <w:b/>
          <w:bCs/>
          <w:sz w:val="26"/>
          <w:szCs w:val="26"/>
        </w:rPr>
        <w:t xml:space="preserve">4.2 Laing O'Rourke（英国·伦敦）</w:t>
      </w:r>
    </w:p>
    <w:p>
      <w:pPr>
        <w:spacing w:after="80" w:line="360"/>
        <w:jc w:val="both"/>
      </w:pPr>
      <w:r>
        <w:rPr>
          <w:rFonts w:ascii="宋体" w:cs="宋体" w:eastAsia="宋体" w:hAnsi="宋体"/>
          <w:sz w:val="24"/>
          <w:szCs w:val="24"/>
        </w:rPr>
        <w:t xml:space="preserve">由Ray O'Rourke创立的私营工程集团，以DfMA（面向制造和装配的设计）理念闻名，在英国运营欧洲最大最先进的预制构件工厂，被视为英国装配式建筑的领军者。</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创始人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Ray O'Rourke（1978年创立）</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英国伦敦</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企业性质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私营企业</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年营收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约60亿英镑</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员工规模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约12,000+人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核心理念</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DfMA（Design for Manufacture and Assembly）</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自有工厂</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Explore Manufacturing / CEMC（诺丁汉郡Worksop）</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业务覆盖</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英国、澳大利亚、中东、加拿大</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Ray O'Rourke —— 创始人、执行主席</w:t>
      </w:r>
    </w:p>
    <w:p>
      <w:pPr>
        <w:spacing w:after="80" w:line="360"/>
        <w:ind w:firstLine="480"/>
        <w:jc w:val="both"/>
      </w:pPr>
      <w:r>
        <w:rPr>
          <w:rFonts w:ascii="宋体" w:cs="宋体" w:eastAsia="宋体" w:hAnsi="宋体"/>
          <w:sz w:val="24"/>
          <w:szCs w:val="24"/>
        </w:rPr>
        <w:t xml:space="preserve">爱尔兰裔英国企业家，1978年创立Laing O'Rourke。出身建筑工人家庭，从基层做起，逐步将公司发展为英国最大的私营建筑集团之一。他是DfMA理念在建筑行业的先驱推动者，主张将70%的建筑工作转移至工厂环境，被授予CBE勋章。</w:t>
      </w:r>
    </w:p>
    <w:p>
      <w:pPr>
        <w:spacing w:after="80" w:line="360"/>
        <w:ind w:firstLine="480"/>
        <w:jc w:val="both"/>
      </w:pPr>
      <w:r>
        <w:rPr>
          <w:rFonts w:ascii="宋体" w:cs="宋体" w:eastAsia="宋体" w:hAnsi="宋体"/>
          <w:b/>
          <w:bCs/>
          <w:sz w:val="24"/>
          <w:szCs w:val="24"/>
        </w:rPr>
        <w:t xml:space="preserve">DfMA 70:60:30模型：</w:t>
      </w:r>
      <w:r>
        <w:rPr>
          <w:rFonts w:ascii="宋体" w:cs="宋体" w:eastAsia="宋体" w:hAnsi="宋体"/>
          <w:sz w:val="24"/>
          <w:szCs w:val="24"/>
        </w:rPr>
        <w:t xml:space="preserve">将70%的施工转至工厂可控环境，实现60%的效率提升和30%的工期缩短。Ray O'Rourke的战略目标是到2025年将项目90%的工作在工厂内完成。</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核心技术：DfMA预制构件+Explore Manufacturing智能工厂</w:t>
      </w:r>
    </w:p>
    <w:p>
      <w:pPr>
        <w:spacing w:after="80" w:line="360"/>
        <w:ind w:firstLine="480"/>
        <w:jc w:val="both"/>
      </w:pPr>
      <w:r>
        <w:rPr>
          <w:rFonts w:ascii="宋体" w:cs="宋体" w:eastAsia="宋体" w:hAnsi="宋体"/>
          <w:sz w:val="24"/>
          <w:szCs w:val="24"/>
        </w:rPr>
        <w:t xml:space="preserve">（1）CEMC（Centre of Excellence for Modern Construction）：位于诺丁汉郡Worksop的Explore Industrial Park，是欧洲最大、最先进的预制混凝土制造设施。年产超过16,000个预制构件，配备自动化高速转盘生产线，2026年进一步扩建增加3,200㎡生产面积。</w:t>
      </w:r>
    </w:p>
    <w:p>
      <w:pPr>
        <w:spacing w:after="80" w:line="360"/>
        <w:ind w:firstLine="480"/>
        <w:jc w:val="both"/>
      </w:pPr>
      <w:r>
        <w:rPr>
          <w:rFonts w:ascii="宋体" w:cs="宋体" w:eastAsia="宋体" w:hAnsi="宋体"/>
          <w:sz w:val="24"/>
          <w:szCs w:val="24"/>
        </w:rPr>
        <w:t xml:space="preserve">（2）Megaplank技术：超大尺寸低碳混凝土楼板预制件，单块面积可达68,000㎡，在工厂自动化生产线上制造，运至现场整体吊装，大幅缩短现场施工周期。</w:t>
      </w:r>
    </w:p>
    <w:p>
      <w:pPr>
        <w:spacing w:after="80" w:line="360"/>
        <w:ind w:firstLine="480"/>
        <w:jc w:val="both"/>
      </w:pPr>
      <w:r>
        <w:rPr>
          <w:rFonts w:ascii="宋体" w:cs="宋体" w:eastAsia="宋体" w:hAnsi="宋体"/>
          <w:sz w:val="24"/>
          <w:szCs w:val="24"/>
        </w:rPr>
        <w:t xml:space="preserve">（3）模块化医院和学校：在医院、学校和基础设施项目中拥有丰富的模块化交付经验，将MEP（机电管道）和建筑构件在工厂内预组装，减少现场复杂度。</w:t>
      </w:r>
    </w:p>
    <w:p>
      <w:pPr>
        <w:spacing w:after="80" w:line="360"/>
        <w:ind w:firstLine="480"/>
        <w:jc w:val="both"/>
      </w:pPr>
      <w:r>
        <w:rPr>
          <w:rFonts w:ascii="宋体" w:cs="宋体" w:eastAsia="宋体" w:hAnsi="宋体"/>
          <w:sz w:val="24"/>
          <w:szCs w:val="24"/>
        </w:rPr>
        <w:t xml:space="preserve">（4）技术输出能力：推动全球装配式建筑标准提升，其DfMA方法论已成为行业标杆。</w:t>
      </w:r>
    </w:p>
    <w:p>
      <w:pPr>
        <w:spacing w:after="80" w:line="360"/>
        <w:jc w:val="both"/>
      </w:pPr>
      <w:r>
        <w:rPr>
          <w:rFonts w:ascii="宋体" w:cs="宋体" w:eastAsia="宋体" w:hAnsi="宋体"/>
          <w:b/>
          <w:bCs/>
          <w:sz w:val="24"/>
          <w:szCs w:val="24"/>
        </w:rPr>
        <w:t xml:space="preserve">局限性：</w:t>
      </w:r>
      <w:r>
        <w:rPr>
          <w:rFonts w:ascii="宋体" w:cs="宋体" w:eastAsia="宋体" w:hAnsi="宋体"/>
          <w:sz w:val="24"/>
          <w:szCs w:val="24"/>
        </w:rPr>
        <w:t xml:space="preserve">2024年其欧洲DfMA项目曾出现5,750万英镑的亏损，说明DfMA在复杂项目中的执行风险仍然较高。业务以英国和澳大利亚为主，在亚太新兴市场布局有限。</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伦敦50 Fenchurch Street —— 36层办公塔楼</w:t>
      </w:r>
    </w:p>
    <w:p>
      <w:pPr>
        <w:spacing w:after="80" w:line="360"/>
        <w:ind w:firstLine="480"/>
        <w:jc w:val="both"/>
      </w:pPr>
      <w:r>
        <w:rPr>
          <w:rFonts w:ascii="宋体" w:cs="宋体" w:eastAsia="宋体" w:hAnsi="宋体"/>
          <w:sz w:val="24"/>
          <w:szCs w:val="24"/>
        </w:rPr>
        <w:t xml:space="preserve">Explore Manufacturing为该项目供应68,000㎡低碳混凝土Megaplank楼板，由Multiplex担任总承包商。Megaplank在CEMC自动化生产线上制造，是DfMA大规模商业应用的最新标杆。</w:t>
      </w:r>
    </w:p>
    <w:p>
      <w:pPr>
        <w:spacing w:after="80" w:line="360"/>
        <w:jc w:val="both"/>
      </w:pPr>
      <w:r>
        <w:rPr>
          <w:rFonts w:ascii="宋体" w:cs="宋体" w:eastAsia="宋体" w:hAnsi="宋体"/>
          <w:b/>
          <w:bCs/>
          <w:sz w:val="24"/>
          <w:szCs w:val="24"/>
        </w:rPr>
        <w:t xml:space="preserve">2. Calderdale皇家医院扩建（英国）</w:t>
      </w:r>
    </w:p>
    <w:p>
      <w:pPr>
        <w:spacing w:after="80" w:line="360"/>
        <w:ind w:firstLine="480"/>
        <w:jc w:val="both"/>
      </w:pPr>
      <w:r>
        <w:rPr>
          <w:rFonts w:ascii="宋体" w:cs="宋体" w:eastAsia="宋体" w:hAnsi="宋体"/>
          <w:sz w:val="24"/>
          <w:szCs w:val="24"/>
        </w:rPr>
        <w:t xml:space="preserve">医疗设施模块化扩建项目，采用工厂预制MEP模块和建筑构件，在运营中的医院旁完成扩建，最大限度减少对医院运营的干扰。</w:t>
      </w:r>
    </w:p>
    <w:p>
      <w:pPr>
        <w:spacing w:after="80" w:line="360"/>
        <w:jc w:val="both"/>
      </w:pPr>
      <w:r>
        <w:rPr>
          <w:rFonts w:ascii="宋体" w:cs="宋体" w:eastAsia="宋体" w:hAnsi="宋体"/>
          <w:b/>
          <w:bCs/>
          <w:sz w:val="24"/>
          <w:szCs w:val="24"/>
        </w:rPr>
        <w:t xml:space="preserve">3. Sussex癌症中心（英国）</w:t>
      </w:r>
    </w:p>
    <w:p>
      <w:pPr>
        <w:spacing w:after="80" w:line="360"/>
        <w:ind w:firstLine="480"/>
        <w:jc w:val="both"/>
      </w:pPr>
      <w:r>
        <w:rPr>
          <w:rFonts w:ascii="宋体" w:cs="宋体" w:eastAsia="宋体" w:hAnsi="宋体"/>
          <w:sz w:val="24"/>
          <w:szCs w:val="24"/>
        </w:rPr>
        <w:t xml:space="preserve">医疗建筑模块化施工项目，展示了DfMA在复杂医疗建筑中的应用能力。</w:t>
      </w:r>
    </w:p>
    <w:p>
      <w:r>
        <w:br w:type="page"/>
      </w:r>
    </w:p>
    <w:p>
      <w:pPr>
        <w:spacing w:after="120" w:before="240" w:line="380"/>
        <w:jc w:val="left"/>
      </w:pPr>
      <w:r>
        <w:rPr>
          <w:rFonts w:ascii="宋体" w:cs="宋体" w:eastAsia="宋体" w:hAnsi="宋体"/>
          <w:b/>
          <w:bCs/>
          <w:sz w:val="26"/>
          <w:szCs w:val="26"/>
        </w:rPr>
        <w:t xml:space="preserve">4.3 ATCO Ltd.（加拿大·卡尔加里）</w:t>
      </w:r>
    </w:p>
    <w:p>
      <w:pPr>
        <w:spacing w:after="80" w:line="360"/>
        <w:jc w:val="both"/>
      </w:pPr>
      <w:r>
        <w:rPr>
          <w:rFonts w:ascii="宋体" w:cs="宋体" w:eastAsia="宋体" w:hAnsi="宋体"/>
          <w:sz w:val="24"/>
          <w:szCs w:val="24"/>
        </w:rPr>
        <w:t xml:space="preserve">加拿大上市公司，专注于可迁移式模块化建筑，在澳大利亚、中东和北美能源、矿业项目中占据重要地位。</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1947年（前身Alberta Trailer Hire）</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加拿大阿尔伯塔省卡尔加里</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TSX: ACO.X / ACO.Y</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年营收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约50亿加元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员工规模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约6,000人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工厂分布</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加拿大、美国、墨西哥、智利、澳大利亚</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核心产品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可迁移工地营房、远程住宿设施、模块化数据中心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控股家族</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Southern家族（三代传承，1947年至今）</w:t>
            </w:r>
          </w:p>
        </w:tc>
      </w:tr>
    </w:tbl>
    <w:p>
      <w:pPr>
        <w:spacing w:after="100" w:before="200" w:line="360"/>
        <w:jc w:val="left"/>
      </w:pPr>
      <w:r>
        <w:rPr>
          <w:rFonts w:ascii="宋体" w:cs="宋体" w:eastAsia="宋体" w:hAnsi="宋体"/>
          <w:b/>
          <w:bCs/>
          <w:sz w:val="24"/>
          <w:szCs w:val="24"/>
        </w:rPr>
        <w:t xml:space="preserve">（二）创始人与现任管理层</w:t>
      </w:r>
    </w:p>
    <w:p>
      <w:pPr>
        <w:spacing w:after="80" w:line="360"/>
        <w:jc w:val="both"/>
      </w:pPr>
      <w:r>
        <w:rPr>
          <w:rFonts w:ascii="宋体" w:cs="宋体" w:eastAsia="宋体" w:hAnsi="宋体"/>
          <w:b/>
          <w:bCs/>
          <w:sz w:val="24"/>
          <w:szCs w:val="24"/>
        </w:rPr>
        <w:t xml:space="preserve">S. Don Southern —— 创始人</w:t>
      </w:r>
    </w:p>
    <w:p>
      <w:pPr>
        <w:spacing w:after="80" w:line="360"/>
        <w:ind w:firstLine="480"/>
        <w:jc w:val="both"/>
      </w:pPr>
      <w:r>
        <w:rPr>
          <w:rFonts w:ascii="宋体" w:cs="宋体" w:eastAsia="宋体" w:hAnsi="宋体"/>
          <w:sz w:val="24"/>
          <w:szCs w:val="24"/>
        </w:rPr>
        <w:t xml:space="preserve">1947年在卡尔加里创立Alberta Trailer Hire，与儿子Ron Southern各投资2,000加元，最初以15辆拖车为二战后阿尔伯塔省石油开发工人提供临时住房，后发展为ATCO集团。</w:t>
      </w:r>
    </w:p>
    <w:p>
      <w:pPr>
        <w:spacing w:after="80" w:line="360"/>
        <w:jc w:val="both"/>
      </w:pPr>
      <w:r>
        <w:rPr>
          <w:rFonts w:ascii="宋体" w:cs="宋体" w:eastAsia="宋体" w:hAnsi="宋体"/>
          <w:b/>
          <w:bCs/>
          <w:sz w:val="24"/>
          <w:szCs w:val="24"/>
        </w:rPr>
        <w:t xml:space="preserve">Ron Southern —— 第二代掌门人</w:t>
      </w:r>
    </w:p>
    <w:p>
      <w:pPr>
        <w:spacing w:after="80" w:line="360"/>
        <w:ind w:firstLine="480"/>
        <w:jc w:val="both"/>
      </w:pPr>
      <w:r>
        <w:rPr>
          <w:rFonts w:ascii="宋体" w:cs="宋体" w:eastAsia="宋体" w:hAnsi="宋体"/>
          <w:sz w:val="24"/>
          <w:szCs w:val="24"/>
        </w:rPr>
        <w:t xml:space="preserve">将ATCO从区域性拖车租赁公司发展为横跨北美、澳大利亚和中东的全球企业集团。同时创立了著名的Spruce Meadows马术中心。2016年去世，享年85岁。</w:t>
      </w:r>
    </w:p>
    <w:p>
      <w:pPr>
        <w:spacing w:after="80" w:line="360"/>
        <w:jc w:val="both"/>
      </w:pPr>
      <w:r>
        <w:rPr>
          <w:rFonts w:ascii="宋体" w:cs="宋体" w:eastAsia="宋体" w:hAnsi="宋体"/>
          <w:b/>
          <w:bCs/>
          <w:sz w:val="24"/>
          <w:szCs w:val="24"/>
        </w:rPr>
        <w:t xml:space="preserve">Nancy Southern —— 现任董事长兼CEO（第三代）</w:t>
      </w:r>
    </w:p>
    <w:p>
      <w:pPr>
        <w:spacing w:after="80" w:line="360"/>
        <w:ind w:firstLine="480"/>
        <w:jc w:val="both"/>
      </w:pPr>
      <w:r>
        <w:rPr>
          <w:rFonts w:ascii="宋体" w:cs="宋体" w:eastAsia="宋体" w:hAnsi="宋体"/>
          <w:sz w:val="24"/>
          <w:szCs w:val="24"/>
        </w:rPr>
        <w:t xml:space="preserve">Ron Southern之女，2000年1月起担任ATCO董事长兼CEO，任期已超25年。同时担任加拿大公用事业公司Canadian Utilities（ATCO子公司）执行主席。荣获阿尔伯塔卓越勋章。</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核心技术：可迁移模块化建筑（Relocatable Modular Buildings）</w:t>
      </w:r>
    </w:p>
    <w:p>
      <w:pPr>
        <w:spacing w:after="80" w:line="360"/>
        <w:ind w:firstLine="480"/>
        <w:jc w:val="both"/>
      </w:pPr>
      <w:r>
        <w:rPr>
          <w:rFonts w:ascii="宋体" w:cs="宋体" w:eastAsia="宋体" w:hAnsi="宋体"/>
          <w:sz w:val="24"/>
          <w:szCs w:val="24"/>
        </w:rPr>
        <w:t xml:space="preserve">（1）极端环境适应性：ATCO的模块化产品专为恶劣气候条件设计，可在极寒（北极矿区）、极热（中东沙漠）和偏远地区快速部署，包括完整的住宿、餐饮、医疗和娱乐设施。</w:t>
      </w:r>
    </w:p>
    <w:p>
      <w:pPr>
        <w:spacing w:after="80" w:line="360"/>
        <w:ind w:firstLine="480"/>
        <w:jc w:val="both"/>
      </w:pPr>
      <w:r>
        <w:rPr>
          <w:rFonts w:ascii="宋体" w:cs="宋体" w:eastAsia="宋体" w:hAnsi="宋体"/>
          <w:sz w:val="24"/>
          <w:szCs w:val="24"/>
        </w:rPr>
        <w:t xml:space="preserve">（2）全球交钥匙能力：从设计、制造到现场安装和运营管理的全流程交付，在加拿大、美国、墨西哥、智利和澳大利亚均设有制造工厂。</w:t>
      </w:r>
    </w:p>
    <w:p>
      <w:pPr>
        <w:spacing w:after="80" w:line="360"/>
        <w:ind w:firstLine="480"/>
        <w:jc w:val="both"/>
      </w:pPr>
      <w:r>
        <w:rPr>
          <w:rFonts w:ascii="宋体" w:cs="宋体" w:eastAsia="宋体" w:hAnsi="宋体"/>
          <w:sz w:val="24"/>
          <w:szCs w:val="24"/>
        </w:rPr>
        <w:t xml:space="preserve">（3）模块化数据中心：顺应全球算力需求增长，推出模块化数据中心解决方案，受益于AI和云计算驱动的全球数据中心建设浪潮。</w:t>
      </w:r>
    </w:p>
    <w:p>
      <w:pPr>
        <w:spacing w:after="80" w:line="360"/>
        <w:ind w:firstLine="480"/>
        <w:jc w:val="both"/>
      </w:pPr>
      <w:r>
        <w:rPr>
          <w:rFonts w:ascii="宋体" w:cs="宋体" w:eastAsia="宋体" w:hAnsi="宋体"/>
          <w:sz w:val="24"/>
          <w:szCs w:val="24"/>
        </w:rPr>
        <w:t xml:space="preserve">（4）可重复使用：产品设计强调可拆卸、可迁移和可重复使用，符合循环经济理念。</w:t>
      </w:r>
    </w:p>
    <w:p>
      <w:pPr>
        <w:spacing w:after="80" w:line="360"/>
        <w:jc w:val="both"/>
      </w:pPr>
      <w:r>
        <w:rPr>
          <w:rFonts w:ascii="宋体" w:cs="宋体" w:eastAsia="宋体" w:hAnsi="宋体"/>
          <w:b/>
          <w:bCs/>
          <w:sz w:val="24"/>
          <w:szCs w:val="24"/>
        </w:rPr>
        <w:t xml:space="preserve">局限性：</w:t>
      </w:r>
      <w:r>
        <w:rPr>
          <w:rFonts w:ascii="宋体" w:cs="宋体" w:eastAsia="宋体" w:hAnsi="宋体"/>
          <w:sz w:val="24"/>
          <w:szCs w:val="24"/>
        </w:rPr>
        <w:t xml:space="preserve">产品主要定位于工业/能源/矿业领域的临时住宿设施，在城市住宅和商业建筑市场几乎没有布局。与资源行业深度绑定，业务周期性强。</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Perpetua Resources Stibnite金矿项目 —— 1.79亿美元（2025年签约）</w:t>
      </w:r>
    </w:p>
    <w:p>
      <w:pPr>
        <w:spacing w:after="80" w:line="360"/>
        <w:ind w:firstLine="480"/>
        <w:jc w:val="both"/>
      </w:pPr>
      <w:r>
        <w:rPr>
          <w:rFonts w:ascii="宋体" w:cs="宋体" w:eastAsia="宋体" w:hAnsi="宋体"/>
          <w:sz w:val="24"/>
          <w:szCs w:val="24"/>
        </w:rPr>
        <w:t xml:space="preserve">ATCO Structures最新签约的美国市场重大合同，为爱达荷州Stibnite Gold Project提供363个模块化单元的工人营地设施。2025年开始场地准备工作，2026年开始建设。这是ATCO加速拓展美国市场的标志性项目。</w:t>
      </w:r>
    </w:p>
    <w:p>
      <w:pPr>
        <w:spacing w:after="80" w:line="360"/>
        <w:jc w:val="both"/>
      </w:pPr>
      <w:r>
        <w:rPr>
          <w:rFonts w:ascii="宋体" w:cs="宋体" w:eastAsia="宋体" w:hAnsi="宋体"/>
          <w:b/>
          <w:bCs/>
          <w:sz w:val="24"/>
          <w:szCs w:val="24"/>
        </w:rPr>
        <w:t xml:space="preserve">2. 美国海军航空武器站 —— 1,300人营地（2020-2024年）</w:t>
      </w:r>
    </w:p>
    <w:p>
      <w:pPr>
        <w:spacing w:after="80" w:line="360"/>
        <w:ind w:firstLine="480"/>
        <w:jc w:val="both"/>
      </w:pPr>
      <w:r>
        <w:rPr>
          <w:rFonts w:ascii="宋体" w:cs="宋体" w:eastAsia="宋体" w:hAnsi="宋体"/>
          <w:sz w:val="24"/>
          <w:szCs w:val="24"/>
        </w:rPr>
        <w:t xml:space="preserve">为美国海军航空武器站提供可容纳1,300人的模块化住宿设施，项目跨越2020-2024年。</w:t>
      </w:r>
    </w:p>
    <w:p>
      <w:pPr>
        <w:spacing w:after="80" w:line="360"/>
        <w:jc w:val="both"/>
      </w:pPr>
      <w:r>
        <w:rPr>
          <w:rFonts w:ascii="宋体" w:cs="宋体" w:eastAsia="宋体" w:hAnsi="宋体"/>
          <w:b/>
          <w:bCs/>
          <w:sz w:val="24"/>
          <w:szCs w:val="24"/>
        </w:rPr>
        <w:t xml:space="preserve">3. 加州Paradise野火紧急庇护所 —— 1,500人（2018年）</w:t>
      </w:r>
    </w:p>
    <w:p>
      <w:pPr>
        <w:spacing w:after="80" w:line="360"/>
        <w:ind w:firstLine="480"/>
        <w:jc w:val="both"/>
      </w:pPr>
      <w:r>
        <w:rPr>
          <w:rFonts w:ascii="宋体" w:cs="宋体" w:eastAsia="宋体" w:hAnsi="宋体"/>
          <w:sz w:val="24"/>
          <w:szCs w:val="24"/>
        </w:rPr>
        <w:t xml:space="preserve">2018年加州Paradise野火后，ATCO紧急部署可容纳1,500人的模块化临时庇护设施，展示了其在灾害应急场景下的快速响应能力。</w:t>
      </w:r>
    </w:p>
    <w:p>
      <w:pPr>
        <w:spacing w:after="80" w:line="360"/>
        <w:jc w:val="both"/>
      </w:pPr>
      <w:r>
        <w:rPr>
          <w:rFonts w:ascii="宋体" w:cs="宋体" w:eastAsia="宋体" w:hAnsi="宋体"/>
          <w:b/>
          <w:bCs/>
          <w:sz w:val="24"/>
          <w:szCs w:val="24"/>
        </w:rPr>
        <w:t xml:space="preserve">4. 路易斯安那州LNG建设项目 —— 2,300人营地（2015-2016年）</w:t>
      </w:r>
    </w:p>
    <w:p>
      <w:pPr>
        <w:spacing w:after="80" w:line="360"/>
        <w:ind w:firstLine="480"/>
        <w:jc w:val="both"/>
      </w:pPr>
      <w:r>
        <w:rPr>
          <w:rFonts w:ascii="宋体" w:cs="宋体" w:eastAsia="宋体" w:hAnsi="宋体"/>
          <w:sz w:val="24"/>
          <w:szCs w:val="24"/>
        </w:rPr>
        <w:t xml:space="preserve">为大型LNG建设项目提供可容纳2,300人的完整工人营地设施。</w:t>
      </w:r>
    </w:p>
    <w:p>
      <w:r>
        <w:br w:type="page"/>
      </w:r>
    </w:p>
    <w:p>
      <w:pPr>
        <w:spacing w:after="120" w:before="240" w:line="380"/>
        <w:jc w:val="left"/>
      </w:pPr>
      <w:r>
        <w:rPr>
          <w:rFonts w:ascii="宋体" w:cs="宋体" w:eastAsia="宋体" w:hAnsi="宋体"/>
          <w:b/>
          <w:bCs/>
          <w:sz w:val="26"/>
          <w:szCs w:val="26"/>
        </w:rPr>
        <w:t xml:space="preserve">4.4 ICON（美国·奥斯汀）</w:t>
      </w:r>
    </w:p>
    <w:p>
      <w:pPr>
        <w:spacing w:after="80" w:line="360"/>
        <w:jc w:val="both"/>
      </w:pPr>
      <w:r>
        <w:rPr>
          <w:rFonts w:ascii="宋体" w:cs="宋体" w:eastAsia="宋体" w:hAnsi="宋体"/>
          <w:sz w:val="24"/>
          <w:szCs w:val="24"/>
        </w:rPr>
        <w:t xml:space="preserve">3D打印建筑领域估值最高的公司，拥有NASA月球建造合同和全球最大3D打印住宅社区项目。2025年初裁员25%后完成C轮融资，从研发扩张转向商业化规模化。</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2017年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美国德克萨斯州奥斯汀</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累计融资</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超5.07亿美元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2022年估值</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约20亿美元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员工规模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约200人（2025年裁员后）</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核心产品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Vulcan 3D打印机、Phoenix多层打印机、Lavacrete打印材料</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已打印房屋</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约200栋</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最新动态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2025年1月裁员114人（~25%），2月完成5,600万美元C轮（Norwest+Tiger Global）</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Jason Ballard —— 联合创始人、CEO</w:t>
      </w:r>
    </w:p>
    <w:p>
      <w:pPr>
        <w:spacing w:after="80" w:line="360"/>
        <w:ind w:firstLine="480"/>
        <w:jc w:val="both"/>
      </w:pPr>
      <w:r>
        <w:rPr>
          <w:rFonts w:ascii="宋体" w:cs="宋体" w:eastAsia="宋体" w:hAnsi="宋体"/>
          <w:sz w:val="24"/>
          <w:szCs w:val="24"/>
        </w:rPr>
        <w:t xml:space="preserve">毕业于德克萨斯A&amp;M大学生物学学士，后于科罗拉多矿业学院获太空资源硕士学位。在创立ICON之前，与Evan Loomis共同创立了TreeHouse——一家可持续家居零售企业。Ballard被认为是将3D打印建筑从实验室推向商业化的关键推动者，其愿景是"为所有人提供有尊严的住房"。</w:t>
      </w:r>
    </w:p>
    <w:p>
      <w:pPr>
        <w:spacing w:after="80" w:line="360"/>
        <w:jc w:val="both"/>
      </w:pPr>
      <w:r>
        <w:rPr>
          <w:rFonts w:ascii="宋体" w:cs="宋体" w:eastAsia="宋体" w:hAnsi="宋体"/>
          <w:b/>
          <w:bCs/>
          <w:sz w:val="24"/>
          <w:szCs w:val="24"/>
        </w:rPr>
        <w:t xml:space="preserve">Evan Loomis —— 联合创始人</w:t>
      </w:r>
    </w:p>
    <w:p>
      <w:pPr>
        <w:spacing w:after="80" w:line="360"/>
        <w:ind w:firstLine="480"/>
        <w:jc w:val="both"/>
      </w:pPr>
      <w:r>
        <w:rPr>
          <w:rFonts w:ascii="宋体" w:cs="宋体" w:eastAsia="宋体" w:hAnsi="宋体"/>
          <w:sz w:val="24"/>
          <w:szCs w:val="24"/>
        </w:rPr>
        <w:t xml:space="preserve">德克萨斯A&amp;M大学金融BBA学位，前华尔街银行家。与Ballard共同创立TreeHouse后联合创立ICON。目前同时在风险投资公司Overmatch任职。</w:t>
      </w:r>
    </w:p>
    <w:p>
      <w:pPr>
        <w:spacing w:after="80" w:line="360"/>
        <w:jc w:val="both"/>
      </w:pPr>
      <w:r>
        <w:rPr>
          <w:rFonts w:ascii="宋体" w:cs="宋体" w:eastAsia="宋体" w:hAnsi="宋体"/>
          <w:b/>
          <w:bCs/>
          <w:sz w:val="24"/>
          <w:szCs w:val="24"/>
        </w:rPr>
        <w:t xml:space="preserve">Alex Le Roux —— 联合创始人、CTO</w:t>
      </w:r>
    </w:p>
    <w:p>
      <w:pPr>
        <w:spacing w:after="80" w:line="360"/>
        <w:ind w:firstLine="480"/>
        <w:jc w:val="both"/>
      </w:pPr>
      <w:r>
        <w:rPr>
          <w:rFonts w:ascii="宋体" w:cs="宋体" w:eastAsia="宋体" w:hAnsi="宋体"/>
          <w:sz w:val="24"/>
          <w:szCs w:val="24"/>
        </w:rPr>
        <w:t xml:space="preserve">贝勒大学机械工程学士学位。此前创立了Vesta Printers（桌面3D打印机公司）。入选福布斯"30 Under 30"和MIT"35 Under 35"。负责ICON全部3D打印机和材料技术的研发。</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核心技术：大幅面3D打印建筑（Large-Format 3D Printed Construction）</w:t>
      </w:r>
    </w:p>
    <w:p>
      <w:pPr>
        <w:spacing w:after="80" w:line="360"/>
        <w:ind w:firstLine="480"/>
        <w:jc w:val="both"/>
      </w:pPr>
      <w:r>
        <w:rPr>
          <w:rFonts w:ascii="宋体" w:cs="宋体" w:eastAsia="宋体" w:hAnsi="宋体"/>
          <w:sz w:val="24"/>
          <w:szCs w:val="24"/>
        </w:rPr>
        <w:t xml:space="preserve">（1）Vulcan打印机（第一代）：龙门式结构（Cartesian Gantry），打印宽度46.5英尺（~14.2m），使用低碳水泥基材料Lavacrete。用于Wolf Ranch等地面住宅社区项目。</w:t>
      </w:r>
    </w:p>
    <w:p>
      <w:pPr>
        <w:spacing w:after="80" w:line="360"/>
        <w:ind w:firstLine="480"/>
        <w:jc w:val="both"/>
      </w:pPr>
      <w:r>
        <w:rPr>
          <w:rFonts w:ascii="宋体" w:cs="宋体" w:eastAsia="宋体" w:hAnsi="宋体"/>
          <w:sz w:val="24"/>
          <w:szCs w:val="24"/>
        </w:rPr>
        <w:t xml:space="preserve">（2）Phoenix打印机（新一代）：70英尺机械臂（Robotic Arm），打印高度达27英尺（~8.2m），支持多层建筑打印。成本较Vulcan降低50%，是ICON走向多层建筑市场的关键设备。</w:t>
      </w:r>
    </w:p>
    <w:p>
      <w:pPr>
        <w:spacing w:after="80" w:line="360"/>
        <w:ind w:firstLine="480"/>
        <w:jc w:val="both"/>
      </w:pPr>
      <w:r>
        <w:rPr>
          <w:rFonts w:ascii="宋体" w:cs="宋体" w:eastAsia="宋体" w:hAnsi="宋体"/>
          <w:sz w:val="24"/>
          <w:szCs w:val="24"/>
        </w:rPr>
        <w:t xml:space="preserve">（3）Lavacrete打印材料：ICON自研的专利水泥基打印材料，抗压强度6,000 psi，超过建筑规范要求350%以上。提供多种变体以适应不同气候和结构需求。</w:t>
      </w:r>
    </w:p>
    <w:p>
      <w:pPr>
        <w:spacing w:after="80" w:line="360"/>
        <w:ind w:firstLine="480"/>
        <w:jc w:val="both"/>
      </w:pPr>
      <w:r>
        <w:rPr>
          <w:rFonts w:ascii="宋体" w:cs="宋体" w:eastAsia="宋体" w:hAnsi="宋体"/>
          <w:sz w:val="24"/>
          <w:szCs w:val="24"/>
        </w:rPr>
        <w:t xml:space="preserve">（4）NASA Olympus月球打印系统：使用激光烧结月球表土（Regolith）技术，为NASA的月球基地建造计划提供技术方案，合同金额5,720万美元，执行期至2028年。</w:t>
      </w:r>
    </w:p>
    <w:p>
      <w:pPr>
        <w:spacing w:after="80" w:line="360"/>
        <w:jc w:val="both"/>
      </w:pPr>
      <w:r>
        <w:rPr>
          <w:rFonts w:ascii="宋体" w:cs="宋体" w:eastAsia="宋体" w:hAnsi="宋体"/>
          <w:b/>
          <w:bCs/>
          <w:sz w:val="24"/>
          <w:szCs w:val="24"/>
        </w:rPr>
        <w:t xml:space="preserve">局限性：</w:t>
      </w:r>
      <w:r>
        <w:rPr>
          <w:rFonts w:ascii="宋体" w:cs="宋体" w:eastAsia="宋体" w:hAnsi="宋体"/>
          <w:sz w:val="24"/>
          <w:szCs w:val="24"/>
        </w:rPr>
        <w:t xml:space="preserve">2025年初裁员25%暴露了商业化扩张的困难。3D打印住宅单价（含运输安装后约47-50万美元/栋）仍高于传统建造，尚未真正实现"让所有人买得起房"的初始愿景。打印速度和产能爬坡远慢于预期。</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Wolf Ranch 100栋3D打印住宅社区 —— 与Lennar/BIG合作</w:t>
      </w:r>
    </w:p>
    <w:p>
      <w:pPr>
        <w:spacing w:after="80" w:line="360"/>
        <w:ind w:firstLine="480"/>
        <w:jc w:val="both"/>
      </w:pPr>
      <w:r>
        <w:rPr>
          <w:rFonts w:ascii="宋体" w:cs="宋体" w:eastAsia="宋体" w:hAnsi="宋体"/>
          <w:sz w:val="24"/>
          <w:szCs w:val="24"/>
        </w:rPr>
        <w:t xml:space="preserve">位于德州乔治城市，与美国最大房屋建筑商Lennar和丹麦建筑事务所BIG合作。截至2025年已打印95栋，其中80%以上已售出，售价从469,990美元起。这是全球最大的3D打印住宅社区项目。</w:t>
      </w:r>
    </w:p>
    <w:p>
      <w:pPr>
        <w:spacing w:after="80" w:line="360"/>
        <w:jc w:val="both"/>
      </w:pPr>
      <w:r>
        <w:rPr>
          <w:rFonts w:ascii="宋体" w:cs="宋体" w:eastAsia="宋体" w:hAnsi="宋体"/>
          <w:b/>
          <w:bCs/>
          <w:sz w:val="24"/>
          <w:szCs w:val="24"/>
        </w:rPr>
        <w:t xml:space="preserve">2. NASA Olympus月球建造合同 —— 5,720万美元</w:t>
      </w:r>
    </w:p>
    <w:p>
      <w:pPr>
        <w:spacing w:after="80" w:line="360"/>
        <w:ind w:firstLine="480"/>
        <w:jc w:val="both"/>
      </w:pPr>
      <w:r>
        <w:rPr>
          <w:rFonts w:ascii="宋体" w:cs="宋体" w:eastAsia="宋体" w:hAnsi="宋体"/>
          <w:sz w:val="24"/>
          <w:szCs w:val="24"/>
        </w:rPr>
        <w:t xml:space="preserve">NASA资助的月球表面3D打印建造技术开发合同，金额5,720万美元，执行期至2028年。使用激光烧结月球表土技术，开发适用于月球极端环境的打印系统。</w:t>
      </w:r>
    </w:p>
    <w:p>
      <w:pPr>
        <w:spacing w:after="80" w:line="360"/>
        <w:jc w:val="both"/>
      </w:pPr>
      <w:r>
        <w:rPr>
          <w:rFonts w:ascii="宋体" w:cs="宋体" w:eastAsia="宋体" w:hAnsi="宋体"/>
          <w:b/>
          <w:bCs/>
          <w:sz w:val="24"/>
          <w:szCs w:val="24"/>
        </w:rPr>
        <w:t xml:space="preserve">3. Community First! Village —— 100+栋（公益项目）</w:t>
      </w:r>
    </w:p>
    <w:p>
      <w:pPr>
        <w:spacing w:after="80" w:line="360"/>
        <w:ind w:firstLine="480"/>
        <w:jc w:val="both"/>
      </w:pPr>
      <w:r>
        <w:rPr>
          <w:rFonts w:ascii="宋体" w:cs="宋体" w:eastAsia="宋体" w:hAnsi="宋体"/>
          <w:sz w:val="24"/>
          <w:szCs w:val="24"/>
        </w:rPr>
        <w:t xml:space="preserve">为奥斯汀非营利组织Mobile Loaves &amp; Fishes打印超过100栋住房，为无家可归者提供永久住所。这是ICON最早的规模化落地项目之一。</w:t>
      </w:r>
    </w:p>
    <w:p>
      <w:pPr>
        <w:spacing w:after="80" w:line="360"/>
        <w:jc w:val="both"/>
      </w:pPr>
      <w:r>
        <w:rPr>
          <w:rFonts w:ascii="宋体" w:cs="宋体" w:eastAsia="宋体" w:hAnsi="宋体"/>
          <w:b/>
          <w:bCs/>
          <w:sz w:val="24"/>
          <w:szCs w:val="24"/>
        </w:rPr>
        <w:t xml:space="preserve">4. Camp Swift军事营房 —— 3,800 sq ft</w:t>
      </w:r>
    </w:p>
    <w:p>
      <w:pPr>
        <w:spacing w:after="80" w:line="360"/>
        <w:ind w:firstLine="480"/>
        <w:jc w:val="both"/>
      </w:pPr>
      <w:r>
        <w:rPr>
          <w:rFonts w:ascii="宋体" w:cs="宋体" w:eastAsia="宋体" w:hAnsi="宋体"/>
          <w:sz w:val="24"/>
          <w:szCs w:val="24"/>
        </w:rPr>
        <w:t xml:space="preserve">为美国军方在德克萨斯Camp Swift打印的军事营房项目，面积3,800平方英尺，展示了3D打印在军事设施领域的应用。</w:t>
      </w:r>
    </w:p>
    <w:p>
      <w:r>
        <w:br w:type="page"/>
      </w:r>
    </w:p>
    <w:p>
      <w:pPr>
        <w:spacing w:after="120" w:before="240" w:line="380"/>
        <w:jc w:val="left"/>
      </w:pPr>
      <w:r>
        <w:rPr>
          <w:rFonts w:ascii="宋体" w:cs="宋体" w:eastAsia="宋体" w:hAnsi="宋体"/>
          <w:b/>
          <w:bCs/>
          <w:sz w:val="26"/>
          <w:szCs w:val="26"/>
        </w:rPr>
        <w:t xml:space="preserve">4.5 Mighty Buildings（美国·奥克兰）</w:t>
      </w:r>
    </w:p>
    <w:p>
      <w:pPr>
        <w:spacing w:after="80" w:line="360"/>
        <w:jc w:val="both"/>
      </w:pPr>
      <w:r>
        <w:rPr>
          <w:rFonts w:ascii="宋体" w:cs="宋体" w:eastAsia="宋体" w:hAnsi="宋体"/>
          <w:sz w:val="24"/>
          <w:szCs w:val="24"/>
        </w:rPr>
        <w:t xml:space="preserve">Y Combinator毕业的3D打印+复合材料住宅先锋，曾累计融资约1.5亿美元。2025年1月挂牌出售，成为行业警示案例。</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2017年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美国加州奥克兰</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累计融资</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约1.5亿美元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最新融资轮次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C轮</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核心投资方</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Khosla Ventures、Y Combinator、Zeno Ventures</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当前状态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2025年1月挂牌出售（Rock Creek Advisors代理）</w:t>
            </w:r>
          </w:p>
        </w:tc>
      </w:tr>
    </w:tbl>
    <w:p>
      <w:pPr>
        <w:spacing w:after="100" w:before="200" w:line="360"/>
        <w:jc w:val="left"/>
      </w:pPr>
      <w:r>
        <w:rPr>
          <w:rFonts w:ascii="宋体" w:cs="宋体" w:eastAsia="宋体" w:hAnsi="宋体"/>
          <w:b/>
          <w:bCs/>
          <w:sz w:val="24"/>
          <w:szCs w:val="24"/>
        </w:rPr>
        <w:t xml:space="preserve">（二）创始团队与管理层变动</w:t>
      </w:r>
    </w:p>
    <w:p>
      <w:pPr>
        <w:spacing w:after="80" w:line="360"/>
        <w:jc w:val="both"/>
      </w:pPr>
      <w:r>
        <w:rPr>
          <w:rFonts w:ascii="宋体" w:cs="宋体" w:eastAsia="宋体" w:hAnsi="宋体"/>
          <w:b/>
          <w:bCs/>
          <w:sz w:val="24"/>
          <w:szCs w:val="24"/>
        </w:rPr>
        <w:t xml:space="preserve">Slava Solonitsyn —— 联合创始人、原CEO（2022年12月卸任）</w:t>
      </w:r>
    </w:p>
    <w:p>
      <w:pPr>
        <w:spacing w:after="80" w:line="360"/>
        <w:ind w:firstLine="480"/>
        <w:jc w:val="both"/>
      </w:pPr>
      <w:r>
        <w:rPr>
          <w:rFonts w:ascii="宋体" w:cs="宋体" w:eastAsia="宋体" w:hAnsi="宋体"/>
          <w:sz w:val="24"/>
          <w:szCs w:val="24"/>
        </w:rPr>
        <w:t xml:space="preserve">俄罗斯下诺夫哥罗德理工硕士，英国帝国理工学院MBA。连续创业者，创立Mighty Buildings后主导了公司从零到C轮的发展。2022年12月卸任CEO。</w:t>
      </w:r>
    </w:p>
    <w:p>
      <w:pPr>
        <w:spacing w:after="80" w:line="360"/>
        <w:jc w:val="both"/>
      </w:pPr>
      <w:r>
        <w:rPr>
          <w:rFonts w:ascii="宋体" w:cs="宋体" w:eastAsia="宋体" w:hAnsi="宋体"/>
          <w:b/>
          <w:bCs/>
          <w:sz w:val="24"/>
          <w:szCs w:val="24"/>
        </w:rPr>
        <w:t xml:space="preserve">Sam Ruben —— 联合创始人、首席可持续发展官（CSO）</w:t>
      </w:r>
    </w:p>
    <w:p>
      <w:pPr>
        <w:spacing w:after="80" w:line="360"/>
        <w:ind w:firstLine="480"/>
        <w:jc w:val="both"/>
      </w:pPr>
      <w:r>
        <w:rPr>
          <w:rFonts w:ascii="宋体" w:cs="宋体" w:eastAsia="宋体" w:hAnsi="宋体"/>
          <w:sz w:val="24"/>
          <w:szCs w:val="24"/>
        </w:rPr>
        <w:t xml:space="preserve">Vassar College学士，Presidio Graduate School MBA/MPA双学位。负责公司的可持续发展战略和对外合作。</w:t>
      </w:r>
    </w:p>
    <w:p>
      <w:pPr>
        <w:spacing w:after="80" w:line="360"/>
        <w:jc w:val="both"/>
      </w:pPr>
      <w:r>
        <w:rPr>
          <w:rFonts w:ascii="宋体" w:cs="宋体" w:eastAsia="宋体" w:hAnsi="宋体"/>
          <w:b/>
          <w:bCs/>
          <w:sz w:val="24"/>
          <w:szCs w:val="24"/>
        </w:rPr>
        <w:t xml:space="preserve">Alexey Dubov —— 联合创始人、首席创新官</w:t>
      </w:r>
    </w:p>
    <w:p>
      <w:pPr>
        <w:spacing w:after="80" w:line="360"/>
        <w:ind w:firstLine="480"/>
        <w:jc w:val="both"/>
      </w:pPr>
      <w:r>
        <w:rPr>
          <w:rFonts w:ascii="宋体" w:cs="宋体" w:eastAsia="宋体" w:hAnsi="宋体"/>
          <w:sz w:val="24"/>
          <w:szCs w:val="24"/>
        </w:rPr>
        <w:t xml:space="preserve">连续创业者，在美国、德国、俄罗斯、新加坡等多国有创业经历。</w:t>
      </w:r>
    </w:p>
    <w:p>
      <w:pPr>
        <w:spacing w:after="80" w:line="360"/>
        <w:jc w:val="both"/>
      </w:pPr>
      <w:r>
        <w:rPr>
          <w:rFonts w:ascii="宋体" w:cs="宋体" w:eastAsia="宋体" w:hAnsi="宋体"/>
          <w:b/>
          <w:bCs/>
          <w:sz w:val="24"/>
          <w:szCs w:val="24"/>
        </w:rPr>
        <w:t xml:space="preserve">Scott Gebicke —— 现任CEO（2022年12月接任）</w:t>
      </w:r>
    </w:p>
    <w:p>
      <w:pPr>
        <w:spacing w:after="80" w:line="360"/>
        <w:ind w:firstLine="480"/>
        <w:jc w:val="both"/>
      </w:pPr>
      <w:r>
        <w:rPr>
          <w:rFonts w:ascii="宋体" w:cs="宋体" w:eastAsia="宋体" w:hAnsi="宋体"/>
          <w:sz w:val="24"/>
          <w:szCs w:val="24"/>
        </w:rPr>
        <w:t xml:space="preserve">曾任Jabil（全球最大电子代工企业之一）总裁，此前在麦肯锡工作，美国海军军官出身。被引入以推动公司从研发向商业化转型，但最终未能挽救公司命运。</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核心技术：Light Stone Material（LSM）复合材料3D打印</w:t>
      </w:r>
    </w:p>
    <w:p>
      <w:pPr>
        <w:spacing w:after="80" w:line="360"/>
        <w:ind w:firstLine="480"/>
        <w:jc w:val="both"/>
      </w:pPr>
      <w:r>
        <w:rPr>
          <w:rFonts w:ascii="宋体" w:cs="宋体" w:eastAsia="宋体" w:hAnsi="宋体"/>
          <w:sz w:val="24"/>
          <w:szCs w:val="24"/>
        </w:rPr>
        <w:t xml:space="preserve">（1）Light Stone Material：与ICON等公司使用水泥基材料不同，Mighty Buildings独创了一种热固性复合材料（Thermoset Composite），在打印过程中通过紫外线实时固化。这种材料比传统混凝土更轻更强，且可实现更快的固化速度。</w:t>
      </w:r>
    </w:p>
    <w:p>
      <w:pPr>
        <w:spacing w:after="80" w:line="360"/>
        <w:ind w:firstLine="480"/>
        <w:jc w:val="both"/>
      </w:pPr>
      <w:r>
        <w:rPr>
          <w:rFonts w:ascii="宋体" w:cs="宋体" w:eastAsia="宋体" w:hAnsi="宋体"/>
          <w:sz w:val="24"/>
          <w:szCs w:val="24"/>
        </w:rPr>
        <w:t xml:space="preserve">（2）工厂化面板制造：不在现场打印，而是在工厂内将3D打印面板制造完成后运至现场组装，兼顾了3D打印的定制化优势和工厂化的品控优势。</w:t>
      </w:r>
    </w:p>
    <w:p>
      <w:pPr>
        <w:spacing w:after="80" w:line="360"/>
        <w:ind w:firstLine="480"/>
        <w:jc w:val="both"/>
      </w:pPr>
      <w:r>
        <w:rPr>
          <w:rFonts w:ascii="宋体" w:cs="宋体" w:eastAsia="宋体" w:hAnsi="宋体"/>
          <w:sz w:val="24"/>
          <w:szCs w:val="24"/>
        </w:rPr>
        <w:t xml:space="preserve">（3）首个UL认证：全球首个获得UL（Underwriters Laboratories）认证的3D打印建筑系统。</w:t>
      </w:r>
    </w:p>
    <w:p>
      <w:pPr>
        <w:spacing w:after="80" w:line="360"/>
        <w:ind w:firstLine="480"/>
        <w:jc w:val="both"/>
      </w:pPr>
      <w:r>
        <w:rPr>
          <w:rFonts w:ascii="宋体" w:cs="宋体" w:eastAsia="宋体" w:hAnsi="宋体"/>
          <w:sz w:val="24"/>
          <w:szCs w:val="24"/>
        </w:rPr>
        <w:t xml:space="preserve">（4）专利护城河：持有4项核心美国专利（US 10,817,155; US 10,969,765; US 11,267,913; US 11,230,615）。</w:t>
      </w:r>
    </w:p>
    <w:p>
      <w:pPr>
        <w:spacing w:after="80" w:line="360"/>
        <w:jc w:val="both"/>
      </w:pPr>
      <w:r>
        <w:rPr>
          <w:rFonts w:ascii="宋体" w:cs="宋体" w:eastAsia="宋体" w:hAnsi="宋体"/>
          <w:b/>
          <w:bCs/>
          <w:color w:val="CC0000"/>
          <w:sz w:val="24"/>
          <w:szCs w:val="24"/>
        </w:rPr>
        <w:t xml:space="preserve">行业警示：</w:t>
      </w:r>
      <w:r>
        <w:rPr>
          <w:rFonts w:ascii="宋体" w:cs="宋体" w:eastAsia="宋体" w:hAnsi="宋体"/>
          <w:sz w:val="24"/>
          <w:szCs w:val="24"/>
        </w:rPr>
        <w:t xml:space="preserve">尽管技术路线独特且获得顶级VC背书，Mighty Buildings在2025年1月被迫挂牌出售（Rock Creek Advisors代理），所有专利、设备和合作关系可整体或分拆出售。核心原因是商业化爬坡过慢，成本远高于传统建造，市场需求不足以支撑运营。</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Desert Hot Springs零净能耗社区 —— 20栋3D打印住宅</w:t>
      </w:r>
    </w:p>
    <w:p>
      <w:pPr>
        <w:spacing w:after="80" w:line="360"/>
        <w:ind w:firstLine="480"/>
        <w:jc w:val="both"/>
      </w:pPr>
      <w:r>
        <w:rPr>
          <w:rFonts w:ascii="宋体" w:cs="宋体" w:eastAsia="宋体" w:hAnsi="宋体"/>
          <w:sz w:val="24"/>
          <w:szCs w:val="24"/>
        </w:rPr>
        <w:t xml:space="preserve">与Palari Group和EYRC建筑事务所合作，在加州Desert Hot Springs建设全球首个零净能耗（Zero Net Energy）3D打印住宅社区，每个地块1,866 sq ft。</w:t>
      </w:r>
    </w:p>
    <w:p>
      <w:pPr>
        <w:spacing w:after="80" w:line="360"/>
        <w:jc w:val="both"/>
      </w:pPr>
      <w:r>
        <w:rPr>
          <w:rFonts w:ascii="宋体" w:cs="宋体" w:eastAsia="宋体" w:hAnsi="宋体"/>
          <w:b/>
          <w:bCs/>
          <w:sz w:val="24"/>
          <w:szCs w:val="24"/>
        </w:rPr>
        <w:t xml:space="preserve">2. 加州能源委员会合作项目 —— 500万美元</w:t>
      </w:r>
    </w:p>
    <w:p>
      <w:pPr>
        <w:spacing w:after="80" w:line="360"/>
        <w:ind w:firstLine="480"/>
        <w:jc w:val="both"/>
      </w:pPr>
      <w:r>
        <w:rPr>
          <w:rFonts w:ascii="宋体" w:cs="宋体" w:eastAsia="宋体" w:hAnsi="宋体"/>
          <w:sz w:val="24"/>
          <w:szCs w:val="24"/>
        </w:rPr>
        <w:t xml:space="preserve">获得加州能源委员会500万美元资助，与伯克利国家实验室和Habitat for Humanity合作开展可持续住房研究项目。</w:t>
      </w:r>
    </w:p>
    <w:p>
      <w:r>
        <w:br w:type="page"/>
      </w:r>
    </w:p>
    <w:p>
      <w:pPr>
        <w:spacing w:after="120" w:before="240" w:line="380"/>
        <w:jc w:val="left"/>
      </w:pPr>
      <w:r>
        <w:rPr>
          <w:rFonts w:ascii="宋体" w:cs="宋体" w:eastAsia="宋体" w:hAnsi="宋体"/>
          <w:b/>
          <w:bCs/>
          <w:sz w:val="26"/>
          <w:szCs w:val="26"/>
        </w:rPr>
        <w:t xml:space="preserve">4.6 Gropyus（奥地利·维也纳）</w:t>
      </w:r>
    </w:p>
    <w:p>
      <w:pPr>
        <w:spacing w:after="80" w:line="360"/>
        <w:jc w:val="both"/>
      </w:pPr>
      <w:r>
        <w:rPr>
          <w:rFonts w:ascii="宋体" w:cs="宋体" w:eastAsia="宋体" w:hAnsi="宋体"/>
          <w:sz w:val="24"/>
          <w:szCs w:val="24"/>
        </w:rPr>
        <w:t xml:space="preserve">"科技跨界做建筑"的欧洲标杆。由Delivery Hero联合创始人创立，累计融资4.72亿美元，以86%工厂自动化率和自研建筑操作系统（BOS）定义行业最高"装配+智能"结合度。</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2019年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奥地利维也纳 / 德国柏林</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累计融资</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约4.72亿美元（超3亿欧元股权+4,000万欧元EIB贷款）</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工厂自动化率</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86%</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年满产能</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25万㎡（相当于约3,500套公寓）</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员工规模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约393人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核心投资方</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Vonovia（德国最大住宅公司，Series B领投）、Semapa（葡萄牙）、Practical VC（美国）、EIB</w:t>
            </w:r>
          </w:p>
        </w:tc>
      </w:tr>
    </w:tbl>
    <w:p>
      <w:pPr>
        <w:spacing w:after="100" w:before="200" w:line="360"/>
        <w:jc w:val="left"/>
      </w:pPr>
      <w:r>
        <w:rPr>
          <w:rFonts w:ascii="宋体" w:cs="宋体" w:eastAsia="宋体" w:hAnsi="宋体"/>
          <w:b/>
          <w:bCs/>
          <w:sz w:val="24"/>
          <w:szCs w:val="24"/>
        </w:rPr>
        <w:t xml:space="preserve">（二）创始团队</w:t>
      </w:r>
    </w:p>
    <w:p>
      <w:pPr>
        <w:spacing w:after="80" w:line="360"/>
        <w:jc w:val="both"/>
      </w:pPr>
      <w:r>
        <w:rPr>
          <w:rFonts w:ascii="宋体" w:cs="宋体" w:eastAsia="宋体" w:hAnsi="宋体"/>
          <w:b/>
          <w:bCs/>
          <w:sz w:val="24"/>
          <w:szCs w:val="24"/>
        </w:rPr>
        <w:t xml:space="preserve">Markus Fuhrmann —— 联合创始人、CEO</w:t>
      </w:r>
    </w:p>
    <w:p>
      <w:pPr>
        <w:spacing w:after="80" w:line="360"/>
        <w:ind w:firstLine="480"/>
        <w:jc w:val="both"/>
      </w:pPr>
      <w:r>
        <w:rPr>
          <w:rFonts w:ascii="宋体" w:cs="宋体" w:eastAsia="宋体" w:hAnsi="宋体"/>
          <w:sz w:val="24"/>
          <w:szCs w:val="24"/>
        </w:rPr>
        <w:t xml:space="preserve">奥地利企业家，最知名身份是Delivery Hero（全球外卖巨头，2017年法兰克福上市）联合创始人。典型的"科技跨界做建筑"创业者，将互联网行业的产品思维、自动化和数据驱动理念引入传统建筑行业。在创立Gropyus时提出"像造汽车一样造房子"的理念。</w:t>
      </w:r>
    </w:p>
    <w:p>
      <w:pPr>
        <w:spacing w:after="80" w:line="360"/>
        <w:jc w:val="both"/>
      </w:pPr>
      <w:r>
        <w:rPr>
          <w:rFonts w:ascii="宋体" w:cs="宋体" w:eastAsia="宋体" w:hAnsi="宋体"/>
          <w:b/>
          <w:bCs/>
          <w:sz w:val="24"/>
          <w:szCs w:val="24"/>
        </w:rPr>
        <w:t xml:space="preserve">Philipp Erler —— 联合创始人</w:t>
      </w:r>
    </w:p>
    <w:p>
      <w:pPr>
        <w:spacing w:after="80" w:line="360"/>
        <w:ind w:firstLine="480"/>
        <w:jc w:val="both"/>
      </w:pPr>
      <w:r>
        <w:rPr>
          <w:rFonts w:ascii="宋体" w:cs="宋体" w:eastAsia="宋体" w:hAnsi="宋体"/>
          <w:sz w:val="24"/>
          <w:szCs w:val="24"/>
        </w:rPr>
        <w:t xml:space="preserve">前Zalando（欧洲最大时尚电商平台）首席信息官（CIO）。具有深厚的技术架构和数字化转型经验，负责Gropyus的建筑操作系统（BOS）和数字化平台建设。</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核心技术：可持续木材混合结构+智能工厂+建筑操作系统</w:t>
      </w:r>
    </w:p>
    <w:p>
      <w:pPr>
        <w:spacing w:after="80" w:line="360"/>
        <w:ind w:firstLine="480"/>
        <w:jc w:val="both"/>
      </w:pPr>
      <w:r>
        <w:rPr>
          <w:rFonts w:ascii="宋体" w:cs="宋体" w:eastAsia="宋体" w:hAnsi="宋体"/>
          <w:sz w:val="24"/>
          <w:szCs w:val="24"/>
        </w:rPr>
        <w:t xml:space="preserve">（1）Richen智能工厂（德国）：配备50台KUKA工业机器人，每16分钟生产一块墙体/天花板构件。工厂自动化率达86%，年满产能约25万㎡（相当于3,500套公寓）。是欧洲自动化程度最高的模块化建筑工厂之一。</w:t>
      </w:r>
    </w:p>
    <w:p>
      <w:pPr>
        <w:spacing w:after="80" w:line="360"/>
        <w:ind w:firstLine="480"/>
        <w:jc w:val="both"/>
      </w:pPr>
      <w:r>
        <w:rPr>
          <w:rFonts w:ascii="宋体" w:cs="宋体" w:eastAsia="宋体" w:hAnsi="宋体"/>
          <w:sz w:val="24"/>
          <w:szCs w:val="24"/>
        </w:rPr>
        <w:t xml:space="preserve">（2）可持续木材混合结构：采用可持续木材和混合结构体系建造多层住宅（非独栋），集成能源管理和租户服务，实现"装配+智能"的最高结合度。</w:t>
      </w:r>
    </w:p>
    <w:p>
      <w:pPr>
        <w:spacing w:after="80" w:line="360"/>
        <w:ind w:firstLine="480"/>
        <w:jc w:val="both"/>
      </w:pPr>
      <w:r>
        <w:rPr>
          <w:rFonts w:ascii="宋体" w:cs="宋体" w:eastAsia="宋体" w:hAnsi="宋体"/>
          <w:sz w:val="24"/>
          <w:szCs w:val="24"/>
        </w:rPr>
        <w:t xml:space="preserve">（3）Building Operating System（BOS）：自研建筑操作系统，贯穿建筑全生命周期——从设计、制造到运营和能源管理。是Gropyus区别于传统建筑公司的核心差异化，体现了"科技公司做建筑"的理念。</w:t>
      </w:r>
    </w:p>
    <w:p>
      <w:pPr>
        <w:spacing w:after="80" w:line="360"/>
        <w:ind w:firstLine="480"/>
        <w:jc w:val="both"/>
      </w:pPr>
      <w:r>
        <w:rPr>
          <w:rFonts w:ascii="宋体" w:cs="宋体" w:eastAsia="宋体" w:hAnsi="宋体"/>
          <w:sz w:val="24"/>
          <w:szCs w:val="24"/>
        </w:rPr>
        <w:t xml:space="preserve">（4）EIB认可：获得欧洲投资银行（EIB）4,000万欧元贷款（InvestEU担保的权益型风险债务），证明其模式获得了欧洲最高级别金融机构的认可。</w:t>
      </w:r>
    </w:p>
    <w:p>
      <w:pPr>
        <w:spacing w:after="80" w:line="360"/>
        <w:jc w:val="both"/>
      </w:pPr>
      <w:r>
        <w:rPr>
          <w:rFonts w:ascii="宋体" w:cs="宋体" w:eastAsia="宋体" w:hAnsi="宋体"/>
          <w:b/>
          <w:bCs/>
          <w:sz w:val="24"/>
          <w:szCs w:val="24"/>
        </w:rPr>
        <w:t xml:space="preserve">局限性：</w:t>
      </w:r>
      <w:r>
        <w:rPr>
          <w:rFonts w:ascii="宋体" w:cs="宋体" w:eastAsia="宋体" w:hAnsi="宋体"/>
          <w:sz w:val="24"/>
          <w:szCs w:val="24"/>
        </w:rPr>
        <w:t xml:space="preserve">目前仅在德国和奥地利市场运营，产品限于多层住宅，尚未进入亚太、中东等高增长市场。作为科技创业公司，建筑行业经验积累仍需时间。</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柏林Charlottenburg-Wilmersdorf区 —— 27套公寓（与BUWOG/Vonovia合作）</w:t>
      </w:r>
    </w:p>
    <w:p>
      <w:pPr>
        <w:spacing w:after="80" w:line="360"/>
        <w:ind w:firstLine="480"/>
        <w:jc w:val="both"/>
      </w:pPr>
      <w:r>
        <w:rPr>
          <w:rFonts w:ascii="宋体" w:cs="宋体" w:eastAsia="宋体" w:hAnsi="宋体"/>
          <w:sz w:val="24"/>
          <w:szCs w:val="24"/>
        </w:rPr>
        <w:t xml:space="preserve">为Vonovia子公司BUWOG建造27套公寓，2025年11月举行封顶仪式。这是Gropyus系统在柏林市场的首个落地项目，标志着其与德国最大住宅公司Vonovia的战略合作进入实质交付阶段。</w:t>
      </w:r>
    </w:p>
    <w:p>
      <w:pPr>
        <w:spacing w:after="80" w:line="360"/>
        <w:jc w:val="both"/>
      </w:pPr>
      <w:r>
        <w:rPr>
          <w:rFonts w:ascii="宋体" w:cs="宋体" w:eastAsia="宋体" w:hAnsi="宋体"/>
          <w:b/>
          <w:bCs/>
          <w:sz w:val="24"/>
          <w:szCs w:val="24"/>
        </w:rPr>
        <w:t xml:space="preserve">2. Immendingen住宅区（巴登-符腾堡州） —— 116套公寓</w:t>
      </w:r>
    </w:p>
    <w:p>
      <w:pPr>
        <w:spacing w:after="80" w:line="360"/>
        <w:ind w:firstLine="480"/>
        <w:jc w:val="both"/>
      </w:pPr>
      <w:r>
        <w:rPr>
          <w:rFonts w:ascii="宋体" w:cs="宋体" w:eastAsia="宋体" w:hAnsi="宋体"/>
          <w:sz w:val="24"/>
          <w:szCs w:val="24"/>
        </w:rPr>
        <w:t xml:space="preserve">Gropyus的首个住宅社区项目，包含9栋建筑、116套公寓。第一阶段（4栋）原计划于2025年3月完工，整个项目计划2025年内全部交付。</w:t>
      </w:r>
    </w:p>
    <w:p>
      <w:r>
        <w:br w:type="page"/>
      </w:r>
    </w:p>
    <w:p>
      <w:pPr>
        <w:spacing w:after="120" w:before="240" w:line="380"/>
        <w:jc w:val="left"/>
      </w:pPr>
      <w:r>
        <w:rPr>
          <w:rFonts w:ascii="宋体" w:cs="宋体" w:eastAsia="宋体" w:hAnsi="宋体"/>
          <w:b/>
          <w:bCs/>
          <w:sz w:val="26"/>
          <w:szCs w:val="26"/>
        </w:rPr>
        <w:t xml:space="preserve">4.7 Assembly OSM（美国·纽约）</w:t>
      </w:r>
    </w:p>
    <w:p>
      <w:pPr>
        <w:spacing w:after="80" w:line="360"/>
        <w:jc w:val="both"/>
      </w:pPr>
      <w:r>
        <w:rPr>
          <w:rFonts w:ascii="宋体" w:cs="宋体" w:eastAsia="宋体" w:hAnsi="宋体"/>
          <w:sz w:val="24"/>
          <w:szCs w:val="24"/>
        </w:rPr>
        <w:t xml:space="preserve">专注用模块化预制组件装配高层建筑，目标是解决纽约等高密度城市的住宅供给问题。由SHoP Architects创始人创立，采用"后模块化"（Post-Modular）方法。</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约2020年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美国纽约</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累计融资</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超6,000万美元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最新融资</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Series A 3,800万美元（Fifth Wall + Bessemer Venture Partners领投，2022年7月）</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工厂</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新泽西州Harrison制造基地</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定位</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模块化高层建筑——解决高密度城市住宅供给</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Bill Sharples —— 联合创始人</w:t>
      </w:r>
    </w:p>
    <w:p>
      <w:pPr>
        <w:spacing w:after="80" w:line="360"/>
        <w:ind w:firstLine="480"/>
        <w:jc w:val="both"/>
      </w:pPr>
      <w:r>
        <w:rPr>
          <w:rFonts w:ascii="宋体" w:cs="宋体" w:eastAsia="宋体" w:hAnsi="宋体"/>
          <w:sz w:val="24"/>
          <w:szCs w:val="24"/>
        </w:rPr>
        <w:t xml:space="preserve">宾夕法尼亚州立大学建筑工程学士，哥伦比亚大学建筑学硕士。SHoP Architects联合创始人（全球知名建筑事务所，代表作包括Barclays Center等）。</w:t>
      </w:r>
    </w:p>
    <w:p>
      <w:pPr>
        <w:spacing w:after="80" w:line="360"/>
        <w:jc w:val="both"/>
      </w:pPr>
      <w:r>
        <w:rPr>
          <w:rFonts w:ascii="宋体" w:cs="宋体" w:eastAsia="宋体" w:hAnsi="宋体"/>
          <w:b/>
          <w:bCs/>
          <w:sz w:val="24"/>
          <w:szCs w:val="24"/>
        </w:rPr>
        <w:t xml:space="preserve">Chris Sharples —— 联合创始人</w:t>
      </w:r>
    </w:p>
    <w:p>
      <w:pPr>
        <w:spacing w:after="80" w:line="360"/>
        <w:ind w:firstLine="480"/>
        <w:jc w:val="both"/>
      </w:pPr>
      <w:r>
        <w:rPr>
          <w:rFonts w:ascii="宋体" w:cs="宋体" w:eastAsia="宋体" w:hAnsi="宋体"/>
          <w:sz w:val="24"/>
          <w:szCs w:val="24"/>
        </w:rPr>
        <w:t xml:space="preserve">Bill Sharples的双胞胎兄弟，Dickinson College学士、哥伦比亚大学建筑学硕士。同为SHoP Architects联合创始人。</w:t>
      </w:r>
    </w:p>
    <w:p>
      <w:pPr>
        <w:spacing w:after="80" w:line="360"/>
        <w:jc w:val="both"/>
      </w:pPr>
      <w:r>
        <w:rPr>
          <w:rFonts w:ascii="宋体" w:cs="宋体" w:eastAsia="宋体" w:hAnsi="宋体"/>
          <w:b/>
          <w:bCs/>
          <w:sz w:val="24"/>
          <w:szCs w:val="24"/>
        </w:rPr>
        <w:t xml:space="preserve">Andrew Staniforth —— CEO</w:t>
      </w:r>
    </w:p>
    <w:p>
      <w:pPr>
        <w:spacing w:after="80" w:line="360"/>
        <w:ind w:firstLine="480"/>
        <w:jc w:val="both"/>
      </w:pPr>
      <w:r>
        <w:rPr>
          <w:rFonts w:ascii="宋体" w:cs="宋体" w:eastAsia="宋体" w:hAnsi="宋体"/>
          <w:sz w:val="24"/>
          <w:szCs w:val="24"/>
        </w:rPr>
        <w:t xml:space="preserve">沃顿商学院MBA，计算机科学背景。此前在Forest City负责461 Dean Street模块化高层项目（当时全球最高模块化建筑），后在Sidewalk Labs/Google工作。将航空航天和汽车行业的装配理念引入建筑领域。</w:t>
      </w:r>
    </w:p>
    <w:p>
      <w:pPr>
        <w:spacing w:after="80" w:line="360"/>
        <w:jc w:val="both"/>
      </w:pPr>
      <w:r>
        <w:rPr>
          <w:rFonts w:ascii="宋体" w:cs="宋体" w:eastAsia="宋体" w:hAnsi="宋体"/>
          <w:b/>
          <w:bCs/>
          <w:sz w:val="24"/>
          <w:szCs w:val="24"/>
        </w:rPr>
        <w:t xml:space="preserve">顾问团队：</w:t>
      </w:r>
      <w:r>
        <w:rPr>
          <w:rFonts w:ascii="宋体" w:cs="宋体" w:eastAsia="宋体" w:hAnsi="宋体"/>
          <w:sz w:val="24"/>
          <w:szCs w:val="24"/>
        </w:rPr>
        <w:t xml:space="preserve">包括前波音CTO John Tracy和MAG Partners创始人MaryAnne Gilmartin（前Forest City Ratner CEO）。</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核心技术："后模块化"（Post-Modular）数字化装配</w:t>
      </w:r>
    </w:p>
    <w:p>
      <w:pPr>
        <w:spacing w:after="80" w:line="360"/>
        <w:ind w:firstLine="480"/>
        <w:jc w:val="both"/>
      </w:pPr>
      <w:r>
        <w:rPr>
          <w:rFonts w:ascii="宋体" w:cs="宋体" w:eastAsia="宋体" w:hAnsi="宋体"/>
          <w:sz w:val="24"/>
          <w:szCs w:val="24"/>
        </w:rPr>
        <w:t xml:space="preserve">（1）数字孪生平台：不采用传统模块化的标准化箱体方案，而是通过数字孪生平台生成精确的制造指令，将建筑分解为可定制化的子组件（Subassemblies），实现比传统模块化更高的设计灵活性。</w:t>
      </w:r>
    </w:p>
    <w:p>
      <w:pPr>
        <w:spacing w:after="80" w:line="360"/>
        <w:ind w:firstLine="480"/>
        <w:jc w:val="both"/>
      </w:pPr>
      <w:r>
        <w:rPr>
          <w:rFonts w:ascii="宋体" w:cs="宋体" w:eastAsia="宋体" w:hAnsi="宋体"/>
          <w:sz w:val="24"/>
          <w:szCs w:val="24"/>
        </w:rPr>
        <w:t xml:space="preserve">（2）钢框架体系：针对纽约市建筑法规（禁止木结构模块化），采用钢框架模块，满足高层建筑的结构和防火要求。</w:t>
      </w:r>
    </w:p>
    <w:p>
      <w:pPr>
        <w:spacing w:after="80" w:line="360"/>
        <w:ind w:firstLine="480"/>
        <w:jc w:val="both"/>
      </w:pPr>
      <w:r>
        <w:rPr>
          <w:rFonts w:ascii="宋体" w:cs="宋体" w:eastAsia="宋体" w:hAnsi="宋体"/>
          <w:sz w:val="24"/>
          <w:szCs w:val="24"/>
        </w:rPr>
        <w:t xml:space="preserve">（3）跨界工程理念：团队吸收了波音、SpaceX、特斯拉等航空航天和汽车企业的装配经验，将精密制造和装配流程引入建筑领域。</w:t>
      </w:r>
    </w:p>
    <w:p>
      <w:pPr>
        <w:spacing w:after="80" w:line="360"/>
        <w:ind w:firstLine="480"/>
        <w:jc w:val="both"/>
      </w:pPr>
      <w:r>
        <w:rPr>
          <w:rFonts w:ascii="宋体" w:cs="宋体" w:eastAsia="宋体" w:hAnsi="宋体"/>
          <w:sz w:val="24"/>
          <w:szCs w:val="24"/>
        </w:rPr>
        <w:t xml:space="preserve">（4）新泽西Harrison制造基地：用于预制钢框架模块和子组件的制造和预组装。</w:t>
      </w:r>
    </w:p>
    <w:p>
      <w:pPr>
        <w:spacing w:after="80" w:line="360"/>
        <w:jc w:val="both"/>
      </w:pPr>
      <w:r>
        <w:rPr>
          <w:rFonts w:ascii="宋体" w:cs="宋体" w:eastAsia="宋体" w:hAnsi="宋体"/>
          <w:b/>
          <w:bCs/>
          <w:sz w:val="24"/>
          <w:szCs w:val="24"/>
        </w:rPr>
        <w:t xml:space="preserve">局限性：</w:t>
      </w:r>
      <w:r>
        <w:rPr>
          <w:rFonts w:ascii="宋体" w:cs="宋体" w:eastAsia="宋体" w:hAnsi="宋体"/>
          <w:sz w:val="24"/>
          <w:szCs w:val="24"/>
        </w:rPr>
        <w:t xml:space="preserve">高层模块化技术复杂度极高——结构安全、风荷载、连接节点等技术难度远超低层建筑。纽约等高密度城市对模块化建筑的审批流程和标准尚不完善。目前仅在纽约市场运营，规模极小。</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147 Saint Felix Street, Brooklyn —— 3层试验项目（2024年2月完工）</w:t>
      </w:r>
    </w:p>
    <w:p>
      <w:pPr>
        <w:spacing w:after="80" w:line="360"/>
        <w:ind w:firstLine="480"/>
        <w:jc w:val="both"/>
      </w:pPr>
      <w:r>
        <w:rPr>
          <w:rFonts w:ascii="宋体" w:cs="宋体" w:eastAsia="宋体" w:hAnsi="宋体"/>
          <w:sz w:val="24"/>
          <w:szCs w:val="24"/>
        </w:rPr>
        <w:t xml:space="preserve">Assembly OSM的首个完工项目，3层建筑，8个模块在一天内完成堆叠。2024年2月竣工，追求Passive House和WELL双认证。该项目是公司技术路线的重要验证节点。</w:t>
      </w:r>
    </w:p>
    <w:p>
      <w:pPr>
        <w:spacing w:after="80" w:line="360"/>
        <w:jc w:val="both"/>
      </w:pPr>
      <w:r>
        <w:rPr>
          <w:rFonts w:ascii="宋体" w:cs="宋体" w:eastAsia="宋体" w:hAnsi="宋体"/>
          <w:b/>
          <w:bCs/>
          <w:sz w:val="24"/>
          <w:szCs w:val="24"/>
        </w:rPr>
        <w:t xml:space="preserve">2. 247 East 117th Street, East Harlem —— 15层、51套公寓（约3,100万美元）</w:t>
      </w:r>
    </w:p>
    <w:p>
      <w:pPr>
        <w:spacing w:after="80" w:line="360"/>
        <w:ind w:firstLine="480"/>
        <w:jc w:val="both"/>
      </w:pPr>
      <w:r>
        <w:rPr>
          <w:rFonts w:ascii="宋体" w:cs="宋体" w:eastAsia="宋体" w:hAnsi="宋体"/>
          <w:sz w:val="24"/>
          <w:szCs w:val="24"/>
        </w:rPr>
        <w:t xml:space="preserve">Assembly OSM的旗舰项目，位于曼哈顿东哈莱姆区，15层51套全电气化公寓。获得NYSERDA（纽约州能源研究与发展局）"Buildings of Excellence"奖项。目标2025年下半年完工。该项目若成功交付，将验证模块化技术在高密度城市高层建筑中的可行性。</w:t>
      </w:r>
    </w:p>
    <w:p>
      <w:r>
        <w:br w:type="page"/>
      </w:r>
    </w:p>
    <w:p>
      <w:pPr>
        <w:spacing w:after="160" w:before="360" w:line="400"/>
        <w:jc w:val="left"/>
      </w:pPr>
      <w:r>
        <w:rPr>
          <w:rFonts w:ascii="宋体" w:cs="宋体" w:eastAsia="宋体" w:hAnsi="宋体"/>
          <w:b/>
          <w:bCs/>
          <w:sz w:val="30"/>
          <w:szCs w:val="30"/>
        </w:rPr>
        <w:t xml:space="preserve">五、国内新增竞品——初创与新兴企业</w:t>
      </w:r>
    </w:p>
    <w:p>
      <w:pPr>
        <w:spacing w:after="120" w:before="240" w:line="380"/>
        <w:jc w:val="left"/>
      </w:pPr>
      <w:r>
        <w:rPr>
          <w:rFonts w:ascii="宋体" w:cs="宋体" w:eastAsia="宋体" w:hAnsi="宋体"/>
          <w:b/>
          <w:bCs/>
          <w:sz w:val="26"/>
          <w:szCs w:val="26"/>
        </w:rPr>
        <w:t xml:space="preserve">5.1 互集HUJI（中国·上海）</w:t>
      </w:r>
    </w:p>
    <w:p>
      <w:pPr>
        <w:spacing w:after="80" w:line="360"/>
        <w:jc w:val="both"/>
      </w:pPr>
      <w:r>
        <w:rPr>
          <w:rFonts w:ascii="宋体" w:cs="宋体" w:eastAsia="宋体" w:hAnsi="宋体"/>
          <w:sz w:val="24"/>
          <w:szCs w:val="24"/>
        </w:rPr>
        <w:t xml:space="preserve">从"集装箱之家"网站起步，转型为模块化文旅运营平台。全程自筹资金，无VC融资，年产值2亿+，是国内少数实现"制造+运营"双壁垒的模块化企业。</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公司全称</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上海互集建筑科技有限公司</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2015年创立（互筑科技）→ 2018年转向实体制造</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中国上海松江</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企业资质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国家高新技术企业</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年产值</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2亿+（元）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产品品类</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60个品类（太空舱为主）</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工厂分布</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3家（滁州/岳西/青海）</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融资情况</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无机构融资（完全自筹资金/业务造血驱动）</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出海验证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产品已出口日本、东南亚、墨西哥</w:t>
            </w:r>
          </w:p>
        </w:tc>
      </w:tr>
    </w:tbl>
    <w:p>
      <w:pPr>
        <w:spacing w:after="100" w:before="200" w:line="360"/>
        <w:jc w:val="left"/>
      </w:pPr>
      <w:r>
        <w:rPr>
          <w:rFonts w:ascii="宋体" w:cs="宋体" w:eastAsia="宋体" w:hAnsi="宋体"/>
          <w:b/>
          <w:bCs/>
          <w:sz w:val="24"/>
          <w:szCs w:val="24"/>
        </w:rPr>
        <w:t xml:space="preserve">（二）创始人与团队</w:t>
      </w:r>
    </w:p>
    <w:p>
      <w:pPr>
        <w:spacing w:after="80" w:line="360"/>
        <w:jc w:val="both"/>
      </w:pPr>
      <w:r>
        <w:rPr>
          <w:rFonts w:ascii="宋体" w:cs="宋体" w:eastAsia="宋体" w:hAnsi="宋体"/>
          <w:b/>
          <w:bCs/>
          <w:sz w:val="24"/>
          <w:szCs w:val="24"/>
        </w:rPr>
        <w:t xml:space="preserve">高盼 —— 创始人</w:t>
      </w:r>
    </w:p>
    <w:p>
      <w:pPr>
        <w:spacing w:after="80" w:line="360"/>
        <w:ind w:firstLine="480"/>
        <w:jc w:val="both"/>
      </w:pPr>
      <w:r>
        <w:rPr>
          <w:rFonts w:ascii="宋体" w:cs="宋体" w:eastAsia="宋体" w:hAnsi="宋体"/>
          <w:sz w:val="24"/>
          <w:szCs w:val="24"/>
        </w:rPr>
        <w:t xml:space="preserve">90后，建筑设计专业毕业。2011年大二首次创业做建筑资讯网站"集装箱之家"（注册用户400万），后入职中建设计集团。2015年裸辞创业联合创始人方建，成立互筑科技。</w:t>
      </w:r>
    </w:p>
    <w:p>
      <w:pPr>
        <w:spacing w:after="80" w:line="360"/>
        <w:jc w:val="both"/>
      </w:pPr>
      <w:r>
        <w:rPr>
          <w:rFonts w:ascii="宋体" w:cs="宋体" w:eastAsia="宋体" w:hAnsi="宋体"/>
          <w:b/>
          <w:bCs/>
          <w:sz w:val="24"/>
          <w:szCs w:val="24"/>
        </w:rPr>
        <w:t xml:space="preserve">四阶段演进：</w:t>
      </w:r>
    </w:p>
    <w:p>
      <w:pPr>
        <w:spacing w:after="80" w:line="360"/>
        <w:ind w:firstLine="480"/>
        <w:jc w:val="both"/>
      </w:pPr>
      <w:r>
        <w:rPr>
          <w:rFonts w:ascii="宋体" w:cs="宋体" w:eastAsia="宋体" w:hAnsi="宋体"/>
          <w:sz w:val="24"/>
          <w:szCs w:val="24"/>
        </w:rPr>
        <w:t xml:space="preserve">2015-2018年："集装箱之家"信息平台，日询单500+条；2018-2020年：成立"互集"品牌，安徽建厂，合作万科/绿城/龙湖；2020-2022年：文旅转型，云南景迈山首项目（50座太空舱，45天建成，入住率70%）；2022年至今：整村运营模式，上海青浦崧泽村"崧泽映巷"，孵化12个自营品牌。</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核心产品：太空舱模块化建筑</w:t>
      </w:r>
    </w:p>
    <w:p>
      <w:pPr>
        <w:spacing w:after="80" w:line="360"/>
        <w:ind w:firstLine="480"/>
        <w:jc w:val="both"/>
      </w:pPr>
      <w:r>
        <w:rPr>
          <w:rFonts w:ascii="宋体" w:cs="宋体" w:eastAsia="宋体" w:hAnsi="宋体"/>
          <w:sz w:val="24"/>
          <w:szCs w:val="24"/>
        </w:rPr>
        <w:t xml:space="preserve">（1）太空舱产品：标准尺寸3.3m×3.3m×12m+，碳钢框架（抗震抗风）+高端铝板（保温隔热）+中空定玻（隔音），集成智能家居，建材100%可回收，无地基安装。</w:t>
      </w:r>
    </w:p>
    <w:p>
      <w:pPr>
        <w:spacing w:after="80" w:line="360"/>
        <w:ind w:firstLine="480"/>
        <w:jc w:val="both"/>
      </w:pPr>
      <w:r>
        <w:rPr>
          <w:rFonts w:ascii="宋体" w:cs="宋体" w:eastAsia="宋体" w:hAnsi="宋体"/>
          <w:sz w:val="24"/>
          <w:szCs w:val="24"/>
        </w:rPr>
        <w:t xml:space="preserve">（2）60品类产品矩阵：从单体太空舱到整村聚落方案，覆盖文旅民宿、度假酒店、移动商业、临时展厅等多场景。</w:t>
      </w:r>
    </w:p>
    <w:p>
      <w:pPr>
        <w:spacing w:after="80" w:line="360"/>
        <w:ind w:firstLine="480"/>
        <w:jc w:val="both"/>
      </w:pPr>
      <w:r>
        <w:rPr>
          <w:rFonts w:ascii="宋体" w:cs="宋体" w:eastAsia="宋体" w:hAnsi="宋体"/>
          <w:sz w:val="24"/>
          <w:szCs w:val="24"/>
        </w:rPr>
        <w:t xml:space="preserve">（3）商业模式转型——从"制造商"到"运营平台"：核心逻辑是从"卖产品"切换为"空间+内容+运营"的平台模式。崧泽村孵化的12个自营品牌一旦跑通将复制到更多乡村项目。</w:t>
      </w:r>
    </w:p>
    <w:p>
      <w:pPr>
        <w:spacing w:after="80" w:line="360"/>
        <w:jc w:val="both"/>
      </w:pPr>
      <w:r>
        <w:rPr>
          <w:rFonts w:ascii="宋体" w:cs="宋体" w:eastAsia="宋体" w:hAnsi="宋体"/>
          <w:b/>
          <w:bCs/>
          <w:sz w:val="24"/>
          <w:szCs w:val="24"/>
        </w:rPr>
        <w:t xml:space="preserve">局限性：</w:t>
      </w:r>
      <w:r>
        <w:rPr>
          <w:rFonts w:ascii="宋体" w:cs="宋体" w:eastAsia="宋体" w:hAnsi="宋体"/>
          <w:sz w:val="24"/>
          <w:szCs w:val="24"/>
        </w:rPr>
        <w:t xml:space="preserve">整村运营重资产重运营，文旅行业受宏观经济影响大。自筹资金模式虽然健康但限制了扩张速度。产品主要面向国内文旅市场，海外拓展处于起步阶段。</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云南景迈山古茶林太空舱度假村 —— 50座，45天建成</w:t>
      </w:r>
    </w:p>
    <w:p>
      <w:pPr>
        <w:spacing w:after="80" w:line="360"/>
        <w:ind w:firstLine="480"/>
        <w:jc w:val="both"/>
      </w:pPr>
      <w:r>
        <w:rPr>
          <w:rFonts w:ascii="宋体" w:cs="宋体" w:eastAsia="宋体" w:hAnsi="宋体"/>
          <w:sz w:val="24"/>
          <w:szCs w:val="24"/>
        </w:rPr>
        <w:t xml:space="preserve">位于UNESCO世界遗产景迈山古茶林区域，部署50座太空舱度假单元，仅用45天建成，入住率约70%。是互集从制造商向文旅运营转型的标志性项目。</w:t>
      </w:r>
    </w:p>
    <w:p>
      <w:pPr>
        <w:spacing w:after="80" w:line="360"/>
        <w:jc w:val="both"/>
      </w:pPr>
      <w:r>
        <w:rPr>
          <w:rFonts w:ascii="宋体" w:cs="宋体" w:eastAsia="宋体" w:hAnsi="宋体"/>
          <w:b/>
          <w:bCs/>
          <w:sz w:val="24"/>
          <w:szCs w:val="24"/>
        </w:rPr>
        <w:t xml:space="preserve">2. 上海青浦崧泽村"崧泽映巷" —— 整村运营</w:t>
      </w:r>
    </w:p>
    <w:p>
      <w:pPr>
        <w:spacing w:after="80" w:line="360"/>
        <w:ind w:firstLine="480"/>
        <w:jc w:val="both"/>
      </w:pPr>
      <w:r>
        <w:rPr>
          <w:rFonts w:ascii="宋体" w:cs="宋体" w:eastAsia="宋体" w:hAnsi="宋体"/>
          <w:sz w:val="24"/>
          <w:szCs w:val="24"/>
        </w:rPr>
        <w:t xml:space="preserve">互集整村运营模式的旗舰项目，在上海青浦崧泽村部署模块化建筑并运营整个村落的文旅业态，孵化12个自营品牌。</w:t>
      </w:r>
    </w:p>
    <w:p>
      <w:pPr>
        <w:spacing w:after="80" w:line="360"/>
        <w:jc w:val="both"/>
      </w:pPr>
      <w:r>
        <w:rPr>
          <w:rFonts w:ascii="宋体" w:cs="宋体" w:eastAsia="宋体" w:hAnsi="宋体"/>
          <w:b/>
          <w:bCs/>
          <w:sz w:val="24"/>
          <w:szCs w:val="24"/>
        </w:rPr>
        <w:t xml:space="preserve">3. 松江余山"天马星空村" —— 2025年6月签约</w:t>
      </w:r>
    </w:p>
    <w:p>
      <w:pPr>
        <w:spacing w:after="80" w:line="360"/>
        <w:ind w:firstLine="480"/>
        <w:jc w:val="both"/>
      </w:pPr>
      <w:r>
        <w:rPr>
          <w:rFonts w:ascii="宋体" w:cs="宋体" w:eastAsia="宋体" w:hAnsi="宋体"/>
          <w:sz w:val="24"/>
          <w:szCs w:val="24"/>
        </w:rPr>
        <w:t xml:space="preserve">互集最新签约的乡村文旅项目，延续整村运营模式。</w:t>
      </w:r>
    </w:p>
    <w:p>
      <w:pPr>
        <w:spacing w:after="80" w:line="360"/>
        <w:jc w:val="both"/>
      </w:pPr>
      <w:r>
        <w:rPr>
          <w:rFonts w:ascii="宋体" w:cs="宋体" w:eastAsia="宋体" w:hAnsi="宋体"/>
          <w:b/>
          <w:bCs/>
          <w:sz w:val="24"/>
          <w:szCs w:val="24"/>
        </w:rPr>
        <w:t xml:space="preserve">4. 新藏线海拔4500m"新藏益栈" —— 高海拔部署</w:t>
      </w:r>
    </w:p>
    <w:p>
      <w:pPr>
        <w:spacing w:after="80" w:line="360"/>
        <w:ind w:firstLine="480"/>
        <w:jc w:val="both"/>
      </w:pPr>
      <w:r>
        <w:rPr>
          <w:rFonts w:ascii="宋体" w:cs="宋体" w:eastAsia="宋体" w:hAnsi="宋体"/>
          <w:sz w:val="24"/>
          <w:szCs w:val="24"/>
        </w:rPr>
        <w:t xml:space="preserve">在新藏线海拔4500米的极端环境中部署太空舱住宿设施，验证了产品的极端环境适应性。</w:t>
      </w:r>
    </w:p>
    <w:p>
      <w:r>
        <w:br w:type="page"/>
      </w:r>
    </w:p>
    <w:p>
      <w:pPr>
        <w:spacing w:after="120" w:before="240" w:line="380"/>
        <w:jc w:val="left"/>
      </w:pPr>
      <w:r>
        <w:rPr>
          <w:rFonts w:ascii="宋体" w:cs="宋体" w:eastAsia="宋体" w:hAnsi="宋体"/>
          <w:b/>
          <w:bCs/>
          <w:sz w:val="26"/>
          <w:szCs w:val="26"/>
        </w:rPr>
        <w:t xml:space="preserve">5.2 大乐装（中国·深圳）</w:t>
      </w:r>
    </w:p>
    <w:p>
      <w:pPr>
        <w:spacing w:after="80" w:line="360"/>
        <w:jc w:val="both"/>
      </w:pPr>
      <w:r>
        <w:rPr>
          <w:rFonts w:ascii="宋体" w:cs="宋体" w:eastAsia="宋体" w:hAnsi="宋体"/>
          <w:sz w:val="24"/>
          <w:szCs w:val="24"/>
        </w:rPr>
        <w:t xml:space="preserve">装配式建筑行业的"产业互联网平台"，以"成品电商"交易模式和AIGC设计引擎切入，获腾讯等顶级VC投资。但面临地产下行周期的严峻考验。</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2020年7月</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中国深圳</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累计融资</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约3-4亿元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核心投资方</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BAI资本、腾讯、神骥资本（58同城基金）、钟鼎资本等</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截至2022年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签订近4亿元构件交付合同，服务60+地产项目</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商业模式</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"云设计→云工厂→云交付"全流程数字化</w:t>
            </w:r>
          </w:p>
        </w:tc>
      </w:tr>
    </w:tbl>
    <w:p>
      <w:pPr>
        <w:spacing w:after="100" w:before="200" w:line="360"/>
        <w:jc w:val="left"/>
      </w:pPr>
      <w:r>
        <w:rPr>
          <w:rFonts w:ascii="宋体" w:cs="宋体" w:eastAsia="宋体" w:hAnsi="宋体"/>
          <w:b/>
          <w:bCs/>
          <w:sz w:val="24"/>
          <w:szCs w:val="24"/>
        </w:rPr>
        <w:t xml:space="preserve">（二）创始团队</w:t>
      </w:r>
    </w:p>
    <w:p>
      <w:pPr>
        <w:spacing w:after="80" w:line="360"/>
        <w:jc w:val="both"/>
      </w:pPr>
      <w:r>
        <w:rPr>
          <w:rFonts w:ascii="宋体" w:cs="宋体" w:eastAsia="宋体" w:hAnsi="宋体"/>
          <w:b/>
          <w:bCs/>
          <w:sz w:val="24"/>
          <w:szCs w:val="24"/>
        </w:rPr>
        <w:t xml:space="preserve">刘慧 —— 创始人兼CEO</w:t>
      </w:r>
    </w:p>
    <w:p>
      <w:pPr>
        <w:spacing w:after="80" w:line="360"/>
        <w:ind w:firstLine="480"/>
        <w:jc w:val="both"/>
      </w:pPr>
      <w:r>
        <w:rPr>
          <w:rFonts w:ascii="宋体" w:cs="宋体" w:eastAsia="宋体" w:hAnsi="宋体"/>
          <w:sz w:val="24"/>
          <w:szCs w:val="24"/>
        </w:rPr>
        <w:t xml:space="preserve">14岁少年班入学，宾夕法尼亚大学建筑学硕士，国家一级注册建筑师。曾在远大住工和筑友智造担任高管——是目前国内装配式建筑创业者中行业经验最深厚的创始人之一。其"装配式建筑资深产业专家+互联网科技人才"的团队构成体现了跨界组合的特点。</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核心方向："成品电商"交易模式——装配式建筑的Figma</w:t>
      </w:r>
    </w:p>
    <w:p>
      <w:pPr>
        <w:spacing w:after="80" w:line="360"/>
        <w:ind w:firstLine="480"/>
        <w:jc w:val="both"/>
      </w:pPr>
      <w:r>
        <w:rPr>
          <w:rFonts w:ascii="宋体" w:cs="宋体" w:eastAsia="宋体" w:hAnsi="宋体"/>
          <w:sz w:val="24"/>
          <w:szCs w:val="24"/>
        </w:rPr>
        <w:t xml:space="preserve">（1）设计端：自研云原生设计引擎+智能BOM算量，AIGC自动生成方案。设计周期从1个月缩至半天，成本降10-20%。</w:t>
      </w:r>
    </w:p>
    <w:p>
      <w:pPr>
        <w:spacing w:after="80" w:line="360"/>
        <w:ind w:firstLine="480"/>
        <w:jc w:val="both"/>
      </w:pPr>
      <w:r>
        <w:rPr>
          <w:rFonts w:ascii="宋体" w:cs="宋体" w:eastAsia="宋体" w:hAnsi="宋体"/>
          <w:sz w:val="24"/>
          <w:szCs w:val="24"/>
        </w:rPr>
        <w:t xml:space="preserve">（2）供应链端：APS智能调度分单，跨项目合并标准构件，将线性供应链重构为网状协同。</w:t>
      </w:r>
    </w:p>
    <w:p>
      <w:pPr>
        <w:spacing w:after="80" w:line="360"/>
        <w:ind w:firstLine="480"/>
        <w:jc w:val="both"/>
      </w:pPr>
      <w:r>
        <w:rPr>
          <w:rFonts w:ascii="宋体" w:cs="宋体" w:eastAsia="宋体" w:hAnsi="宋体"/>
          <w:sz w:val="24"/>
          <w:szCs w:val="24"/>
        </w:rPr>
        <w:t xml:space="preserve">（3）交付端：标准构件72小时出货（传统4-6个月），小程序实时追踪，一物一码。</w:t>
      </w:r>
    </w:p>
    <w:p>
      <w:pPr>
        <w:spacing w:after="80" w:line="360"/>
        <w:ind w:firstLine="480"/>
        <w:jc w:val="both"/>
      </w:pPr>
      <w:r>
        <w:rPr>
          <w:rFonts w:ascii="宋体" w:cs="宋体" w:eastAsia="宋体" w:hAnsi="宋体"/>
          <w:sz w:val="24"/>
          <w:szCs w:val="24"/>
        </w:rPr>
        <w:t xml:space="preserve">（4）大乐装产业PaaS系统：设计→报价→生产→交付全流程数字化平台。</w:t>
      </w:r>
    </w:p>
    <w:p>
      <w:pPr>
        <w:spacing w:after="80" w:line="360"/>
        <w:jc w:val="both"/>
      </w:pPr>
      <w:r>
        <w:rPr>
          <w:rFonts w:ascii="宋体" w:cs="宋体" w:eastAsia="宋体" w:hAnsi="宋体"/>
          <w:b/>
          <w:bCs/>
          <w:color w:val="CC0000"/>
          <w:sz w:val="24"/>
          <w:szCs w:val="24"/>
        </w:rPr>
        <w:t xml:space="preserve">核心挑战：</w:t>
      </w:r>
      <w:r>
        <w:rPr>
          <w:rFonts w:ascii="宋体" w:cs="宋体" w:eastAsia="宋体" w:hAnsi="宋体"/>
          <w:sz w:val="24"/>
          <w:szCs w:val="24"/>
        </w:rPr>
        <w:t xml:space="preserve">下游客户主要是地产开发商和总承包方，2022年以来中国房地产市场的深度调整对其业务增长造成直接影响。"云设计+云工厂"平台模式在行业逻辑上成立，但能否在地产下行周期中跑出规模，是外界关注的焦点。值得注意的是，2022年后缺乏公开的业绩更新信息。</w:t>
      </w:r>
    </w:p>
    <w:p>
      <w:r>
        <w:br w:type="page"/>
      </w:r>
    </w:p>
    <w:p>
      <w:pPr>
        <w:spacing w:after="120" w:before="240" w:line="380"/>
        <w:jc w:val="left"/>
      </w:pPr>
      <w:r>
        <w:rPr>
          <w:rFonts w:ascii="宋体" w:cs="宋体" w:eastAsia="宋体" w:hAnsi="宋体"/>
          <w:b/>
          <w:bCs/>
          <w:sz w:val="26"/>
          <w:szCs w:val="26"/>
        </w:rPr>
        <w:t xml:space="preserve">5.3 盈创建筑科技 WinSun（中国·上海）</w:t>
      </w:r>
    </w:p>
    <w:p>
      <w:pPr>
        <w:spacing w:after="80" w:line="360"/>
        <w:jc w:val="both"/>
      </w:pPr>
      <w:r>
        <w:rPr>
          <w:rFonts w:ascii="宋体" w:cs="宋体" w:eastAsia="宋体" w:hAnsi="宋体"/>
          <w:sz w:val="24"/>
          <w:szCs w:val="24"/>
        </w:rPr>
        <w:t xml:space="preserve">全球3D打印建筑商业化最早的先驱，多项"世界首创"记录的保持者。但商业化进展远落后于ICON等后来者，目前通过美国子公司Gaudi Tech重新进入市场。</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约2003年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中国上海青浦</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创始人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马义和</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核心定位</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全球最早实现建筑3D打印商业化落地</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融资情况</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早年自有资金为主，曾三次面临破产；B轮引入战略投资人（金额未披露）</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资本关联</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曾与亚夏股份（A股）有资本关联；2013-2014年因研发投入过大联合亏损</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海外布局</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与美国财团成立"Winsun Global"（迪拜总部）；美国子公司Gaudi Tech（加州Irvine）</w:t>
            </w:r>
          </w:p>
        </w:tc>
      </w:tr>
    </w:tbl>
    <w:p>
      <w:pPr>
        <w:spacing w:after="100" w:before="200" w:line="360"/>
        <w:jc w:val="left"/>
      </w:pPr>
      <w:r>
        <w:rPr>
          <w:rFonts w:ascii="宋体" w:cs="宋体" w:eastAsia="宋体" w:hAnsi="宋体"/>
          <w:b/>
          <w:bCs/>
          <w:sz w:val="24"/>
          <w:szCs w:val="24"/>
        </w:rPr>
        <w:t xml:space="preserve">（二）创始人</w:t>
      </w:r>
    </w:p>
    <w:p>
      <w:pPr>
        <w:spacing w:after="80" w:line="360"/>
        <w:jc w:val="both"/>
      </w:pPr>
      <w:r>
        <w:rPr>
          <w:rFonts w:ascii="宋体" w:cs="宋体" w:eastAsia="宋体" w:hAnsi="宋体"/>
          <w:b/>
          <w:bCs/>
          <w:sz w:val="24"/>
          <w:szCs w:val="24"/>
        </w:rPr>
        <w:t xml:space="preserve">马义和 —— 创始人</w:t>
      </w:r>
    </w:p>
    <w:p>
      <w:pPr>
        <w:spacing w:after="80" w:line="360"/>
        <w:ind w:firstLine="480"/>
        <w:jc w:val="both"/>
      </w:pPr>
      <w:r>
        <w:rPr>
          <w:rFonts w:ascii="宋体" w:cs="宋体" w:eastAsia="宋体" w:hAnsi="宋体"/>
          <w:sz w:val="24"/>
          <w:szCs w:val="24"/>
        </w:rPr>
        <w:t xml:space="preserve">湖北襄阳人，初中学历。从建材业务跨界进入3D打印建筑领域，用12年以上时间自学研发3D打印建造技术，期间靠销售GRG（玻璃纤维增强石膏）产品维持公司运营，三次濒临破产。极具魅力和争议的创业者——在技术示范和全球知名度上走在前面，但在商业化落地方面显著落后于资本充裕的后来者。</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核心技术：大型连续式3D打印机+特种"油墨"</w:t>
      </w:r>
    </w:p>
    <w:p>
      <w:pPr>
        <w:spacing w:after="80" w:line="360"/>
        <w:ind w:firstLine="480"/>
        <w:jc w:val="both"/>
      </w:pPr>
      <w:r>
        <w:rPr>
          <w:rFonts w:ascii="宋体" w:cs="宋体" w:eastAsia="宋体" w:hAnsi="宋体"/>
          <w:sz w:val="24"/>
          <w:szCs w:val="24"/>
        </w:rPr>
        <w:t xml:space="preserve">（1）自研大型连续式3D打印机：可进行大尺度建筑构件打印。</w:t>
      </w:r>
    </w:p>
    <w:p>
      <w:pPr>
        <w:spacing w:after="80" w:line="360"/>
        <w:ind w:firstLine="480"/>
        <w:jc w:val="both"/>
      </w:pPr>
      <w:r>
        <w:rPr>
          <w:rFonts w:ascii="宋体" w:cs="宋体" w:eastAsia="宋体" w:hAnsi="宋体"/>
          <w:sz w:val="24"/>
          <w:szCs w:val="24"/>
        </w:rPr>
        <w:t xml:space="preserve">（2）独特打印"油墨"：使用石材矿尾矿、建筑拆解尾料等再生资源作为原材料，变废为宝。</w:t>
      </w:r>
    </w:p>
    <w:p>
      <w:pPr>
        <w:spacing w:after="80" w:line="360"/>
        <w:ind w:firstLine="480"/>
        <w:jc w:val="both"/>
      </w:pPr>
      <w:r>
        <w:rPr>
          <w:rFonts w:ascii="宋体" w:cs="宋体" w:eastAsia="宋体" w:hAnsi="宋体"/>
          <w:sz w:val="24"/>
          <w:szCs w:val="24"/>
        </w:rPr>
        <w:t xml:space="preserve">（3）美国子公司Gaudi Tech（加州Irvine）：推出改进型移动式现场打印机，试图重新进入北美市场。</w:t>
      </w:r>
    </w:p>
    <w:p>
      <w:pPr>
        <w:spacing w:after="80" w:line="360"/>
        <w:jc w:val="both"/>
      </w:pPr>
      <w:r>
        <w:rPr>
          <w:rFonts w:ascii="宋体" w:cs="宋体" w:eastAsia="宋体" w:hAnsi="宋体"/>
          <w:b/>
          <w:bCs/>
          <w:sz w:val="24"/>
          <w:szCs w:val="24"/>
        </w:rPr>
        <w:t xml:space="preserve">与ICON对比：</w:t>
      </w:r>
      <w:r>
        <w:rPr>
          <w:rFonts w:ascii="宋体" w:cs="宋体" w:eastAsia="宋体" w:hAnsi="宋体"/>
          <w:sz w:val="24"/>
          <w:szCs w:val="24"/>
        </w:rPr>
        <w:t xml:space="preserve">盈创在技术示范和全球知名度上走在前面，但在资本（ICON累计融资$5亿+ vs 盈创自筹为主）和商业化维度上存在明显差距。ICON有Lennar等头部建商背书和NASA合同，商业化路径更清晰。</w:t>
      </w:r>
    </w:p>
    <w:p>
      <w:pPr>
        <w:spacing w:after="100" w:before="200" w:line="360"/>
        <w:jc w:val="left"/>
      </w:pPr>
      <w:r>
        <w:rPr>
          <w:rFonts w:ascii="宋体" w:cs="宋体" w:eastAsia="宋体" w:hAnsi="宋体"/>
          <w:b/>
          <w:bCs/>
          <w:sz w:val="24"/>
          <w:szCs w:val="24"/>
        </w:rPr>
        <w:t xml:space="preserve">（四）标志性项目</w:t>
      </w:r>
    </w:p>
    <w:p>
      <w:pPr>
        <w:spacing w:after="80" w:line="360"/>
        <w:jc w:val="both"/>
      </w:pPr>
      <w:r>
        <w:rPr>
          <w:rFonts w:ascii="宋体" w:cs="宋体" w:eastAsia="宋体" w:hAnsi="宋体"/>
          <w:b/>
          <w:bCs/>
          <w:sz w:val="24"/>
          <w:szCs w:val="24"/>
        </w:rPr>
        <w:t xml:space="preserve">1. 上海青浦3D打印10套房屋 —— 2014年（24小时内完成）</w:t>
      </w:r>
    </w:p>
    <w:p>
      <w:pPr>
        <w:spacing w:after="80" w:line="360"/>
        <w:ind w:firstLine="480"/>
        <w:jc w:val="both"/>
      </w:pPr>
      <w:r>
        <w:rPr>
          <w:rFonts w:ascii="宋体" w:cs="宋体" w:eastAsia="宋体" w:hAnsi="宋体"/>
          <w:sz w:val="24"/>
          <w:szCs w:val="24"/>
        </w:rPr>
        <w:t xml:space="preserve">2014年在上海青浦用3D打印技术在24小时内打印10套房屋，轰动全球媒体，被认为是全球3D打印建筑商业化的开端。</w:t>
      </w:r>
    </w:p>
    <w:p>
      <w:pPr>
        <w:spacing w:after="80" w:line="360"/>
        <w:jc w:val="both"/>
      </w:pPr>
      <w:r>
        <w:rPr>
          <w:rFonts w:ascii="宋体" w:cs="宋体" w:eastAsia="宋体" w:hAnsi="宋体"/>
          <w:b/>
          <w:bCs/>
          <w:sz w:val="24"/>
          <w:szCs w:val="24"/>
        </w:rPr>
        <w:t xml:space="preserve">2. 全球最高6层3D打印住宅楼 —— 2015年</w:t>
      </w:r>
    </w:p>
    <w:p>
      <w:pPr>
        <w:spacing w:after="80" w:line="360"/>
        <w:ind w:firstLine="480"/>
        <w:jc w:val="both"/>
      </w:pPr>
      <w:r>
        <w:rPr>
          <w:rFonts w:ascii="宋体" w:cs="宋体" w:eastAsia="宋体" w:hAnsi="宋体"/>
          <w:sz w:val="24"/>
          <w:szCs w:val="24"/>
        </w:rPr>
        <w:t xml:space="preserve">打印全球最高的6层住宅楼和1,100㎡精装别墅，当时创下3D打印建筑的高度纪录。</w:t>
      </w:r>
    </w:p>
    <w:p>
      <w:pPr>
        <w:spacing w:after="80" w:line="360"/>
        <w:jc w:val="both"/>
      </w:pPr>
      <w:r>
        <w:rPr>
          <w:rFonts w:ascii="宋体" w:cs="宋体" w:eastAsia="宋体" w:hAnsi="宋体"/>
          <w:b/>
          <w:bCs/>
          <w:sz w:val="24"/>
          <w:szCs w:val="24"/>
        </w:rPr>
        <w:t xml:space="preserve">3. 迪拜全球首批3D打印办公楼</w:t>
      </w:r>
    </w:p>
    <w:p>
      <w:pPr>
        <w:spacing w:after="80" w:line="360"/>
        <w:ind w:firstLine="480"/>
        <w:jc w:val="both"/>
      </w:pPr>
      <w:r>
        <w:rPr>
          <w:rFonts w:ascii="宋体" w:cs="宋体" w:eastAsia="宋体" w:hAnsi="宋体"/>
          <w:sz w:val="24"/>
          <w:szCs w:val="24"/>
        </w:rPr>
        <w:t xml:space="preserve">为迪拜打印全球首批3D打印办公建筑，是盈创海外布局的标志性项目。</w:t>
      </w:r>
    </w:p>
    <w:p>
      <w:pPr>
        <w:spacing w:after="80" w:line="360"/>
        <w:jc w:val="both"/>
      </w:pPr>
      <w:r>
        <w:rPr>
          <w:rFonts w:ascii="宋体" w:cs="宋体" w:eastAsia="宋体" w:hAnsi="宋体"/>
          <w:b/>
          <w:bCs/>
          <w:sz w:val="24"/>
          <w:szCs w:val="24"/>
        </w:rPr>
        <w:t xml:space="preserve">4. 苏州工业园区3D打印建筑群</w:t>
      </w:r>
    </w:p>
    <w:p>
      <w:pPr>
        <w:spacing w:after="80" w:line="360"/>
        <w:ind w:firstLine="480"/>
        <w:jc w:val="both"/>
      </w:pPr>
      <w:r>
        <w:rPr>
          <w:rFonts w:ascii="宋体" w:cs="宋体" w:eastAsia="宋体" w:hAnsi="宋体"/>
          <w:sz w:val="24"/>
          <w:szCs w:val="24"/>
        </w:rPr>
        <w:t xml:space="preserve">在苏州工业园区打印多栋建筑，展示3D打印技术在园区建设中的应用。</w:t>
      </w:r>
    </w:p>
    <w:p>
      <w:pPr>
        <w:spacing w:after="80" w:line="360"/>
        <w:jc w:val="both"/>
      </w:pPr>
      <w:r>
        <w:rPr>
          <w:rFonts w:ascii="宋体" w:cs="宋体" w:eastAsia="宋体" w:hAnsi="宋体"/>
          <w:b/>
          <w:bCs/>
          <w:color w:val="CC0000"/>
          <w:sz w:val="24"/>
          <w:szCs w:val="24"/>
        </w:rPr>
        <w:t xml:space="preserve">现状评价：</w:t>
      </w:r>
      <w:r>
        <w:rPr>
          <w:rFonts w:ascii="宋体" w:cs="宋体" w:eastAsia="宋体" w:hAnsi="宋体"/>
          <w:sz w:val="24"/>
          <w:szCs w:val="24"/>
        </w:rPr>
        <w:t xml:space="preserve">官方网站新闻更新主要集中在2016-2020年，近几年公开信息显著减少。3D打印建筑在中国面临"缺乏行业标准"的根本性障碍——建筑规范、验收标准、安全认证空白限制了大规模推广。与美国计划的20国建厂布局似未大规模落地。</w:t>
      </w:r>
    </w:p>
    <w:p>
      <w:r>
        <w:br w:type="page"/>
      </w:r>
    </w:p>
    <w:p>
      <w:pPr>
        <w:spacing w:after="120" w:before="240" w:line="380"/>
        <w:jc w:val="left"/>
      </w:pPr>
      <w:r>
        <w:rPr>
          <w:rFonts w:ascii="宋体" w:cs="宋体" w:eastAsia="宋体" w:hAnsi="宋体"/>
          <w:b/>
          <w:bCs/>
          <w:sz w:val="26"/>
          <w:szCs w:val="26"/>
        </w:rPr>
        <w:t xml:space="preserve">5.4 山盾智护（中国·湖南）</w:t>
      </w:r>
    </w:p>
    <w:p>
      <w:pPr>
        <w:spacing w:after="80" w:line="360"/>
        <w:jc w:val="both"/>
      </w:pPr>
      <w:r>
        <w:rPr>
          <w:rFonts w:ascii="宋体" w:cs="宋体" w:eastAsia="宋体" w:hAnsi="宋体"/>
          <w:sz w:val="24"/>
          <w:szCs w:val="24"/>
        </w:rPr>
        <w:t xml:space="preserve">00后大学生团队的模块化智能建造探索。中南大学孵化，100+专利，但目前无实际交付项目，处于极早期孵化阶段。</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公司全称</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湖南湘江新区山盾智护科技有限公司</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约2023年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入驻</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中南大学科技园</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已获授权专利</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100+项</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团队平均年龄</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21岁</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主攻方向</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500㎡以下轻量型模块化建筑</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融资情况</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无</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实际交付项目</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无</w:t>
            </w:r>
          </w:p>
        </w:tc>
      </w:tr>
    </w:tbl>
    <w:p>
      <w:pPr>
        <w:spacing w:after="100" w:before="200" w:line="360"/>
        <w:jc w:val="left"/>
      </w:pPr>
      <w:r>
        <w:rPr>
          <w:rFonts w:ascii="宋体" w:cs="宋体" w:eastAsia="宋体" w:hAnsi="宋体"/>
          <w:b/>
          <w:bCs/>
          <w:sz w:val="24"/>
          <w:szCs w:val="24"/>
        </w:rPr>
        <w:t xml:space="preserve">（二）创始人与团队</w:t>
      </w:r>
    </w:p>
    <w:p>
      <w:pPr>
        <w:spacing w:after="80" w:line="360"/>
        <w:jc w:val="both"/>
      </w:pPr>
      <w:r>
        <w:rPr>
          <w:rFonts w:ascii="宋体" w:cs="宋体" w:eastAsia="宋体" w:hAnsi="宋体"/>
          <w:b/>
          <w:bCs/>
          <w:sz w:val="24"/>
          <w:szCs w:val="24"/>
        </w:rPr>
        <w:t xml:space="preserve">方浩然 —— 创始人</w:t>
      </w:r>
    </w:p>
    <w:p>
      <w:pPr>
        <w:spacing w:after="80" w:line="360"/>
        <w:ind w:firstLine="480"/>
        <w:jc w:val="both"/>
      </w:pPr>
      <w:r>
        <w:rPr>
          <w:rFonts w:ascii="宋体" w:cs="宋体" w:eastAsia="宋体" w:hAnsi="宋体"/>
          <w:sz w:val="24"/>
          <w:szCs w:val="24"/>
        </w:rPr>
        <w:t xml:space="preserve">00后，中南大学大二学生。经历两次创业方向"pivot"：月面建造→装配式山体防护网→模块化智能建造（当前方向）。自我纠错能力强，执行力突出。团队从中南大学土木专业扩展到商学院、建筑与艺术学院、邓迪国际学院。背靠中南大学装配式结构和智能建造领域教授资源。</w:t>
      </w:r>
    </w:p>
    <w:p>
      <w:pPr>
        <w:spacing w:after="80" w:line="360"/>
        <w:jc w:val="both"/>
      </w:pPr>
      <w:r>
        <w:rPr>
          <w:rFonts w:ascii="宋体" w:cs="宋体" w:eastAsia="宋体" w:hAnsi="宋体"/>
          <w:b/>
          <w:bCs/>
          <w:sz w:val="24"/>
          <w:szCs w:val="24"/>
        </w:rPr>
        <w:t xml:space="preserve">差异化定位：</w:t>
      </w:r>
      <w:r>
        <w:rPr>
          <w:rFonts w:ascii="宋体" w:cs="宋体" w:eastAsia="宋体" w:hAnsi="宋体"/>
          <w:sz w:val="24"/>
          <w:szCs w:val="24"/>
        </w:rPr>
        <w:t xml:space="preserve">有意识避开三一筑工等本地巨头，专攻"500㎡以下轻量型模块化建筑"——悬崖民宿、灾后临时住房、景区服务中心。</w:t>
      </w:r>
    </w:p>
    <w:p>
      <w:pPr>
        <w:spacing w:after="100" w:before="200" w:line="360"/>
        <w:jc w:val="left"/>
      </w:pPr>
      <w:r>
        <w:rPr>
          <w:rFonts w:ascii="宋体" w:cs="宋体" w:eastAsia="宋体" w:hAnsi="宋体"/>
          <w:b/>
          <w:bCs/>
          <w:sz w:val="24"/>
          <w:szCs w:val="24"/>
        </w:rPr>
        <w:t xml:space="preserve">（三）技术路径</w:t>
      </w:r>
    </w:p>
    <w:p>
      <w:pPr>
        <w:spacing w:after="80" w:line="360"/>
        <w:ind w:firstLine="480"/>
        <w:jc w:val="both"/>
      </w:pPr>
      <w:r>
        <w:rPr>
          <w:rFonts w:ascii="宋体" w:cs="宋体" w:eastAsia="宋体" w:hAnsi="宋体"/>
          <w:sz w:val="24"/>
          <w:szCs w:val="24"/>
        </w:rPr>
        <w:t xml:space="preserve">（1）钢结构解决方案体系：36种节点、18种组合柱、6种独立基础、4种结构体系，覆盖核心部件→构件→节点→结构体系全链条。</w:t>
      </w:r>
    </w:p>
    <w:p>
      <w:pPr>
        <w:spacing w:after="80" w:line="360"/>
        <w:ind w:firstLine="480"/>
        <w:jc w:val="both"/>
      </w:pPr>
      <w:r>
        <w:rPr>
          <w:rFonts w:ascii="宋体" w:cs="宋体" w:eastAsia="宋体" w:hAnsi="宋体"/>
          <w:sz w:val="24"/>
          <w:szCs w:val="24"/>
        </w:rPr>
        <w:t xml:space="preserve">（2）智能预警平台：针对不同等级灾害实现实时至48小时提前预警，保留"山体防护"技术基因。</w:t>
      </w:r>
    </w:p>
    <w:p>
      <w:pPr>
        <w:spacing w:after="80" w:line="360"/>
        <w:ind w:firstLine="480"/>
        <w:jc w:val="both"/>
      </w:pPr>
      <w:r>
        <w:rPr>
          <w:rFonts w:ascii="宋体" w:cs="宋体" w:eastAsia="宋体" w:hAnsi="宋体"/>
          <w:sz w:val="24"/>
          <w:szCs w:val="24"/>
        </w:rPr>
        <w:t xml:space="preserve">（3）机械臂协助组装：无人磨平、喷漆，可增材打印。宣称废料回收90%+，碳排放降30-50%，工期缩短30-50%。</w:t>
      </w:r>
    </w:p>
    <w:p>
      <w:pPr>
        <w:spacing w:after="80" w:line="360"/>
        <w:jc w:val="both"/>
      </w:pPr>
      <w:r>
        <w:rPr>
          <w:rFonts w:ascii="宋体" w:cs="宋体" w:eastAsia="宋体" w:hAnsi="宋体"/>
          <w:b/>
          <w:bCs/>
          <w:color w:val="CC0000"/>
          <w:sz w:val="24"/>
          <w:szCs w:val="24"/>
        </w:rPr>
        <w:t xml:space="preserve">核心挑战：</w:t>
      </w:r>
      <w:r>
        <w:rPr>
          <w:rFonts w:ascii="宋体" w:cs="宋体" w:eastAsia="宋体" w:hAnsi="宋体"/>
          <w:sz w:val="24"/>
          <w:szCs w:val="24"/>
        </w:rPr>
        <w:t xml:space="preserve">建筑行业有极高的资质和信任门槛。全员大学生团队即便专利再多，获取第一个真实商业订单面临"无案例→无信任→无订单→无案例"的冷启动困局。目前尚无实际交付项目。在创业大赛或天使轮融资场景中有说服力，但距离真正的商业化运营仍有很大距离。</w:t>
      </w:r>
    </w:p>
    <w:p>
      <w:r>
        <w:br w:type="page"/>
      </w:r>
    </w:p>
    <w:p>
      <w:pPr>
        <w:spacing w:after="160" w:before="360" w:line="400"/>
        <w:jc w:val="left"/>
      </w:pPr>
      <w:r>
        <w:rPr>
          <w:rFonts w:ascii="宋体" w:cs="宋体" w:eastAsia="宋体" w:hAnsi="宋体"/>
          <w:b/>
          <w:bCs/>
          <w:sz w:val="30"/>
          <w:szCs w:val="30"/>
        </w:rPr>
        <w:t xml:space="preserve">六、国内装配式建筑龙头企业补充分析</w:t>
      </w:r>
    </w:p>
    <w:p>
      <w:pPr>
        <w:spacing w:after="120" w:before="240" w:line="380"/>
        <w:jc w:val="left"/>
      </w:pPr>
      <w:r>
        <w:rPr>
          <w:rFonts w:ascii="宋体" w:cs="宋体" w:eastAsia="宋体" w:hAnsi="宋体"/>
          <w:b/>
          <w:bCs/>
          <w:sz w:val="26"/>
          <w:szCs w:val="26"/>
        </w:rPr>
        <w:t xml:space="preserve">6.1 远大住工（02163.HK）</w:t>
      </w:r>
    </w:p>
    <w:p>
      <w:pPr>
        <w:spacing w:after="80" w:line="360"/>
        <w:jc w:val="both"/>
      </w:pPr>
      <w:r>
        <w:rPr>
          <w:rFonts w:ascii="宋体" w:cs="宋体" w:eastAsia="宋体" w:hAnsi="宋体"/>
          <w:sz w:val="24"/>
          <w:szCs w:val="24"/>
        </w:rPr>
        <w:t xml:space="preserve">国内PC构件龙头，曾经的装配式建筑标杆企业。但FY2024年陷入严重财务困境，审计师更换、独董全部辞职，经营前景堪忧。</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02163.HK（港股）</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核心定位</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PC构件龙头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市场份额</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13-16.5%（国内PC构件市场）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工厂规模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近100家</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专利</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700+项</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核心技术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BIM正向设计PC Maker软件</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当前状态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经营困难：FY2024年报延迟披露、审计师更换、全部独立董事辞职</w:t>
            </w:r>
          </w:p>
        </w:tc>
      </w:tr>
    </w:tbl>
    <w:p>
      <w:pPr>
        <w:spacing w:after="100" w:before="200" w:line="360"/>
        <w:jc w:val="left"/>
      </w:pPr>
      <w:r>
        <w:rPr>
          <w:rFonts w:ascii="宋体" w:cs="宋体" w:eastAsia="宋体" w:hAnsi="宋体"/>
          <w:b/>
          <w:bCs/>
          <w:sz w:val="24"/>
          <w:szCs w:val="24"/>
        </w:rPr>
        <w:t xml:space="preserve">（二）创始人</w:t>
      </w:r>
    </w:p>
    <w:p>
      <w:pPr>
        <w:spacing w:after="80" w:line="360"/>
        <w:jc w:val="both"/>
      </w:pPr>
      <w:r>
        <w:rPr>
          <w:rFonts w:ascii="宋体" w:cs="宋体" w:eastAsia="宋体" w:hAnsi="宋体"/>
          <w:b/>
          <w:bCs/>
          <w:sz w:val="24"/>
          <w:szCs w:val="24"/>
        </w:rPr>
        <w:t xml:space="preserve">张剑 —— 创始人</w:t>
      </w:r>
    </w:p>
    <w:p>
      <w:pPr>
        <w:spacing w:after="80" w:line="360"/>
        <w:ind w:firstLine="480"/>
        <w:jc w:val="both"/>
      </w:pPr>
      <w:r>
        <w:rPr>
          <w:rFonts w:ascii="宋体" w:cs="宋体" w:eastAsia="宋体" w:hAnsi="宋体"/>
          <w:sz w:val="24"/>
          <w:szCs w:val="24"/>
        </w:rPr>
        <w:t xml:space="preserve">哈尔滨工业大学毕业，1996年进入建筑工业化领域。将远大住工发展为国内PC构件市场份额最高的企业，拥有近100家工厂和自主研发的PC Maker BIM正向设计软件。</w:t>
      </w:r>
    </w:p>
    <w:p>
      <w:pPr>
        <w:spacing w:after="100" w:before="200" w:line="360"/>
        <w:jc w:val="left"/>
      </w:pPr>
      <w:r>
        <w:rPr>
          <w:rFonts w:ascii="宋体" w:cs="宋体" w:eastAsia="宋体" w:hAnsi="宋体"/>
          <w:b/>
          <w:bCs/>
          <w:sz w:val="24"/>
          <w:szCs w:val="24"/>
        </w:rPr>
        <w:t xml:space="preserve">（三）财务警示</w:t>
      </w:r>
    </w:p>
    <w:p>
      <w:pPr>
        <w:spacing w:after="80" w:line="360"/>
        <w:jc w:val="both"/>
      </w:pPr>
      <w:r>
        <w:rPr>
          <w:rFonts w:ascii="宋体" w:cs="宋体" w:eastAsia="宋体" w:hAnsi="宋体"/>
          <w:b/>
          <w:bCs/>
          <w:color w:val="CC0000"/>
          <w:sz w:val="24"/>
          <w:szCs w:val="24"/>
        </w:rPr>
        <w:t xml:space="preserve">经营困境：</w:t>
      </w:r>
      <w:r>
        <w:rPr>
          <w:rFonts w:ascii="宋体" w:cs="宋体" w:eastAsia="宋体" w:hAnsi="宋体"/>
          <w:sz w:val="24"/>
          <w:szCs w:val="24"/>
        </w:rPr>
        <w:t xml:space="preserve">FY2024上半年营收仅8.44亿元，净亏损高达29.6亿元。年报延迟披露，审计师被更换，全部独立董事辞职——这些信号高度预警公司治理和财务健康问题。对ezBuild的启示：PC构件行业高度依赖房地产开发商，地产下行周期对上游PC工厂的打击是毁灭性的。</w:t>
      </w:r>
    </w:p>
    <w:p>
      <w:r>
        <w:br w:type="page"/>
      </w:r>
    </w:p>
    <w:p>
      <w:pPr>
        <w:spacing w:after="120" w:before="240" w:line="380"/>
        <w:jc w:val="left"/>
      </w:pPr>
      <w:r>
        <w:rPr>
          <w:rFonts w:ascii="宋体" w:cs="宋体" w:eastAsia="宋体" w:hAnsi="宋体"/>
          <w:b/>
          <w:bCs/>
          <w:sz w:val="26"/>
          <w:szCs w:val="26"/>
        </w:rPr>
        <w:t xml:space="preserve">6.2 中建科工</w:t>
      </w:r>
    </w:p>
    <w:p>
      <w:pPr>
        <w:spacing w:after="80" w:line="360"/>
        <w:jc w:val="both"/>
      </w:pPr>
      <w:r>
        <w:rPr>
          <w:rFonts w:ascii="宋体" w:cs="宋体" w:eastAsia="宋体" w:hAnsi="宋体"/>
          <w:sz w:val="24"/>
          <w:szCs w:val="24"/>
        </w:rPr>
        <w:t xml:space="preserve">中国建筑旗下钢结构龙头平台，品牌排名行业第一，年产能120万吨，拥有1,080项专利。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母公司</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中国建筑集团（市值~2000亿）</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定位</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央企钢结构龙头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年产能</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120万吨</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专利</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1,080项</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核心品牌</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GS-Building（累计400+项目、4000万+㎡）、ME-House（模块化住宅）</w:t>
            </w:r>
          </w:p>
        </w:tc>
      </w:tr>
    </w:tbl>
    <w:p>
      <w:pPr>
        <w:spacing w:after="100" w:before="200" w:line="360"/>
        <w:jc w:val="left"/>
      </w:pPr>
      <w:r>
        <w:rPr>
          <w:rFonts w:ascii="宋体" w:cs="宋体" w:eastAsia="宋体" w:hAnsi="宋体"/>
          <w:b/>
          <w:bCs/>
          <w:sz w:val="24"/>
          <w:szCs w:val="24"/>
        </w:rPr>
        <w:t xml:space="preserve">（二）管理层</w:t>
      </w:r>
    </w:p>
    <w:p>
      <w:pPr>
        <w:spacing w:after="80" w:line="360"/>
        <w:jc w:val="both"/>
      </w:pPr>
      <w:r>
        <w:rPr>
          <w:rFonts w:ascii="宋体" w:cs="宋体" w:eastAsia="宋体" w:hAnsi="宋体"/>
          <w:b/>
          <w:bCs/>
          <w:sz w:val="24"/>
          <w:szCs w:val="24"/>
        </w:rPr>
        <w:t xml:space="preserve">王宏 —— 董事长</w:t>
      </w:r>
    </w:p>
    <w:p>
      <w:pPr>
        <w:spacing w:after="80" w:line="360"/>
        <w:ind w:firstLine="480"/>
        <w:jc w:val="both"/>
      </w:pPr>
      <w:r>
        <w:rPr>
          <w:rFonts w:ascii="宋体" w:cs="宋体" w:eastAsia="宋体" w:hAnsi="宋体"/>
          <w:sz w:val="24"/>
          <w:szCs w:val="24"/>
        </w:rPr>
        <w:t xml:space="preserve">清华大学硕士，三次获得国家科技奖。中建科工品牌排名全国钢结构行业第一。</w:t>
      </w:r>
    </w:p>
    <w:p>
      <w:pPr>
        <w:spacing w:after="100" w:before="200" w:line="360"/>
        <w:jc w:val="left"/>
      </w:pPr>
      <w:r>
        <w:rPr>
          <w:rFonts w:ascii="宋体" w:cs="宋体" w:eastAsia="宋体" w:hAnsi="宋体"/>
          <w:b/>
          <w:bCs/>
          <w:sz w:val="24"/>
          <w:szCs w:val="24"/>
        </w:rPr>
        <w:t xml:space="preserve">（三）技术与案例</w:t>
      </w:r>
    </w:p>
    <w:p>
      <w:pPr>
        <w:spacing w:after="80" w:line="360"/>
        <w:ind w:firstLine="480"/>
        <w:jc w:val="both"/>
      </w:pPr>
      <w:r>
        <w:rPr>
          <w:rFonts w:ascii="宋体" w:cs="宋体" w:eastAsia="宋体" w:hAnsi="宋体"/>
          <w:sz w:val="24"/>
          <w:szCs w:val="24"/>
        </w:rPr>
        <w:t xml:space="preserve">GS-Building体系累计完成400+项目、4,000万+㎡建筑面积。代表项目包括深圳模块化学校（快速建造解决学位紧缺）、重庆美的工业园等。ME-House模块化住宅系统面向保障性住房和临时建筑场景。</w:t>
      </w:r>
    </w:p>
    <w:p>
      <w:r>
        <w:br w:type="page"/>
      </w:r>
    </w:p>
    <w:p>
      <w:pPr>
        <w:spacing w:after="120" w:before="240" w:line="380"/>
        <w:jc w:val="left"/>
      </w:pPr>
      <w:r>
        <w:rPr>
          <w:rFonts w:ascii="宋体" w:cs="宋体" w:eastAsia="宋体" w:hAnsi="宋体"/>
          <w:b/>
          <w:bCs/>
          <w:sz w:val="26"/>
          <w:szCs w:val="26"/>
        </w:rPr>
        <w:t xml:space="preserve">6.3 鸿路钢构（002541.SZ）</w:t>
      </w:r>
    </w:p>
    <w:p>
      <w:pPr>
        <w:spacing w:after="80" w:line="360"/>
        <w:jc w:val="both"/>
      </w:pPr>
      <w:r>
        <w:rPr>
          <w:rFonts w:ascii="宋体" w:cs="宋体" w:eastAsia="宋体" w:hAnsi="宋体"/>
          <w:sz w:val="24"/>
          <w:szCs w:val="24"/>
        </w:rPr>
        <w:t xml:space="preserve">国内最大钢结构制造商，年产能突破520万吨，10大生产基地。FY2024营收215亿元，但受钢价下行和行业调整影响利润下滑。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002541.SZ</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实际控制人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尚小波</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215亿元（同比-8.6%）</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FY2024净利润</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7.72亿元（同比-34.5%）</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年产能</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520万+吨（10大生产基地）</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定位</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国内最大钢结构制造商（纯制造，不做施工）</w:t>
            </w:r>
          </w:p>
        </w:tc>
      </w:tr>
    </w:tbl>
    <w:p>
      <w:pPr>
        <w:spacing w:after="80" w:line="360"/>
        <w:ind w:firstLine="480"/>
        <w:jc w:val="both"/>
      </w:pPr>
      <w:r>
        <w:rPr>
          <w:rFonts w:ascii="宋体" w:cs="宋体" w:eastAsia="宋体" w:hAnsi="宋体"/>
          <w:sz w:val="24"/>
          <w:szCs w:val="24"/>
        </w:rPr>
        <w:t xml:space="preserve">鸿路钢构是国内钢结构行业的纯制造龙头，通过规模效应和智能制造降低单位成本。FY2024利润下滑主要受钢材价格下行和智能制造升级投入影响。对ezBuild而言，鸿路钢构是潜在的上游钢结构供应商而非直接竞争对手。</w:t>
      </w:r>
    </w:p>
    <w:p>
      <w:r>
        <w:br w:type="page"/>
      </w:r>
    </w:p>
    <w:p>
      <w:pPr>
        <w:spacing w:after="120" w:before="240" w:line="380"/>
        <w:jc w:val="left"/>
      </w:pPr>
      <w:r>
        <w:rPr>
          <w:rFonts w:ascii="宋体" w:cs="宋体" w:eastAsia="宋体" w:hAnsi="宋体"/>
          <w:b/>
          <w:bCs/>
          <w:sz w:val="26"/>
          <w:szCs w:val="26"/>
        </w:rPr>
        <w:t xml:space="preserve">6.4 杭萧钢构（600477.SH）</w:t>
      </w:r>
    </w:p>
    <w:p>
      <w:pPr>
        <w:spacing w:after="80" w:line="360"/>
        <w:jc w:val="both"/>
      </w:pPr>
      <w:r>
        <w:rPr>
          <w:rFonts w:ascii="宋体" w:cs="宋体" w:eastAsia="宋体" w:hAnsi="宋体"/>
          <w:sz w:val="24"/>
          <w:szCs w:val="24"/>
        </w:rPr>
        <w:t xml:space="preserve">钢结构住宅领域的技术型企业，自主研发的"钢管混凝土束组合结构住宅体系"被鉴定为国际领先。海外拓展势头强劲。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600477.SH</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创始人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单银木（1960年生，40年从业经验）</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1994年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79.5亿元（同比-26.6%）</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FY2024净利润</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1.69亿元（同比-42.5%）</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核心技术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钢管混凝土束组合结构住宅体系（鉴定为国际领先）</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海外覆盖</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80+国家，FY2025海外收入同比+88%</w:t>
            </w:r>
          </w:p>
        </w:tc>
      </w:tr>
    </w:tbl>
    <w:p>
      <w:pPr>
        <w:spacing w:after="80" w:line="360"/>
        <w:ind w:firstLine="480"/>
        <w:jc w:val="both"/>
      </w:pPr>
      <w:r>
        <w:rPr>
          <w:rFonts w:ascii="宋体" w:cs="宋体" w:eastAsia="宋体" w:hAnsi="宋体"/>
          <w:sz w:val="24"/>
          <w:szCs w:val="24"/>
        </w:rPr>
        <w:t xml:space="preserve">杭萧钢构的核心竞争力在于其独有的钢管混凝土束组合结构住宅体系技术专利，该技术被鉴定为国际领先水平。虽然FY2024受国内地产下行影响业绩下滑，但海外业务爆发式增长（FY2025海外收入同比增长88%），显示出强劲的出海能力。</w:t>
      </w:r>
    </w:p>
    <w:p>
      <w:r>
        <w:br w:type="page"/>
      </w:r>
    </w:p>
    <w:p>
      <w:pPr>
        <w:spacing w:after="120" w:before="240" w:line="380"/>
        <w:jc w:val="left"/>
      </w:pPr>
      <w:r>
        <w:rPr>
          <w:rFonts w:ascii="宋体" w:cs="宋体" w:eastAsia="宋体" w:hAnsi="宋体"/>
          <w:b/>
          <w:bCs/>
          <w:sz w:val="26"/>
          <w:szCs w:val="26"/>
        </w:rPr>
        <w:t xml:space="preserve">6.5 精工钢构（600496.SH）</w:t>
      </w:r>
    </w:p>
    <w:p>
      <w:pPr>
        <w:spacing w:after="80" w:line="360"/>
        <w:jc w:val="both"/>
      </w:pPr>
      <w:r>
        <w:rPr>
          <w:rFonts w:ascii="宋体" w:cs="宋体" w:eastAsia="宋体" w:hAnsi="宋体"/>
          <w:sz w:val="24"/>
          <w:szCs w:val="24"/>
        </w:rPr>
        <w:t xml:space="preserve">以杭州奥体中心、北京大兴机场等地标建筑闻名的大型钢结构企业。FY2024海外订单爆发增长203%，签下沙特达曼体育场等重大项目。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600496.SH</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董事长</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方朝阳（中欧国际工商学院EMBA）</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185亿元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FY2024净利润</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5.12亿元（同比-6.7%）</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FY2024新签合同</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219.7亿元（同比+8.4%）</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海外订单</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约30亿元（同比+203%）</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代表项目</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杭州奥体中心、北京大兴机场、沙特达曼体育场（2027亚洲杯）</w:t>
            </w:r>
          </w:p>
        </w:tc>
      </w:tr>
    </w:tbl>
    <w:p>
      <w:pPr>
        <w:spacing w:after="80" w:line="360"/>
        <w:ind w:firstLine="480"/>
        <w:jc w:val="both"/>
      </w:pPr>
      <w:r>
        <w:rPr>
          <w:rFonts w:ascii="宋体" w:cs="宋体" w:eastAsia="宋体" w:hAnsi="宋体"/>
          <w:sz w:val="24"/>
          <w:szCs w:val="24"/>
        </w:rPr>
        <w:t xml:space="preserve">精工钢构FY2024最亮眼的数据是海外订单爆发——从约10亿增至30亿元，同比增长203%。其中沙特达曼体育场（2027年AFC亚洲杯赛场）是最具标志性的海外大单。公司从"中国地标钢结构专家"向"全球化钢结构EPC"转型的趋势明显。</w:t>
      </w:r>
    </w:p>
    <w:p>
      <w:r>
        <w:br w:type="page"/>
      </w:r>
    </w:p>
    <w:p>
      <w:pPr>
        <w:spacing w:after="120" w:before="240" w:line="380"/>
        <w:jc w:val="left"/>
      </w:pPr>
      <w:r>
        <w:rPr>
          <w:rFonts w:ascii="宋体" w:cs="宋体" w:eastAsia="宋体" w:hAnsi="宋体"/>
          <w:b/>
          <w:bCs/>
          <w:sz w:val="26"/>
          <w:szCs w:val="26"/>
        </w:rPr>
        <w:t xml:space="preserve">6.6 宝业集团（02355.HK）</w:t>
      </w:r>
    </w:p>
    <w:p>
      <w:pPr>
        <w:spacing w:after="80" w:line="360"/>
        <w:jc w:val="both"/>
      </w:pPr>
      <w:r>
        <w:rPr>
          <w:rFonts w:ascii="宋体" w:cs="宋体" w:eastAsia="宋体" w:hAnsi="宋体"/>
          <w:sz w:val="24"/>
          <w:szCs w:val="24"/>
        </w:rPr>
        <w:t xml:space="preserve">1974年创立的住宅产业化企业，拥有三种体系的低碳工业化住宅和34个制造基地。港股上市。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02355.HK</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创始人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庞宝根（1957年生，首位在港交所上市的内地私营建筑企业家）</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1974年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约223亿元（较高峰期下滑）</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FY2025营收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约199亿元（继续压缩）</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制造基地</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全国34个</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核心技术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三种体系低碳工业化住宅（百年住宅理念）</w:t>
            </w:r>
          </w:p>
        </w:tc>
      </w:tr>
    </w:tbl>
    <w:p>
      <w:pPr>
        <w:spacing w:after="80" w:line="360"/>
        <w:ind w:firstLine="480"/>
        <w:jc w:val="both"/>
      </w:pPr>
      <w:r>
        <w:rPr>
          <w:rFonts w:ascii="宋体" w:cs="宋体" w:eastAsia="宋体" w:hAnsi="宋体"/>
          <w:sz w:val="24"/>
          <w:szCs w:val="24"/>
        </w:rPr>
        <w:t xml:space="preserve">宝业集团是国内少数具有"百年住宅"理念和多体系技术储备的装配式建筑企业，三种自主研发的低碳工业化住宅体系覆盖不同结构和场景需求。但FY2024-2025营收持续下滑，反映了国内地产下行对装配式建筑全产业链的系统性冲击。</w:t>
      </w:r>
    </w:p>
    <w:p>
      <w:r>
        <w:br w:type="page"/>
      </w:r>
    </w:p>
    <w:p>
      <w:pPr>
        <w:spacing w:after="120" w:before="240" w:line="380"/>
        <w:jc w:val="left"/>
      </w:pPr>
      <w:r>
        <w:rPr>
          <w:rFonts w:ascii="宋体" w:cs="宋体" w:eastAsia="宋体" w:hAnsi="宋体"/>
          <w:b/>
          <w:bCs/>
          <w:sz w:val="26"/>
          <w:szCs w:val="26"/>
        </w:rPr>
        <w:t xml:space="preserve">6.7 筑友智造（00726.HK）</w:t>
      </w:r>
    </w:p>
    <w:p>
      <w:pPr>
        <w:spacing w:after="80" w:line="360"/>
        <w:jc w:val="both"/>
      </w:pPr>
      <w:r>
        <w:rPr>
          <w:rFonts w:ascii="宋体" w:cs="宋体" w:eastAsia="宋体" w:hAnsi="宋体"/>
          <w:sz w:val="24"/>
          <w:szCs w:val="24"/>
        </w:rPr>
        <w:t xml:space="preserve">EMPC全生态链模式先行者，拥有1,800+专利和22省45城布局。但受房地产下行重创，FY2024上半年收入同比下降54.7%，亏损1.71亿港元。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00726.HK</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前身</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源自中民投，2019年被建业集团/胡葆森以16.5亿元收购</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专利</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1,800+项</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业务布局</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22省45城</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FY2024H1营收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2.35亿港元（同比-54.7%）</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FY2024H1净亏损</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1.71亿港元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核心模式</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EMPC全生态链（装配+智能一体化）</w:t>
            </w:r>
          </w:p>
        </w:tc>
      </w:tr>
    </w:tbl>
    <w:p>
      <w:pPr>
        <w:spacing w:after="80" w:line="360"/>
        <w:jc w:val="both"/>
      </w:pPr>
      <w:r>
        <w:rPr>
          <w:rFonts w:ascii="宋体" w:cs="宋体" w:eastAsia="宋体" w:hAnsi="宋体"/>
          <w:b/>
          <w:bCs/>
          <w:color w:val="CC0000"/>
          <w:sz w:val="24"/>
          <w:szCs w:val="24"/>
        </w:rPr>
        <w:t xml:space="preserve">经营警示：</w:t>
      </w:r>
      <w:r>
        <w:rPr>
          <w:rFonts w:ascii="宋体" w:cs="宋体" w:eastAsia="宋体" w:hAnsi="宋体"/>
          <w:sz w:val="24"/>
          <w:szCs w:val="24"/>
        </w:rPr>
        <w:t xml:space="preserve">筑友智造的困境是装配式建筑行业在地产下行周期中的缩影。尽管拥有1,800+专利和"装配+智能一体化"的先发优势，但过度依赖地产开发商的订单结构使其在行业下行中几乎无法自救。对ezBuild的启示：轻资产+出海是避免类似命运的关键。</w:t>
      </w:r>
    </w:p>
    <w:p>
      <w:r>
        <w:br w:type="page"/>
      </w:r>
    </w:p>
    <w:p>
      <w:pPr>
        <w:spacing w:after="120" w:before="240" w:line="380"/>
        <w:jc w:val="left"/>
      </w:pPr>
      <w:r>
        <w:rPr>
          <w:rFonts w:ascii="宋体" w:cs="宋体" w:eastAsia="宋体" w:hAnsi="宋体"/>
          <w:b/>
          <w:bCs/>
          <w:sz w:val="26"/>
          <w:szCs w:val="26"/>
        </w:rPr>
        <w:t xml:space="preserve">6.8 三一筑工</w:t>
      </w:r>
    </w:p>
    <w:p>
      <w:pPr>
        <w:spacing w:after="80" w:line="360"/>
        <w:jc w:val="both"/>
      </w:pPr>
      <w:r>
        <w:rPr>
          <w:rFonts w:ascii="宋体" w:cs="宋体" w:eastAsia="宋体" w:hAnsi="宋体"/>
          <w:sz w:val="24"/>
          <w:szCs w:val="24"/>
        </w:rPr>
        <w:t xml:space="preserve">三一集团旗下智能建造设备和装配式建筑板块，核心创新为SPCS叠合剪力墙技术——实现全预制全装配，较传统灌浆套筒方案节省100+元/㎡。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母公司</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三一集团/三一重工（600031.SH，FY2024营收778亿元）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核心技术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SPCS（预制组合叠合结构）</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技术优势</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全预制全装配，较灌浆套筒方案节省100+元/㎡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代表项目</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保利三一云都（陕西）、三一科学城（长沙）</w:t>
            </w:r>
          </w:p>
        </w:tc>
      </w:tr>
    </w:tbl>
    <w:p>
      <w:pPr>
        <w:spacing w:after="80" w:line="360"/>
        <w:ind w:firstLine="480"/>
        <w:jc w:val="both"/>
      </w:pPr>
      <w:r>
        <w:rPr>
          <w:rFonts w:ascii="宋体" w:cs="宋体" w:eastAsia="宋体" w:hAnsi="宋体"/>
          <w:sz w:val="24"/>
          <w:szCs w:val="24"/>
        </w:rPr>
        <w:t xml:space="preserve">三一筑工的SPCS技术实现了剪力墙结构的全预制全装配——所有结构构件均在工厂预制，现场仅需组装，不需要传统的灌浆套筒连接工艺。这种方式每平方米可节省100元以上的施工成本，同时大幅缩短工期。背靠三一重工（年营收778亿元）的品牌、资金和制造能力，三一筑工在设备和技术层面具有显著优势。</w:t>
      </w:r>
    </w:p>
    <w:p>
      <w:r>
        <w:br w:type="page"/>
      </w:r>
    </w:p>
    <w:p>
      <w:pPr>
        <w:spacing w:after="160" w:before="360" w:line="400"/>
        <w:jc w:val="left"/>
      </w:pPr>
      <w:r>
        <w:rPr>
          <w:rFonts w:ascii="宋体" w:cs="宋体" w:eastAsia="宋体" w:hAnsi="宋体"/>
          <w:b/>
          <w:bCs/>
          <w:sz w:val="30"/>
          <w:szCs w:val="30"/>
        </w:rPr>
        <w:t xml:space="preserve">七、第二部分竞品综合对比矩阵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6"/>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竞品</w:t>
            </w:r>
          </w:p>
        </w:tc>
        <w:tc>
          <w:tcPr>
            <w:tcW w:type="dxa" w:w="1286"/>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材料/技术体系</w:t>
            </w:r>
          </w:p>
        </w:tc>
        <w:tc>
          <w:tcPr>
            <w:tcW w:type="dxa" w:w="1286"/>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产品场景</w:t>
            </w:r>
          </w:p>
        </w:tc>
        <w:tc>
          <w:tcPr>
            <w:tcW w:type="dxa" w:w="1286"/>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核心壁垒</w:t>
            </w:r>
          </w:p>
        </w:tc>
        <w:tc>
          <w:tcPr>
            <w:tcW w:type="dxa" w:w="1286"/>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海外能力</w:t>
            </w:r>
          </w:p>
        </w:tc>
        <w:tc>
          <w:tcPr>
            <w:tcW w:type="dxa" w:w="1286"/>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规模/营收</w:t>
            </w:r>
          </w:p>
        </w:tc>
        <w:tc>
          <w:tcPr>
            <w:tcW w:type="dxa" w:w="1286"/>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与ezBuild重合度</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Skanska</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预制混凝土模块</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医院/公建/住宅</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130年品牌+全球交付</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北欧/北美/英国</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~170亿美元</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低（综合承包商）</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Laing O'Rourke</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DfMA预制混凝土</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医院/学校/基建</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CEMC智能工厂</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英/澳/中东</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~60亿英镑</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低（B端EPC）</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ATCO</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可迁移模块化</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工地营房/应急</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极端环境+三代传承</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加/美/澳/中东</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~50亿加元</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中（应急场景重合）</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ICON</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3D打印水泥</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独栋住宅/军事</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打印机+材料专利</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仅美国</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融资$5亿+/营收极小</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低（技术路线不同）</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Mighty Buildings</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3D打印复合材料</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高端ADU</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LSM材料专利</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已挂牌出售</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极低（已退出）</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Gropyus</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木材混合+智能</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多层公寓</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BOS+86%自动化</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仅德奥</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融资$4.72亿</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中（智能+装配理念相似）</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Assembly OSM</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钢框架模块</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高层公寓</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数字孪生+SHoP</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无（仅纽约）</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融资$6000万</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低（纯高层市场）</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互集HUJI</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碳钢+铝板太空舱</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文旅民宿/乡村</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制造+运营双壁垒</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日/东南亚/墨</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年产值2亿+</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中高（文旅场景重合）</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大乐装</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PC构件平台</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房地产项目</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AIGC设计+云工厂</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签约4亿元（2022）</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中（平台模式参考）</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盈创WinSun</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3D打印再生材料</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独栋/办公/展示</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先发品牌+再生材料</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迪拜/美国</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不详/极小</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低（技术路线不同）</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山盾智护</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轻钢结构</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悬崖民宿/应急</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100+专利/大学资源</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无营收（孵化期）</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低（无实际交付）</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远大住工</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PC预制混凝土</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住宅（已萎缩）</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近100家工厂</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8.44亿/巨亏29.6亿</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极低（经营困难）</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中建科工</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钢结构GS/ME</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保障房/公建</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央企+1080专利</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有限</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央企/未单独披露</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中低（央企定位）</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鸿路钢构</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纯钢结构制造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商业/工业厂房</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520万吨产能</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215亿元</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极低（纯上游制造）</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杭萧钢构</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钢管混凝土束</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钢结构住宅</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国际领先技术</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80+国家</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79.5亿元</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低（钢结构住宅）</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精工钢构</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大型钢结构</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地标/场馆/机场</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大跨度技术</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海外30亿订单</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185亿元</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极低（大型地标）</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宝业集团</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三体系工业化</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住宅产业化</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百年品牌+34基地</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有限</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199-223亿元</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低（传统PC住宅）</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筑友智造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EMPC全链</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装配式住宅</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1800+专利</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无</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2.35亿港元/亏损</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中（EMPC理念相似）</w:t>
            </w:r>
          </w:p>
        </w:tc>
      </w:tr>
      <w:tr>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三一筑工</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SPCS叠合结构</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装配式住宅</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三一品牌+SPCS</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有限</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未单独披露</w:t>
            </w:r>
          </w:p>
        </w:tc>
        <w:tc>
          <w:tcPr>
            <w:tcW w:type="dxa" w:w="1286"/>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6"/>
                <w:szCs w:val="16"/>
              </w:rPr>
              <w:t xml:space="preserve">中低（技术方案参考）</w:t>
            </w:r>
          </w:p>
        </w:tc>
      </w:tr>
    </w:tbl>
    <w:p>
      <w:pPr>
        <w:spacing w:after="0" w:line="280"/>
      </w:pPr>
    </w:p>
    <w:p>
      <w:pPr>
        <w:spacing w:after="0" w:line="280"/>
      </w:pPr>
    </w:p>
    <w:p>
      <w:pPr>
        <w:spacing w:after="100" w:before="200" w:line="360"/>
        <w:jc w:val="left"/>
      </w:pPr>
      <w:r>
        <w:rPr>
          <w:rFonts w:ascii="宋体" w:cs="宋体" w:eastAsia="宋体" w:hAnsi="宋体"/>
          <w:b/>
          <w:bCs/>
          <w:sz w:val="24"/>
          <w:szCs w:val="24"/>
        </w:rPr>
        <w:t xml:space="preserve">报告结论</w:t>
      </w:r>
    </w:p>
    <w:p>
      <w:pPr>
        <w:spacing w:after="80" w:line="360"/>
        <w:ind w:firstLine="480"/>
        <w:jc w:val="both"/>
      </w:pPr>
      <w:r>
        <w:rPr>
          <w:rFonts w:ascii="宋体" w:cs="宋体" w:eastAsia="宋体" w:hAnsi="宋体"/>
          <w:sz w:val="24"/>
          <w:szCs w:val="24"/>
        </w:rPr>
        <w:t xml:space="preserve">第二部分补充分析的19家竞品进一步完善了ezBuild的竞争格局全景。几个关键发现：</w:t>
      </w:r>
    </w:p>
    <w:p>
      <w:pPr>
        <w:spacing w:after="80" w:line="360"/>
        <w:ind w:firstLine="480"/>
        <w:jc w:val="both"/>
      </w:pPr>
      <w:r>
        <w:rPr>
          <w:rFonts w:ascii="宋体" w:cs="宋体" w:eastAsia="宋体" w:hAnsi="宋体"/>
          <w:sz w:val="24"/>
          <w:szCs w:val="24"/>
        </w:rPr>
        <w:t xml:space="preserve">（1）3D打印赛道警示：Mighty Buildings挂牌出售、ICON裁员25%、盈创商业化停滞——3D打印建筑距离真正商业化仍有很长的路要走，标准缺失和成本过高是根本性障碍。</w:t>
      </w:r>
    </w:p>
    <w:p>
      <w:pPr>
        <w:spacing w:after="80" w:line="360"/>
        <w:ind w:firstLine="480"/>
        <w:jc w:val="both"/>
      </w:pPr>
      <w:r>
        <w:rPr>
          <w:rFonts w:ascii="宋体" w:cs="宋体" w:eastAsia="宋体" w:hAnsi="宋体"/>
          <w:sz w:val="24"/>
          <w:szCs w:val="24"/>
        </w:rPr>
        <w:t xml:space="preserve">（2）国内装配式龙头困境：远大住工巨亏、筑友智造收入腰斩、美好置业退市——过度依赖国内房地产开发商的企业在地产下行周期中遭受毁灭性打击。ezBuild的"轻资产+出海"模式可有效规避这一风险。</w:t>
      </w:r>
    </w:p>
    <w:p>
      <w:pPr>
        <w:spacing w:after="80" w:line="360"/>
        <w:ind w:firstLine="480"/>
        <w:jc w:val="both"/>
      </w:pPr>
      <w:r>
        <w:rPr>
          <w:rFonts w:ascii="宋体" w:cs="宋体" w:eastAsia="宋体" w:hAnsi="宋体"/>
          <w:sz w:val="24"/>
          <w:szCs w:val="24"/>
        </w:rPr>
        <w:t xml:space="preserve">（3）海外市场机遇：精工钢构海外订单+203%、杭萧钢构海外收入+88%——中国装配式建筑企业的出海浪潮正在加速，验证了ezBuild"国内生产+海外组装"的战略方向。</w:t>
      </w:r>
    </w:p>
    <w:p>
      <w:pPr>
        <w:spacing w:after="80" w:line="360"/>
        <w:ind w:firstLine="480"/>
        <w:jc w:val="both"/>
      </w:pPr>
      <w:r>
        <w:rPr>
          <w:rFonts w:ascii="宋体" w:cs="宋体" w:eastAsia="宋体" w:hAnsi="宋体"/>
          <w:sz w:val="24"/>
          <w:szCs w:val="24"/>
        </w:rPr>
        <w:t xml:space="preserve">（4）最值得关注的对标对象：互集HUJI（文旅场景+自筹资金造血模式）、Gropyus（科技跨界+BOS系统+高度自动化）、大乐装（产业互联网平台思维），这三家与ezBuild在理念或场景上存在较高参考价值。</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2026-08-17T03:51:41.244Z</dcterms:created>
  <dcterms:modified xsi:type="dcterms:W3CDTF">2026-08-17T03:51:41.258Z</dcterms:modified>
</cp:coreProperties>
</file>

<file path=docProps/custom.xml><?xml version="1.0" encoding="utf-8"?>
<Properties xmlns="http://schemas.openxmlformats.org/officeDocument/2006/custom-properties" xmlns:vt="http://schemas.openxmlformats.org/officeDocument/2006/docPropsVTypes"/>
</file>