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Thomas</w:t>
      </w:r>
    </w:p>
    <w:p>
      <w:pPr>
        <w:pStyle w:val="Normal"/>
        <w:rPr/>
      </w:pPr>
      <w:r>
        <w:rPr/>
        <w:t>EET 240</w:t>
      </w:r>
    </w:p>
    <w:p>
      <w:pPr>
        <w:pStyle w:val="Normal"/>
        <w:rPr/>
      </w:pPr>
      <w:r>
        <w:rPr/>
        <w:t>3/25/2021</w:t>
      </w:r>
    </w:p>
    <w:p>
      <w:pPr>
        <w:pStyle w:val="Normal"/>
        <w:rPr>
          <w:rFonts w:cs="Calibri" w:cstheme="minorHAnsi"/>
          <w:sz w:val="24"/>
          <w:szCs w:val="24"/>
        </w:rPr>
      </w:pPr>
      <w:r>
        <w:rPr>
          <w:rFonts w:cs="Calibri" w:cstheme="minorHAnsi"/>
          <w:sz w:val="24"/>
          <w:szCs w:val="24"/>
        </w:rPr>
        <w:t>Adjust the input voltage from the DC power supply to 30.0V and measure the output voltage:</w:t>
      </w:r>
    </w:p>
    <w:p>
      <w:pPr>
        <w:pStyle w:val="Normal"/>
        <w:rPr>
          <w:rFonts w:cs="Calibri" w:cstheme="minorHAnsi"/>
          <w:sz w:val="24"/>
          <w:szCs w:val="24"/>
        </w:rPr>
      </w:pPr>
      <w:r>
        <w:rPr>
          <w:rFonts w:cs="Calibri" w:cstheme="minorHAnsi"/>
          <w:sz w:val="24"/>
          <w:szCs w:val="24"/>
        </w:rPr>
        <w:tab/>
        <w:tab/>
        <w:tab/>
        <w:tab/>
        <w:t>Vout = 5.23V @ Vin = 30.0V</w:t>
      </w:r>
    </w:p>
    <w:tbl>
      <w:tblPr>
        <w:tblStyle w:val="TableGrid"/>
        <w:tblW w:w="7308" w:type="dxa"/>
        <w:jc w:val="center"/>
        <w:tblInd w:w="0" w:type="dxa"/>
        <w:tblCellMar>
          <w:top w:w="0" w:type="dxa"/>
          <w:left w:w="108" w:type="dxa"/>
          <w:bottom w:w="0" w:type="dxa"/>
          <w:right w:w="108" w:type="dxa"/>
        </w:tblCellMar>
        <w:tblLook w:firstRow="1" w:noVBand="1" w:lastRow="0" w:firstColumn="1" w:lastColumn="0" w:noHBand="0" w:val="04a0"/>
      </w:tblPr>
      <w:tblGrid>
        <w:gridCol w:w="1547"/>
        <w:gridCol w:w="2610"/>
        <w:gridCol w:w="3151"/>
      </w:tblGrid>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Vin</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Vin (Measured)</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Vout (Measured)</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9.0V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9.06</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5.14</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8.0V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7.99</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5.14</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7.5V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7.46</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5.14</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7.0V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6.99</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5.13</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6.5V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6.48</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5.10</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6.0V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6.03</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4.67</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5.5V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5.55</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4.21</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5.0V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5.05</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3.74</w:t>
            </w:r>
          </w:p>
        </w:tc>
      </w:tr>
      <w:tr>
        <w:trPr/>
        <w:tc>
          <w:tcPr>
            <w:tcW w:w="1547"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4.5V</w:t>
            </w:r>
          </w:p>
        </w:tc>
        <w:tc>
          <w:tcPr>
            <w:tcW w:w="2610"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4.53</w:t>
            </w:r>
          </w:p>
        </w:tc>
        <w:tc>
          <w:tcPr>
            <w:tcW w:w="3151" w:type="dxa"/>
            <w:tcBorders/>
            <w:shd w:fill="auto" w:val="clear"/>
          </w:tcPr>
          <w:p>
            <w:pPr>
              <w:pStyle w:val="Normal"/>
              <w:spacing w:lineRule="auto" w:line="240" w:before="0" w:after="0"/>
              <w:jc w:val="center"/>
              <w:rPr>
                <w:rFonts w:ascii="Garamond" w:hAnsi="Garamond"/>
                <w:b/>
                <w:b/>
                <w:sz w:val="28"/>
                <w:szCs w:val="28"/>
              </w:rPr>
            </w:pPr>
            <w:r>
              <w:rPr>
                <w:rFonts w:ascii="Garamond" w:hAnsi="Garamond"/>
                <w:b/>
                <w:sz w:val="28"/>
                <w:szCs w:val="28"/>
              </w:rPr>
              <w:t>3.24</w:t>
            </w:r>
          </w:p>
        </w:tc>
      </w:tr>
    </w:tbl>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Calculate the number of steps required for one full revolution: please show your math.</w:t>
      </w:r>
    </w:p>
    <w:p>
      <w:pPr>
        <w:pStyle w:val="Normal"/>
        <w:ind w:left="2880" w:hanging="0"/>
        <w:rPr>
          <w:rFonts w:cs="Calibri" w:cstheme="minorHAnsi"/>
          <w:sz w:val="24"/>
          <w:szCs w:val="24"/>
        </w:rPr>
      </w:pPr>
      <w:r>
        <w:rPr>
          <w:rFonts w:cs="Calibri" w:cstheme="minorHAnsi"/>
          <w:sz w:val="24"/>
          <w:szCs w:val="24"/>
        </w:rPr>
        <w:t>7.5x = 360º = 48</w:t>
      </w:r>
    </w:p>
    <w:p>
      <w:pPr>
        <w:pStyle w:val="Normal"/>
        <w:rPr>
          <w:rFonts w:cs="Calibri" w:cstheme="minorHAnsi"/>
          <w:sz w:val="24"/>
          <w:szCs w:val="24"/>
        </w:rPr>
      </w:pPr>
      <w:r>
        <w:rPr>
          <w:rFonts w:cs="Calibri" w:cstheme="minorHAnsi"/>
          <w:sz w:val="24"/>
          <w:szCs w:val="24"/>
        </w:rPr>
        <w:t>Using the logic analyzer determine which direction the motor is operating?  CW</w:t>
      </w:r>
    </w:p>
    <w:p>
      <w:pPr>
        <w:pStyle w:val="Normal"/>
        <w:rPr>
          <w:rFonts w:cs="Calibri" w:cstheme="minorHAnsi"/>
          <w:sz w:val="24"/>
          <w:szCs w:val="24"/>
        </w:rPr>
      </w:pPr>
      <w:r>
        <w:rPr>
          <w:rFonts w:cs="Calibri" w:cstheme="minorHAnsi"/>
          <w:sz w:val="24"/>
          <w:szCs w:val="24"/>
        </w:rPr>
      </w:r>
    </w:p>
    <w:p>
      <w:pPr>
        <w:pStyle w:val="Normal"/>
        <w:ind w:left="720" w:firstLine="720"/>
        <w:rPr>
          <w:rFonts w:cs="Calibri" w:cstheme="minorHAnsi"/>
          <w:sz w:val="24"/>
          <w:szCs w:val="24"/>
        </w:rPr>
      </w:pPr>
      <w:r>
        <w:rPr>
          <w:rFonts w:cs="Calibri" w:cstheme="minorHAnsi"/>
          <w:sz w:val="24"/>
          <w:szCs w:val="24"/>
        </w:rPr>
        <w:t>What is the pulse code sequence?  1100, 0110, 0011, 1001</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Repeat steps 1-9.  What is the motor's direction? CCW  </w:t>
      </w:r>
    </w:p>
    <w:p>
      <w:pPr>
        <w:pStyle w:val="Normal"/>
        <w:rPr>
          <w:rFonts w:cs="Calibri" w:cstheme="minorHAnsi"/>
          <w:sz w:val="24"/>
          <w:szCs w:val="24"/>
        </w:rPr>
      </w:pPr>
      <w:r>
        <w:rPr>
          <w:rFonts w:cs="Calibri" w:cstheme="minorHAnsi"/>
          <w:sz w:val="24"/>
          <w:szCs w:val="24"/>
        </w:rPr>
      </w:r>
    </w:p>
    <w:p>
      <w:pPr>
        <w:pStyle w:val="Normal"/>
        <w:ind w:left="720" w:firstLine="720"/>
        <w:rPr>
          <w:rFonts w:cs="Calibri" w:cstheme="minorHAnsi"/>
          <w:sz w:val="24"/>
          <w:szCs w:val="24"/>
        </w:rPr>
      </w:pPr>
      <w:bookmarkStart w:id="0" w:name="_GoBack"/>
      <w:bookmarkEnd w:id="0"/>
      <w:r>
        <w:rPr>
          <w:rFonts w:cs="Calibri" w:cstheme="minorHAnsi"/>
          <w:sz w:val="24"/>
          <w:szCs w:val="24"/>
        </w:rPr>
        <w:t>What is the pulse code sequence?  1001, 0011, 0110, 1100</w:t>
      </w:r>
    </w:p>
    <w:p>
      <w:pPr>
        <w:pStyle w:val="ListParagraph"/>
        <w:ind w:hanging="0"/>
        <w:rPr>
          <w:rFonts w:cs="Calibri" w:cstheme="minorHAnsi"/>
          <w:sz w:val="24"/>
          <w:szCs w:val="24"/>
        </w:rPr>
      </w:pPr>
      <w:r>
        <w:rPr>
          <w:rFonts w:cs="Calibri" w:cstheme="minorHAnsi" w:ascii="Garamond" w:hAnsi="Garamond"/>
          <w:sz w:val="24"/>
          <w:szCs w:val="24"/>
        </w:rPr>
        <w:t>What is the resistance of the LDR when fully covered 26.4kΩ versus with full light 3.85kΩ</w:t>
      </w:r>
    </w:p>
    <w:p>
      <w:pPr>
        <w:pStyle w:val="Normal"/>
        <w:rPr>
          <w:rFonts w:cs="Calibri" w:cstheme="minorHAnsi"/>
          <w:sz w:val="24"/>
          <w:szCs w:val="24"/>
        </w:rPr>
      </w:pPr>
      <w:r>
        <w:rPr>
          <w:rFonts w:cs="Calibri" w:cstheme="minorHAnsi" w:ascii="Garamond" w:hAnsi="Garamond"/>
          <w:sz w:val="24"/>
          <w:szCs w:val="24"/>
        </w:rPr>
        <w:t>What is the TBD resistor value for an operational circuit? 5.6kΩ</w:t>
      </w:r>
    </w:p>
    <w:p>
      <w:pPr>
        <w:pStyle w:val="ListParagraph"/>
        <w:numPr>
          <w:ilvl w:val="0"/>
          <w:numId w:val="0"/>
        </w:numPr>
        <w:ind w:left="1080" w:hanging="0"/>
        <w:rPr>
          <w:rFonts w:cs="Calibri" w:cstheme="minorHAnsi"/>
          <w:sz w:val="24"/>
          <w:szCs w:val="24"/>
        </w:rPr>
      </w:pPr>
      <w:r>
        <w:rPr>
          <w:rFonts w:cs="Calibri" w:cstheme="minorHAnsi" w:ascii="Garamond" w:hAnsi="Garamond"/>
          <w:sz w:val="24"/>
          <w:szCs w:val="24"/>
        </w:rPr>
        <w:t>Predict the output voltages for when the LDR is covered 6V versus when the LDR is left with full light on it 200mV.</w:t>
      </w:r>
    </w:p>
    <w:p>
      <w:pPr>
        <w:pStyle w:val="Normal"/>
        <w:rPr>
          <w:rFonts w:ascii="Garamond" w:hAnsi="Garamond" w:cs="Calibri" w:cstheme="minorHAnsi"/>
          <w:sz w:val="24"/>
          <w:szCs w:val="24"/>
        </w:rPr>
      </w:pPr>
      <w:r>
        <w:rPr>
          <w:rFonts w:cs="Calibri" w:cstheme="minorHAnsi" w:ascii="Garamond" w:hAnsi="Garamond"/>
          <w:sz w:val="24"/>
          <w:szCs w:val="24"/>
        </w:rPr>
      </w:r>
    </w:p>
    <w:p>
      <w:pPr>
        <w:pStyle w:val="ListParagraph"/>
        <w:numPr>
          <w:ilvl w:val="0"/>
          <w:numId w:val="0"/>
        </w:numPr>
        <w:ind w:left="1080" w:hanging="0"/>
        <w:rPr>
          <w:rFonts w:cs="Calibri" w:cstheme="minorHAnsi"/>
          <w:sz w:val="24"/>
          <w:szCs w:val="24"/>
        </w:rPr>
      </w:pPr>
      <w:r>
        <w:rPr>
          <w:rFonts w:cs="Calibri" w:cstheme="minorHAnsi" w:ascii="Garamond" w:hAnsi="Garamond"/>
          <w:sz w:val="24"/>
          <w:szCs w:val="24"/>
        </w:rPr>
        <w:t>Measure the output of the circuit when the LDR is covered 7.45V versus when the LDR is left with full light on it 195mV.</w:t>
      </w:r>
    </w:p>
    <w:p>
      <w:pPr>
        <w:pStyle w:val="Normal"/>
        <w:rPr>
          <w:rFonts w:ascii="Garamond" w:hAnsi="Garamond" w:cs="Calibri" w:cstheme="minorHAnsi"/>
          <w:sz w:val="24"/>
          <w:szCs w:val="24"/>
        </w:rPr>
      </w:pPr>
      <w:r>
        <w:rPr>
          <w:rFonts w:cs="Calibri" w:cstheme="minorHAnsi" w:ascii="Garamond" w:hAnsi="Garamond"/>
          <w:sz w:val="24"/>
          <w:szCs w:val="24"/>
        </w:rPr>
      </w:r>
    </w:p>
    <w:p>
      <w:pPr>
        <w:pStyle w:val="ListParagraph"/>
        <w:numPr>
          <w:ilvl w:val="0"/>
          <w:numId w:val="0"/>
        </w:numPr>
        <w:ind w:left="1080" w:hanging="0"/>
        <w:rPr>
          <w:rFonts w:cs="Calibri" w:cstheme="minorHAnsi"/>
          <w:sz w:val="24"/>
          <w:szCs w:val="24"/>
        </w:rPr>
      </w:pPr>
      <w:r>
        <w:rPr>
          <w:rFonts w:cs="Calibri" w:cstheme="minorHAnsi" w:ascii="Garamond" w:hAnsi="Garamond"/>
          <w:sz w:val="24"/>
          <w:szCs w:val="24"/>
        </w:rPr>
        <w:t xml:space="preserve">What happens to the output of the circuit when you drop the Vin to the Vdrop voltage for the LM7805 voltage regulator?  Explain.   You will need to use the DC variable power supply for this operation. </w:t>
      </w:r>
    </w:p>
    <w:p>
      <w:pPr>
        <w:pStyle w:val="ListParagraph"/>
        <w:rPr>
          <w:rFonts w:ascii="Garamond" w:hAnsi="Garamond" w:cs="Calibri" w:cstheme="minorHAnsi"/>
          <w:sz w:val="24"/>
          <w:szCs w:val="24"/>
        </w:rPr>
      </w:pPr>
      <w:r>
        <w:rPr>
          <w:rFonts w:cs="Calibri" w:cstheme="minorHAnsi" w:ascii="Garamond" w:hAnsi="Garamond"/>
          <w:sz w:val="24"/>
          <w:szCs w:val="24"/>
        </w:rPr>
      </w:r>
    </w:p>
    <w:p>
      <w:pPr>
        <w:pStyle w:val="ListParagraph"/>
        <w:numPr>
          <w:ilvl w:val="1"/>
          <w:numId w:val="1"/>
        </w:numPr>
        <w:rPr>
          <w:rFonts w:cs="Calibri" w:cstheme="minorHAnsi"/>
          <w:sz w:val="24"/>
          <w:szCs w:val="24"/>
        </w:rPr>
      </w:pPr>
      <w:r>
        <w:rPr>
          <w:rFonts w:cs="Calibri" w:cstheme="minorHAnsi" w:ascii="Garamond" w:hAnsi="Garamond"/>
          <w:sz w:val="24"/>
          <w:szCs w:val="24"/>
        </w:rPr>
        <w:t>The motor never ends up changing states because with so little supplied the output never spikes high enough.</w:t>
      </w:r>
    </w:p>
    <w:p>
      <w:pPr>
        <w:pStyle w:val="ListParagraph"/>
        <w:numPr>
          <w:ilvl w:val="0"/>
          <w:numId w:val="0"/>
        </w:numPr>
        <w:ind w:left="1080" w:hanging="0"/>
        <w:rPr>
          <w:rFonts w:cs="Calibri" w:cstheme="minorHAnsi"/>
          <w:sz w:val="24"/>
          <w:szCs w:val="24"/>
        </w:rPr>
      </w:pPr>
      <w:r>
        <w:rPr>
          <w:rFonts w:cs="Calibri" w:cstheme="minorHAnsi" w:ascii="Garamond" w:hAnsi="Garamond"/>
          <w:sz w:val="24"/>
          <w:szCs w:val="24"/>
        </w:rPr>
        <w:t>Switch the positions of R4 (LDR) and R3 (TBD) resistors.  What impact does this have on the operation of the interface circuit with the program?  Explain.  Change the configuration back to the original setting before answering the next question.</w:t>
      </w:r>
    </w:p>
    <w:p>
      <w:pPr>
        <w:pStyle w:val="ListParagraph"/>
        <w:numPr>
          <w:ilvl w:val="1"/>
          <w:numId w:val="1"/>
        </w:numPr>
        <w:rPr>
          <w:rFonts w:cs="Calibri" w:cstheme="minorHAnsi"/>
          <w:sz w:val="24"/>
          <w:szCs w:val="24"/>
        </w:rPr>
      </w:pPr>
      <w:r>
        <w:rPr>
          <w:rFonts w:cs="Calibri" w:cstheme="minorHAnsi" w:ascii="Garamond" w:hAnsi="Garamond"/>
          <w:sz w:val="24"/>
          <w:szCs w:val="24"/>
        </w:rPr>
        <w:t>It makes the device work backwards since it is now reading high when in full like and low when covered.</w:t>
      </w:r>
    </w:p>
    <w:p>
      <w:pPr>
        <w:pStyle w:val="Normal"/>
        <w:numPr>
          <w:ilvl w:val="0"/>
          <w:numId w:val="0"/>
        </w:numPr>
        <w:ind w:left="1080" w:hanging="0"/>
        <w:rPr>
          <w:rFonts w:ascii="Garamond" w:hAnsi="Garamond" w:cs="Calibri" w:cstheme="minorHAnsi"/>
          <w:sz w:val="24"/>
          <w:szCs w:val="24"/>
        </w:rPr>
      </w:pPr>
      <w:r>
        <w:rPr>
          <w:rFonts w:cs="Calibri" w:cstheme="minorHAnsi" w:ascii="Garamond" w:hAnsi="Garamond"/>
          <w:sz w:val="24"/>
          <w:szCs w:val="24"/>
        </w:rPr>
      </w:r>
    </w:p>
    <w:p>
      <w:pPr>
        <w:pStyle w:val="ListParagraph"/>
        <w:numPr>
          <w:ilvl w:val="0"/>
          <w:numId w:val="0"/>
        </w:numPr>
        <w:ind w:left="1080" w:hanging="0"/>
        <w:rPr>
          <w:rFonts w:cs="Calibri" w:cstheme="minorHAnsi"/>
          <w:sz w:val="24"/>
          <w:szCs w:val="24"/>
        </w:rPr>
      </w:pPr>
      <w:r>
        <w:rPr>
          <w:rFonts w:cs="Calibri" w:cstheme="minorHAnsi" w:ascii="Garamond" w:hAnsi="Garamond"/>
          <w:sz w:val="24"/>
          <w:szCs w:val="24"/>
        </w:rPr>
        <w:t>Switch the two voltage dividers with one another by changing VREF to the non-inverting input on the op-amp and place the "sensor" leg on the inverting input.  What impact does this have on the operation of the interface circuit with the program?</w:t>
      </w:r>
    </w:p>
    <w:p>
      <w:pPr>
        <w:pStyle w:val="ListParagraph"/>
        <w:numPr>
          <w:ilvl w:val="1"/>
          <w:numId w:val="1"/>
        </w:numPr>
        <w:rPr>
          <w:rFonts w:cs="Calibri" w:cstheme="minorHAnsi"/>
          <w:sz w:val="24"/>
          <w:szCs w:val="24"/>
        </w:rPr>
      </w:pPr>
      <w:r>
        <w:rPr>
          <w:rFonts w:cs="Calibri" w:cstheme="minorHAnsi" w:ascii="Garamond" w:hAnsi="Garamond"/>
          <w:sz w:val="24"/>
          <w:szCs w:val="24"/>
        </w:rPr>
        <w:t>The circuit is working the opposite way.</w:t>
      </w:r>
    </w:p>
    <w:p>
      <w:pPr>
        <w:pStyle w:val="Normal"/>
        <w:numPr>
          <w:ilvl w:val="0"/>
          <w:numId w:val="0"/>
        </w:numPr>
        <w:ind w:left="1440" w:hanging="0"/>
        <w:rPr>
          <w:rFonts w:ascii="Garamond" w:hAnsi="Garamond"/>
        </w:rPr>
      </w:pPr>
      <w:r>
        <w:rPr>
          <w:rFonts w:cs="Calibri" w:cstheme="minorHAnsi" w:ascii="Garamond" w:hAnsi="Garamond"/>
          <w:sz w:val="24"/>
          <w:szCs w:val="24"/>
        </w:rPr>
      </w:r>
    </w:p>
    <w:p>
      <w:pPr>
        <w:pStyle w:val="Normal"/>
        <w:rPr>
          <w:rFonts w:cs="Calibri" w:cstheme="minorHAnsi"/>
          <w:sz w:val="24"/>
          <w:szCs w:val="24"/>
        </w:rPr>
      </w:pPr>
      <w:r>
        <w:rPr>
          <w:rFonts w:cs="Calibri" w:cstheme="minorHAnsi"/>
          <w:sz w:val="24"/>
          <w:szCs w:val="24"/>
        </w:rPr>
        <w:t>1.  If a motor takes 90 steps to make one complete revolution, what is the step angle for this motor?</w:t>
      </w:r>
    </w:p>
    <w:p>
      <w:pPr>
        <w:pStyle w:val="Normal"/>
        <w:rPr>
          <w:rFonts w:cs="Calibri" w:cstheme="minorHAnsi"/>
          <w:sz w:val="24"/>
          <w:szCs w:val="24"/>
        </w:rPr>
      </w:pPr>
      <w:r>
        <w:rPr>
          <w:rFonts w:cs="Calibri" w:cstheme="minorHAnsi"/>
          <w:sz w:val="24"/>
          <w:szCs w:val="24"/>
        </w:rPr>
        <w:tab/>
        <w:t>a. 360/90 = 4 º</w:t>
      </w:r>
    </w:p>
    <w:p>
      <w:pPr>
        <w:pStyle w:val="Normal"/>
        <w:rPr>
          <w:rFonts w:cs="Calibri" w:cstheme="minorHAnsi"/>
          <w:sz w:val="24"/>
          <w:szCs w:val="24"/>
        </w:rPr>
      </w:pPr>
      <w:r>
        <w:rPr>
          <w:rFonts w:cs="Calibri" w:cstheme="minorHAnsi"/>
          <w:sz w:val="24"/>
          <w:szCs w:val="24"/>
        </w:rPr>
        <w:t>2.  Calculate the number of steps per revolution for a step angle of 1.8⁰?</w:t>
      </w:r>
    </w:p>
    <w:p>
      <w:pPr>
        <w:pStyle w:val="Normal"/>
        <w:rPr>
          <w:rFonts w:cs="Calibri" w:cstheme="minorHAnsi"/>
          <w:sz w:val="24"/>
          <w:szCs w:val="24"/>
        </w:rPr>
      </w:pPr>
      <w:r>
        <w:rPr>
          <w:rFonts w:cs="Calibri" w:cstheme="minorHAnsi"/>
          <w:sz w:val="24"/>
          <w:szCs w:val="24"/>
        </w:rPr>
        <w:tab/>
        <w:t>a. 360/1.8 = 200</w:t>
      </w:r>
    </w:p>
    <w:p>
      <w:pPr>
        <w:pStyle w:val="Normal"/>
        <w:rPr>
          <w:rFonts w:cs="Calibri" w:cstheme="minorHAnsi"/>
          <w:sz w:val="24"/>
          <w:szCs w:val="24"/>
        </w:rPr>
      </w:pPr>
      <w:r>
        <w:rPr>
          <w:rFonts w:cs="Calibri" w:cstheme="minorHAnsi"/>
          <w:sz w:val="24"/>
          <w:szCs w:val="24"/>
        </w:rPr>
        <w:t>3.  Finish the normal 4-step sequence clockwise if the first step is 0011b?</w:t>
      </w:r>
    </w:p>
    <w:p>
      <w:pPr>
        <w:pStyle w:val="Normal"/>
        <w:rPr>
          <w:rFonts w:cs="Calibri" w:cstheme="minorHAnsi"/>
          <w:sz w:val="24"/>
          <w:szCs w:val="24"/>
        </w:rPr>
      </w:pPr>
      <w:r>
        <w:rPr>
          <w:rFonts w:cs="Calibri" w:cstheme="minorHAnsi"/>
          <w:sz w:val="24"/>
          <w:szCs w:val="24"/>
        </w:rPr>
        <w:tab/>
        <w:t>a. 1001</w:t>
      </w:r>
    </w:p>
    <w:p>
      <w:pPr>
        <w:pStyle w:val="Normal"/>
        <w:rPr>
          <w:rFonts w:cs="Calibri" w:cstheme="minorHAnsi"/>
          <w:sz w:val="24"/>
          <w:szCs w:val="24"/>
        </w:rPr>
      </w:pPr>
      <w:r>
        <w:rPr>
          <w:rFonts w:cs="Calibri" w:cstheme="minorHAnsi"/>
          <w:sz w:val="24"/>
          <w:szCs w:val="24"/>
        </w:rPr>
        <w:tab/>
        <w:t>b. 1100</w:t>
      </w:r>
    </w:p>
    <w:p>
      <w:pPr>
        <w:pStyle w:val="Normal"/>
        <w:rPr>
          <w:rFonts w:cs="Calibri" w:cstheme="minorHAnsi"/>
          <w:sz w:val="24"/>
          <w:szCs w:val="24"/>
        </w:rPr>
      </w:pPr>
      <w:r>
        <w:rPr>
          <w:rFonts w:cs="Calibri" w:cstheme="minorHAnsi"/>
          <w:sz w:val="24"/>
          <w:szCs w:val="24"/>
        </w:rPr>
        <w:tab/>
        <w:t>c. 0110</w:t>
      </w:r>
    </w:p>
    <w:p>
      <w:pPr>
        <w:pStyle w:val="Normal"/>
        <w:rPr>
          <w:rFonts w:cs="Calibri" w:cstheme="minorHAnsi"/>
          <w:sz w:val="24"/>
          <w:szCs w:val="24"/>
        </w:rPr>
      </w:pPr>
      <w:r>
        <w:rPr>
          <w:rFonts w:cs="Calibri" w:cstheme="minorHAnsi"/>
          <w:sz w:val="24"/>
          <w:szCs w:val="24"/>
        </w:rPr>
        <w:t>4.  Finish the normal 4-step sequence clockwise if the first step is 1100b?</w:t>
      </w:r>
    </w:p>
    <w:p>
      <w:pPr>
        <w:pStyle w:val="Normal"/>
        <w:rPr>
          <w:rFonts w:cs="Calibri" w:cstheme="minorHAnsi"/>
          <w:sz w:val="24"/>
          <w:szCs w:val="24"/>
        </w:rPr>
      </w:pPr>
      <w:r>
        <w:rPr>
          <w:rFonts w:cs="Calibri" w:cstheme="minorHAnsi"/>
          <w:sz w:val="24"/>
          <w:szCs w:val="24"/>
        </w:rPr>
        <w:tab/>
        <w:t>a. 0110</w:t>
      </w:r>
    </w:p>
    <w:p>
      <w:pPr>
        <w:pStyle w:val="Normal"/>
        <w:rPr>
          <w:rFonts w:cs="Calibri" w:cstheme="minorHAnsi"/>
          <w:sz w:val="24"/>
          <w:szCs w:val="24"/>
        </w:rPr>
      </w:pPr>
      <w:r>
        <w:rPr>
          <w:rFonts w:cs="Calibri" w:cstheme="minorHAnsi"/>
          <w:sz w:val="24"/>
          <w:szCs w:val="24"/>
        </w:rPr>
        <w:tab/>
        <w:t>b. 0011</w:t>
      </w:r>
    </w:p>
    <w:p>
      <w:pPr>
        <w:pStyle w:val="Normal"/>
        <w:rPr>
          <w:rFonts w:cs="Calibri" w:cstheme="minorHAnsi"/>
          <w:sz w:val="24"/>
          <w:szCs w:val="24"/>
        </w:rPr>
      </w:pPr>
      <w:r>
        <w:rPr>
          <w:rFonts w:cs="Calibri" w:cstheme="minorHAnsi"/>
          <w:sz w:val="24"/>
          <w:szCs w:val="24"/>
        </w:rPr>
        <w:tab/>
        <w:t>c. 1001</w:t>
      </w:r>
    </w:p>
    <w:p>
      <w:pPr>
        <w:pStyle w:val="Normal"/>
        <w:rPr>
          <w:rFonts w:cs="Calibri" w:cstheme="minorHAnsi"/>
          <w:sz w:val="24"/>
          <w:szCs w:val="24"/>
        </w:rPr>
      </w:pPr>
      <w:r>
        <w:rPr>
          <w:rFonts w:cs="Calibri" w:cstheme="minorHAnsi"/>
          <w:sz w:val="24"/>
          <w:szCs w:val="24"/>
        </w:rPr>
        <w:t>5.  Finish the normal 4-step sequence counterclockwise if the first step is 1001b?</w:t>
      </w:r>
    </w:p>
    <w:p>
      <w:pPr>
        <w:pStyle w:val="Normal"/>
        <w:rPr>
          <w:rFonts w:cs="Calibri" w:cstheme="minorHAnsi"/>
          <w:sz w:val="24"/>
          <w:szCs w:val="24"/>
        </w:rPr>
      </w:pPr>
      <w:r>
        <w:rPr>
          <w:rFonts w:cs="Calibri" w:cstheme="minorHAnsi"/>
          <w:sz w:val="24"/>
          <w:szCs w:val="24"/>
        </w:rPr>
        <w:tab/>
        <w:t>a. 0011</w:t>
      </w:r>
    </w:p>
    <w:p>
      <w:pPr>
        <w:pStyle w:val="Normal"/>
        <w:rPr>
          <w:rFonts w:cs="Calibri" w:cstheme="minorHAnsi"/>
          <w:sz w:val="24"/>
          <w:szCs w:val="24"/>
        </w:rPr>
      </w:pPr>
      <w:r>
        <w:rPr>
          <w:rFonts w:cs="Calibri" w:cstheme="minorHAnsi"/>
          <w:sz w:val="24"/>
          <w:szCs w:val="24"/>
        </w:rPr>
        <w:tab/>
        <w:t>b. 0110</w:t>
      </w:r>
    </w:p>
    <w:p>
      <w:pPr>
        <w:pStyle w:val="Normal"/>
        <w:rPr>
          <w:rFonts w:cs="Calibri" w:cstheme="minorHAnsi"/>
          <w:sz w:val="24"/>
          <w:szCs w:val="24"/>
        </w:rPr>
      </w:pPr>
      <w:r>
        <w:rPr>
          <w:rFonts w:cs="Calibri" w:cstheme="minorHAnsi"/>
          <w:sz w:val="24"/>
          <w:szCs w:val="24"/>
        </w:rPr>
        <w:tab/>
        <w:t>c. 1100</w:t>
      </w:r>
    </w:p>
    <w:p>
      <w:pPr>
        <w:pStyle w:val="Normal"/>
        <w:rPr>
          <w:rFonts w:cs="Calibri" w:cstheme="minorHAnsi"/>
          <w:sz w:val="24"/>
          <w:szCs w:val="24"/>
        </w:rPr>
      </w:pPr>
      <w:r>
        <w:rPr>
          <w:rFonts w:cs="Calibri" w:cstheme="minorHAnsi"/>
          <w:sz w:val="24"/>
          <w:szCs w:val="24"/>
        </w:rPr>
        <w:t>6.  What is the purpose of the ULN2003 or NTE2018 placed between the AVR and the stepper motor?  What does the diode/common cathode pin when it is connected correctly do?  Can this IC be used for 3.0A motors?</w:t>
      </w:r>
    </w:p>
    <w:p>
      <w:pPr>
        <w:pStyle w:val="Normal"/>
        <w:rPr>
          <w:rFonts w:cs="Calibri" w:cstheme="minorHAnsi"/>
          <w:sz w:val="24"/>
          <w:szCs w:val="24"/>
        </w:rPr>
      </w:pPr>
      <w:r>
        <w:rPr>
          <w:rFonts w:cs="Calibri" w:cstheme="minorHAnsi"/>
          <w:sz w:val="24"/>
          <w:szCs w:val="24"/>
        </w:rPr>
        <w:tab/>
        <w:t>a. It allows interfacing between low level digital logic circuitry and high powered peripheral loads.</w:t>
      </w:r>
    </w:p>
    <w:p>
      <w:pPr>
        <w:pStyle w:val="Normal"/>
        <w:rPr>
          <w:rFonts w:cs="Calibri" w:cstheme="minorHAnsi"/>
          <w:sz w:val="24"/>
          <w:szCs w:val="24"/>
        </w:rPr>
      </w:pPr>
      <w:r>
        <w:rPr>
          <w:rFonts w:cs="Calibri" w:cstheme="minorHAnsi"/>
          <w:sz w:val="24"/>
          <w:szCs w:val="24"/>
        </w:rPr>
        <w:tab/>
        <w:t>b. Keeps current from coming back through into the microcontroller.</w:t>
      </w:r>
    </w:p>
    <w:p>
      <w:pPr>
        <w:pStyle w:val="Normal"/>
        <w:rPr>
          <w:rFonts w:cs="Calibri" w:cstheme="minorHAnsi"/>
          <w:sz w:val="24"/>
          <w:szCs w:val="24"/>
        </w:rPr>
      </w:pPr>
      <w:r>
        <w:rPr>
          <w:rFonts w:cs="Calibri" w:cstheme="minorHAnsi"/>
          <w:sz w:val="24"/>
          <w:szCs w:val="24"/>
        </w:rPr>
        <w:tab/>
        <w:t>c. Yes it can be used up to a 4A according to the datasheet</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7.  What is the effect of a time delay between issuing each step?  How do you make the motor step faster?</w:t>
      </w:r>
    </w:p>
    <w:p>
      <w:pPr>
        <w:pStyle w:val="Normal"/>
        <w:rPr/>
      </w:pPr>
      <w:r>
        <w:rPr>
          <w:rFonts w:cs="Calibri" w:cstheme="minorHAnsi"/>
          <w:sz w:val="24"/>
          <w:szCs w:val="24"/>
        </w:rPr>
        <w:tab/>
        <w:t xml:space="preserve">a.  </w:t>
      </w:r>
      <w:r>
        <w:rPr>
          <w:rFonts w:cs="Calibri" w:cstheme="minorHAnsi"/>
          <w:sz w:val="24"/>
          <w:szCs w:val="24"/>
        </w:rPr>
        <w:t>0.00304 s</w:t>
      </w:r>
    </w:p>
    <w:p>
      <w:pPr>
        <w:pStyle w:val="Normal"/>
        <w:rPr/>
      </w:pPr>
      <w:r>
        <w:rPr>
          <w:rFonts w:cs="Calibri" w:cstheme="minorHAnsi"/>
          <w:sz w:val="24"/>
          <w:szCs w:val="24"/>
        </w:rPr>
        <w:t>8.  When an RCALL is executed, how many locations of the stack are used?  How many locations with a CALL command?</w:t>
      </w:r>
    </w:p>
    <w:p>
      <w:pPr>
        <w:pStyle w:val="Normal"/>
        <w:rPr/>
      </w:pPr>
      <w:r>
        <w:rPr>
          <w:rFonts w:cs="Calibri" w:cstheme="minorHAnsi"/>
          <w:sz w:val="24"/>
          <w:szCs w:val="24"/>
        </w:rPr>
        <w:tab/>
      </w:r>
      <w:r>
        <w:rPr>
          <w:rFonts w:cs="Calibri" w:cstheme="minorHAnsi"/>
          <w:sz w:val="24"/>
          <w:szCs w:val="24"/>
        </w:rPr>
        <w:t>a. 1</w:t>
      </w:r>
    </w:p>
    <w:p>
      <w:pPr>
        <w:pStyle w:val="Normal"/>
        <w:rPr/>
      </w:pPr>
      <w:r>
        <w:rPr>
          <w:rFonts w:cs="Calibri" w:cstheme="minorHAnsi"/>
          <w:sz w:val="24"/>
          <w:szCs w:val="24"/>
        </w:rPr>
        <w:tab/>
        <w:t>b. 2</w:t>
      </w:r>
    </w:p>
    <w:p>
      <w:pPr>
        <w:pStyle w:val="Normal"/>
        <w:rPr>
          <w:rFonts w:cs="Calibri" w:cstheme="minorHAnsi"/>
          <w:sz w:val="24"/>
          <w:szCs w:val="24"/>
        </w:rPr>
      </w:pPr>
      <w:r>
        <w:rPr>
          <w:rFonts w:cs="Calibri" w:cstheme="minorHAnsi"/>
          <w:sz w:val="24"/>
          <w:szCs w:val="24"/>
        </w:rPr>
        <w:t>9.  Describe the action associated with the RET instruction.  Elaborate, provide details, etc.</w:t>
      </w:r>
    </w:p>
    <w:p>
      <w:pPr>
        <w:pStyle w:val="Normal"/>
        <w:rPr>
          <w:rFonts w:cs="Calibri" w:cstheme="minorHAnsi"/>
          <w:sz w:val="24"/>
          <w:szCs w:val="24"/>
        </w:rPr>
      </w:pPr>
      <w:r>
        <w:rPr>
          <w:rFonts w:cs="Calibri" w:cstheme="minorHAnsi"/>
          <w:sz w:val="24"/>
          <w:szCs w:val="24"/>
        </w:rPr>
        <w:tab/>
      </w:r>
      <w:r>
        <w:rPr>
          <w:rFonts w:cs="Calibri" w:cstheme="minorHAnsi"/>
          <w:sz w:val="24"/>
          <w:szCs w:val="24"/>
        </w:rPr>
        <w:t>a. The RET command is how you exit the function and return to where it was called so that the program can continue from where it left off</w:t>
      </w:r>
    </w:p>
    <w:p>
      <w:pPr>
        <w:pStyle w:val="Normal"/>
        <w:rPr/>
      </w:pPr>
      <w:r>
        <w:rPr>
          <w:rFonts w:cs="Calibri" w:cstheme="minorHAnsi"/>
          <w:sz w:val="24"/>
          <w:szCs w:val="24"/>
        </w:rPr>
        <w:t>10.  In the AVR, which address is pushed into the stack when a call instruction is executed. What is the order on the stack?</w:t>
      </w:r>
    </w:p>
    <w:p>
      <w:pPr>
        <w:pStyle w:val="Normal"/>
        <w:rPr/>
      </w:pPr>
      <w:r>
        <w:rPr>
          <w:rFonts w:cs="Calibri" w:cstheme="minorHAnsi"/>
          <w:sz w:val="24"/>
          <w:szCs w:val="24"/>
        </w:rPr>
        <w:tab/>
      </w:r>
      <w:r>
        <w:rPr>
          <w:rFonts w:cs="Calibri" w:cstheme="minorHAnsi"/>
          <w:sz w:val="24"/>
          <w:szCs w:val="24"/>
        </w:rPr>
        <w:t>a. AVR saves the address of the instruction after the call.</w:t>
      </w:r>
    </w:p>
    <w:p>
      <w:pPr>
        <w:pStyle w:val="Normal"/>
        <w:rPr/>
      </w:pPr>
      <w:r>
        <w:rPr>
          <w:rFonts w:cs="Calibri" w:cstheme="minorHAnsi"/>
          <w:sz w:val="24"/>
          <w:szCs w:val="24"/>
        </w:rPr>
        <w:tab/>
        <w:t xml:space="preserve">b. </w:t>
      </w:r>
      <w:r>
        <w:rPr>
          <w:rFonts w:cs="Calibri" w:cstheme="minorHAnsi"/>
          <w:sz w:val="24"/>
          <w:szCs w:val="24"/>
        </w:rPr>
        <w:t>The order is HIGH bit then LOW bit</w:t>
      </w:r>
    </w:p>
    <w:p>
      <w:pPr>
        <w:pStyle w:val="Normal"/>
        <w:widowControl/>
        <w:bidi w:val="0"/>
        <w:spacing w:lineRule="auto" w:line="259" w:before="0" w:after="16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aramond">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8"/>
        <w:szCs w:val="48"/>
      </w:rPr>
    </w:pPr>
    <w:r>
      <w:rPr>
        <w:b/>
        <w:sz w:val="48"/>
        <w:szCs w:val="48"/>
      </w:rPr>
      <w:t>Lab 8 Stepper Motor Synopsis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9"/>
      <w:numFmt w:val="decimal"/>
      <w:lvlText w:val="%1."/>
      <w:lvlJc w:val="left"/>
      <w:pPr>
        <w:tabs>
          <w:tab w:val="num" w:pos="1080"/>
        </w:tabs>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a71d4"/>
    <w:rPr/>
  </w:style>
  <w:style w:type="character" w:styleId="FooterChar" w:customStyle="1">
    <w:name w:val="Footer Char"/>
    <w:basedOn w:val="DefaultParagraphFont"/>
    <w:link w:val="Footer"/>
    <w:uiPriority w:val="99"/>
    <w:qFormat/>
    <w:rsid w:val="004a71d4"/>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4a71d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71d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a71d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a71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Trio_Office/6.2.8.2$Windows_x86 LibreOffice_project/</Application>
  <Pages>3</Pages>
  <Words>677</Words>
  <Characters>3001</Characters>
  <CharactersWithSpaces>3645</CharactersWithSpaces>
  <Paragraphs>82</Paragraphs>
  <Company>Rogue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2021-03-26T00:05:00Z</dcterms:created>
  <dc:creator>Thomas, Christopher</dc:creator>
  <dc:description/>
  <dc:language>en-US</dc:language>
  <cp:lastModifiedBy/>
  <dcterms:modified xsi:type="dcterms:W3CDTF">2021-03-26T20:18:09Z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Rogue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