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5B7" w:rsidRPr="00913C79" w:rsidRDefault="00EB25B7" w:rsidP="00EB25B7"/>
    <w:p w:rsidR="00EB25B7" w:rsidRPr="00913C79" w:rsidRDefault="00EB25B7" w:rsidP="00EB25B7"/>
    <w:p w:rsidR="00EB25B7" w:rsidRPr="00913C79" w:rsidRDefault="00EB25B7" w:rsidP="00EB25B7"/>
    <w:p w:rsidR="00EB25B7" w:rsidRPr="00913C79" w:rsidRDefault="00EB25B7" w:rsidP="00EB25B7"/>
    <w:p w:rsidR="00EB25B7" w:rsidRPr="00913C79" w:rsidRDefault="00EB25B7" w:rsidP="00EB25B7"/>
    <w:p w:rsidR="00EB25B7" w:rsidRPr="00913C79" w:rsidRDefault="00406FDA" w:rsidP="00406FDA">
      <w:pPr>
        <w:tabs>
          <w:tab w:val="left" w:pos="4262"/>
        </w:tabs>
      </w:pPr>
      <w:r>
        <w:tab/>
      </w:r>
    </w:p>
    <w:p w:rsidR="00EB25B7" w:rsidRPr="00913C79" w:rsidRDefault="00EB25B7" w:rsidP="00EB25B7"/>
    <w:p w:rsidR="00EB25B7" w:rsidRPr="00913C79" w:rsidRDefault="00EB25B7" w:rsidP="00EB25B7"/>
    <w:p w:rsidR="00EB25B7" w:rsidRPr="00913C79" w:rsidRDefault="00EB25B7" w:rsidP="00EB25B7"/>
    <w:p w:rsidR="00EB25B7" w:rsidRPr="00913C79" w:rsidRDefault="00EB25B7" w:rsidP="00EB25B7"/>
    <w:p w:rsidR="00EB25B7" w:rsidRPr="00465049" w:rsidRDefault="00EB25B7" w:rsidP="00EB25B7">
      <w:r>
        <w:rPr>
          <w:noProof/>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7"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EB25B7" w:rsidRPr="00913C79" w:rsidRDefault="00EB25B7" w:rsidP="00EB25B7"/>
    <w:p w:rsidR="00EB25B7" w:rsidRPr="00913C79" w:rsidRDefault="00EB25B7" w:rsidP="00EB25B7"/>
    <w:p w:rsidR="00EB25B7" w:rsidRPr="003F61A2" w:rsidRDefault="00886C89" w:rsidP="00EB25B7">
      <w:pPr>
        <w:pStyle w:val="coverinfo"/>
      </w:pPr>
      <w:fldSimple w:instr=" DOCPROPERTY  $Product$  \* MERGEFORMAT ">
        <w:r w:rsidR="00406FDA">
          <w:t>Network Manager</w:t>
        </w:r>
      </w:fldSimple>
    </w:p>
    <w:p w:rsidR="00EB25B7" w:rsidRPr="004C74A8" w:rsidRDefault="004C74A8" w:rsidP="00EB25B7">
      <w:pPr>
        <w:rPr>
          <w:rFonts w:ascii="Arial" w:hAnsi="Arial" w:cs="Arial"/>
          <w:b/>
          <w:sz w:val="40"/>
          <w:szCs w:val="40"/>
        </w:rPr>
      </w:pPr>
      <w:r w:rsidRPr="004C74A8">
        <w:rPr>
          <w:rFonts w:ascii="Arial" w:hAnsi="Arial" w:cs="Arial"/>
          <w:b/>
          <w:sz w:val="40"/>
          <w:szCs w:val="40"/>
        </w:rPr>
        <w:t>Fix Release Notes</w:t>
      </w:r>
    </w:p>
    <w:p w:rsidR="004C74A8" w:rsidRDefault="004C74A8" w:rsidP="00EB25B7">
      <w:pPr>
        <w:pStyle w:val="CoverVersion"/>
      </w:pPr>
    </w:p>
    <w:proofErr w:type="gramStart"/>
    <w:p w:rsidR="00EB25B7" w:rsidRDefault="004A0CE3" w:rsidP="00EB25B7">
      <w:pPr>
        <w:pStyle w:val="CoverVersion"/>
      </w:pPr>
      <w:r>
        <w:fldChar w:fldCharType="begin"/>
      </w:r>
      <w:r>
        <w:instrText xml:space="preserve"> DOCPROPERTY  "$Base Release$"  \* MERGEFORMAT </w:instrText>
      </w:r>
      <w:r>
        <w:fldChar w:fldCharType="separate"/>
      </w:r>
      <w:r w:rsidR="00406FDA">
        <w:t>4.7.0.x</w:t>
      </w:r>
      <w:r>
        <w:fldChar w:fldCharType="end"/>
      </w:r>
      <w:proofErr w:type="gramEnd"/>
      <w:r w:rsidR="004C74A8">
        <w:t xml:space="preserve"> Fix </w:t>
      </w:r>
      <w:r w:rsidR="00344A4E">
        <w:t>8</w:t>
      </w:r>
    </w:p>
    <w:p w:rsidR="00EB25B7" w:rsidRPr="00913C79" w:rsidRDefault="00EB25B7" w:rsidP="00EB25B7">
      <w:pPr>
        <w:sectPr w:rsidR="00EB25B7" w:rsidRPr="00913C79" w:rsidSect="0070557B">
          <w:headerReference w:type="default" r:id="rId8"/>
          <w:footerReference w:type="default" r:id="rId9"/>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EB25B7" w:rsidRDefault="00EB25B7" w:rsidP="00EB25B7">
      <w:pPr>
        <w:pStyle w:val="ProcedureLine"/>
      </w:pPr>
      <w:r>
        <w:lastRenderedPageBreak/>
        <w:t>Table of Contents</w:t>
      </w:r>
    </w:p>
    <w:p w:rsidR="00AD64FB" w:rsidRDefault="00CE62FF">
      <w:pPr>
        <w:pStyle w:val="TOC1"/>
        <w:tabs>
          <w:tab w:val="left" w:pos="720"/>
        </w:tabs>
        <w:rPr>
          <w:rFonts w:asciiTheme="minorHAnsi" w:eastAsiaTheme="minorEastAsia" w:hAnsiTheme="minorHAnsi" w:cstheme="minorBidi"/>
          <w:noProof/>
          <w:sz w:val="22"/>
          <w:szCs w:val="22"/>
        </w:rPr>
      </w:pPr>
      <w:r>
        <w:fldChar w:fldCharType="begin"/>
      </w:r>
      <w:r>
        <w:instrText xml:space="preserve"> TOC \o "1-2" </w:instrText>
      </w:r>
      <w:r>
        <w:fldChar w:fldCharType="separate"/>
      </w:r>
      <w:r w:rsidR="00AD64FB">
        <w:rPr>
          <w:noProof/>
        </w:rPr>
        <w:t>1.</w:t>
      </w:r>
      <w:r w:rsidR="00AD64FB">
        <w:rPr>
          <w:rFonts w:asciiTheme="minorHAnsi" w:eastAsiaTheme="minorEastAsia" w:hAnsiTheme="minorHAnsi" w:cstheme="minorBidi"/>
          <w:noProof/>
          <w:sz w:val="22"/>
          <w:szCs w:val="22"/>
        </w:rPr>
        <w:tab/>
      </w:r>
      <w:r w:rsidR="00AD64FB">
        <w:rPr>
          <w:noProof/>
        </w:rPr>
        <w:t>Introduction</w:t>
      </w:r>
      <w:r w:rsidR="00AD64FB">
        <w:rPr>
          <w:noProof/>
        </w:rPr>
        <w:tab/>
      </w:r>
      <w:r w:rsidR="00AD64FB">
        <w:rPr>
          <w:noProof/>
        </w:rPr>
        <w:fldChar w:fldCharType="begin"/>
      </w:r>
      <w:r w:rsidR="00AD64FB">
        <w:rPr>
          <w:noProof/>
        </w:rPr>
        <w:instrText xml:space="preserve"> PAGEREF _Toc399855150 \h </w:instrText>
      </w:r>
      <w:r w:rsidR="00AD64FB">
        <w:rPr>
          <w:noProof/>
        </w:rPr>
      </w:r>
      <w:r w:rsidR="00AD64FB">
        <w:rPr>
          <w:noProof/>
        </w:rPr>
        <w:fldChar w:fldCharType="separate"/>
      </w:r>
      <w:r w:rsidR="00A524A5">
        <w:rPr>
          <w:noProof/>
        </w:rPr>
        <w:t>2</w:t>
      </w:r>
      <w:r w:rsidR="00AD64FB">
        <w:rPr>
          <w:noProof/>
        </w:rPr>
        <w:fldChar w:fldCharType="end"/>
      </w:r>
    </w:p>
    <w:p w:rsidR="00AD64FB" w:rsidRDefault="00AD64FB">
      <w:pPr>
        <w:pStyle w:val="TOC1"/>
        <w:tabs>
          <w:tab w:val="left" w:pos="72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Fix Details</w:t>
      </w:r>
      <w:r>
        <w:rPr>
          <w:noProof/>
        </w:rPr>
        <w:tab/>
      </w:r>
      <w:r>
        <w:rPr>
          <w:noProof/>
        </w:rPr>
        <w:fldChar w:fldCharType="begin"/>
      </w:r>
      <w:r>
        <w:rPr>
          <w:noProof/>
        </w:rPr>
        <w:instrText xml:space="preserve"> PAGEREF _Toc399855151 \h </w:instrText>
      </w:r>
      <w:r>
        <w:rPr>
          <w:noProof/>
        </w:rPr>
      </w:r>
      <w:r>
        <w:rPr>
          <w:noProof/>
        </w:rPr>
        <w:fldChar w:fldCharType="separate"/>
      </w:r>
      <w:r w:rsidR="00A524A5">
        <w:rPr>
          <w:noProof/>
        </w:rPr>
        <w:t>2</w:t>
      </w:r>
      <w:r>
        <w:rPr>
          <w:noProof/>
        </w:rPr>
        <w:fldChar w:fldCharType="end"/>
      </w:r>
    </w:p>
    <w:p w:rsidR="00AD64FB" w:rsidRDefault="00AD64FB">
      <w:pPr>
        <w:pStyle w:val="TOC1"/>
        <w:tabs>
          <w:tab w:val="left" w:pos="72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List of Amended Files</w:t>
      </w:r>
      <w:r>
        <w:rPr>
          <w:noProof/>
        </w:rPr>
        <w:tab/>
      </w:r>
      <w:r>
        <w:rPr>
          <w:noProof/>
        </w:rPr>
        <w:fldChar w:fldCharType="begin"/>
      </w:r>
      <w:r>
        <w:rPr>
          <w:noProof/>
        </w:rPr>
        <w:instrText xml:space="preserve"> PAGEREF _Toc399855152 \h </w:instrText>
      </w:r>
      <w:r>
        <w:rPr>
          <w:noProof/>
        </w:rPr>
      </w:r>
      <w:r>
        <w:rPr>
          <w:noProof/>
        </w:rPr>
        <w:fldChar w:fldCharType="separate"/>
      </w:r>
      <w:r w:rsidR="00A524A5">
        <w:rPr>
          <w:noProof/>
        </w:rPr>
        <w:t>3</w:t>
      </w:r>
      <w:r>
        <w:rPr>
          <w:noProof/>
        </w:rPr>
        <w:fldChar w:fldCharType="end"/>
      </w:r>
    </w:p>
    <w:p w:rsidR="00AD64FB" w:rsidRDefault="00AD64FB">
      <w:pPr>
        <w:pStyle w:val="TOC1"/>
        <w:tabs>
          <w:tab w:val="left" w:pos="72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Enhancement Details</w:t>
      </w:r>
      <w:r>
        <w:rPr>
          <w:noProof/>
        </w:rPr>
        <w:tab/>
      </w:r>
      <w:r>
        <w:rPr>
          <w:noProof/>
        </w:rPr>
        <w:fldChar w:fldCharType="begin"/>
      </w:r>
      <w:r>
        <w:rPr>
          <w:noProof/>
        </w:rPr>
        <w:instrText xml:space="preserve"> PAGEREF _Toc399855153 \h </w:instrText>
      </w:r>
      <w:r>
        <w:rPr>
          <w:noProof/>
        </w:rPr>
      </w:r>
      <w:r>
        <w:rPr>
          <w:noProof/>
        </w:rPr>
        <w:fldChar w:fldCharType="separate"/>
      </w:r>
      <w:r w:rsidR="00A524A5">
        <w:rPr>
          <w:noProof/>
        </w:rPr>
        <w:t>4</w:t>
      </w:r>
      <w:r>
        <w:rPr>
          <w:noProof/>
        </w:rPr>
        <w:fldChar w:fldCharType="end"/>
      </w:r>
    </w:p>
    <w:p w:rsidR="00AD64FB" w:rsidRDefault="00AD64FB">
      <w:pPr>
        <w:pStyle w:val="TOC2"/>
        <w:rPr>
          <w:rFonts w:asciiTheme="minorHAnsi" w:eastAsiaTheme="minorEastAsia" w:hAnsiTheme="minorHAnsi" w:cstheme="minorBidi"/>
          <w:noProof/>
          <w:sz w:val="22"/>
          <w:szCs w:val="22"/>
        </w:rPr>
      </w:pPr>
      <w:r w:rsidRPr="00BF0484">
        <w:rPr>
          <w:noProof/>
          <w:snapToGrid w:val="0"/>
          <w:color w:val="000000"/>
          <w:w w:val="0"/>
        </w:rPr>
        <w:t>4.1</w:t>
      </w:r>
      <w:r>
        <w:rPr>
          <w:rFonts w:asciiTheme="minorHAnsi" w:eastAsiaTheme="minorEastAsia" w:hAnsiTheme="minorHAnsi" w:cstheme="minorBidi"/>
          <w:noProof/>
          <w:sz w:val="22"/>
          <w:szCs w:val="22"/>
        </w:rPr>
        <w:tab/>
      </w:r>
      <w:r>
        <w:rPr>
          <w:noProof/>
        </w:rPr>
        <w:t>WMS Theme definition in Oracle Map Builder</w:t>
      </w:r>
      <w:r>
        <w:rPr>
          <w:noProof/>
        </w:rPr>
        <w:tab/>
      </w:r>
      <w:r>
        <w:rPr>
          <w:noProof/>
        </w:rPr>
        <w:fldChar w:fldCharType="begin"/>
      </w:r>
      <w:r>
        <w:rPr>
          <w:noProof/>
        </w:rPr>
        <w:instrText xml:space="preserve"> PAGEREF _Toc399855154 \h </w:instrText>
      </w:r>
      <w:r>
        <w:rPr>
          <w:noProof/>
        </w:rPr>
      </w:r>
      <w:r>
        <w:rPr>
          <w:noProof/>
        </w:rPr>
        <w:fldChar w:fldCharType="separate"/>
      </w:r>
      <w:r w:rsidR="00A524A5">
        <w:rPr>
          <w:noProof/>
        </w:rPr>
        <w:t>5</w:t>
      </w:r>
      <w:r>
        <w:rPr>
          <w:noProof/>
        </w:rPr>
        <w:fldChar w:fldCharType="end"/>
      </w:r>
    </w:p>
    <w:p w:rsidR="00AD64FB" w:rsidRDefault="00AD64FB">
      <w:pPr>
        <w:pStyle w:val="TOC2"/>
        <w:rPr>
          <w:rFonts w:asciiTheme="minorHAnsi" w:eastAsiaTheme="minorEastAsia" w:hAnsiTheme="minorHAnsi" w:cstheme="minorBidi"/>
          <w:noProof/>
          <w:sz w:val="22"/>
          <w:szCs w:val="22"/>
        </w:rPr>
      </w:pPr>
      <w:r w:rsidRPr="00BF0484">
        <w:rPr>
          <w:noProof/>
          <w:snapToGrid w:val="0"/>
          <w:color w:val="000000"/>
          <w:w w:val="0"/>
        </w:rPr>
        <w:t>4.2</w:t>
      </w:r>
      <w:r>
        <w:rPr>
          <w:rFonts w:asciiTheme="minorHAnsi" w:eastAsiaTheme="minorEastAsia" w:hAnsiTheme="minorHAnsi" w:cstheme="minorBidi"/>
          <w:noProof/>
          <w:sz w:val="22"/>
          <w:szCs w:val="22"/>
        </w:rPr>
        <w:tab/>
      </w:r>
      <w:r>
        <w:rPr>
          <w:noProof/>
        </w:rPr>
        <w:t>GIS0030 – GIS WMS Themes form.</w:t>
      </w:r>
      <w:r>
        <w:rPr>
          <w:noProof/>
        </w:rPr>
        <w:tab/>
      </w:r>
      <w:r>
        <w:rPr>
          <w:noProof/>
        </w:rPr>
        <w:fldChar w:fldCharType="begin"/>
      </w:r>
      <w:r>
        <w:rPr>
          <w:noProof/>
        </w:rPr>
        <w:instrText xml:space="preserve"> PAGEREF _Toc399855155 \h </w:instrText>
      </w:r>
      <w:r>
        <w:rPr>
          <w:noProof/>
        </w:rPr>
      </w:r>
      <w:r>
        <w:rPr>
          <w:noProof/>
        </w:rPr>
        <w:fldChar w:fldCharType="separate"/>
      </w:r>
      <w:r w:rsidR="00A524A5">
        <w:rPr>
          <w:noProof/>
        </w:rPr>
        <w:t>14</w:t>
      </w:r>
      <w:r>
        <w:rPr>
          <w:noProof/>
        </w:rPr>
        <w:fldChar w:fldCharType="end"/>
      </w:r>
    </w:p>
    <w:p w:rsidR="00AD64FB" w:rsidRDefault="00AD64FB">
      <w:pPr>
        <w:pStyle w:val="TOC2"/>
        <w:rPr>
          <w:rFonts w:asciiTheme="minorHAnsi" w:eastAsiaTheme="minorEastAsia" w:hAnsiTheme="minorHAnsi" w:cstheme="minorBidi"/>
          <w:noProof/>
          <w:sz w:val="22"/>
          <w:szCs w:val="22"/>
        </w:rPr>
      </w:pPr>
      <w:r w:rsidRPr="00BF0484">
        <w:rPr>
          <w:noProof/>
          <w:snapToGrid w:val="0"/>
          <w:color w:val="000000"/>
          <w:w w:val="0"/>
        </w:rPr>
        <w:t>4.3</w:t>
      </w:r>
      <w:r>
        <w:rPr>
          <w:rFonts w:asciiTheme="minorHAnsi" w:eastAsiaTheme="minorEastAsia" w:hAnsiTheme="minorHAnsi" w:cstheme="minorBidi"/>
          <w:noProof/>
          <w:sz w:val="22"/>
          <w:szCs w:val="22"/>
        </w:rPr>
        <w:tab/>
      </w:r>
      <w:r>
        <w:rPr>
          <w:noProof/>
        </w:rPr>
        <w:t>Changes to the exor Locator map</w:t>
      </w:r>
      <w:r>
        <w:rPr>
          <w:noProof/>
        </w:rPr>
        <w:tab/>
      </w:r>
      <w:r>
        <w:rPr>
          <w:noProof/>
        </w:rPr>
        <w:fldChar w:fldCharType="begin"/>
      </w:r>
      <w:r>
        <w:rPr>
          <w:noProof/>
        </w:rPr>
        <w:instrText xml:space="preserve"> PAGEREF _Toc399855156 \h </w:instrText>
      </w:r>
      <w:r>
        <w:rPr>
          <w:noProof/>
        </w:rPr>
      </w:r>
      <w:r>
        <w:rPr>
          <w:noProof/>
        </w:rPr>
        <w:fldChar w:fldCharType="separate"/>
      </w:r>
      <w:r w:rsidR="00A524A5">
        <w:rPr>
          <w:noProof/>
        </w:rPr>
        <w:t>18</w:t>
      </w:r>
      <w:r>
        <w:rPr>
          <w:noProof/>
        </w:rPr>
        <w:fldChar w:fldCharType="end"/>
      </w:r>
    </w:p>
    <w:p w:rsidR="00AD64FB" w:rsidRDefault="00AD64FB">
      <w:pPr>
        <w:pStyle w:val="TOC2"/>
        <w:rPr>
          <w:rFonts w:asciiTheme="minorHAnsi" w:eastAsiaTheme="minorEastAsia" w:hAnsiTheme="minorHAnsi" w:cstheme="minorBidi"/>
          <w:noProof/>
          <w:sz w:val="22"/>
          <w:szCs w:val="22"/>
        </w:rPr>
      </w:pPr>
      <w:r w:rsidRPr="00BF0484">
        <w:rPr>
          <w:noProof/>
          <w:snapToGrid w:val="0"/>
          <w:color w:val="000000"/>
          <w:w w:val="0"/>
        </w:rPr>
        <w:t>4.4</w:t>
      </w:r>
      <w:r>
        <w:rPr>
          <w:rFonts w:asciiTheme="minorHAnsi" w:eastAsiaTheme="minorEastAsia" w:hAnsiTheme="minorHAnsi" w:cstheme="minorBidi"/>
          <w:noProof/>
          <w:sz w:val="22"/>
          <w:szCs w:val="22"/>
        </w:rPr>
        <w:tab/>
      </w:r>
      <w:r>
        <w:rPr>
          <w:noProof/>
        </w:rPr>
        <w:t>Changes to the exor Locator Layer Control Tool</w:t>
      </w:r>
      <w:r>
        <w:rPr>
          <w:noProof/>
        </w:rPr>
        <w:tab/>
      </w:r>
      <w:r>
        <w:rPr>
          <w:noProof/>
        </w:rPr>
        <w:fldChar w:fldCharType="begin"/>
      </w:r>
      <w:r>
        <w:rPr>
          <w:noProof/>
        </w:rPr>
        <w:instrText xml:space="preserve"> PAGEREF _Toc399855157 \h </w:instrText>
      </w:r>
      <w:r>
        <w:rPr>
          <w:noProof/>
        </w:rPr>
      </w:r>
      <w:r>
        <w:rPr>
          <w:noProof/>
        </w:rPr>
        <w:fldChar w:fldCharType="separate"/>
      </w:r>
      <w:r w:rsidR="00A524A5">
        <w:rPr>
          <w:noProof/>
        </w:rPr>
        <w:t>19</w:t>
      </w:r>
      <w:r>
        <w:rPr>
          <w:noProof/>
        </w:rPr>
        <w:fldChar w:fldCharType="end"/>
      </w:r>
    </w:p>
    <w:p w:rsidR="00AD64FB" w:rsidRDefault="00AD64FB">
      <w:pPr>
        <w:pStyle w:val="TOC1"/>
        <w:tabs>
          <w:tab w:val="left" w:pos="72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Log No. Summary</w:t>
      </w:r>
      <w:r>
        <w:rPr>
          <w:noProof/>
        </w:rPr>
        <w:tab/>
      </w:r>
      <w:r>
        <w:rPr>
          <w:noProof/>
        </w:rPr>
        <w:fldChar w:fldCharType="begin"/>
      </w:r>
      <w:r>
        <w:rPr>
          <w:noProof/>
        </w:rPr>
        <w:instrText xml:space="preserve"> PAGEREF _Toc399855158 \h </w:instrText>
      </w:r>
      <w:r>
        <w:rPr>
          <w:noProof/>
        </w:rPr>
      </w:r>
      <w:r>
        <w:rPr>
          <w:noProof/>
        </w:rPr>
        <w:fldChar w:fldCharType="separate"/>
      </w:r>
      <w:r w:rsidR="00A524A5">
        <w:rPr>
          <w:noProof/>
        </w:rPr>
        <w:t>20</w:t>
      </w:r>
      <w:r>
        <w:rPr>
          <w:noProof/>
        </w:rPr>
        <w:fldChar w:fldCharType="end"/>
      </w:r>
    </w:p>
    <w:p w:rsidR="00EB25B7" w:rsidRPr="00913C79" w:rsidRDefault="00CE62FF" w:rsidP="00EB25B7">
      <w:r>
        <w:rPr>
          <w:rFonts w:ascii="Arial" w:eastAsia="Times New Roman" w:hAnsi="Arial" w:cs="Times New Roman"/>
          <w:sz w:val="20"/>
          <w:szCs w:val="20"/>
        </w:rPr>
        <w:fldChar w:fldCharType="end"/>
      </w:r>
    </w:p>
    <w:p w:rsidR="005569C1" w:rsidRDefault="00EB25B7" w:rsidP="005569C1">
      <w:pPr>
        <w:pStyle w:val="Heading1"/>
      </w:pPr>
      <w:r w:rsidRPr="00913C79">
        <w:br w:type="page"/>
      </w:r>
    </w:p>
    <w:p w:rsidR="00EB25B7" w:rsidRPr="00EA3636" w:rsidRDefault="00EB25B7" w:rsidP="00B16C94">
      <w:pPr>
        <w:pStyle w:val="Heading1"/>
        <w:numPr>
          <w:ilvl w:val="0"/>
          <w:numId w:val="23"/>
        </w:numPr>
      </w:pPr>
      <w:bookmarkStart w:id="0" w:name="_Toc399855150"/>
      <w:r w:rsidRPr="00EA3636">
        <w:lastRenderedPageBreak/>
        <w:t>Introduction</w:t>
      </w:r>
      <w:bookmarkEnd w:id="0"/>
      <w:r w:rsidRPr="00EA3636">
        <w:t xml:space="preserve"> </w:t>
      </w:r>
    </w:p>
    <w:p w:rsidR="00EB25B7" w:rsidRPr="00EA3636" w:rsidRDefault="00EB25B7" w:rsidP="00EB25B7">
      <w:r w:rsidRPr="00EA3636">
        <w:t xml:space="preserve">This document defines the changes made to the </w:t>
      </w:r>
      <w:r w:rsidR="0097516E">
        <w:fldChar w:fldCharType="begin"/>
      </w:r>
      <w:r w:rsidR="0097516E">
        <w:instrText xml:space="preserve"> DOCPROPERTY  $Product$  \* MERGEFORMAT </w:instrText>
      </w:r>
      <w:r w:rsidR="0097516E">
        <w:fldChar w:fldCharType="separate"/>
      </w:r>
      <w:r w:rsidR="00406FDA">
        <w:t>Network Manager</w:t>
      </w:r>
      <w:r w:rsidR="0097516E">
        <w:fldChar w:fldCharType="end"/>
      </w:r>
      <w:r w:rsidR="0048385A">
        <w:fldChar w:fldCharType="begin"/>
      </w:r>
      <w:r>
        <w:instrText xml:space="preserve"> SUBJECT   \* MERGEFORMAT </w:instrText>
      </w:r>
      <w:r w:rsidR="0048385A">
        <w:fldChar w:fldCharType="end"/>
      </w:r>
      <w:r>
        <w:t xml:space="preserve"> </w:t>
      </w:r>
      <w:r w:rsidRPr="00EA3636">
        <w:t xml:space="preserve">product for </w:t>
      </w:r>
      <w:r w:rsidR="0097516E">
        <w:fldChar w:fldCharType="begin"/>
      </w:r>
      <w:r w:rsidR="0097516E">
        <w:instrText xml:space="preserve"> DOCPROPERTY  "$Base Release$"  \* MERGEFORMAT </w:instrText>
      </w:r>
      <w:r w:rsidR="0097516E">
        <w:fldChar w:fldCharType="separate"/>
      </w:r>
      <w:r w:rsidR="00406FDA">
        <w:t>4.7.0.x</w:t>
      </w:r>
      <w:r w:rsidR="0097516E">
        <w:fldChar w:fldCharType="end"/>
      </w:r>
      <w:r w:rsidR="004C74A8">
        <w:t xml:space="preserve"> Fix </w:t>
      </w:r>
      <w:r w:rsidR="00344A4E">
        <w:t>8</w:t>
      </w:r>
      <w:r w:rsidR="004C74A8">
        <w:t xml:space="preserve"> </w:t>
      </w:r>
      <w:r w:rsidRPr="00EA3636">
        <w:t xml:space="preserve">and is specifically targeted at end users. </w:t>
      </w:r>
    </w:p>
    <w:p w:rsidR="00EB25B7" w:rsidRDefault="00EB25B7" w:rsidP="00EB25B7">
      <w:r w:rsidRPr="00EA3636">
        <w:t xml:space="preserve">After reading through this document, should you have any further training or consultancy requirements then please contact your Bentley account manager. </w:t>
      </w:r>
    </w:p>
    <w:p w:rsidR="00EB25B7" w:rsidRDefault="00EB25B7" w:rsidP="00EB25B7">
      <w:pPr>
        <w:pStyle w:val="Heading1"/>
      </w:pPr>
      <w:bookmarkStart w:id="1" w:name="_Toc399855151"/>
      <w:r>
        <w:t>Fix Details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45"/>
        <w:gridCol w:w="7733"/>
      </w:tblGrid>
      <w:tr w:rsidR="00EB25B7" w:rsidRPr="00EA3636" w:rsidTr="00CD372B">
        <w:trPr>
          <w:trHeight w:val="9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Fix Details Baseline Release </w:t>
            </w:r>
          </w:p>
        </w:tc>
        <w:tc>
          <w:tcPr>
            <w:tcW w:w="7733" w:type="dxa"/>
          </w:tcPr>
          <w:p w:rsidR="00EB25B7" w:rsidRPr="00EA3636" w:rsidRDefault="0097516E" w:rsidP="00350ACC">
            <w:pPr>
              <w:pStyle w:val="TableText"/>
            </w:pPr>
            <w:r>
              <w:fldChar w:fldCharType="begin"/>
            </w:r>
            <w:r>
              <w:instrText xml:space="preserve"> DOCPROPERTY  "$Base Release$"  \* MERGEFORMAT </w:instrText>
            </w:r>
            <w:r>
              <w:fldChar w:fldCharType="separate"/>
            </w:r>
            <w:r w:rsidR="00406FDA">
              <w:t>4.7.0.x</w:t>
            </w:r>
            <w:r>
              <w:fldChar w:fldCharType="end"/>
            </w:r>
          </w:p>
        </w:tc>
      </w:tr>
      <w:tr w:rsidR="00EB25B7" w:rsidRPr="00EA3636" w:rsidTr="00CD372B">
        <w:trPr>
          <w:trHeight w:val="181"/>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Fix Description </w:t>
            </w:r>
          </w:p>
        </w:tc>
        <w:tc>
          <w:tcPr>
            <w:tcW w:w="7733" w:type="dxa"/>
          </w:tcPr>
          <w:p w:rsidR="005D6AE9" w:rsidRDefault="00344A4E" w:rsidP="005D6AE9">
            <w:pPr>
              <w:pStyle w:val="TableText"/>
              <w:jc w:val="both"/>
            </w:pPr>
            <w:r>
              <w:t>Network Manager 4.7.0.x</w:t>
            </w:r>
            <w:r w:rsidR="005D6AE9">
              <w:t xml:space="preserve"> Fix </w:t>
            </w:r>
            <w:r>
              <w:t>8</w:t>
            </w:r>
            <w:r w:rsidR="005D6AE9">
              <w:t xml:space="preserve"> </w:t>
            </w:r>
            <w:proofErr w:type="spellStart"/>
            <w:r w:rsidR="005D6AE9">
              <w:t>Patchset</w:t>
            </w:r>
            <w:proofErr w:type="spellEnd"/>
            <w:r w:rsidR="005D6AE9">
              <w:t>.</w:t>
            </w:r>
          </w:p>
          <w:p w:rsidR="00344A4E" w:rsidRDefault="00344A4E" w:rsidP="005D6AE9">
            <w:pPr>
              <w:pStyle w:val="TableText"/>
              <w:jc w:val="both"/>
            </w:pPr>
            <w:r>
              <w:t xml:space="preserve">This </w:t>
            </w:r>
            <w:proofErr w:type="spellStart"/>
            <w:r>
              <w:t>patchset</w:t>
            </w:r>
            <w:proofErr w:type="spellEnd"/>
            <w:r>
              <w:t xml:space="preserve"> will add the ability to define multiple WMS Background Themes to be used with the </w:t>
            </w:r>
            <w:proofErr w:type="spellStart"/>
            <w:r>
              <w:t>exor</w:t>
            </w:r>
            <w:proofErr w:type="spellEnd"/>
            <w:r>
              <w:t xml:space="preserve"> Locator map.</w:t>
            </w:r>
          </w:p>
          <w:p w:rsidR="00EB25B7" w:rsidRPr="00EA3636" w:rsidRDefault="005D6AE9" w:rsidP="008F1DDF">
            <w:pPr>
              <w:pStyle w:val="TableText"/>
              <w:jc w:val="both"/>
            </w:pPr>
            <w:r>
              <w:t xml:space="preserve">Please refer to Section 4 of this document for details of </w:t>
            </w:r>
            <w:r w:rsidR="008F1DDF">
              <w:t>configure and use this enhancement</w:t>
            </w:r>
            <w:r>
              <w:t>.</w:t>
            </w:r>
          </w:p>
        </w:tc>
      </w:tr>
      <w:tr w:rsidR="00EB25B7" w:rsidRPr="00EA3636" w:rsidTr="00CD372B">
        <w:trPr>
          <w:trHeight w:val="80"/>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Prerequisites </w:t>
            </w:r>
          </w:p>
        </w:tc>
        <w:tc>
          <w:tcPr>
            <w:tcW w:w="7733" w:type="dxa"/>
          </w:tcPr>
          <w:p w:rsidR="00EB25B7" w:rsidRPr="00EA3636" w:rsidRDefault="0097516E" w:rsidP="0070557B">
            <w:pPr>
              <w:pStyle w:val="TableText"/>
            </w:pPr>
            <w:r>
              <w:fldChar w:fldCharType="begin"/>
            </w:r>
            <w:r>
              <w:instrText xml:space="preserve"> DOCPROPERTY  "$Base Release$"  \* MERGEFORMAT </w:instrText>
            </w:r>
            <w:r>
              <w:fldChar w:fldCharType="separate"/>
            </w:r>
            <w:r w:rsidR="00764876">
              <w:t>4.7.0.x</w:t>
            </w:r>
            <w:r>
              <w:fldChar w:fldCharType="end"/>
            </w:r>
            <w:r w:rsidR="00764876">
              <w:t xml:space="preserve"> Fix</w:t>
            </w:r>
            <w:r w:rsidR="009C7FF6">
              <w:t>es</w:t>
            </w:r>
            <w:r w:rsidR="00764876">
              <w:t xml:space="preserve"> 1 and 3</w:t>
            </w:r>
          </w:p>
        </w:tc>
      </w:tr>
      <w:tr w:rsidR="00EB25B7" w:rsidRPr="00EA3636" w:rsidTr="00CD372B">
        <w:trPr>
          <w:trHeight w:val="78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Implementation Instructions </w:t>
            </w:r>
          </w:p>
        </w:tc>
        <w:tc>
          <w:tcPr>
            <w:tcW w:w="7733" w:type="dxa"/>
          </w:tcPr>
          <w:p w:rsidR="00C47567" w:rsidRDefault="00C47567" w:rsidP="00E16CD1">
            <w:pPr>
              <w:pStyle w:val="Default"/>
              <w:jc w:val="both"/>
              <w:rPr>
                <w:sz w:val="16"/>
                <w:szCs w:val="16"/>
              </w:rPr>
            </w:pPr>
            <w:r>
              <w:rPr>
                <w:sz w:val="16"/>
                <w:szCs w:val="16"/>
              </w:rPr>
              <w:t xml:space="preserve">The staging folder is the location of the folder </w:t>
            </w:r>
            <w:r w:rsidRPr="00EF37DC">
              <w:rPr>
                <w:sz w:val="16"/>
                <w:szCs w:val="16"/>
              </w:rPr>
              <w:t xml:space="preserve">that </w:t>
            </w:r>
            <w:r w:rsidR="00B253E9">
              <w:rPr>
                <w:sz w:val="16"/>
                <w:szCs w:val="16"/>
              </w:rPr>
              <w:t>exnm04070001</w:t>
            </w:r>
            <w:r w:rsidR="00CF0232" w:rsidRPr="00CF0232">
              <w:rPr>
                <w:sz w:val="16"/>
                <w:szCs w:val="16"/>
              </w:rPr>
              <w:t>en_updt</w:t>
            </w:r>
            <w:r w:rsidR="00B253E9">
              <w:rPr>
                <w:sz w:val="16"/>
                <w:szCs w:val="16"/>
              </w:rPr>
              <w:t>8</w:t>
            </w:r>
            <w:r w:rsidRPr="00EF37DC">
              <w:rPr>
                <w:sz w:val="16"/>
                <w:szCs w:val="16"/>
              </w:rPr>
              <w:t>.</w:t>
            </w:r>
            <w:r w:rsidR="00CF0232">
              <w:rPr>
                <w:sz w:val="16"/>
                <w:szCs w:val="16"/>
              </w:rPr>
              <w:t>zip</w:t>
            </w:r>
            <w:r>
              <w:rPr>
                <w:sz w:val="16"/>
                <w:szCs w:val="16"/>
              </w:rPr>
              <w:t xml:space="preserve"> was extracted to (the folder containing this readme). </w:t>
            </w:r>
          </w:p>
          <w:p w:rsidR="004963AD" w:rsidRDefault="004963AD" w:rsidP="00E16CD1">
            <w:pPr>
              <w:pStyle w:val="Default"/>
              <w:jc w:val="both"/>
              <w:rPr>
                <w:sz w:val="16"/>
                <w:szCs w:val="16"/>
              </w:rPr>
            </w:pPr>
          </w:p>
          <w:p w:rsidR="007606D1" w:rsidRDefault="007606D1" w:rsidP="007606D1">
            <w:pPr>
              <w:pStyle w:val="Default"/>
              <w:numPr>
                <w:ilvl w:val="0"/>
                <w:numId w:val="26"/>
              </w:numPr>
              <w:jc w:val="both"/>
              <w:rPr>
                <w:sz w:val="16"/>
                <w:szCs w:val="16"/>
              </w:rPr>
            </w:pPr>
            <w:r>
              <w:rPr>
                <w:sz w:val="16"/>
                <w:szCs w:val="16"/>
              </w:rPr>
              <w:t xml:space="preserve">Copy the file gis0030.fmx from the staging folder to the relevant </w:t>
            </w:r>
            <w:proofErr w:type="spellStart"/>
            <w:r>
              <w:rPr>
                <w:sz w:val="16"/>
                <w:szCs w:val="16"/>
              </w:rPr>
              <w:t>exor</w:t>
            </w:r>
            <w:proofErr w:type="spellEnd"/>
            <w:r>
              <w:rPr>
                <w:sz w:val="16"/>
                <w:szCs w:val="16"/>
              </w:rPr>
              <w:t>\bin</w:t>
            </w:r>
            <w:r w:rsidR="00D04CD4">
              <w:rPr>
                <w:sz w:val="16"/>
                <w:szCs w:val="16"/>
              </w:rPr>
              <w:t xml:space="preserve"> </w:t>
            </w:r>
            <w:r>
              <w:rPr>
                <w:sz w:val="16"/>
                <w:szCs w:val="16"/>
              </w:rPr>
              <w:t>on the Oracle</w:t>
            </w:r>
            <w:r w:rsidR="00DB135B">
              <w:rPr>
                <w:sz w:val="16"/>
                <w:szCs w:val="16"/>
              </w:rPr>
              <w:t xml:space="preserve"> Forms</w:t>
            </w:r>
            <w:r>
              <w:rPr>
                <w:sz w:val="16"/>
                <w:szCs w:val="16"/>
              </w:rPr>
              <w:t xml:space="preserve"> </w:t>
            </w:r>
            <w:proofErr w:type="spellStart"/>
            <w:r>
              <w:rPr>
                <w:sz w:val="16"/>
                <w:szCs w:val="16"/>
              </w:rPr>
              <w:t>Weblogic</w:t>
            </w:r>
            <w:proofErr w:type="spellEnd"/>
            <w:r>
              <w:rPr>
                <w:sz w:val="16"/>
                <w:szCs w:val="16"/>
              </w:rPr>
              <w:t xml:space="preserve"> Server.</w:t>
            </w:r>
          </w:p>
          <w:p w:rsidR="00D04CD4" w:rsidRDefault="00D04CD4" w:rsidP="007606D1">
            <w:pPr>
              <w:pStyle w:val="Default"/>
              <w:jc w:val="both"/>
              <w:rPr>
                <w:sz w:val="16"/>
                <w:szCs w:val="16"/>
              </w:rPr>
            </w:pPr>
          </w:p>
          <w:p w:rsidR="004963AD" w:rsidRDefault="004963AD" w:rsidP="007606D1">
            <w:pPr>
              <w:pStyle w:val="TableText"/>
              <w:numPr>
                <w:ilvl w:val="0"/>
                <w:numId w:val="25"/>
              </w:numPr>
              <w:jc w:val="both"/>
            </w:pPr>
            <w:r w:rsidRPr="005C08AA">
              <w:t xml:space="preserve">Go to the relevant </w:t>
            </w:r>
            <w:r w:rsidR="00CF0232" w:rsidRPr="003C5EAF">
              <w:rPr>
                <w:b/>
              </w:rPr>
              <w:t>&lt;ORACLE_HOME&gt;\forms\java</w:t>
            </w:r>
            <w:r w:rsidR="00CF0232">
              <w:t xml:space="preserve"> </w:t>
            </w:r>
            <w:r>
              <w:t xml:space="preserve">directory on the Oracle </w:t>
            </w:r>
            <w:r w:rsidR="00DB135B">
              <w:t xml:space="preserve">Forms </w:t>
            </w:r>
            <w:r>
              <w:t>WebL</w:t>
            </w:r>
            <w:r w:rsidRPr="005C08AA">
              <w:t>ogic Server a</w:t>
            </w:r>
            <w:r w:rsidR="00D04CD4">
              <w:t>nd rename the following file</w:t>
            </w:r>
            <w:r w:rsidR="003E667F">
              <w:t xml:space="preserve"> - </w:t>
            </w:r>
          </w:p>
          <w:p w:rsidR="004963AD" w:rsidRDefault="00B716B6" w:rsidP="007606D1">
            <w:pPr>
              <w:pStyle w:val="TableText"/>
              <w:ind w:left="720"/>
              <w:jc w:val="both"/>
            </w:pPr>
            <w:r w:rsidRPr="00B11961">
              <w:rPr>
                <w:b/>
              </w:rPr>
              <w:t>exorMapviewer4700_10_3_6.jar</w:t>
            </w:r>
            <w:r w:rsidR="004963AD">
              <w:t xml:space="preserve"> </w:t>
            </w:r>
            <w:r w:rsidR="004963AD" w:rsidRPr="005C08AA">
              <w:t xml:space="preserve">to </w:t>
            </w:r>
            <w:r w:rsidR="00605DFC">
              <w:rPr>
                <w:b/>
              </w:rPr>
              <w:t>exorMapviewer4700_10_3_6</w:t>
            </w:r>
            <w:r w:rsidR="004963AD" w:rsidRPr="00B11961">
              <w:rPr>
                <w:b/>
              </w:rPr>
              <w:t>_old</w:t>
            </w:r>
            <w:r w:rsidRPr="00B11961">
              <w:rPr>
                <w:b/>
              </w:rPr>
              <w:t>.jar</w:t>
            </w:r>
          </w:p>
          <w:p w:rsidR="004963AD" w:rsidRDefault="004963AD" w:rsidP="007606D1">
            <w:pPr>
              <w:pStyle w:val="TableText"/>
              <w:ind w:left="720"/>
              <w:jc w:val="both"/>
            </w:pPr>
            <w:r w:rsidRPr="005C08AA">
              <w:t>Then c</w:t>
            </w:r>
            <w:r>
              <w:t>opy in the new version of this</w:t>
            </w:r>
            <w:r w:rsidR="00285886">
              <w:t xml:space="preserve"> file from the staging folder.</w:t>
            </w:r>
          </w:p>
          <w:p w:rsidR="00285886" w:rsidRDefault="00285886" w:rsidP="007606D1">
            <w:pPr>
              <w:pStyle w:val="TableText"/>
              <w:ind w:left="720"/>
              <w:jc w:val="both"/>
            </w:pPr>
          </w:p>
          <w:p w:rsidR="00285886" w:rsidRDefault="00DB135B" w:rsidP="00FB0E3C">
            <w:pPr>
              <w:pStyle w:val="TableText"/>
              <w:numPr>
                <w:ilvl w:val="0"/>
                <w:numId w:val="25"/>
              </w:numPr>
            </w:pPr>
            <w:r>
              <w:t>Locate</w:t>
            </w:r>
            <w:r w:rsidR="00285886">
              <w:t xml:space="preserve"> the setDomainEnv.cmd file for the </w:t>
            </w:r>
            <w:proofErr w:type="spellStart"/>
            <w:r w:rsidR="00285886">
              <w:t>MapViewer</w:t>
            </w:r>
            <w:proofErr w:type="spellEnd"/>
            <w:r w:rsidR="00285886">
              <w:t xml:space="preserve"> Domain on the </w:t>
            </w:r>
            <w:proofErr w:type="spellStart"/>
            <w:r w:rsidR="00285886">
              <w:t>Weblogic</w:t>
            </w:r>
            <w:proofErr w:type="spellEnd"/>
            <w:r w:rsidR="00285886">
              <w:t xml:space="preserve"> Server</w:t>
            </w:r>
            <w:r>
              <w:t xml:space="preserve">, this can be found in the </w:t>
            </w:r>
            <w:r w:rsidRPr="00DB135B">
              <w:rPr>
                <w:b/>
              </w:rPr>
              <w:t>&lt;</w:t>
            </w:r>
            <w:proofErr w:type="spellStart"/>
            <w:r w:rsidR="008733CA">
              <w:rPr>
                <w:b/>
              </w:rPr>
              <w:t>MapViewer</w:t>
            </w:r>
            <w:proofErr w:type="spellEnd"/>
            <w:r w:rsidRPr="00DB135B">
              <w:rPr>
                <w:b/>
              </w:rPr>
              <w:t xml:space="preserve"> Domain Home&gt;\</w:t>
            </w:r>
            <w:r>
              <w:t>bin folder for example:-</w:t>
            </w:r>
            <w:r w:rsidRPr="00DB135B">
              <w:t>C:\bentley\middleware\user_projects\domains\fmmv\bin</w:t>
            </w:r>
            <w:r>
              <w:t>\setDomainEnv.cmd</w:t>
            </w:r>
          </w:p>
          <w:p w:rsidR="00DB135B" w:rsidRDefault="00DB135B" w:rsidP="00DB135B">
            <w:pPr>
              <w:pStyle w:val="TableText"/>
              <w:ind w:left="720"/>
            </w:pPr>
            <w:r>
              <w:t>Add the following line after the “@REM” comments at the beginning of the file and save the change:-</w:t>
            </w:r>
          </w:p>
          <w:p w:rsidR="00DB135B" w:rsidRDefault="00DB135B" w:rsidP="00DB135B">
            <w:pPr>
              <w:pStyle w:val="TableText"/>
              <w:ind w:left="720"/>
            </w:pPr>
          </w:p>
          <w:p w:rsidR="00DB135B" w:rsidRDefault="00DB135B" w:rsidP="00DB135B">
            <w:pPr>
              <w:pStyle w:val="TableText"/>
              <w:ind w:left="720"/>
            </w:pPr>
            <w:r w:rsidRPr="00DB135B">
              <w:t>set JAVA_OPTIONS=%JAVA_OPTIONS% -</w:t>
            </w:r>
            <w:proofErr w:type="spellStart"/>
            <w:r w:rsidRPr="00DB135B">
              <w:t>DUseSunHttpHandler</w:t>
            </w:r>
            <w:proofErr w:type="spellEnd"/>
            <w:r w:rsidRPr="00DB135B">
              <w:t>=true</w:t>
            </w:r>
          </w:p>
          <w:p w:rsidR="00D04CD4" w:rsidRDefault="00D04CD4" w:rsidP="00E16CD1">
            <w:pPr>
              <w:pStyle w:val="Default"/>
              <w:jc w:val="both"/>
              <w:rPr>
                <w:sz w:val="16"/>
                <w:szCs w:val="16"/>
              </w:rPr>
            </w:pPr>
          </w:p>
          <w:p w:rsidR="00B97B25" w:rsidRDefault="00B97B25" w:rsidP="00B97B25">
            <w:pPr>
              <w:pStyle w:val="Default"/>
              <w:ind w:left="720"/>
              <w:jc w:val="both"/>
              <w:rPr>
                <w:sz w:val="16"/>
                <w:szCs w:val="16"/>
              </w:rPr>
            </w:pPr>
            <w:r>
              <w:rPr>
                <w:noProof/>
              </w:rPr>
              <w:drawing>
                <wp:inline distT="0" distB="0" distL="0" distR="0" wp14:anchorId="29F9790E" wp14:editId="55AA5A50">
                  <wp:extent cx="3048000" cy="829477"/>
                  <wp:effectExtent l="19050" t="19050" r="1905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3548" cy="839151"/>
                          </a:xfrm>
                          <a:prstGeom prst="rect">
                            <a:avLst/>
                          </a:prstGeom>
                          <a:ln>
                            <a:solidFill>
                              <a:schemeClr val="accent1"/>
                            </a:solidFill>
                          </a:ln>
                        </pic:spPr>
                      </pic:pic>
                    </a:graphicData>
                  </a:graphic>
                </wp:inline>
              </w:drawing>
            </w:r>
          </w:p>
          <w:p w:rsidR="00B97B25" w:rsidRDefault="00B97B25" w:rsidP="00B97B25">
            <w:pPr>
              <w:pStyle w:val="Default"/>
              <w:ind w:left="720"/>
              <w:jc w:val="both"/>
              <w:rPr>
                <w:sz w:val="16"/>
                <w:szCs w:val="16"/>
              </w:rPr>
            </w:pPr>
          </w:p>
          <w:p w:rsidR="00C47567" w:rsidRDefault="00D5537E" w:rsidP="007606D1">
            <w:pPr>
              <w:pStyle w:val="TableText"/>
              <w:numPr>
                <w:ilvl w:val="0"/>
                <w:numId w:val="25"/>
              </w:numPr>
              <w:jc w:val="both"/>
              <w:rPr>
                <w:szCs w:val="16"/>
              </w:rPr>
            </w:pPr>
            <w:r>
              <w:rPr>
                <w:szCs w:val="16"/>
              </w:rPr>
              <w:t>Log onto SQL*PLUS</w:t>
            </w:r>
            <w:r w:rsidR="00C47567">
              <w:rPr>
                <w:szCs w:val="16"/>
              </w:rPr>
              <w:t xml:space="preserve"> as the Highways Owner with the staging folder as the working directory. </w:t>
            </w:r>
          </w:p>
          <w:p w:rsidR="00C47567" w:rsidRDefault="00C47567" w:rsidP="007606D1">
            <w:pPr>
              <w:pStyle w:val="TableText"/>
              <w:ind w:left="720"/>
              <w:jc w:val="both"/>
              <w:rPr>
                <w:szCs w:val="16"/>
              </w:rPr>
            </w:pPr>
            <w:r>
              <w:rPr>
                <w:szCs w:val="16"/>
              </w:rPr>
              <w:t xml:space="preserve">At the prompt type </w:t>
            </w:r>
            <w:r w:rsidRPr="003B6A83">
              <w:rPr>
                <w:b/>
                <w:szCs w:val="16"/>
              </w:rPr>
              <w:t xml:space="preserve">START </w:t>
            </w:r>
            <w:r w:rsidR="00DB529E" w:rsidRPr="003B6A83">
              <w:rPr>
                <w:b/>
              </w:rPr>
              <w:fldChar w:fldCharType="begin"/>
            </w:r>
            <w:r w:rsidR="00DB529E" w:rsidRPr="003B6A83">
              <w:rPr>
                <w:b/>
              </w:rPr>
              <w:instrText xml:space="preserve"> DOCPROPERTY  "$Install SQL Script$"  \* MERGEFORMAT </w:instrText>
            </w:r>
            <w:r w:rsidR="00DB529E" w:rsidRPr="003B6A83">
              <w:rPr>
                <w:b/>
              </w:rPr>
              <w:fldChar w:fldCharType="separate"/>
            </w:r>
            <w:r w:rsidR="007606D1" w:rsidRPr="007606D1">
              <w:rPr>
                <w:b/>
                <w:szCs w:val="16"/>
              </w:rPr>
              <w:t>nm_4700_fix8.sql</w:t>
            </w:r>
            <w:r w:rsidR="00DB529E" w:rsidRPr="003B6A83">
              <w:rPr>
                <w:b/>
                <w:szCs w:val="16"/>
              </w:rPr>
              <w:fldChar w:fldCharType="end"/>
            </w:r>
            <w:r w:rsidR="00063EB0">
              <w:rPr>
                <w:szCs w:val="16"/>
              </w:rPr>
              <w:t xml:space="preserve"> </w:t>
            </w:r>
            <w:r>
              <w:rPr>
                <w:szCs w:val="16"/>
              </w:rPr>
              <w:t xml:space="preserve">and press return. </w:t>
            </w:r>
          </w:p>
          <w:p w:rsidR="00EB25B7" w:rsidRDefault="007606D1" w:rsidP="007606D1">
            <w:pPr>
              <w:pStyle w:val="TableText"/>
              <w:ind w:left="720"/>
              <w:jc w:val="both"/>
              <w:rPr>
                <w:szCs w:val="16"/>
              </w:rPr>
            </w:pPr>
            <w:r>
              <w:rPr>
                <w:szCs w:val="16"/>
              </w:rPr>
              <w:t>E</w:t>
            </w:r>
            <w:r w:rsidR="008F1DDF">
              <w:rPr>
                <w:szCs w:val="16"/>
              </w:rPr>
              <w:t>xit SQL*Plus.</w:t>
            </w:r>
          </w:p>
          <w:p w:rsidR="008F1DDF" w:rsidRDefault="008F1DDF" w:rsidP="007606D1">
            <w:pPr>
              <w:pStyle w:val="TableText"/>
              <w:ind w:left="720"/>
              <w:jc w:val="both"/>
              <w:rPr>
                <w:szCs w:val="16"/>
              </w:rPr>
            </w:pPr>
          </w:p>
          <w:p w:rsidR="008F1DDF" w:rsidRDefault="008F1DDF" w:rsidP="008F1DDF">
            <w:pPr>
              <w:pStyle w:val="TableText"/>
              <w:numPr>
                <w:ilvl w:val="0"/>
                <w:numId w:val="25"/>
              </w:numPr>
              <w:jc w:val="both"/>
              <w:rPr>
                <w:szCs w:val="16"/>
              </w:rPr>
            </w:pPr>
            <w:r>
              <w:rPr>
                <w:szCs w:val="16"/>
              </w:rPr>
              <w:t xml:space="preserve">If the WMS Product Options have previously been used to configure a WMS Background theme for the </w:t>
            </w:r>
            <w:proofErr w:type="spellStart"/>
            <w:r>
              <w:rPr>
                <w:szCs w:val="16"/>
              </w:rPr>
              <w:t>exor</w:t>
            </w:r>
            <w:proofErr w:type="spellEnd"/>
            <w:r>
              <w:rPr>
                <w:szCs w:val="16"/>
              </w:rPr>
              <w:t xml:space="preserve"> Locator map please follow the instructions given in section 4 of this document to configure the theme using the new functionality </w:t>
            </w:r>
            <w:r w:rsidR="00AC6905">
              <w:rPr>
                <w:szCs w:val="16"/>
              </w:rPr>
              <w:t>as these product options are no longer used and will be removed in a subsequent release</w:t>
            </w:r>
            <w:r>
              <w:rPr>
                <w:szCs w:val="16"/>
              </w:rPr>
              <w:t>.</w:t>
            </w:r>
          </w:p>
          <w:p w:rsidR="0068005A" w:rsidRDefault="0068005A" w:rsidP="00E16CD1">
            <w:pPr>
              <w:pStyle w:val="TableText"/>
              <w:jc w:val="both"/>
              <w:rPr>
                <w:szCs w:val="16"/>
              </w:rPr>
            </w:pPr>
          </w:p>
          <w:p w:rsidR="00D34934" w:rsidRDefault="00352D96" w:rsidP="00E16CD1">
            <w:pPr>
              <w:pStyle w:val="TableText"/>
              <w:jc w:val="both"/>
              <w:rPr>
                <w:b/>
              </w:rPr>
            </w:pPr>
            <w:r w:rsidRPr="00352D96">
              <w:rPr>
                <w:b/>
              </w:rPr>
              <w:t xml:space="preserve">Important: </w:t>
            </w:r>
          </w:p>
          <w:p w:rsidR="00932016" w:rsidRDefault="00352D96" w:rsidP="00406FDA">
            <w:pPr>
              <w:pStyle w:val="TableText"/>
              <w:jc w:val="both"/>
            </w:pPr>
            <w:r>
              <w:t xml:space="preserve">Restart </w:t>
            </w:r>
            <w:r w:rsidR="00605DFC">
              <w:t xml:space="preserve">the </w:t>
            </w:r>
            <w:r w:rsidR="00DB135B">
              <w:t xml:space="preserve">Oracle Form </w:t>
            </w:r>
            <w:r>
              <w:t>WebLogic Server –</w:t>
            </w:r>
            <w:r w:rsidR="00DB135B">
              <w:t xml:space="preserve"> (e.g.</w:t>
            </w:r>
            <w:r>
              <w:t xml:space="preserve"> </w:t>
            </w:r>
            <w:r w:rsidRPr="00352D96">
              <w:rPr>
                <w:b/>
              </w:rPr>
              <w:t>WLS_FORMS</w:t>
            </w:r>
            <w:r w:rsidR="00DB135B">
              <w:rPr>
                <w:b/>
              </w:rPr>
              <w:t>)</w:t>
            </w:r>
            <w:r>
              <w:t xml:space="preserve"> – to </w:t>
            </w:r>
            <w:r w:rsidR="000178DB">
              <w:t xml:space="preserve">deploy </w:t>
            </w:r>
            <w:r w:rsidR="005066BA">
              <w:t xml:space="preserve">the </w:t>
            </w:r>
            <w:r w:rsidR="000178DB">
              <w:t>newly added jar file</w:t>
            </w:r>
            <w:r w:rsidR="005066BA">
              <w:t>.</w:t>
            </w:r>
          </w:p>
          <w:p w:rsidR="00DB135B" w:rsidRPr="00352D96" w:rsidRDefault="00DB135B" w:rsidP="00406FDA">
            <w:pPr>
              <w:pStyle w:val="TableText"/>
              <w:jc w:val="both"/>
            </w:pPr>
            <w:r>
              <w:t xml:space="preserve">Restart the </w:t>
            </w:r>
            <w:proofErr w:type="spellStart"/>
            <w:r>
              <w:t>MapViewer</w:t>
            </w:r>
            <w:proofErr w:type="spellEnd"/>
            <w:r>
              <w:t xml:space="preserve"> </w:t>
            </w:r>
            <w:proofErr w:type="spellStart"/>
            <w:r w:rsidR="00B97B25">
              <w:t>Weblogic</w:t>
            </w:r>
            <w:proofErr w:type="spellEnd"/>
            <w:r w:rsidR="00B97B25">
              <w:t xml:space="preserve"> Server – (e.g. </w:t>
            </w:r>
            <w:r w:rsidR="00B97B25" w:rsidRPr="00B97B25">
              <w:rPr>
                <w:b/>
              </w:rPr>
              <w:t>WLS_MAPVR2</w:t>
            </w:r>
            <w:r w:rsidR="00B97B25">
              <w:t>) – to apply the change to the setDomainEnd.cmd file.</w:t>
            </w:r>
          </w:p>
        </w:tc>
      </w:tr>
      <w:tr w:rsidR="00EB25B7" w:rsidRPr="00EA3636" w:rsidTr="00CD372B">
        <w:trPr>
          <w:trHeight w:val="90"/>
        </w:trPr>
        <w:tc>
          <w:tcPr>
            <w:tcW w:w="2545" w:type="dxa"/>
            <w:shd w:val="pct15" w:color="auto" w:fill="auto"/>
          </w:tcPr>
          <w:p w:rsidR="00EB25B7" w:rsidRPr="00EB25B7" w:rsidRDefault="00EB25B7" w:rsidP="00EB25B7">
            <w:pPr>
              <w:pStyle w:val="TableText"/>
              <w:rPr>
                <w:rStyle w:val="TableTitleline"/>
              </w:rPr>
            </w:pPr>
            <w:r w:rsidRPr="00EB25B7">
              <w:rPr>
                <w:rStyle w:val="TableTitleline"/>
              </w:rPr>
              <w:lastRenderedPageBreak/>
              <w:t xml:space="preserve">Limitations </w:t>
            </w:r>
          </w:p>
        </w:tc>
        <w:tc>
          <w:tcPr>
            <w:tcW w:w="7733" w:type="dxa"/>
          </w:tcPr>
          <w:p w:rsidR="00EB25B7" w:rsidRPr="005B735D" w:rsidRDefault="00EB25B7" w:rsidP="0070557B">
            <w:pPr>
              <w:pStyle w:val="TableHeading"/>
              <w:rPr>
                <w:rStyle w:val="TableTitleline"/>
                <w:i w:val="0"/>
              </w:rPr>
            </w:pPr>
          </w:p>
        </w:tc>
      </w:tr>
      <w:tr w:rsidR="00EB25B7" w:rsidRPr="00EA3636" w:rsidTr="00CD372B">
        <w:trPr>
          <w:trHeight w:val="9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Configuration Information </w:t>
            </w:r>
          </w:p>
        </w:tc>
        <w:tc>
          <w:tcPr>
            <w:tcW w:w="7733" w:type="dxa"/>
          </w:tcPr>
          <w:p w:rsidR="00EB25B7" w:rsidRPr="00EA3636" w:rsidRDefault="00EB25B7" w:rsidP="0070557B">
            <w:pPr>
              <w:pStyle w:val="TableText"/>
            </w:pPr>
            <w:r w:rsidRPr="00EA3636">
              <w:t xml:space="preserve">None </w:t>
            </w:r>
          </w:p>
        </w:tc>
      </w:tr>
      <w:tr w:rsidR="00EB25B7" w:rsidRPr="00EA3636" w:rsidTr="00CD372B">
        <w:trPr>
          <w:trHeight w:val="9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How To Test </w:t>
            </w:r>
          </w:p>
        </w:tc>
        <w:tc>
          <w:tcPr>
            <w:tcW w:w="7733" w:type="dxa"/>
          </w:tcPr>
          <w:p w:rsidR="00EB25B7" w:rsidRPr="00EA3636" w:rsidRDefault="00EB25B7" w:rsidP="0070557B">
            <w:pPr>
              <w:pStyle w:val="TableText"/>
            </w:pPr>
            <w:r w:rsidRPr="00EA3636">
              <w:t xml:space="preserve">Recommend full regression test </w:t>
            </w:r>
          </w:p>
        </w:tc>
      </w:tr>
      <w:tr w:rsidR="00EB25B7" w:rsidRPr="00EA3636" w:rsidTr="00CD372B">
        <w:trPr>
          <w:trHeight w:val="92"/>
        </w:trPr>
        <w:tc>
          <w:tcPr>
            <w:tcW w:w="2545" w:type="dxa"/>
            <w:shd w:val="pct15" w:color="auto" w:fill="auto"/>
          </w:tcPr>
          <w:p w:rsidR="00EB25B7" w:rsidRPr="00EB25B7" w:rsidRDefault="00EB25B7" w:rsidP="00EB25B7">
            <w:pPr>
              <w:pStyle w:val="TableText"/>
              <w:rPr>
                <w:rStyle w:val="TableTitleline"/>
              </w:rPr>
            </w:pPr>
            <w:r w:rsidRPr="00EB25B7">
              <w:rPr>
                <w:rStyle w:val="TableTitleline"/>
              </w:rPr>
              <w:t xml:space="preserve">Rollback Strategy </w:t>
            </w:r>
          </w:p>
        </w:tc>
        <w:tc>
          <w:tcPr>
            <w:tcW w:w="7733" w:type="dxa"/>
          </w:tcPr>
          <w:p w:rsidR="00EB25B7" w:rsidRPr="00EA3636" w:rsidRDefault="00EB25B7" w:rsidP="0070557B">
            <w:pPr>
              <w:pStyle w:val="TableText"/>
            </w:pPr>
            <w:r w:rsidRPr="00EA3636">
              <w:t xml:space="preserve">Initially implement on a test environment </w:t>
            </w:r>
          </w:p>
        </w:tc>
      </w:tr>
    </w:tbl>
    <w:p w:rsidR="00EB25B7" w:rsidRPr="00D87BBF" w:rsidRDefault="00EB25B7" w:rsidP="00EB25B7"/>
    <w:p w:rsidR="005B2C60" w:rsidRDefault="00EB25B7" w:rsidP="00EB25B7">
      <w:pPr>
        <w:pStyle w:val="Heading1"/>
      </w:pPr>
      <w:bookmarkStart w:id="2" w:name="_Toc399855152"/>
      <w:r>
        <w:t>List of Amended Files</w:t>
      </w:r>
      <w:bookmarkEnd w:id="2"/>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45"/>
        <w:gridCol w:w="7733"/>
      </w:tblGrid>
      <w:tr w:rsidR="00EB25B7" w:rsidRPr="00EB25B7" w:rsidTr="00605DFC">
        <w:trPr>
          <w:trHeight w:val="92"/>
        </w:trPr>
        <w:tc>
          <w:tcPr>
            <w:tcW w:w="2545" w:type="dxa"/>
            <w:tcBorders>
              <w:bottom w:val="single" w:sz="4" w:space="0" w:color="auto"/>
            </w:tcBorders>
            <w:shd w:val="pct15" w:color="auto" w:fill="auto"/>
          </w:tcPr>
          <w:p w:rsidR="00EB25B7" w:rsidRPr="00EB25B7" w:rsidRDefault="00EB25B7" w:rsidP="00EB25B7">
            <w:pPr>
              <w:pStyle w:val="TableTextCentered"/>
              <w:jc w:val="left"/>
              <w:rPr>
                <w:rStyle w:val="TableTitleline"/>
              </w:rPr>
            </w:pPr>
            <w:r w:rsidRPr="00EB25B7">
              <w:rPr>
                <w:rStyle w:val="TableTitleline"/>
              </w:rPr>
              <w:t>Filename</w:t>
            </w:r>
          </w:p>
        </w:tc>
        <w:tc>
          <w:tcPr>
            <w:tcW w:w="7733" w:type="dxa"/>
            <w:tcBorders>
              <w:bottom w:val="single" w:sz="4" w:space="0" w:color="auto"/>
            </w:tcBorders>
            <w:shd w:val="pct15" w:color="auto" w:fill="auto"/>
          </w:tcPr>
          <w:p w:rsidR="00EB25B7" w:rsidRPr="00EB25B7" w:rsidRDefault="00EB25B7" w:rsidP="00EB25B7">
            <w:pPr>
              <w:pStyle w:val="TableTextCentered"/>
              <w:jc w:val="left"/>
              <w:rPr>
                <w:rStyle w:val="TableTitleline"/>
              </w:rPr>
            </w:pPr>
            <w:r w:rsidRPr="00EB25B7">
              <w:rPr>
                <w:rStyle w:val="TableTitleline"/>
              </w:rPr>
              <w:t>Version</w:t>
            </w:r>
          </w:p>
        </w:tc>
      </w:tr>
      <w:tr w:rsidR="00EB25B7" w:rsidRPr="00EA3636" w:rsidTr="00605DFC">
        <w:trPr>
          <w:trHeight w:val="181"/>
        </w:trPr>
        <w:tc>
          <w:tcPr>
            <w:tcW w:w="2545" w:type="dxa"/>
            <w:shd w:val="clear" w:color="auto" w:fill="FFFFFF" w:themeFill="background1"/>
          </w:tcPr>
          <w:p w:rsidR="00EB25B7" w:rsidRPr="00EF1DCD" w:rsidRDefault="00EF1DCD" w:rsidP="00EB25B7">
            <w:pPr>
              <w:pStyle w:val="TableText"/>
              <w:rPr>
                <w:rStyle w:val="TableTitleline"/>
                <w:bCs w:val="0"/>
                <w:i w:val="0"/>
                <w:iCs w:val="0"/>
              </w:rPr>
            </w:pPr>
            <w:r w:rsidRPr="00EF1DCD">
              <w:t>exorMapviewer4700_10_3_6.jar</w:t>
            </w:r>
          </w:p>
        </w:tc>
        <w:tc>
          <w:tcPr>
            <w:tcW w:w="7733" w:type="dxa"/>
            <w:shd w:val="clear" w:color="auto" w:fill="FFFFFF" w:themeFill="background1"/>
          </w:tcPr>
          <w:p w:rsidR="00EB25B7" w:rsidRPr="00EB25B7" w:rsidRDefault="0066215D" w:rsidP="00EB25B7">
            <w:pPr>
              <w:pStyle w:val="TableText"/>
            </w:pPr>
            <w:r>
              <w:t>1.3</w:t>
            </w:r>
          </w:p>
        </w:tc>
      </w:tr>
      <w:tr w:rsidR="00605DFC" w:rsidRPr="00EA3636" w:rsidTr="00605DFC">
        <w:trPr>
          <w:trHeight w:val="181"/>
        </w:trPr>
        <w:tc>
          <w:tcPr>
            <w:tcW w:w="2545" w:type="dxa"/>
            <w:shd w:val="clear" w:color="auto" w:fill="FFFFFF" w:themeFill="background1"/>
          </w:tcPr>
          <w:p w:rsidR="00605DFC" w:rsidRPr="00EF1DCD" w:rsidRDefault="00605DFC" w:rsidP="00EB25B7">
            <w:pPr>
              <w:pStyle w:val="TableText"/>
            </w:pPr>
            <w:r>
              <w:t>gis0030.fmx</w:t>
            </w:r>
          </w:p>
        </w:tc>
        <w:tc>
          <w:tcPr>
            <w:tcW w:w="7733" w:type="dxa"/>
            <w:shd w:val="clear" w:color="auto" w:fill="FFFFFF" w:themeFill="background1"/>
          </w:tcPr>
          <w:p w:rsidR="00605DFC" w:rsidRPr="00EB25B7" w:rsidRDefault="000F17E6" w:rsidP="00EB25B7">
            <w:pPr>
              <w:pStyle w:val="TableText"/>
            </w:pPr>
            <w:r>
              <w:t>5.2</w:t>
            </w:r>
          </w:p>
        </w:tc>
      </w:tr>
      <w:tr w:rsidR="00605DFC" w:rsidRPr="00EA3636" w:rsidTr="00325FA5">
        <w:trPr>
          <w:trHeight w:val="181"/>
        </w:trPr>
        <w:tc>
          <w:tcPr>
            <w:tcW w:w="2545" w:type="dxa"/>
            <w:shd w:val="clear" w:color="auto" w:fill="FFFFFF" w:themeFill="background1"/>
          </w:tcPr>
          <w:p w:rsidR="00605DFC" w:rsidRPr="00EF1DCD" w:rsidRDefault="00605DFC" w:rsidP="00325FA5">
            <w:pPr>
              <w:pStyle w:val="TableText"/>
            </w:pPr>
            <w:r>
              <w:t>nm3sdo_wms</w:t>
            </w:r>
            <w:r w:rsidRPr="00406FDA">
              <w:t>.pkh</w:t>
            </w:r>
          </w:p>
        </w:tc>
        <w:tc>
          <w:tcPr>
            <w:tcW w:w="7733" w:type="dxa"/>
            <w:shd w:val="clear" w:color="auto" w:fill="FFFFFF" w:themeFill="background1"/>
          </w:tcPr>
          <w:p w:rsidR="00605DFC" w:rsidRDefault="00605DFC" w:rsidP="00325FA5">
            <w:pPr>
              <w:pStyle w:val="TableText"/>
            </w:pPr>
            <w:r>
              <w:t>3.0</w:t>
            </w:r>
          </w:p>
        </w:tc>
      </w:tr>
      <w:tr w:rsidR="00605DFC" w:rsidRPr="00EA3636" w:rsidTr="00E93B38">
        <w:trPr>
          <w:trHeight w:val="181"/>
        </w:trPr>
        <w:tc>
          <w:tcPr>
            <w:tcW w:w="2545" w:type="dxa"/>
            <w:shd w:val="clear" w:color="auto" w:fill="FFFFFF" w:themeFill="background1"/>
          </w:tcPr>
          <w:p w:rsidR="00605DFC" w:rsidRDefault="00605DFC" w:rsidP="00E93B38">
            <w:pPr>
              <w:pStyle w:val="TableText"/>
            </w:pPr>
            <w:r>
              <w:t>nm3sdo_wms.pkw</w:t>
            </w:r>
          </w:p>
        </w:tc>
        <w:tc>
          <w:tcPr>
            <w:tcW w:w="7733" w:type="dxa"/>
            <w:shd w:val="clear" w:color="auto" w:fill="FFFFFF" w:themeFill="background1"/>
          </w:tcPr>
          <w:p w:rsidR="00605DFC" w:rsidRDefault="00605DFC" w:rsidP="00E93B38">
            <w:pPr>
              <w:pStyle w:val="TableText"/>
            </w:pPr>
            <w:r>
              <w:t>3.0</w:t>
            </w:r>
          </w:p>
        </w:tc>
      </w:tr>
      <w:tr w:rsidR="00605DFC" w:rsidRPr="00EA3636" w:rsidTr="00605DFC">
        <w:trPr>
          <w:trHeight w:val="181"/>
        </w:trPr>
        <w:tc>
          <w:tcPr>
            <w:tcW w:w="2545" w:type="dxa"/>
            <w:shd w:val="clear" w:color="auto" w:fill="FFFFFF" w:themeFill="background1"/>
          </w:tcPr>
          <w:p w:rsidR="00605DFC" w:rsidRDefault="00507023" w:rsidP="00EB25B7">
            <w:pPr>
              <w:pStyle w:val="TableText"/>
            </w:pPr>
            <w:proofErr w:type="spellStart"/>
            <w:r w:rsidRPr="00507023">
              <w:t>nm_max_varchar_tbl</w:t>
            </w:r>
            <w:r>
              <w:t>.tyh</w:t>
            </w:r>
            <w:proofErr w:type="spellEnd"/>
          </w:p>
        </w:tc>
        <w:tc>
          <w:tcPr>
            <w:tcW w:w="7733" w:type="dxa"/>
            <w:shd w:val="clear" w:color="auto" w:fill="FFFFFF" w:themeFill="background1"/>
          </w:tcPr>
          <w:p w:rsidR="00605DFC" w:rsidRDefault="00507023" w:rsidP="00EB25B7">
            <w:pPr>
              <w:pStyle w:val="TableText"/>
            </w:pPr>
            <w:r>
              <w:t>3.1</w:t>
            </w:r>
          </w:p>
        </w:tc>
      </w:tr>
      <w:tr w:rsidR="00252E3A" w:rsidRPr="00EA3636" w:rsidTr="00605DFC">
        <w:trPr>
          <w:trHeight w:val="181"/>
        </w:trPr>
        <w:tc>
          <w:tcPr>
            <w:tcW w:w="2545" w:type="dxa"/>
            <w:shd w:val="clear" w:color="auto" w:fill="FFFFFF" w:themeFill="background1"/>
          </w:tcPr>
          <w:p w:rsidR="00252E3A" w:rsidRPr="00507023" w:rsidRDefault="00252E3A" w:rsidP="00EB25B7">
            <w:pPr>
              <w:pStyle w:val="TableText"/>
            </w:pPr>
            <w:proofErr w:type="spellStart"/>
            <w:r w:rsidRPr="00252E3A">
              <w:t>v_nm_wms_themes</w:t>
            </w:r>
            <w:r>
              <w:t>.vw</w:t>
            </w:r>
            <w:proofErr w:type="spellEnd"/>
          </w:p>
        </w:tc>
        <w:tc>
          <w:tcPr>
            <w:tcW w:w="7733" w:type="dxa"/>
            <w:shd w:val="clear" w:color="auto" w:fill="FFFFFF" w:themeFill="background1"/>
          </w:tcPr>
          <w:p w:rsidR="00252E3A" w:rsidRDefault="00252E3A" w:rsidP="00EB25B7">
            <w:pPr>
              <w:pStyle w:val="TableText"/>
            </w:pPr>
            <w:r>
              <w:t>3.0</w:t>
            </w:r>
          </w:p>
        </w:tc>
      </w:tr>
      <w:tr w:rsidR="00406FDA" w:rsidRPr="00EA3636" w:rsidTr="00605DFC">
        <w:trPr>
          <w:trHeight w:val="181"/>
        </w:trPr>
        <w:tc>
          <w:tcPr>
            <w:tcW w:w="2545" w:type="dxa"/>
            <w:shd w:val="clear" w:color="auto" w:fill="FFFFFF" w:themeFill="background1"/>
          </w:tcPr>
          <w:p w:rsidR="00406FDA" w:rsidRPr="00EF1DCD" w:rsidRDefault="00252E3A" w:rsidP="00EB25B7">
            <w:pPr>
              <w:pStyle w:val="TableText"/>
            </w:pPr>
            <w:proofErr w:type="spellStart"/>
            <w:r w:rsidRPr="00252E3A">
              <w:t>v_sdo_wms_theme_layers</w:t>
            </w:r>
            <w:r>
              <w:t>.vw</w:t>
            </w:r>
            <w:proofErr w:type="spellEnd"/>
          </w:p>
        </w:tc>
        <w:tc>
          <w:tcPr>
            <w:tcW w:w="7733" w:type="dxa"/>
            <w:shd w:val="clear" w:color="auto" w:fill="FFFFFF" w:themeFill="background1"/>
          </w:tcPr>
          <w:p w:rsidR="00406FDA" w:rsidRDefault="008405D5" w:rsidP="00EB25B7">
            <w:pPr>
              <w:pStyle w:val="TableText"/>
            </w:pPr>
            <w:r>
              <w:t>3.1</w:t>
            </w:r>
          </w:p>
        </w:tc>
      </w:tr>
      <w:tr w:rsidR="00252E3A" w:rsidRPr="00EA3636" w:rsidTr="00605DFC">
        <w:trPr>
          <w:trHeight w:val="181"/>
        </w:trPr>
        <w:tc>
          <w:tcPr>
            <w:tcW w:w="2545" w:type="dxa"/>
            <w:shd w:val="clear" w:color="auto" w:fill="FFFFFF" w:themeFill="background1"/>
          </w:tcPr>
          <w:p w:rsidR="00252E3A" w:rsidRPr="00252E3A" w:rsidRDefault="00252E3A" w:rsidP="00EB25B7">
            <w:pPr>
              <w:pStyle w:val="TableText"/>
            </w:pPr>
            <w:proofErr w:type="spellStart"/>
            <w:r w:rsidRPr="00252E3A">
              <w:t>v_sdo_wms_theme_params</w:t>
            </w:r>
            <w:r>
              <w:t>.vw</w:t>
            </w:r>
            <w:proofErr w:type="spellEnd"/>
          </w:p>
        </w:tc>
        <w:tc>
          <w:tcPr>
            <w:tcW w:w="7733" w:type="dxa"/>
            <w:shd w:val="clear" w:color="auto" w:fill="FFFFFF" w:themeFill="background1"/>
          </w:tcPr>
          <w:p w:rsidR="00252E3A" w:rsidRDefault="008405D5" w:rsidP="00EB25B7">
            <w:pPr>
              <w:pStyle w:val="TableText"/>
            </w:pPr>
            <w:r>
              <w:t>3.1</w:t>
            </w:r>
          </w:p>
        </w:tc>
      </w:tr>
      <w:tr w:rsidR="00252E3A" w:rsidRPr="00EA3636" w:rsidTr="00605DFC">
        <w:trPr>
          <w:trHeight w:val="181"/>
        </w:trPr>
        <w:tc>
          <w:tcPr>
            <w:tcW w:w="2545" w:type="dxa"/>
            <w:shd w:val="clear" w:color="auto" w:fill="FFFFFF" w:themeFill="background1"/>
          </w:tcPr>
          <w:p w:rsidR="00252E3A" w:rsidRPr="00252E3A" w:rsidRDefault="00252E3A" w:rsidP="00EB25B7">
            <w:pPr>
              <w:pStyle w:val="TableText"/>
            </w:pPr>
            <w:proofErr w:type="spellStart"/>
            <w:r w:rsidRPr="00252E3A">
              <w:t>v_sdo_wms_theme_styles</w:t>
            </w:r>
            <w:r>
              <w:t>.vw</w:t>
            </w:r>
            <w:proofErr w:type="spellEnd"/>
          </w:p>
        </w:tc>
        <w:tc>
          <w:tcPr>
            <w:tcW w:w="7733" w:type="dxa"/>
            <w:shd w:val="clear" w:color="auto" w:fill="FFFFFF" w:themeFill="background1"/>
          </w:tcPr>
          <w:p w:rsidR="00252E3A" w:rsidRDefault="008405D5" w:rsidP="00EB25B7">
            <w:pPr>
              <w:pStyle w:val="TableText"/>
            </w:pPr>
            <w:r>
              <w:t>3.1</w:t>
            </w:r>
          </w:p>
        </w:tc>
      </w:tr>
      <w:tr w:rsidR="00252E3A" w:rsidRPr="00EA3636" w:rsidTr="00605DFC">
        <w:trPr>
          <w:trHeight w:val="181"/>
        </w:trPr>
        <w:tc>
          <w:tcPr>
            <w:tcW w:w="2545" w:type="dxa"/>
            <w:shd w:val="clear" w:color="auto" w:fill="FFFFFF" w:themeFill="background1"/>
          </w:tcPr>
          <w:p w:rsidR="00252E3A" w:rsidRPr="00252E3A" w:rsidRDefault="00252E3A" w:rsidP="00EB25B7">
            <w:pPr>
              <w:pStyle w:val="TableText"/>
            </w:pPr>
            <w:proofErr w:type="spellStart"/>
            <w:r w:rsidRPr="00252E3A">
              <w:t>v_sdo_wms_themes</w:t>
            </w:r>
            <w:r>
              <w:t>.vw</w:t>
            </w:r>
            <w:proofErr w:type="spellEnd"/>
          </w:p>
        </w:tc>
        <w:tc>
          <w:tcPr>
            <w:tcW w:w="7733" w:type="dxa"/>
            <w:shd w:val="clear" w:color="auto" w:fill="FFFFFF" w:themeFill="background1"/>
          </w:tcPr>
          <w:p w:rsidR="00252E3A" w:rsidRDefault="008405D5" w:rsidP="00EB25B7">
            <w:pPr>
              <w:pStyle w:val="TableText"/>
            </w:pPr>
            <w:r>
              <w:t>3.1</w:t>
            </w:r>
          </w:p>
        </w:tc>
      </w:tr>
      <w:tr w:rsidR="008E68E3" w:rsidRPr="00EA3636" w:rsidTr="00605DFC">
        <w:trPr>
          <w:trHeight w:val="181"/>
        </w:trPr>
        <w:tc>
          <w:tcPr>
            <w:tcW w:w="2545" w:type="dxa"/>
            <w:shd w:val="clear" w:color="auto" w:fill="FFFFFF" w:themeFill="background1"/>
          </w:tcPr>
          <w:p w:rsidR="008E68E3" w:rsidRPr="00252E3A" w:rsidRDefault="008E68E3" w:rsidP="00EB25B7">
            <w:pPr>
              <w:pStyle w:val="TableText"/>
            </w:pPr>
            <w:r>
              <w:t>nm_4700_fix8.sql</w:t>
            </w:r>
          </w:p>
        </w:tc>
        <w:tc>
          <w:tcPr>
            <w:tcW w:w="7733" w:type="dxa"/>
            <w:shd w:val="clear" w:color="auto" w:fill="FFFFFF" w:themeFill="background1"/>
          </w:tcPr>
          <w:p w:rsidR="008E68E3" w:rsidRDefault="008E68E3" w:rsidP="00EB25B7">
            <w:pPr>
              <w:pStyle w:val="TableText"/>
            </w:pPr>
            <w:r>
              <w:t>3.1</w:t>
            </w:r>
          </w:p>
        </w:tc>
      </w:tr>
      <w:tr w:rsidR="008E68E3" w:rsidRPr="00EA3636" w:rsidTr="00605DFC">
        <w:trPr>
          <w:trHeight w:val="181"/>
        </w:trPr>
        <w:tc>
          <w:tcPr>
            <w:tcW w:w="2545" w:type="dxa"/>
            <w:shd w:val="clear" w:color="auto" w:fill="FFFFFF" w:themeFill="background1"/>
          </w:tcPr>
          <w:p w:rsidR="008E68E3" w:rsidRPr="00252E3A" w:rsidRDefault="008E68E3" w:rsidP="00EB25B7">
            <w:pPr>
              <w:pStyle w:val="TableText"/>
            </w:pPr>
            <w:r>
              <w:t>log_nm_4700_fix8.sql</w:t>
            </w:r>
          </w:p>
        </w:tc>
        <w:tc>
          <w:tcPr>
            <w:tcW w:w="7733" w:type="dxa"/>
            <w:shd w:val="clear" w:color="auto" w:fill="FFFFFF" w:themeFill="background1"/>
          </w:tcPr>
          <w:p w:rsidR="008E68E3" w:rsidRDefault="008E68E3" w:rsidP="00EB25B7">
            <w:pPr>
              <w:pStyle w:val="TableText"/>
            </w:pPr>
            <w:r>
              <w:t>3.0</w:t>
            </w:r>
          </w:p>
        </w:tc>
      </w:tr>
    </w:tbl>
    <w:p w:rsidR="00406FDA" w:rsidRDefault="00406FDA" w:rsidP="00406FDA">
      <w:pPr>
        <w:pStyle w:val="Heading1"/>
        <w:numPr>
          <w:ilvl w:val="0"/>
          <w:numId w:val="0"/>
        </w:numPr>
        <w:ind w:left="432" w:hanging="432"/>
      </w:pPr>
    </w:p>
    <w:p w:rsidR="00406FDA" w:rsidRDefault="00406FDA" w:rsidP="00406FDA"/>
    <w:p w:rsidR="00B97B25" w:rsidRDefault="00B97B25">
      <w:pPr>
        <w:rPr>
          <w:rFonts w:ascii="Arial" w:eastAsia="Times New Roman" w:hAnsi="Arial" w:cs="Arial"/>
          <w:b/>
          <w:kern w:val="28"/>
          <w:sz w:val="24"/>
          <w:szCs w:val="20"/>
        </w:rPr>
      </w:pPr>
      <w:r>
        <w:br w:type="page"/>
      </w:r>
    </w:p>
    <w:p w:rsidR="00A3295A" w:rsidRDefault="008F1DDF" w:rsidP="00406FDA">
      <w:pPr>
        <w:pStyle w:val="Heading1"/>
      </w:pPr>
      <w:bookmarkStart w:id="3" w:name="_Toc399855153"/>
      <w:r>
        <w:lastRenderedPageBreak/>
        <w:t>Enhancement Details</w:t>
      </w:r>
      <w:bookmarkEnd w:id="3"/>
    </w:p>
    <w:p w:rsidR="00A3295A" w:rsidRDefault="00A3295A" w:rsidP="00406FDA">
      <w:r>
        <w:t xml:space="preserve">This enhancement is intended to replace the WMS Product Options that have previously allowed a single WMS background theme to be configured for the </w:t>
      </w:r>
      <w:proofErr w:type="spellStart"/>
      <w:r>
        <w:t>exor</w:t>
      </w:r>
      <w:proofErr w:type="spellEnd"/>
      <w:r>
        <w:t xml:space="preserve"> Locator map, with a mechanism that allows the definition of multiple WMS Themes for use as background themes within the </w:t>
      </w:r>
      <w:proofErr w:type="spellStart"/>
      <w:r>
        <w:t>exor</w:t>
      </w:r>
      <w:proofErr w:type="spellEnd"/>
      <w:r>
        <w:t xml:space="preserve"> Locator map.</w:t>
      </w:r>
    </w:p>
    <w:p w:rsidR="00A3295A" w:rsidRDefault="00A3295A" w:rsidP="00406FDA">
      <w:r>
        <w:rPr>
          <w:noProof/>
        </w:rPr>
        <w:drawing>
          <wp:inline distT="0" distB="0" distL="0" distR="0" wp14:anchorId="35F59853" wp14:editId="29E18A63">
            <wp:extent cx="6390476" cy="422857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0476" cy="4228571"/>
                    </a:xfrm>
                    <a:prstGeom prst="rect">
                      <a:avLst/>
                    </a:prstGeom>
                  </pic:spPr>
                </pic:pic>
              </a:graphicData>
            </a:graphic>
          </wp:inline>
        </w:drawing>
      </w:r>
    </w:p>
    <w:p w:rsidR="00A3295A" w:rsidRDefault="00A3295A" w:rsidP="00406FDA">
      <w:r>
        <w:t xml:space="preserve">Once this enhancement has been applied the following steps should be </w:t>
      </w:r>
      <w:r w:rsidR="008C397B">
        <w:t>taken</w:t>
      </w:r>
      <w:r>
        <w:t xml:space="preserve"> to define and configure any WMS Themes that are required</w:t>
      </w:r>
      <w:r w:rsidR="00C3749B">
        <w:t xml:space="preserve">, including the theme defined in the aforementioned product options as these will no longer be used by the </w:t>
      </w:r>
      <w:proofErr w:type="spellStart"/>
      <w:r w:rsidR="00C3749B">
        <w:t>exor</w:t>
      </w:r>
      <w:proofErr w:type="spellEnd"/>
      <w:r w:rsidR="00C3749B">
        <w:t xml:space="preserve"> Locator map</w:t>
      </w:r>
      <w:r>
        <w:t>.</w:t>
      </w:r>
    </w:p>
    <w:p w:rsidR="00B97B25" w:rsidRDefault="00B97B25">
      <w:pPr>
        <w:rPr>
          <w:rFonts w:ascii="Arial" w:eastAsia="Times New Roman" w:hAnsi="Arial" w:cs="Arial"/>
          <w:b/>
          <w:sz w:val="20"/>
          <w:szCs w:val="20"/>
        </w:rPr>
      </w:pPr>
      <w:r>
        <w:br w:type="page"/>
      </w:r>
    </w:p>
    <w:p w:rsidR="00A3295A" w:rsidRDefault="00C3749B" w:rsidP="00856DD9">
      <w:pPr>
        <w:pStyle w:val="Heading2"/>
      </w:pPr>
      <w:bookmarkStart w:id="4" w:name="_Toc399855154"/>
      <w:r>
        <w:lastRenderedPageBreak/>
        <w:t xml:space="preserve">WMS Theme definition in </w:t>
      </w:r>
      <w:r w:rsidR="005D05DA">
        <w:t xml:space="preserve">Oracle </w:t>
      </w:r>
      <w:r>
        <w:t>Map</w:t>
      </w:r>
      <w:r w:rsidR="005D05DA">
        <w:t xml:space="preserve"> </w:t>
      </w:r>
      <w:r>
        <w:t>Builder</w:t>
      </w:r>
      <w:bookmarkEnd w:id="4"/>
    </w:p>
    <w:p w:rsidR="00C3749B" w:rsidRDefault="008B0035" w:rsidP="00406FDA">
      <w:r>
        <w:t xml:space="preserve">The first step in configuring a WMS Theme for the </w:t>
      </w:r>
      <w:proofErr w:type="spellStart"/>
      <w:r>
        <w:t>exor</w:t>
      </w:r>
      <w:proofErr w:type="spellEnd"/>
      <w:r>
        <w:t xml:space="preserve"> Locator map is to </w:t>
      </w:r>
      <w:r w:rsidR="005D05DA">
        <w:t>add a WMS Theme in Oracle Map Builder and add it to the Base Map.</w:t>
      </w:r>
    </w:p>
    <w:p w:rsidR="005D05DA" w:rsidRDefault="007513F4" w:rsidP="00406FDA">
      <w:r>
        <w:rPr>
          <w:b/>
        </w:rPr>
        <w:t>Note</w:t>
      </w:r>
      <w:r w:rsidR="005D05DA" w:rsidRPr="005D05DA">
        <w:rPr>
          <w:b/>
        </w:rPr>
        <w:t>.</w:t>
      </w:r>
      <w:r w:rsidR="005D05DA">
        <w:t xml:space="preserve"> For instructions on how to run Oracle Map Builder please refer to the </w:t>
      </w:r>
      <w:proofErr w:type="spellStart"/>
      <w:r w:rsidR="005D05DA">
        <w:t>exor</w:t>
      </w:r>
      <w:proofErr w:type="spellEnd"/>
      <w:r w:rsidR="005D05DA">
        <w:t xml:space="preserve"> “Spatial Server System Admin” document.</w:t>
      </w:r>
    </w:p>
    <w:p w:rsidR="005D05DA" w:rsidRPr="00827B77" w:rsidRDefault="005D05DA" w:rsidP="00901693">
      <w:pPr>
        <w:pStyle w:val="Heading3"/>
      </w:pPr>
      <w:r w:rsidRPr="00827B77">
        <w:t>In Map Builder right click on the WMS Themes branch of the “Metadata” tree and select “Create WMS Theme”</w:t>
      </w:r>
    </w:p>
    <w:p w:rsidR="005D05DA" w:rsidRDefault="005D05DA" w:rsidP="00827B77">
      <w:pPr>
        <w:jc w:val="center"/>
      </w:pPr>
      <w:r>
        <w:rPr>
          <w:noProof/>
        </w:rPr>
        <w:drawing>
          <wp:inline distT="0" distB="0" distL="0" distR="0" wp14:anchorId="4C86B076" wp14:editId="662C770E">
            <wp:extent cx="1932317" cy="239358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8447" cy="2401174"/>
                    </a:xfrm>
                    <a:prstGeom prst="rect">
                      <a:avLst/>
                    </a:prstGeom>
                  </pic:spPr>
                </pic:pic>
              </a:graphicData>
            </a:graphic>
          </wp:inline>
        </w:drawing>
      </w:r>
    </w:p>
    <w:p w:rsidR="005D05DA" w:rsidRDefault="00D3305D" w:rsidP="00901693">
      <w:pPr>
        <w:pStyle w:val="Heading3"/>
      </w:pPr>
      <w:r>
        <w:t xml:space="preserve">Click on </w:t>
      </w:r>
      <w:r w:rsidR="005D05DA">
        <w:t>“Next &gt;”.</w:t>
      </w:r>
    </w:p>
    <w:p w:rsidR="005D05DA" w:rsidRDefault="00D3305D" w:rsidP="00827B77">
      <w:pPr>
        <w:jc w:val="center"/>
      </w:pPr>
      <w:r>
        <w:rPr>
          <w:noProof/>
        </w:rPr>
        <w:drawing>
          <wp:inline distT="0" distB="0" distL="0" distR="0" wp14:anchorId="52E04C45" wp14:editId="01DADA66">
            <wp:extent cx="3480760" cy="2320505"/>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4397" cy="2336263"/>
                    </a:xfrm>
                    <a:prstGeom prst="rect">
                      <a:avLst/>
                    </a:prstGeom>
                  </pic:spPr>
                </pic:pic>
              </a:graphicData>
            </a:graphic>
          </wp:inline>
        </w:drawing>
      </w:r>
    </w:p>
    <w:p w:rsidR="005D05DA" w:rsidRDefault="005D05DA" w:rsidP="00901693">
      <w:pPr>
        <w:pStyle w:val="Heading3"/>
      </w:pPr>
      <w:r>
        <w:lastRenderedPageBreak/>
        <w:t>Enter a Name</w:t>
      </w:r>
      <w:r w:rsidR="005C1A92">
        <w:t xml:space="preserve"> and </w:t>
      </w:r>
      <w:r>
        <w:t>Description</w:t>
      </w:r>
      <w:r w:rsidR="005C1A92">
        <w:t xml:space="preserve"> along with the</w:t>
      </w:r>
      <w:r>
        <w:t xml:space="preserve"> Capabilities URL and WMS Version for the WMS service to be used.</w:t>
      </w:r>
    </w:p>
    <w:p w:rsidR="005D05DA" w:rsidRDefault="005D05DA" w:rsidP="005D05DA">
      <w:r>
        <w:t>If Authentication is required by the WMS Service</w:t>
      </w:r>
      <w:r w:rsidR="005C1A92">
        <w:t xml:space="preserve"> tick the “Authentication” checkbox and</w:t>
      </w:r>
      <w:r>
        <w:t xml:space="preserve"> enter the </w:t>
      </w:r>
      <w:r w:rsidR="005C1A92">
        <w:t>user and password required to establish a connection to the service.</w:t>
      </w:r>
    </w:p>
    <w:p w:rsidR="00827B77" w:rsidRPr="005D05DA" w:rsidRDefault="00827B77" w:rsidP="00827B77">
      <w:pPr>
        <w:jc w:val="center"/>
      </w:pPr>
      <w:r>
        <w:rPr>
          <w:noProof/>
        </w:rPr>
        <w:drawing>
          <wp:inline distT="0" distB="0" distL="0" distR="0" wp14:anchorId="43F91AAD" wp14:editId="46812B5A">
            <wp:extent cx="5083175" cy="266816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6081" cy="2674937"/>
                    </a:xfrm>
                    <a:prstGeom prst="rect">
                      <a:avLst/>
                    </a:prstGeom>
                  </pic:spPr>
                </pic:pic>
              </a:graphicData>
            </a:graphic>
          </wp:inline>
        </w:drawing>
      </w:r>
    </w:p>
    <w:p w:rsidR="00827B77" w:rsidRDefault="00827B77" w:rsidP="00901693">
      <w:pPr>
        <w:pStyle w:val="Heading3"/>
      </w:pPr>
      <w:r>
        <w:t>Click on “Next</w:t>
      </w:r>
      <w:r w:rsidR="00D3305D">
        <w:t xml:space="preserve"> &gt;</w:t>
      </w:r>
      <w:r>
        <w:t xml:space="preserve">”, Map Builder will issue a </w:t>
      </w:r>
      <w:proofErr w:type="spellStart"/>
      <w:r>
        <w:t>GetCapabilities</w:t>
      </w:r>
      <w:proofErr w:type="spellEnd"/>
      <w:r>
        <w:t xml:space="preserve"> request to the service and display the results.</w:t>
      </w:r>
    </w:p>
    <w:p w:rsidR="00827B77" w:rsidRDefault="00D3305D" w:rsidP="00D3305D">
      <w:pPr>
        <w:jc w:val="center"/>
      </w:pPr>
      <w:r>
        <w:rPr>
          <w:noProof/>
        </w:rPr>
        <w:drawing>
          <wp:inline distT="0" distB="0" distL="0" distR="0" wp14:anchorId="6468F7A1" wp14:editId="29F0D6D2">
            <wp:extent cx="1975449" cy="816915"/>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7849" cy="822043"/>
                    </a:xfrm>
                    <a:prstGeom prst="rect">
                      <a:avLst/>
                    </a:prstGeom>
                  </pic:spPr>
                </pic:pic>
              </a:graphicData>
            </a:graphic>
          </wp:inline>
        </w:drawing>
      </w:r>
    </w:p>
    <w:p w:rsidR="00D3305D" w:rsidRPr="00827B77" w:rsidRDefault="00D3305D" w:rsidP="00D3305D">
      <w:pPr>
        <w:jc w:val="center"/>
      </w:pPr>
      <w:r>
        <w:rPr>
          <w:noProof/>
        </w:rPr>
        <w:drawing>
          <wp:inline distT="0" distB="0" distL="0" distR="0" wp14:anchorId="176E0F62" wp14:editId="7450D4F3">
            <wp:extent cx="5054926"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389" cy="2541740"/>
                    </a:xfrm>
                    <a:prstGeom prst="rect">
                      <a:avLst/>
                    </a:prstGeom>
                  </pic:spPr>
                </pic:pic>
              </a:graphicData>
            </a:graphic>
          </wp:inline>
        </w:drawing>
      </w:r>
    </w:p>
    <w:p w:rsidR="0014671A" w:rsidRDefault="0014671A" w:rsidP="00901693">
      <w:pPr>
        <w:pStyle w:val="Heading3"/>
      </w:pPr>
      <w:r>
        <w:lastRenderedPageBreak/>
        <w:t xml:space="preserve">Check the </w:t>
      </w:r>
      <w:r w:rsidR="009F351C">
        <w:t xml:space="preserve">Get Map URL for parameters i.e. a question mark plus some text in the form “x=y” at the end of the URL. If parameters are present then remove them from the URL and create them as Vendor Parameters (see step </w:t>
      </w:r>
      <w:r w:rsidR="00044EB8">
        <w:fldChar w:fldCharType="begin"/>
      </w:r>
      <w:r w:rsidR="00044EB8">
        <w:instrText xml:space="preserve"> REF _Ref399489571 \r \h </w:instrText>
      </w:r>
      <w:r w:rsidR="00044EB8">
        <w:fldChar w:fldCharType="separate"/>
      </w:r>
      <w:r w:rsidR="00A524A5">
        <w:rPr>
          <w:b/>
          <w:bCs/>
          <w:lang w:val="en-US"/>
        </w:rPr>
        <w:t>Error! Reference source not found.</w:t>
      </w:r>
      <w:r w:rsidR="00044EB8">
        <w:fldChar w:fldCharType="end"/>
      </w:r>
      <w:r w:rsidR="00044EB8">
        <w:t>).</w:t>
      </w:r>
    </w:p>
    <w:p w:rsidR="00044EB8" w:rsidRDefault="00044EB8" w:rsidP="00044EB8">
      <w:r>
        <w:t xml:space="preserve">For example the Get Capabilities URL for the </w:t>
      </w:r>
      <w:proofErr w:type="spellStart"/>
      <w:r>
        <w:t>WhereGroup</w:t>
      </w:r>
      <w:proofErr w:type="spellEnd"/>
      <w:r>
        <w:t xml:space="preserve"> OSM Basic service is:-</w:t>
      </w:r>
    </w:p>
    <w:p w:rsidR="00044EB8" w:rsidRDefault="0097516E" w:rsidP="00044EB8">
      <w:hyperlink r:id="rId17" w:history="1">
        <w:r w:rsidR="00044EB8" w:rsidRPr="00887BB9">
          <w:rPr>
            <w:rStyle w:val="Hyperlink"/>
          </w:rPr>
          <w:t>http://mapbender.wheregroup.com/cgi-bin/mapserv?map=/data/umn/osm/osm_basic.map</w:t>
        </w:r>
      </w:hyperlink>
    </w:p>
    <w:p w:rsidR="00044EB8" w:rsidRDefault="00044EB8" w:rsidP="00044EB8">
      <w:r>
        <w:t xml:space="preserve">Using this URL to create a WMS Theme will result in the following Get Map </w:t>
      </w:r>
      <w:hyperlink r:id="rId18" w:history="1">
        <w:r w:rsidRPr="00887BB9">
          <w:rPr>
            <w:rStyle w:val="Hyperlink"/>
          </w:rPr>
          <w:t>URL:-</w:t>
        </w:r>
      </w:hyperlink>
    </w:p>
    <w:p w:rsidR="00044EB8" w:rsidRDefault="0097516E" w:rsidP="00044EB8">
      <w:hyperlink r:id="rId19" w:history="1">
        <w:r w:rsidR="00044EB8" w:rsidRPr="00887BB9">
          <w:rPr>
            <w:rStyle w:val="Hyperlink"/>
          </w:rPr>
          <w:t>http://osm.wheregroup.com/cgi-bin/osm_basic.xml</w:t>
        </w:r>
        <w:r w:rsidR="00044EB8" w:rsidRPr="00044EB8">
          <w:rPr>
            <w:rStyle w:val="Hyperlink"/>
            <w:highlight w:val="yellow"/>
          </w:rPr>
          <w:t>?SERVICE=WMS&amp;</w:t>
        </w:r>
      </w:hyperlink>
    </w:p>
    <w:p w:rsidR="00044EB8" w:rsidRDefault="00044EB8" w:rsidP="00044EB8">
      <w:r>
        <w:t>This should be edited to:-</w:t>
      </w:r>
    </w:p>
    <w:p w:rsidR="00044EB8" w:rsidRDefault="0097516E" w:rsidP="00044EB8">
      <w:hyperlink r:id="rId20" w:history="1">
        <w:r w:rsidR="00044EB8" w:rsidRPr="00887BB9">
          <w:rPr>
            <w:rStyle w:val="Hyperlink"/>
          </w:rPr>
          <w:t>http://osm.wheregroup.com/cgi-bin/osm_basic.xml</w:t>
        </w:r>
      </w:hyperlink>
    </w:p>
    <w:p w:rsidR="00044EB8" w:rsidRDefault="00044EB8" w:rsidP="00044EB8">
      <w:proofErr w:type="gramStart"/>
      <w:r>
        <w:t>and</w:t>
      </w:r>
      <w:proofErr w:type="gramEnd"/>
      <w:r>
        <w:t xml:space="preserve"> a Vendor Parameter with the name “SERVICE” and value “WMS” should be added.</w:t>
      </w:r>
    </w:p>
    <w:p w:rsidR="00044EB8" w:rsidRDefault="00044EB8" w:rsidP="00044EB8">
      <w:pPr>
        <w:rPr>
          <w:b/>
        </w:rPr>
      </w:pPr>
      <w:r w:rsidRPr="00044EB8">
        <w:rPr>
          <w:b/>
        </w:rPr>
        <w:t xml:space="preserve">NB. If the Get Map URL is not edited to remove any parameters the Theme preview in Map Builder may still work but the Theme will not be displayed in the </w:t>
      </w:r>
      <w:proofErr w:type="spellStart"/>
      <w:r w:rsidRPr="00044EB8">
        <w:rPr>
          <w:b/>
        </w:rPr>
        <w:t>exor</w:t>
      </w:r>
      <w:proofErr w:type="spellEnd"/>
      <w:r w:rsidRPr="00044EB8">
        <w:rPr>
          <w:b/>
        </w:rPr>
        <w:t xml:space="preserve"> Locator map.</w:t>
      </w:r>
    </w:p>
    <w:p w:rsidR="00044EB8" w:rsidRPr="00044EB8" w:rsidRDefault="00044EB8" w:rsidP="00044EB8">
      <w:pPr>
        <w:rPr>
          <w:b/>
        </w:rPr>
      </w:pPr>
    </w:p>
    <w:p w:rsidR="005D05DA" w:rsidRDefault="00827B77" w:rsidP="00901693">
      <w:pPr>
        <w:pStyle w:val="Heading3"/>
      </w:pPr>
      <w:r>
        <w:t>Click on the “Layers”</w:t>
      </w:r>
      <w:r w:rsidR="00D3305D">
        <w:t xml:space="preserve"> button,</w:t>
      </w:r>
      <w:r>
        <w:t xml:space="preserve"> select the required layers and click on “Ok”.</w:t>
      </w:r>
    </w:p>
    <w:p w:rsidR="00827B77" w:rsidRDefault="00827B77" w:rsidP="00827B77">
      <w:pPr>
        <w:jc w:val="center"/>
      </w:pPr>
      <w:r>
        <w:rPr>
          <w:noProof/>
        </w:rPr>
        <w:drawing>
          <wp:inline distT="0" distB="0" distL="0" distR="0" wp14:anchorId="0CCCEE8D" wp14:editId="2CE85AA9">
            <wp:extent cx="3517957" cy="25016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639" cy="2532723"/>
                    </a:xfrm>
                    <a:prstGeom prst="rect">
                      <a:avLst/>
                    </a:prstGeom>
                  </pic:spPr>
                </pic:pic>
              </a:graphicData>
            </a:graphic>
          </wp:inline>
        </w:drawing>
      </w:r>
    </w:p>
    <w:p w:rsidR="00827B77" w:rsidRDefault="00D3305D" w:rsidP="00901693">
      <w:pPr>
        <w:pStyle w:val="Heading3"/>
      </w:pPr>
      <w:r>
        <w:lastRenderedPageBreak/>
        <w:t>Check the c</w:t>
      </w:r>
      <w:r w:rsidR="00827B77">
        <w:t xml:space="preserve">o-ordinate system (SRS), ideally this should match the co-ordinate system being used to store spatial data in the </w:t>
      </w:r>
      <w:proofErr w:type="spellStart"/>
      <w:r w:rsidR="00827B77">
        <w:t>exor</w:t>
      </w:r>
      <w:proofErr w:type="spellEnd"/>
      <w:r w:rsidR="00827B77">
        <w:t xml:space="preserve"> database</w:t>
      </w:r>
      <w:r>
        <w:t>, and click on “Next &gt;”.</w:t>
      </w:r>
    </w:p>
    <w:p w:rsidR="00D3305D" w:rsidRDefault="00D3305D" w:rsidP="00D3305D">
      <w:pPr>
        <w:jc w:val="center"/>
      </w:pPr>
      <w:r>
        <w:rPr>
          <w:noProof/>
        </w:rPr>
        <w:drawing>
          <wp:inline distT="0" distB="0" distL="0" distR="0" wp14:anchorId="68EACB27" wp14:editId="12807522">
            <wp:extent cx="4909596" cy="24669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0023" cy="2552611"/>
                    </a:xfrm>
                    <a:prstGeom prst="rect">
                      <a:avLst/>
                    </a:prstGeom>
                  </pic:spPr>
                </pic:pic>
              </a:graphicData>
            </a:graphic>
          </wp:inline>
        </w:drawing>
      </w:r>
    </w:p>
    <w:p w:rsidR="00A3093D" w:rsidRDefault="005C1FC9" w:rsidP="00A3093D">
      <w:pPr>
        <w:autoSpaceDE w:val="0"/>
        <w:autoSpaceDN w:val="0"/>
        <w:spacing w:after="0" w:line="240" w:lineRule="auto"/>
        <w:rPr>
          <w:rFonts w:ascii="Segoe UI" w:hAnsi="Segoe UI" w:cs="Segoe UI"/>
          <w:sz w:val="20"/>
          <w:szCs w:val="20"/>
        </w:rPr>
      </w:pPr>
      <w:r w:rsidRPr="00A3093D">
        <w:rPr>
          <w:b/>
        </w:rPr>
        <w:t xml:space="preserve">NB. Oracle </w:t>
      </w:r>
      <w:proofErr w:type="spellStart"/>
      <w:r w:rsidRPr="00A3093D">
        <w:rPr>
          <w:b/>
        </w:rPr>
        <w:t>MapViewer</w:t>
      </w:r>
      <w:proofErr w:type="spellEnd"/>
      <w:r w:rsidRPr="00A3093D">
        <w:rPr>
          <w:b/>
        </w:rPr>
        <w:t xml:space="preserve"> does not currently fully support </w:t>
      </w:r>
      <w:proofErr w:type="spellStart"/>
      <w:r w:rsidRPr="00A3093D">
        <w:rPr>
          <w:rFonts w:cs="Helvetica"/>
          <w:b/>
          <w:shd w:val="clear" w:color="auto" w:fill="FFFFFF"/>
        </w:rPr>
        <w:t>reprojection</w:t>
      </w:r>
      <w:proofErr w:type="spellEnd"/>
      <w:r w:rsidRPr="00A3093D">
        <w:rPr>
          <w:rFonts w:cs="Helvetica"/>
          <w:b/>
          <w:shd w:val="clear" w:color="auto" w:fill="FFFFFF"/>
        </w:rPr>
        <w:t xml:space="preserve"> for images</w:t>
      </w:r>
      <w:r w:rsidRPr="00A3093D">
        <w:rPr>
          <w:b/>
        </w:rPr>
        <w:t xml:space="preserve"> so if the co-ordinate system used does not match the spatial data in the </w:t>
      </w:r>
      <w:proofErr w:type="spellStart"/>
      <w:r w:rsidRPr="00A3093D">
        <w:rPr>
          <w:b/>
        </w:rPr>
        <w:t>exor</w:t>
      </w:r>
      <w:proofErr w:type="spellEnd"/>
      <w:r w:rsidRPr="00A3093D">
        <w:rPr>
          <w:b/>
        </w:rPr>
        <w:t xml:space="preserve"> database or other WMS Themes used </w:t>
      </w:r>
      <w:r w:rsidR="00A3093D" w:rsidRPr="00A3093D">
        <w:rPr>
          <w:b/>
        </w:rPr>
        <w:t>the rendered image may not line up correctly.</w:t>
      </w:r>
      <w:r w:rsidR="00A3093D">
        <w:rPr>
          <w:b/>
        </w:rPr>
        <w:t xml:space="preserve"> </w:t>
      </w:r>
      <w:r w:rsidR="00A3093D">
        <w:rPr>
          <w:rFonts w:ascii="Segoe UI" w:hAnsi="Segoe UI" w:cs="Segoe UI"/>
          <w:sz w:val="20"/>
          <w:szCs w:val="20"/>
        </w:rPr>
        <w:fldChar w:fldCharType="begin"/>
      </w:r>
      <w:r w:rsidR="00A3093D">
        <w:rPr>
          <w:rFonts w:ascii="Segoe UI" w:hAnsi="Segoe UI" w:cs="Segoe UI"/>
          <w:sz w:val="20"/>
          <w:szCs w:val="20"/>
        </w:rPr>
        <w:instrText xml:space="preserve"> HYPERLINK "</w:instrText>
      </w:r>
      <w:r w:rsidR="00A3093D">
        <w:rPr>
          <w:rFonts w:ascii="Segoe UI" w:hAnsi="Segoe UI" w:cs="Segoe UI"/>
          <w:sz w:val="20"/>
          <w:szCs w:val="20"/>
        </w:rPr>
        <w:instrText>https://community.oracle.com/thread/460772?start=0&amp;tstart=0</w:instrText>
      </w:r>
      <w:r w:rsidR="00A3093D">
        <w:rPr>
          <w:rFonts w:ascii="Segoe UI" w:hAnsi="Segoe UI" w:cs="Segoe UI"/>
          <w:sz w:val="20"/>
          <w:szCs w:val="20"/>
        </w:rPr>
        <w:instrText xml:space="preserve">" </w:instrText>
      </w:r>
      <w:r w:rsidR="00A3093D">
        <w:rPr>
          <w:rFonts w:ascii="Segoe UI" w:hAnsi="Segoe UI" w:cs="Segoe UI"/>
          <w:sz w:val="20"/>
          <w:szCs w:val="20"/>
        </w:rPr>
        <w:fldChar w:fldCharType="separate"/>
      </w:r>
      <w:r w:rsidR="00A3093D" w:rsidRPr="00711728">
        <w:rPr>
          <w:rStyle w:val="Hyperlink"/>
          <w:rFonts w:ascii="Segoe UI" w:hAnsi="Segoe UI" w:cs="Segoe UI"/>
          <w:sz w:val="20"/>
          <w:szCs w:val="20"/>
        </w:rPr>
        <w:t>https://community.oracle.com/thread/460772?start=0&amp;tstart=0</w:t>
      </w:r>
      <w:r w:rsidR="00A3093D">
        <w:rPr>
          <w:rFonts w:ascii="Segoe UI" w:hAnsi="Segoe UI" w:cs="Segoe UI"/>
          <w:sz w:val="20"/>
          <w:szCs w:val="20"/>
        </w:rPr>
        <w:fldChar w:fldCharType="end"/>
      </w:r>
    </w:p>
    <w:p w:rsidR="00D3305D" w:rsidRDefault="00D3305D" w:rsidP="005C1FC9">
      <w:pPr>
        <w:pStyle w:val="Heading3"/>
        <w:spacing w:after="0"/>
      </w:pPr>
      <w:r>
        <w:t>Select the image “Format” to be used (where transparency is required “Image/</w:t>
      </w:r>
      <w:proofErr w:type="spellStart"/>
      <w:r>
        <w:t>png</w:t>
      </w:r>
      <w:proofErr w:type="spellEnd"/>
      <w:r>
        <w:t>” should be used).</w:t>
      </w:r>
    </w:p>
    <w:p w:rsidR="001B0DD6" w:rsidRDefault="001B0DD6" w:rsidP="005C1FC9">
      <w:pPr>
        <w:spacing w:after="120"/>
      </w:pPr>
      <w:r>
        <w:t>Set the required background colour or tick the “Transparent” checkbox if a transparent background is required.</w:t>
      </w:r>
    </w:p>
    <w:p w:rsidR="001B0DD6" w:rsidRDefault="001B0DD6" w:rsidP="005C1FC9">
      <w:pPr>
        <w:spacing w:after="120"/>
      </w:pPr>
      <w:r>
        <w:t>If the WMS Service supports multiple styles enter a c</w:t>
      </w:r>
      <w:r w:rsidRPr="001B0DD6">
        <w:t>omma-delimited list of style names to be applied (with no spaces between commas and style names)</w:t>
      </w:r>
      <w:r>
        <w:t>.</w:t>
      </w:r>
    </w:p>
    <w:p w:rsidR="001B0DD6" w:rsidRDefault="001B0DD6" w:rsidP="005C1FC9">
      <w:pPr>
        <w:spacing w:after="120"/>
      </w:pPr>
      <w:r>
        <w:t xml:space="preserve">If the WMS Service requires any vendor specific parameters click on “Add” then enter the name and value </w:t>
      </w:r>
      <w:bookmarkStart w:id="5" w:name="_GoBack"/>
      <w:bookmarkEnd w:id="5"/>
      <w:r>
        <w:t>for each of the required parameters.</w:t>
      </w:r>
    </w:p>
    <w:p w:rsidR="001B0DD6" w:rsidRDefault="001B0DD6" w:rsidP="001B0DD6">
      <w:pPr>
        <w:jc w:val="center"/>
      </w:pPr>
      <w:r>
        <w:rPr>
          <w:noProof/>
        </w:rPr>
        <w:drawing>
          <wp:inline distT="0" distB="0" distL="0" distR="0" wp14:anchorId="4454F9F1" wp14:editId="0B0578E8">
            <wp:extent cx="4876800" cy="245049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4064" cy="2489318"/>
                    </a:xfrm>
                    <a:prstGeom prst="rect">
                      <a:avLst/>
                    </a:prstGeom>
                  </pic:spPr>
                </pic:pic>
              </a:graphicData>
            </a:graphic>
          </wp:inline>
        </w:drawing>
      </w:r>
    </w:p>
    <w:p w:rsidR="00901693" w:rsidRDefault="00901693" w:rsidP="00901693">
      <w:pPr>
        <w:pStyle w:val="Heading3"/>
      </w:pPr>
      <w:r>
        <w:lastRenderedPageBreak/>
        <w:t>Click on “Next &gt;” to display a summary of the WMS Theme to be created.</w:t>
      </w:r>
    </w:p>
    <w:p w:rsidR="00901693" w:rsidRDefault="00901693" w:rsidP="00901693">
      <w:pPr>
        <w:jc w:val="center"/>
      </w:pPr>
      <w:r>
        <w:rPr>
          <w:noProof/>
        </w:rPr>
        <w:drawing>
          <wp:inline distT="0" distB="0" distL="0" distR="0" wp14:anchorId="6BFC1466" wp14:editId="40A78F21">
            <wp:extent cx="5331125" cy="2678785"/>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3055" cy="2699854"/>
                    </a:xfrm>
                    <a:prstGeom prst="rect">
                      <a:avLst/>
                    </a:prstGeom>
                  </pic:spPr>
                </pic:pic>
              </a:graphicData>
            </a:graphic>
          </wp:inline>
        </w:drawing>
      </w:r>
    </w:p>
    <w:p w:rsidR="00901693" w:rsidRDefault="00901693" w:rsidP="00901693">
      <w:pPr>
        <w:pStyle w:val="Heading3"/>
      </w:pPr>
      <w:r>
        <w:t>Click on “Finish”. Map Builder will create the WMS Theme and display the details.</w:t>
      </w:r>
    </w:p>
    <w:p w:rsidR="00901693" w:rsidRDefault="00901693" w:rsidP="00901693">
      <w:pPr>
        <w:jc w:val="center"/>
      </w:pPr>
      <w:r>
        <w:rPr>
          <w:noProof/>
        </w:rPr>
        <w:drawing>
          <wp:inline distT="0" distB="0" distL="0" distR="0" wp14:anchorId="772ACB6A" wp14:editId="3FCA86F6">
            <wp:extent cx="5891842" cy="315400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3936" cy="3160480"/>
                    </a:xfrm>
                    <a:prstGeom prst="rect">
                      <a:avLst/>
                    </a:prstGeom>
                  </pic:spPr>
                </pic:pic>
              </a:graphicData>
            </a:graphic>
          </wp:inline>
        </w:drawing>
      </w:r>
    </w:p>
    <w:p w:rsidR="00901693" w:rsidRPr="00901693" w:rsidRDefault="00901693" w:rsidP="00901693">
      <w:pPr>
        <w:pStyle w:val="Heading3"/>
      </w:pPr>
      <w:r w:rsidRPr="00901693">
        <w:lastRenderedPageBreak/>
        <w:t xml:space="preserve">To test the WMS Theme </w:t>
      </w:r>
      <w:r>
        <w:t xml:space="preserve">click on the </w:t>
      </w:r>
      <w:r w:rsidR="001215EB">
        <w:t>“</w:t>
      </w:r>
      <w:r>
        <w:t>Preview</w:t>
      </w:r>
      <w:r w:rsidR="001215EB">
        <w:t>”</w:t>
      </w:r>
      <w:r>
        <w:t xml:space="preserve"> tab (below the WMS Theme Details), enter a point and scale to display and click on the green run button</w:t>
      </w:r>
      <w:r w:rsidR="001215EB">
        <w:t xml:space="preserve"> (</w:t>
      </w:r>
      <w:r w:rsidR="001215EB">
        <w:rPr>
          <w:noProof/>
        </w:rPr>
        <w:drawing>
          <wp:inline distT="0" distB="0" distL="0" distR="0" wp14:anchorId="57A8631B" wp14:editId="71EEF78B">
            <wp:extent cx="103517" cy="1035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427" cy="109427"/>
                    </a:xfrm>
                    <a:prstGeom prst="rect">
                      <a:avLst/>
                    </a:prstGeom>
                  </pic:spPr>
                </pic:pic>
              </a:graphicData>
            </a:graphic>
          </wp:inline>
        </w:drawing>
      </w:r>
      <w:r w:rsidR="001215EB">
        <w:t>).</w:t>
      </w:r>
    </w:p>
    <w:p w:rsidR="00901693" w:rsidRPr="00901693" w:rsidRDefault="001215EB" w:rsidP="001215EB">
      <w:pPr>
        <w:jc w:val="center"/>
      </w:pPr>
      <w:r>
        <w:rPr>
          <w:noProof/>
        </w:rPr>
        <w:drawing>
          <wp:inline distT="0" distB="0" distL="0" distR="0" wp14:anchorId="779B8F8C" wp14:editId="25DED809">
            <wp:extent cx="6064370" cy="35465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3529" cy="3551929"/>
                    </a:xfrm>
                    <a:prstGeom prst="rect">
                      <a:avLst/>
                    </a:prstGeom>
                  </pic:spPr>
                </pic:pic>
              </a:graphicData>
            </a:graphic>
          </wp:inline>
        </w:drawing>
      </w:r>
    </w:p>
    <w:p w:rsidR="00901693" w:rsidRDefault="006027E0" w:rsidP="006027E0">
      <w:pPr>
        <w:pStyle w:val="Heading3"/>
      </w:pPr>
      <w:r>
        <w:t>Now that the WMS Theme has been defined it can be added to the Base Map.</w:t>
      </w:r>
    </w:p>
    <w:p w:rsidR="006027E0" w:rsidRPr="006027E0" w:rsidRDefault="006027E0" w:rsidP="006027E0">
      <w:r>
        <w:t xml:space="preserve">Double click on the Base Map used in the </w:t>
      </w:r>
      <w:proofErr w:type="spellStart"/>
      <w:r>
        <w:t>exor</w:t>
      </w:r>
      <w:proofErr w:type="spellEnd"/>
      <w:r>
        <w:t xml:space="preserve"> Locator map (see Product Option “</w:t>
      </w:r>
      <w:r w:rsidRPr="006027E0">
        <w:t>WEBMAPNAME</w:t>
      </w:r>
      <w:r>
        <w:t xml:space="preserve">”) to display </w:t>
      </w:r>
      <w:r w:rsidR="008C397B">
        <w:t>its</w:t>
      </w:r>
      <w:r>
        <w:t xml:space="preserve"> details and click on the “Add Theme” button (</w:t>
      </w:r>
      <w:r>
        <w:rPr>
          <w:noProof/>
        </w:rPr>
        <w:drawing>
          <wp:inline distT="0" distB="0" distL="0" distR="0" wp14:anchorId="71129394" wp14:editId="70B48B73">
            <wp:extent cx="161905" cy="1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905" cy="142857"/>
                    </a:xfrm>
                    <a:prstGeom prst="rect">
                      <a:avLst/>
                    </a:prstGeom>
                  </pic:spPr>
                </pic:pic>
              </a:graphicData>
            </a:graphic>
          </wp:inline>
        </w:drawing>
      </w:r>
      <w:r>
        <w:t>).</w:t>
      </w:r>
    </w:p>
    <w:p w:rsidR="006027E0" w:rsidRDefault="006027E0" w:rsidP="001B0DD6">
      <w:pPr>
        <w:jc w:val="center"/>
      </w:pPr>
      <w:r>
        <w:rPr>
          <w:noProof/>
        </w:rPr>
        <w:drawing>
          <wp:inline distT="0" distB="0" distL="0" distR="0" wp14:anchorId="5956B030" wp14:editId="6DB2138D">
            <wp:extent cx="5434642" cy="19431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5200" cy="1957602"/>
                    </a:xfrm>
                    <a:prstGeom prst="rect">
                      <a:avLst/>
                    </a:prstGeom>
                  </pic:spPr>
                </pic:pic>
              </a:graphicData>
            </a:graphic>
          </wp:inline>
        </w:drawing>
      </w:r>
    </w:p>
    <w:p w:rsidR="006027E0" w:rsidRDefault="000572F8" w:rsidP="006027E0">
      <w:pPr>
        <w:pStyle w:val="Heading3"/>
      </w:pPr>
      <w:r>
        <w:lastRenderedPageBreak/>
        <w:t>Select the WMS Theme from the list and click “Ok”.</w:t>
      </w:r>
    </w:p>
    <w:p w:rsidR="000572F8" w:rsidRDefault="000572F8" w:rsidP="000572F8">
      <w:pPr>
        <w:jc w:val="center"/>
      </w:pPr>
      <w:r>
        <w:rPr>
          <w:noProof/>
        </w:rPr>
        <w:drawing>
          <wp:inline distT="0" distB="0" distL="0" distR="0" wp14:anchorId="63A4FA90" wp14:editId="4B2D4758">
            <wp:extent cx="2736373" cy="27051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7552" cy="2775466"/>
                    </a:xfrm>
                    <a:prstGeom prst="rect">
                      <a:avLst/>
                    </a:prstGeom>
                  </pic:spPr>
                </pic:pic>
              </a:graphicData>
            </a:graphic>
          </wp:inline>
        </w:drawing>
      </w:r>
    </w:p>
    <w:p w:rsidR="000572F8" w:rsidRDefault="000572F8" w:rsidP="000572F8">
      <w:pPr>
        <w:jc w:val="center"/>
      </w:pPr>
      <w:r>
        <w:rPr>
          <w:noProof/>
        </w:rPr>
        <w:drawing>
          <wp:inline distT="0" distB="0" distL="0" distR="0" wp14:anchorId="2316DD6D" wp14:editId="3F396C00">
            <wp:extent cx="6209891" cy="18383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3906" cy="1860236"/>
                    </a:xfrm>
                    <a:prstGeom prst="rect">
                      <a:avLst/>
                    </a:prstGeom>
                  </pic:spPr>
                </pic:pic>
              </a:graphicData>
            </a:graphic>
          </wp:inline>
        </w:drawing>
      </w:r>
    </w:p>
    <w:p w:rsidR="00B21AC6" w:rsidRDefault="00B21AC6" w:rsidP="000572F8">
      <w:pPr>
        <w:rPr>
          <w:b/>
        </w:rPr>
      </w:pPr>
    </w:p>
    <w:p w:rsidR="000572F8" w:rsidRDefault="000572F8" w:rsidP="000572F8">
      <w:pPr>
        <w:rPr>
          <w:b/>
        </w:rPr>
      </w:pPr>
      <w:r w:rsidRPr="000572F8">
        <w:rPr>
          <w:b/>
        </w:rPr>
        <w:t xml:space="preserve">NB. Any WMS Themes defined in the </w:t>
      </w:r>
      <w:proofErr w:type="spellStart"/>
      <w:r w:rsidRPr="000572F8">
        <w:rPr>
          <w:b/>
        </w:rPr>
        <w:t>exor</w:t>
      </w:r>
      <w:proofErr w:type="spellEnd"/>
      <w:r w:rsidRPr="000572F8">
        <w:rPr>
          <w:b/>
        </w:rPr>
        <w:t xml:space="preserve"> Locator map will be treated as Background themes and therefore displayed below the Geometry Themes defined for the map</w:t>
      </w:r>
      <w:r>
        <w:rPr>
          <w:b/>
        </w:rPr>
        <w:t xml:space="preserve"> regardless of the order in which they appear in Map Builder</w:t>
      </w:r>
      <w:r w:rsidRPr="000572F8">
        <w:rPr>
          <w:b/>
        </w:rPr>
        <w:t>.</w:t>
      </w:r>
    </w:p>
    <w:p w:rsidR="00123FE3" w:rsidRDefault="00123FE3" w:rsidP="00123FE3">
      <w:pPr>
        <w:spacing w:after="0" w:line="240" w:lineRule="auto"/>
      </w:pPr>
    </w:p>
    <w:p w:rsidR="00B21AC6" w:rsidRDefault="00B21AC6">
      <w:r>
        <w:br w:type="page"/>
      </w:r>
    </w:p>
    <w:p w:rsidR="000572F8" w:rsidRDefault="00123FE3" w:rsidP="00123FE3">
      <w:pPr>
        <w:pStyle w:val="Heading3"/>
      </w:pPr>
      <w:r>
        <w:lastRenderedPageBreak/>
        <w:t>If the WMS Theme is required to be displayed at a specific range of scales select the Theme in the Base Map details panel and click on the “Edit” button (</w:t>
      </w:r>
      <w:r>
        <w:rPr>
          <w:noProof/>
        </w:rPr>
        <w:drawing>
          <wp:inline distT="0" distB="0" distL="0" distR="0" wp14:anchorId="18F107D5" wp14:editId="71C622F5">
            <wp:extent cx="112143" cy="112143"/>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143" cy="112143"/>
                    </a:xfrm>
                    <a:prstGeom prst="rect">
                      <a:avLst/>
                    </a:prstGeom>
                  </pic:spPr>
                </pic:pic>
              </a:graphicData>
            </a:graphic>
          </wp:inline>
        </w:drawing>
      </w:r>
      <w:r>
        <w:t>), enter the required scale range and click on “Ok”.</w:t>
      </w:r>
    </w:p>
    <w:p w:rsidR="00123FE3" w:rsidRDefault="00123FE3" w:rsidP="00123FE3">
      <w:pPr>
        <w:jc w:val="center"/>
      </w:pPr>
      <w:r>
        <w:rPr>
          <w:noProof/>
        </w:rPr>
        <w:drawing>
          <wp:inline distT="0" distB="0" distL="0" distR="0" wp14:anchorId="59381421" wp14:editId="57690B08">
            <wp:extent cx="6402941" cy="1895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026" cy="1918295"/>
                    </a:xfrm>
                    <a:prstGeom prst="rect">
                      <a:avLst/>
                    </a:prstGeom>
                  </pic:spPr>
                </pic:pic>
              </a:graphicData>
            </a:graphic>
          </wp:inline>
        </w:drawing>
      </w:r>
    </w:p>
    <w:p w:rsidR="00123FE3" w:rsidRDefault="003576A4" w:rsidP="00123FE3">
      <w:pPr>
        <w:jc w:val="center"/>
      </w:pPr>
      <w:r>
        <w:rPr>
          <w:noProof/>
        </w:rPr>
        <w:drawing>
          <wp:inline distT="0" distB="0" distL="0" distR="0" wp14:anchorId="73D911F6" wp14:editId="69930553">
            <wp:extent cx="2407684" cy="2009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7839" cy="2068521"/>
                    </a:xfrm>
                    <a:prstGeom prst="rect">
                      <a:avLst/>
                    </a:prstGeom>
                  </pic:spPr>
                </pic:pic>
              </a:graphicData>
            </a:graphic>
          </wp:inline>
        </w:drawing>
      </w:r>
    </w:p>
    <w:p w:rsidR="00123FE3" w:rsidRDefault="00123FE3" w:rsidP="00123FE3">
      <w:pPr>
        <w:pStyle w:val="Heading3"/>
      </w:pPr>
      <w:r>
        <w:t>Click on the “Save All Changes” Button in the Map Builder toolbar (</w:t>
      </w:r>
      <w:r w:rsidR="00746557">
        <w:rPr>
          <w:noProof/>
        </w:rPr>
        <w:drawing>
          <wp:inline distT="0" distB="0" distL="0" distR="0" wp14:anchorId="48401DD7" wp14:editId="5EC58F08">
            <wp:extent cx="120770" cy="120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40" cy="124740"/>
                    </a:xfrm>
                    <a:prstGeom prst="rect">
                      <a:avLst/>
                    </a:prstGeom>
                  </pic:spPr>
                </pic:pic>
              </a:graphicData>
            </a:graphic>
          </wp:inline>
        </w:drawing>
      </w:r>
      <w:r>
        <w:t>) to complete this part of the configuration.</w:t>
      </w:r>
    </w:p>
    <w:p w:rsidR="00123FE3" w:rsidRDefault="00123FE3" w:rsidP="00123FE3">
      <w:r>
        <w:rPr>
          <w:noProof/>
        </w:rPr>
        <w:drawing>
          <wp:inline distT="0" distB="0" distL="0" distR="0" wp14:anchorId="5C0CFC26" wp14:editId="79321A43">
            <wp:extent cx="640080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882140"/>
                    </a:xfrm>
                    <a:prstGeom prst="rect">
                      <a:avLst/>
                    </a:prstGeom>
                  </pic:spPr>
                </pic:pic>
              </a:graphicData>
            </a:graphic>
          </wp:inline>
        </w:drawing>
      </w:r>
    </w:p>
    <w:p w:rsidR="00746557" w:rsidRDefault="00746557" w:rsidP="00746557">
      <w:pPr>
        <w:pStyle w:val="Heading3"/>
      </w:pPr>
      <w:r>
        <w:lastRenderedPageBreak/>
        <w:t>Repeat these steps for any further WMS Themes required then close Map Builder.</w:t>
      </w:r>
    </w:p>
    <w:p w:rsidR="00A52B05" w:rsidRDefault="00A52B05" w:rsidP="00A52B05">
      <w:pPr>
        <w:rPr>
          <w:b/>
        </w:rPr>
      </w:pPr>
      <w:r>
        <w:rPr>
          <w:b/>
        </w:rPr>
        <w:t xml:space="preserve">NB. There is a bug in Map Builder that means the “Duplicate” functionality does not work correctly for WMS Themes please do not use this option to create a new WMS Theme as it will not be visible to the GIS0030 form so will not be displayed in </w:t>
      </w:r>
      <w:proofErr w:type="spellStart"/>
      <w:r>
        <w:rPr>
          <w:b/>
        </w:rPr>
        <w:t>exor</w:t>
      </w:r>
      <w:proofErr w:type="spellEnd"/>
      <w:r>
        <w:rPr>
          <w:b/>
        </w:rPr>
        <w:t xml:space="preserve"> Locator map.</w:t>
      </w:r>
    </w:p>
    <w:p w:rsidR="00A52B05" w:rsidRPr="007513F4" w:rsidRDefault="00A52B05" w:rsidP="00CE62FF">
      <w:pPr>
        <w:jc w:val="center"/>
        <w:rPr>
          <w:b/>
        </w:rPr>
      </w:pPr>
      <w:r>
        <w:rPr>
          <w:noProof/>
        </w:rPr>
        <w:drawing>
          <wp:inline distT="0" distB="0" distL="0" distR="0" wp14:anchorId="12268217" wp14:editId="6A5968AC">
            <wp:extent cx="2276190" cy="46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6190" cy="4609524"/>
                    </a:xfrm>
                    <a:prstGeom prst="rect">
                      <a:avLst/>
                    </a:prstGeom>
                  </pic:spPr>
                </pic:pic>
              </a:graphicData>
            </a:graphic>
          </wp:inline>
        </w:drawing>
      </w:r>
    </w:p>
    <w:p w:rsidR="00A52B05" w:rsidRPr="00A52B05" w:rsidRDefault="00A52B05" w:rsidP="00A52B05"/>
    <w:p w:rsidR="00746557" w:rsidRDefault="00746557">
      <w:pPr>
        <w:rPr>
          <w:rFonts w:ascii="Arial" w:eastAsia="Times New Roman" w:hAnsi="Arial" w:cs="Arial"/>
          <w:b/>
          <w:sz w:val="20"/>
          <w:szCs w:val="20"/>
        </w:rPr>
      </w:pPr>
      <w:r>
        <w:br w:type="page"/>
      </w:r>
    </w:p>
    <w:p w:rsidR="00C3749B" w:rsidRDefault="00C3749B" w:rsidP="00856DD9">
      <w:pPr>
        <w:pStyle w:val="Heading2"/>
      </w:pPr>
      <w:bookmarkStart w:id="6" w:name="_Toc399855155"/>
      <w:r>
        <w:lastRenderedPageBreak/>
        <w:t>GIS0030</w:t>
      </w:r>
      <w:r w:rsidR="00746557">
        <w:t xml:space="preserve"> – GIS WMS Themes form.</w:t>
      </w:r>
      <w:bookmarkEnd w:id="6"/>
    </w:p>
    <w:p w:rsidR="00C3749B" w:rsidRDefault="00365DAE" w:rsidP="00406FDA">
      <w:r>
        <w:t xml:space="preserve">A new form has been added to the </w:t>
      </w:r>
      <w:proofErr w:type="spellStart"/>
      <w:r>
        <w:t>exor</w:t>
      </w:r>
      <w:proofErr w:type="spellEnd"/>
      <w:r>
        <w:t xml:space="preserve"> forms application to allow the following to be configured for WMS Themes:-</w:t>
      </w:r>
    </w:p>
    <w:p w:rsidR="00365DAE" w:rsidRDefault="00365DAE" w:rsidP="00365DAE">
      <w:pPr>
        <w:pStyle w:val="ListParagraph"/>
        <w:numPr>
          <w:ilvl w:val="0"/>
          <w:numId w:val="25"/>
        </w:numPr>
      </w:pPr>
      <w:r>
        <w:t>Role based security.</w:t>
      </w:r>
    </w:p>
    <w:p w:rsidR="00365DAE" w:rsidRDefault="00365DAE" w:rsidP="00365DAE">
      <w:pPr>
        <w:pStyle w:val="ListParagraph"/>
        <w:numPr>
          <w:ilvl w:val="0"/>
          <w:numId w:val="25"/>
        </w:numPr>
      </w:pPr>
      <w:r>
        <w:t>The transparency of the Theme as a whole (as opposed to the transparency of the theme’s background).</w:t>
      </w:r>
    </w:p>
    <w:p w:rsidR="00365DAE" w:rsidRDefault="00365DAE" w:rsidP="00365DAE">
      <w:pPr>
        <w:pStyle w:val="ListParagraph"/>
        <w:numPr>
          <w:ilvl w:val="0"/>
          <w:numId w:val="25"/>
        </w:numPr>
      </w:pPr>
      <w:r>
        <w:t xml:space="preserve">Whether the Theme is initially displayed in the </w:t>
      </w:r>
      <w:proofErr w:type="spellStart"/>
      <w:r>
        <w:t>exor</w:t>
      </w:r>
      <w:proofErr w:type="spellEnd"/>
      <w:r>
        <w:t xml:space="preserve"> Locator map.</w:t>
      </w:r>
    </w:p>
    <w:p w:rsidR="00365DAE" w:rsidRPr="00365DAE" w:rsidRDefault="00365DAE" w:rsidP="00365DAE">
      <w:pPr>
        <w:rPr>
          <w:b/>
        </w:rPr>
      </w:pPr>
      <w:r w:rsidRPr="00365DAE">
        <w:rPr>
          <w:b/>
        </w:rPr>
        <w:t>NB. The WMS Theme must be defined in Map Builder before it can be configured in this form.</w:t>
      </w:r>
    </w:p>
    <w:p w:rsidR="00365DAE" w:rsidRDefault="00365DAE" w:rsidP="00365DAE">
      <w:pPr>
        <w:jc w:val="center"/>
      </w:pPr>
      <w:r>
        <w:rPr>
          <w:noProof/>
        </w:rPr>
        <w:drawing>
          <wp:inline distT="0" distB="0" distL="0" distR="0" wp14:anchorId="031170CB" wp14:editId="4F20DB36">
            <wp:extent cx="2142118" cy="21220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8501" cy="2128422"/>
                    </a:xfrm>
                    <a:prstGeom prst="rect">
                      <a:avLst/>
                    </a:prstGeom>
                  </pic:spPr>
                </pic:pic>
              </a:graphicData>
            </a:graphic>
          </wp:inline>
        </w:drawing>
      </w:r>
    </w:p>
    <w:p w:rsidR="00365DAE" w:rsidRDefault="00365DAE" w:rsidP="00365DAE">
      <w:pPr>
        <w:jc w:val="center"/>
      </w:pPr>
      <w:r>
        <w:rPr>
          <w:noProof/>
        </w:rPr>
        <w:drawing>
          <wp:inline distT="0" distB="0" distL="0" distR="0" wp14:anchorId="3A867AB1" wp14:editId="541D9B23">
            <wp:extent cx="5941684" cy="358858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9095" cy="3605144"/>
                    </a:xfrm>
                    <a:prstGeom prst="rect">
                      <a:avLst/>
                    </a:prstGeom>
                  </pic:spPr>
                </pic:pic>
              </a:graphicData>
            </a:graphic>
          </wp:inline>
        </w:drawing>
      </w:r>
    </w:p>
    <w:p w:rsidR="009A3117" w:rsidRDefault="009A3117" w:rsidP="009A3117">
      <w:pPr>
        <w:pStyle w:val="Heading3"/>
      </w:pPr>
      <w:r>
        <w:lastRenderedPageBreak/>
        <w:t>To add a WMS Theme that has been defined in Map Builder create a new record in the main block of the form and either type the name of the WMS Theme or use the LOV to view a list of WMS Themes that have been configured in Map Builder but not yet configured in this form.</w:t>
      </w:r>
    </w:p>
    <w:p w:rsidR="009A3117" w:rsidRDefault="009A3117" w:rsidP="009A3117">
      <w:pPr>
        <w:jc w:val="center"/>
      </w:pPr>
      <w:r>
        <w:rPr>
          <w:noProof/>
        </w:rPr>
        <w:drawing>
          <wp:inline distT="0" distB="0" distL="0" distR="0" wp14:anchorId="0ED56875" wp14:editId="2C1502B5">
            <wp:extent cx="5827422" cy="3519578"/>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3350" cy="3553357"/>
                    </a:xfrm>
                    <a:prstGeom prst="rect">
                      <a:avLst/>
                    </a:prstGeom>
                  </pic:spPr>
                </pic:pic>
              </a:graphicData>
            </a:graphic>
          </wp:inline>
        </w:drawing>
      </w:r>
    </w:p>
    <w:p w:rsidR="009A3117" w:rsidRDefault="009A3117" w:rsidP="009A3117">
      <w:pPr>
        <w:pStyle w:val="Heading3"/>
      </w:pPr>
      <w:r>
        <w:t>Select the required WMS Theme from the LOV and click on “OK”.</w:t>
      </w:r>
    </w:p>
    <w:p w:rsidR="009A3117" w:rsidRPr="009A3117" w:rsidRDefault="009A3117" w:rsidP="009A3117"/>
    <w:p w:rsidR="009A3117" w:rsidRPr="009A3117" w:rsidRDefault="009A3117" w:rsidP="009A3117">
      <w:pPr>
        <w:jc w:val="center"/>
      </w:pPr>
      <w:r>
        <w:rPr>
          <w:noProof/>
        </w:rPr>
        <w:drawing>
          <wp:inline distT="0" distB="0" distL="0" distR="0" wp14:anchorId="3D15A80E" wp14:editId="02DCF3D0">
            <wp:extent cx="2708694" cy="192166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6521" cy="1941406"/>
                    </a:xfrm>
                    <a:prstGeom prst="rect">
                      <a:avLst/>
                    </a:prstGeom>
                  </pic:spPr>
                </pic:pic>
              </a:graphicData>
            </a:graphic>
          </wp:inline>
        </w:drawing>
      </w:r>
    </w:p>
    <w:p w:rsidR="009A3117" w:rsidRDefault="009A3117">
      <w:pPr>
        <w:rPr>
          <w:rFonts w:ascii="Arial" w:eastAsia="Times New Roman" w:hAnsi="Arial" w:cs="Arial"/>
          <w:sz w:val="20"/>
          <w:szCs w:val="20"/>
        </w:rPr>
      </w:pPr>
      <w:r>
        <w:br w:type="page"/>
      </w:r>
    </w:p>
    <w:p w:rsidR="009A3117" w:rsidRDefault="009A3117" w:rsidP="009A3117">
      <w:pPr>
        <w:pStyle w:val="Heading3"/>
      </w:pPr>
      <w:r>
        <w:lastRenderedPageBreak/>
        <w:t>The information that was entered during the Map Builder configuration is displayed in the “Details”, “Layers and Styles” and “Vendor Parameters” tabs.</w:t>
      </w:r>
    </w:p>
    <w:p w:rsidR="009A3117" w:rsidRDefault="009A3117" w:rsidP="009A3117">
      <w:r>
        <w:t xml:space="preserve">If required alter the “Transparency %” and “Visible </w:t>
      </w:r>
      <w:proofErr w:type="gramStart"/>
      <w:r>
        <w:t>On</w:t>
      </w:r>
      <w:proofErr w:type="gramEnd"/>
      <w:r>
        <w:t xml:space="preserve"> </w:t>
      </w:r>
      <w:proofErr w:type="spellStart"/>
      <w:r>
        <w:t>Startup</w:t>
      </w:r>
      <w:proofErr w:type="spellEnd"/>
      <w:r>
        <w:t>” fields for the WMS Theme.</w:t>
      </w:r>
    </w:p>
    <w:p w:rsidR="009A3117" w:rsidRDefault="009A3117" w:rsidP="009A3117">
      <w:r>
        <w:t>Save the record.</w:t>
      </w:r>
    </w:p>
    <w:p w:rsidR="008D022C" w:rsidRDefault="008D022C" w:rsidP="008D022C">
      <w:pPr>
        <w:jc w:val="center"/>
      </w:pPr>
      <w:r>
        <w:rPr>
          <w:noProof/>
        </w:rPr>
        <w:drawing>
          <wp:inline distT="0" distB="0" distL="0" distR="0" wp14:anchorId="7182140E" wp14:editId="26483E59">
            <wp:extent cx="5477774" cy="3308402"/>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138" cy="3313454"/>
                    </a:xfrm>
                    <a:prstGeom prst="rect">
                      <a:avLst/>
                    </a:prstGeom>
                  </pic:spPr>
                </pic:pic>
              </a:graphicData>
            </a:graphic>
          </wp:inline>
        </w:drawing>
      </w:r>
    </w:p>
    <w:p w:rsidR="008D022C" w:rsidRDefault="008D022C" w:rsidP="008D022C">
      <w:pPr>
        <w:jc w:val="center"/>
      </w:pPr>
      <w:r>
        <w:rPr>
          <w:noProof/>
        </w:rPr>
        <w:drawing>
          <wp:inline distT="0" distB="0" distL="0" distR="0" wp14:anchorId="3C8C9E0B" wp14:editId="7997F14C">
            <wp:extent cx="5462206" cy="1388853"/>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8678" cy="1398127"/>
                    </a:xfrm>
                    <a:prstGeom prst="rect">
                      <a:avLst/>
                    </a:prstGeom>
                  </pic:spPr>
                </pic:pic>
              </a:graphicData>
            </a:graphic>
          </wp:inline>
        </w:drawing>
      </w:r>
    </w:p>
    <w:p w:rsidR="008D022C" w:rsidRDefault="008D022C" w:rsidP="008D022C">
      <w:pPr>
        <w:jc w:val="center"/>
      </w:pPr>
      <w:r>
        <w:rPr>
          <w:noProof/>
        </w:rPr>
        <w:drawing>
          <wp:inline distT="0" distB="0" distL="0" distR="0" wp14:anchorId="5510E0A0" wp14:editId="0386493F">
            <wp:extent cx="5451894" cy="138623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7569" cy="1397843"/>
                    </a:xfrm>
                    <a:prstGeom prst="rect">
                      <a:avLst/>
                    </a:prstGeom>
                  </pic:spPr>
                </pic:pic>
              </a:graphicData>
            </a:graphic>
          </wp:inline>
        </w:drawing>
      </w:r>
    </w:p>
    <w:p w:rsidR="008D022C" w:rsidRDefault="008D022C" w:rsidP="008D022C">
      <w:pPr>
        <w:pStyle w:val="Heading3"/>
      </w:pPr>
      <w:r>
        <w:lastRenderedPageBreak/>
        <w:t xml:space="preserve">Any WMS Themes defined in Map Builder for the </w:t>
      </w:r>
      <w:proofErr w:type="spellStart"/>
      <w:r>
        <w:t>exor</w:t>
      </w:r>
      <w:proofErr w:type="spellEnd"/>
      <w:r>
        <w:t xml:space="preserve"> Locator map will only be displayed if the user has one of more of the roles that is associated with the Theme. To associate the Theme with a Role click on the “Roles” tab and create a new record then either type in the name of the Role or use the LOV to view a list of Roles.</w:t>
      </w:r>
    </w:p>
    <w:p w:rsidR="008D022C" w:rsidRPr="008D022C" w:rsidRDefault="008D022C" w:rsidP="008D022C">
      <w:pPr>
        <w:jc w:val="center"/>
      </w:pPr>
      <w:r>
        <w:rPr>
          <w:noProof/>
        </w:rPr>
        <w:drawing>
          <wp:inline distT="0" distB="0" distL="0" distR="0" wp14:anchorId="51B4B7AC" wp14:editId="1CF72DC2">
            <wp:extent cx="5417389" cy="13774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5844" cy="1394863"/>
                    </a:xfrm>
                    <a:prstGeom prst="rect">
                      <a:avLst/>
                    </a:prstGeom>
                  </pic:spPr>
                </pic:pic>
              </a:graphicData>
            </a:graphic>
          </wp:inline>
        </w:drawing>
      </w:r>
    </w:p>
    <w:p w:rsidR="009A3117" w:rsidRDefault="008D022C" w:rsidP="008D022C">
      <w:pPr>
        <w:pStyle w:val="Heading3"/>
      </w:pPr>
      <w:r>
        <w:t>Select the required Role from the LOV and click on “OK”.</w:t>
      </w:r>
    </w:p>
    <w:p w:rsidR="008D022C" w:rsidRDefault="008D022C" w:rsidP="008D022C">
      <w:pPr>
        <w:jc w:val="center"/>
      </w:pPr>
      <w:r>
        <w:rPr>
          <w:noProof/>
        </w:rPr>
        <w:drawing>
          <wp:inline distT="0" distB="0" distL="0" distR="0" wp14:anchorId="51A33102" wp14:editId="7C9C0924">
            <wp:extent cx="2282320" cy="163901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1636" cy="1645709"/>
                    </a:xfrm>
                    <a:prstGeom prst="rect">
                      <a:avLst/>
                    </a:prstGeom>
                  </pic:spPr>
                </pic:pic>
              </a:graphicData>
            </a:graphic>
          </wp:inline>
        </w:drawing>
      </w:r>
    </w:p>
    <w:p w:rsidR="008D022C" w:rsidRDefault="008D022C" w:rsidP="008D022C">
      <w:pPr>
        <w:jc w:val="center"/>
      </w:pPr>
      <w:r>
        <w:rPr>
          <w:noProof/>
        </w:rPr>
        <w:drawing>
          <wp:inline distT="0" distB="0" distL="0" distR="0" wp14:anchorId="0917AE1B" wp14:editId="6C7EF761">
            <wp:extent cx="5434642" cy="138184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7889" cy="1395383"/>
                    </a:xfrm>
                    <a:prstGeom prst="rect">
                      <a:avLst/>
                    </a:prstGeom>
                  </pic:spPr>
                </pic:pic>
              </a:graphicData>
            </a:graphic>
          </wp:inline>
        </w:drawing>
      </w:r>
    </w:p>
    <w:p w:rsidR="008D022C" w:rsidRPr="008D022C" w:rsidRDefault="008D022C" w:rsidP="008D022C">
      <w:pPr>
        <w:pStyle w:val="Heading3"/>
      </w:pPr>
      <w:r>
        <w:t>Add any further Roles required and save the changes.</w:t>
      </w:r>
      <w:r w:rsidR="00F85F17">
        <w:t xml:space="preserve"> This completes the configuration of the WMS Theme.</w:t>
      </w:r>
    </w:p>
    <w:p w:rsidR="009A3117" w:rsidRDefault="009A3117" w:rsidP="009A3117"/>
    <w:p w:rsidR="009A3117" w:rsidRDefault="009A3117" w:rsidP="009A3117"/>
    <w:p w:rsidR="009A3117" w:rsidRDefault="009A3117" w:rsidP="009A3117"/>
    <w:p w:rsidR="000469FB" w:rsidRDefault="000469FB" w:rsidP="00856DD9">
      <w:pPr>
        <w:pStyle w:val="Heading2"/>
      </w:pPr>
      <w:bookmarkStart w:id="7" w:name="_Toc399855156"/>
      <w:r>
        <w:lastRenderedPageBreak/>
        <w:t xml:space="preserve">Changes to the </w:t>
      </w:r>
      <w:proofErr w:type="spellStart"/>
      <w:r>
        <w:t>exor</w:t>
      </w:r>
      <w:proofErr w:type="spellEnd"/>
      <w:r>
        <w:t xml:space="preserve"> Locator map</w:t>
      </w:r>
      <w:bookmarkEnd w:id="7"/>
    </w:p>
    <w:p w:rsidR="000469FB" w:rsidRDefault="000469FB" w:rsidP="000469FB">
      <w:r>
        <w:t xml:space="preserve">The </w:t>
      </w:r>
      <w:proofErr w:type="spellStart"/>
      <w:r>
        <w:t>exor</w:t>
      </w:r>
      <w:proofErr w:type="spellEnd"/>
      <w:r>
        <w:t xml:space="preserve"> Locator map has been updated to display the WMS Themes defined in the base map (see Product Option “</w:t>
      </w:r>
      <w:r w:rsidRPr="006027E0">
        <w:t>WEBMAPNAME</w:t>
      </w:r>
      <w:r>
        <w:t>”) where the logged in user has the appropriate Role based access.</w:t>
      </w:r>
    </w:p>
    <w:p w:rsidR="000469FB" w:rsidRDefault="000469FB" w:rsidP="000469FB">
      <w:r>
        <w:t xml:space="preserve">When the </w:t>
      </w:r>
      <w:proofErr w:type="spellStart"/>
      <w:r>
        <w:t>exor</w:t>
      </w:r>
      <w:proofErr w:type="spellEnd"/>
      <w:r>
        <w:t xml:space="preserve"> Locator map is started:-</w:t>
      </w:r>
    </w:p>
    <w:p w:rsidR="000469FB" w:rsidRDefault="000469FB" w:rsidP="000469FB">
      <w:pPr>
        <w:pStyle w:val="ListParagraph"/>
        <w:numPr>
          <w:ilvl w:val="0"/>
          <w:numId w:val="27"/>
        </w:numPr>
      </w:pPr>
      <w:r>
        <w:t>The presence of a WMS Layer is determined by the Roles assigned to the Layer in the “GIS WMS Themes” form and the Roles assigned to the User.</w:t>
      </w:r>
    </w:p>
    <w:p w:rsidR="000469FB" w:rsidRDefault="000469FB" w:rsidP="00E94D20">
      <w:pPr>
        <w:pStyle w:val="ListParagraph"/>
        <w:numPr>
          <w:ilvl w:val="0"/>
          <w:numId w:val="27"/>
        </w:numPr>
      </w:pPr>
      <w:r>
        <w:t>The initial order of the WMS Layers is determined by the order in which they are shown in the Map Builder base map.</w:t>
      </w:r>
    </w:p>
    <w:p w:rsidR="000469FB" w:rsidRDefault="000469FB" w:rsidP="00E94D20">
      <w:pPr>
        <w:pStyle w:val="ListParagraph"/>
        <w:numPr>
          <w:ilvl w:val="0"/>
          <w:numId w:val="27"/>
        </w:numPr>
      </w:pPr>
      <w:r>
        <w:t>The initial transparency and visibility settings are determined by the values set in the “GIS WMS Themes” form.</w:t>
      </w:r>
    </w:p>
    <w:p w:rsidR="000469FB" w:rsidRDefault="000469FB" w:rsidP="000469FB">
      <w:r>
        <w:t>The Layer Control Tool can be used to amend the order, transparency and visibility of WMS Themes at runtime.</w:t>
      </w:r>
    </w:p>
    <w:p w:rsidR="000469FB" w:rsidRDefault="000469FB" w:rsidP="000469FB">
      <w:r w:rsidRPr="000469FB">
        <w:rPr>
          <w:b/>
        </w:rPr>
        <w:t>NB. Any WMS Themes defined in the base map will be treated as Background themes and therefore displayed below the Geometry Themes defined for the map regardless of the order in which they appear in Map Builder.</w:t>
      </w:r>
    </w:p>
    <w:p w:rsidR="000469FB" w:rsidRPr="000469FB" w:rsidRDefault="00F36F13" w:rsidP="00F36F13">
      <w:pPr>
        <w:jc w:val="center"/>
      </w:pPr>
      <w:r>
        <w:rPr>
          <w:noProof/>
        </w:rPr>
        <w:drawing>
          <wp:inline distT="0" distB="0" distL="0" distR="0" wp14:anchorId="007C8191" wp14:editId="62367D45">
            <wp:extent cx="6400800" cy="3877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3877945"/>
                    </a:xfrm>
                    <a:prstGeom prst="rect">
                      <a:avLst/>
                    </a:prstGeom>
                  </pic:spPr>
                </pic:pic>
              </a:graphicData>
            </a:graphic>
          </wp:inline>
        </w:drawing>
      </w:r>
    </w:p>
    <w:p w:rsidR="000469FB" w:rsidRDefault="000469FB">
      <w:pPr>
        <w:rPr>
          <w:rFonts w:ascii="Arial" w:eastAsia="Times New Roman" w:hAnsi="Arial" w:cs="Arial"/>
          <w:b/>
          <w:sz w:val="20"/>
          <w:szCs w:val="20"/>
        </w:rPr>
      </w:pPr>
      <w:r>
        <w:br w:type="page"/>
      </w:r>
    </w:p>
    <w:p w:rsidR="00C3749B" w:rsidRDefault="00856DD9" w:rsidP="00856DD9">
      <w:pPr>
        <w:pStyle w:val="Heading2"/>
      </w:pPr>
      <w:bookmarkStart w:id="8" w:name="_Toc399855157"/>
      <w:r>
        <w:lastRenderedPageBreak/>
        <w:t xml:space="preserve">Changes to the </w:t>
      </w:r>
      <w:proofErr w:type="spellStart"/>
      <w:r>
        <w:t>e</w:t>
      </w:r>
      <w:r w:rsidR="00C3749B">
        <w:t>xor</w:t>
      </w:r>
      <w:proofErr w:type="spellEnd"/>
      <w:r w:rsidR="00C3749B">
        <w:t xml:space="preserve"> Locator </w:t>
      </w:r>
      <w:r>
        <w:t>Layer Control Tool</w:t>
      </w:r>
      <w:bookmarkEnd w:id="8"/>
    </w:p>
    <w:p w:rsidR="0014671A" w:rsidRDefault="0014671A" w:rsidP="00406FDA">
      <w:r>
        <w:t xml:space="preserve">The </w:t>
      </w:r>
      <w:proofErr w:type="spellStart"/>
      <w:r>
        <w:t>exor</w:t>
      </w:r>
      <w:proofErr w:type="spellEnd"/>
      <w:r>
        <w:t xml:space="preserve"> Locator Layer Control Tool has been updated to include two tabs, “Geometry Layers” and “WMS Layers”.</w:t>
      </w:r>
    </w:p>
    <w:p w:rsidR="003C7BFA" w:rsidRDefault="0014671A" w:rsidP="00406FDA">
      <w:r>
        <w:t>Eac</w:t>
      </w:r>
      <w:r w:rsidR="00D37125">
        <w:t>h tab allows reordering and the ability to switch layers on and off as with the previous version of the control</w:t>
      </w:r>
      <w:r w:rsidR="003C7BFA">
        <w:t>, the Geometry Layers tab continues to allow the selection of an “Active Layer”</w:t>
      </w:r>
      <w:r w:rsidR="00D37125">
        <w:t>.</w:t>
      </w:r>
    </w:p>
    <w:p w:rsidR="00D37125" w:rsidRDefault="00D37125" w:rsidP="00406FDA">
      <w:r>
        <w:t>The WMS Layers tab additionally allows the transparency of a layer to be amended.</w:t>
      </w:r>
    </w:p>
    <w:p w:rsidR="00D37125" w:rsidRDefault="00D37125" w:rsidP="00406FDA">
      <w:r>
        <w:t xml:space="preserve">When the </w:t>
      </w:r>
      <w:proofErr w:type="spellStart"/>
      <w:r>
        <w:t>exor</w:t>
      </w:r>
      <w:proofErr w:type="spellEnd"/>
      <w:r>
        <w:t xml:space="preserve"> Locator map is started:-</w:t>
      </w:r>
    </w:p>
    <w:p w:rsidR="00D37125" w:rsidRDefault="00D37125" w:rsidP="00D37125">
      <w:pPr>
        <w:pStyle w:val="ListParagraph"/>
        <w:numPr>
          <w:ilvl w:val="0"/>
          <w:numId w:val="27"/>
        </w:numPr>
      </w:pPr>
      <w:r>
        <w:t xml:space="preserve">The presence of a WMS Layer is determined by the Roles assigned </w:t>
      </w:r>
      <w:r w:rsidR="00FB2061">
        <w:t xml:space="preserve">to the Layer </w:t>
      </w:r>
      <w:r>
        <w:t>in the “GIS WMS Themes” form</w:t>
      </w:r>
      <w:r w:rsidR="00FB2061">
        <w:t xml:space="preserve"> and the Roles assigned to the User</w:t>
      </w:r>
      <w:r>
        <w:t>.</w:t>
      </w:r>
    </w:p>
    <w:p w:rsidR="00D37125" w:rsidRDefault="00D37125" w:rsidP="00D37125">
      <w:pPr>
        <w:pStyle w:val="ListParagraph"/>
        <w:numPr>
          <w:ilvl w:val="0"/>
          <w:numId w:val="27"/>
        </w:numPr>
      </w:pPr>
      <w:r>
        <w:t xml:space="preserve">The </w:t>
      </w:r>
      <w:r w:rsidR="000469FB">
        <w:t xml:space="preserve">initial </w:t>
      </w:r>
      <w:r>
        <w:t>order of the</w:t>
      </w:r>
      <w:r w:rsidR="00FB2061">
        <w:t xml:space="preserve"> WMS</w:t>
      </w:r>
      <w:r>
        <w:t xml:space="preserve"> </w:t>
      </w:r>
      <w:r w:rsidR="00FB2061">
        <w:t>L</w:t>
      </w:r>
      <w:r>
        <w:t>ayers is determined by the order in which they are shown in the Map Builder base map.</w:t>
      </w:r>
    </w:p>
    <w:p w:rsidR="00D37125" w:rsidRPr="00406FDA" w:rsidRDefault="00D37125" w:rsidP="00D37125">
      <w:pPr>
        <w:pStyle w:val="ListParagraph"/>
        <w:numPr>
          <w:ilvl w:val="0"/>
          <w:numId w:val="27"/>
        </w:numPr>
      </w:pPr>
      <w:r>
        <w:t xml:space="preserve">The </w:t>
      </w:r>
      <w:r w:rsidR="000469FB">
        <w:t xml:space="preserve">initial </w:t>
      </w:r>
      <w:r>
        <w:t xml:space="preserve">transparency and visibility </w:t>
      </w:r>
      <w:r w:rsidR="000469FB">
        <w:t>settings are</w:t>
      </w:r>
      <w:r>
        <w:t xml:space="preserve"> determined by the values set in the “GIS WMS Themes” form.</w:t>
      </w:r>
    </w:p>
    <w:p w:rsidR="0014671A" w:rsidRDefault="0014671A" w:rsidP="003C7BFA">
      <w:pPr>
        <w:jc w:val="center"/>
        <w:rPr>
          <w:rFonts w:ascii="Arial" w:eastAsia="Times New Roman" w:hAnsi="Arial" w:cs="Arial"/>
          <w:b/>
          <w:kern w:val="28"/>
          <w:sz w:val="24"/>
          <w:szCs w:val="20"/>
        </w:rPr>
      </w:pPr>
      <w:r>
        <w:rPr>
          <w:noProof/>
        </w:rPr>
        <w:drawing>
          <wp:inline distT="0" distB="0" distL="0" distR="0" wp14:anchorId="2325E749" wp14:editId="00CB2653">
            <wp:extent cx="3617639" cy="44100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4319" cy="4418218"/>
                    </a:xfrm>
                    <a:prstGeom prst="rect">
                      <a:avLst/>
                    </a:prstGeom>
                  </pic:spPr>
                </pic:pic>
              </a:graphicData>
            </a:graphic>
          </wp:inline>
        </w:drawing>
      </w:r>
    </w:p>
    <w:p w:rsidR="00EB25B7" w:rsidRDefault="00EB25B7" w:rsidP="00DD2E42">
      <w:pPr>
        <w:pStyle w:val="Heading1"/>
      </w:pPr>
      <w:bookmarkStart w:id="9" w:name="_Toc399855158"/>
      <w:r>
        <w:lastRenderedPageBreak/>
        <w:t>Log No. Summary</w:t>
      </w:r>
      <w:bookmarkEnd w:id="9"/>
    </w:p>
    <w:p w:rsidR="00EB25B7" w:rsidRDefault="00EB25B7" w:rsidP="00EB25B7">
      <w:r>
        <w:t xml:space="preserve">This chapter summarises all software </w:t>
      </w:r>
      <w:r w:rsidR="00DD2E42">
        <w:t>issues that have been addressed by</w:t>
      </w:r>
      <w:r>
        <w:t xml:space="preserve"> this </w:t>
      </w:r>
      <w:r w:rsidR="00DD2E42">
        <w:t>fix</w:t>
      </w:r>
      <w:r>
        <w:t xml:space="preserve">. </w:t>
      </w:r>
    </w:p>
    <w:p w:rsidR="00DD2E42" w:rsidRDefault="00DD2E42" w:rsidP="00EB25B7">
      <w:r>
        <w:t xml:space="preserve">For issues raised by </w:t>
      </w:r>
      <w:r w:rsidR="001D7AA7">
        <w:t>users</w:t>
      </w:r>
      <w:r>
        <w:t xml:space="preserve">, Bentley Technical Support Group (TSG) </w:t>
      </w:r>
      <w:r w:rsidR="001D7AA7">
        <w:t xml:space="preserve">Service Request </w:t>
      </w:r>
      <w:r>
        <w:t xml:space="preserve">Numbers are cross </w:t>
      </w:r>
      <w:r w:rsidR="004272BB">
        <w:t>referenced where</w:t>
      </w:r>
      <w:r>
        <w:t xml:space="preserve"> applicable.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5965"/>
        <w:gridCol w:w="2070"/>
        <w:gridCol w:w="2243"/>
      </w:tblGrid>
      <w:tr w:rsidR="00EB25B7" w:rsidRPr="00EB25B7" w:rsidTr="00DD2E42">
        <w:trPr>
          <w:trHeight w:val="92"/>
        </w:trPr>
        <w:tc>
          <w:tcPr>
            <w:tcW w:w="5965" w:type="dxa"/>
            <w:tcBorders>
              <w:bottom w:val="single" w:sz="4" w:space="0" w:color="auto"/>
            </w:tcBorders>
            <w:shd w:val="pct15" w:color="auto" w:fill="auto"/>
          </w:tcPr>
          <w:p w:rsidR="00EB25B7" w:rsidRPr="00EB25B7" w:rsidRDefault="00DD2E42" w:rsidP="00DD2E42">
            <w:pPr>
              <w:pStyle w:val="TableTextCentered"/>
              <w:jc w:val="left"/>
              <w:rPr>
                <w:rStyle w:val="TableTitleline"/>
              </w:rPr>
            </w:pPr>
            <w:r>
              <w:rPr>
                <w:rStyle w:val="TableTitleline"/>
              </w:rPr>
              <w:t xml:space="preserve">Details </w:t>
            </w:r>
          </w:p>
        </w:tc>
        <w:tc>
          <w:tcPr>
            <w:tcW w:w="2070" w:type="dxa"/>
            <w:tcBorders>
              <w:bottom w:val="single" w:sz="4" w:space="0" w:color="auto"/>
            </w:tcBorders>
            <w:shd w:val="pct15" w:color="auto" w:fill="auto"/>
          </w:tcPr>
          <w:p w:rsidR="00EB25B7" w:rsidRPr="00EB25B7" w:rsidRDefault="00DD2E42" w:rsidP="0070557B">
            <w:pPr>
              <w:pStyle w:val="TableTextCentered"/>
              <w:jc w:val="left"/>
              <w:rPr>
                <w:rStyle w:val="TableTitleline"/>
              </w:rPr>
            </w:pPr>
            <w:r>
              <w:rPr>
                <w:rStyle w:val="TableTitleline"/>
              </w:rPr>
              <w:t>Internal Reference</w:t>
            </w:r>
          </w:p>
        </w:tc>
        <w:tc>
          <w:tcPr>
            <w:tcW w:w="2243" w:type="dxa"/>
            <w:tcBorders>
              <w:bottom w:val="single" w:sz="4" w:space="0" w:color="auto"/>
            </w:tcBorders>
            <w:shd w:val="pct15" w:color="auto" w:fill="auto"/>
          </w:tcPr>
          <w:p w:rsidR="00EB25B7" w:rsidRPr="00EB25B7" w:rsidRDefault="005569C1" w:rsidP="001D7AA7">
            <w:pPr>
              <w:pStyle w:val="TableTextCentered"/>
              <w:jc w:val="left"/>
              <w:rPr>
                <w:rStyle w:val="TableTitleline"/>
              </w:rPr>
            </w:pPr>
            <w:r>
              <w:rPr>
                <w:rStyle w:val="TableTitleline"/>
              </w:rPr>
              <w:t xml:space="preserve">TSG </w:t>
            </w:r>
            <w:r w:rsidR="001D7AA7">
              <w:rPr>
                <w:rStyle w:val="TableTitleline"/>
              </w:rPr>
              <w:t>Service Request</w:t>
            </w:r>
          </w:p>
        </w:tc>
      </w:tr>
      <w:tr w:rsidR="00F81ADD" w:rsidRPr="00EA3636" w:rsidTr="00DD2E42">
        <w:trPr>
          <w:trHeight w:val="181"/>
        </w:trPr>
        <w:tc>
          <w:tcPr>
            <w:tcW w:w="5965" w:type="dxa"/>
            <w:shd w:val="clear" w:color="auto" w:fill="FFFFFF" w:themeFill="background1"/>
          </w:tcPr>
          <w:p w:rsidR="00F81ADD" w:rsidRPr="00EB25B7" w:rsidRDefault="00B712B3" w:rsidP="00911E5F">
            <w:pPr>
              <w:pStyle w:val="TableText"/>
              <w:rPr>
                <w:rStyle w:val="TableTitleline"/>
                <w:b w:val="0"/>
                <w:bCs w:val="0"/>
                <w:i w:val="0"/>
                <w:iCs w:val="0"/>
              </w:rPr>
            </w:pPr>
            <w:r w:rsidRPr="00B712B3">
              <w:rPr>
                <w:rStyle w:val="TableTitleline"/>
                <w:b w:val="0"/>
                <w:bCs w:val="0"/>
                <w:i w:val="0"/>
                <w:iCs w:val="0"/>
              </w:rPr>
              <w:t xml:space="preserve">Changes to add support for Multiple OGC Compliant WMS Layers within </w:t>
            </w:r>
            <w:proofErr w:type="spellStart"/>
            <w:r w:rsidRPr="00B712B3">
              <w:rPr>
                <w:rStyle w:val="TableTitleline"/>
                <w:b w:val="0"/>
                <w:bCs w:val="0"/>
                <w:i w:val="0"/>
                <w:iCs w:val="0"/>
              </w:rPr>
              <w:t>Exor’s</w:t>
            </w:r>
            <w:proofErr w:type="spellEnd"/>
            <w:r w:rsidRPr="00B712B3">
              <w:rPr>
                <w:rStyle w:val="TableTitleline"/>
                <w:b w:val="0"/>
                <w:bCs w:val="0"/>
                <w:i w:val="0"/>
                <w:iCs w:val="0"/>
              </w:rPr>
              <w:t xml:space="preserve"> Locator module.</w:t>
            </w:r>
          </w:p>
        </w:tc>
        <w:tc>
          <w:tcPr>
            <w:tcW w:w="2070" w:type="dxa"/>
            <w:shd w:val="clear" w:color="auto" w:fill="FFFFFF" w:themeFill="background1"/>
          </w:tcPr>
          <w:p w:rsidR="00F81ADD" w:rsidRPr="00EB25B7" w:rsidRDefault="008F1DDF" w:rsidP="0060682C">
            <w:pPr>
              <w:pStyle w:val="TableText"/>
            </w:pPr>
            <w:r w:rsidRPr="008F1DDF">
              <w:t>Enhancement 99553</w:t>
            </w:r>
          </w:p>
        </w:tc>
        <w:tc>
          <w:tcPr>
            <w:tcW w:w="2243" w:type="dxa"/>
            <w:shd w:val="clear" w:color="auto" w:fill="FFFFFF" w:themeFill="background1"/>
          </w:tcPr>
          <w:p w:rsidR="00F81ADD" w:rsidRPr="00EB25B7" w:rsidRDefault="00EE78D8" w:rsidP="0060682C">
            <w:pPr>
              <w:pStyle w:val="TableText"/>
            </w:pPr>
            <w:r>
              <w:t>-</w:t>
            </w:r>
          </w:p>
        </w:tc>
      </w:tr>
      <w:tr w:rsidR="000A0A91" w:rsidRPr="00EA3636" w:rsidTr="00DD2E42">
        <w:trPr>
          <w:trHeight w:val="181"/>
        </w:trPr>
        <w:tc>
          <w:tcPr>
            <w:tcW w:w="5965" w:type="dxa"/>
            <w:shd w:val="clear" w:color="auto" w:fill="FFFFFF" w:themeFill="background1"/>
          </w:tcPr>
          <w:p w:rsidR="000A0A91" w:rsidRDefault="000A0A91" w:rsidP="00911E5F">
            <w:pPr>
              <w:pStyle w:val="TableText"/>
              <w:rPr>
                <w:rStyle w:val="TableTitleline"/>
                <w:b w:val="0"/>
                <w:bCs w:val="0"/>
                <w:i w:val="0"/>
                <w:iCs w:val="0"/>
              </w:rPr>
            </w:pPr>
            <w:r>
              <w:rPr>
                <w:rStyle w:val="TableTitleline"/>
                <w:b w:val="0"/>
                <w:bCs w:val="0"/>
                <w:i w:val="0"/>
                <w:iCs w:val="0"/>
              </w:rPr>
              <w:t xml:space="preserve">Defect Details: </w:t>
            </w:r>
            <w:r w:rsidRPr="000A0A91">
              <w:rPr>
                <w:rStyle w:val="TableTitleline"/>
                <w:b w:val="0"/>
                <w:bCs w:val="0"/>
                <w:i w:val="0"/>
                <w:iCs w:val="0"/>
              </w:rPr>
              <w:t>[Locator] Layer Control Tool - "Apply Individual Changes Immediately" does not apply outstanding changes when first ticked.</w:t>
            </w:r>
          </w:p>
          <w:p w:rsidR="000A0A91" w:rsidRDefault="000A0A91" w:rsidP="00911E5F">
            <w:pPr>
              <w:pStyle w:val="TableText"/>
              <w:rPr>
                <w:rStyle w:val="TableTitleline"/>
                <w:b w:val="0"/>
                <w:bCs w:val="0"/>
                <w:i w:val="0"/>
                <w:iCs w:val="0"/>
              </w:rPr>
            </w:pPr>
          </w:p>
          <w:p w:rsidR="000A0A91" w:rsidRPr="00B712B3" w:rsidRDefault="000A0A91" w:rsidP="00911E5F">
            <w:pPr>
              <w:pStyle w:val="TableText"/>
              <w:rPr>
                <w:rStyle w:val="TableTitleline"/>
                <w:b w:val="0"/>
                <w:bCs w:val="0"/>
                <w:i w:val="0"/>
                <w:iCs w:val="0"/>
              </w:rPr>
            </w:pPr>
            <w:r>
              <w:rPr>
                <w:rStyle w:val="TableTitleline"/>
                <w:b w:val="0"/>
                <w:bCs w:val="0"/>
                <w:i w:val="0"/>
                <w:iCs w:val="0"/>
              </w:rPr>
              <w:t xml:space="preserve">Fix Details: </w:t>
            </w:r>
            <w:r w:rsidRPr="000A0A91">
              <w:rPr>
                <w:rStyle w:val="TableTitleline"/>
                <w:b w:val="0"/>
                <w:bCs w:val="0"/>
                <w:i w:val="0"/>
                <w:iCs w:val="0"/>
              </w:rPr>
              <w:t xml:space="preserve">A change has been made to the Layer Control Tool in </w:t>
            </w:r>
            <w:proofErr w:type="spellStart"/>
            <w:r w:rsidRPr="000A0A91">
              <w:rPr>
                <w:rStyle w:val="TableTitleline"/>
                <w:b w:val="0"/>
                <w:bCs w:val="0"/>
                <w:i w:val="0"/>
                <w:iCs w:val="0"/>
              </w:rPr>
              <w:t>exor</w:t>
            </w:r>
            <w:proofErr w:type="spellEnd"/>
            <w:r w:rsidRPr="000A0A91">
              <w:rPr>
                <w:rStyle w:val="TableTitleline"/>
                <w:b w:val="0"/>
                <w:bCs w:val="0"/>
                <w:i w:val="0"/>
                <w:iCs w:val="0"/>
              </w:rPr>
              <w:t xml:space="preserve"> Locator so that any outstanding changes are applied when the user ticks the "Apply Individual Changes Immediately?" checkbox.</w:t>
            </w:r>
          </w:p>
        </w:tc>
        <w:tc>
          <w:tcPr>
            <w:tcW w:w="2070" w:type="dxa"/>
            <w:shd w:val="clear" w:color="auto" w:fill="FFFFFF" w:themeFill="background1"/>
          </w:tcPr>
          <w:p w:rsidR="000A0A91" w:rsidRPr="008F1DDF" w:rsidRDefault="000A0A91" w:rsidP="0060682C">
            <w:pPr>
              <w:pStyle w:val="TableText"/>
            </w:pPr>
            <w:r>
              <w:t>Defect 139685</w:t>
            </w:r>
          </w:p>
        </w:tc>
        <w:tc>
          <w:tcPr>
            <w:tcW w:w="2243" w:type="dxa"/>
            <w:shd w:val="clear" w:color="auto" w:fill="FFFFFF" w:themeFill="background1"/>
          </w:tcPr>
          <w:p w:rsidR="000A0A91" w:rsidRDefault="000A0A91" w:rsidP="0060682C">
            <w:pPr>
              <w:pStyle w:val="TableText"/>
            </w:pPr>
            <w:r>
              <w:t>-</w:t>
            </w:r>
          </w:p>
        </w:tc>
      </w:tr>
    </w:tbl>
    <w:p w:rsidR="00EB25B7" w:rsidRPr="00EB25B7" w:rsidRDefault="00EB25B7" w:rsidP="00EB25B7">
      <w:pPr>
        <w:rPr>
          <w:rFonts w:ascii="Calibri" w:hAnsi="Calibri" w:cs="Calibri"/>
          <w:sz w:val="16"/>
          <w:szCs w:val="16"/>
        </w:rPr>
      </w:pPr>
    </w:p>
    <w:sectPr w:rsidR="00EB25B7" w:rsidRPr="00EB25B7" w:rsidSect="0070557B">
      <w:headerReference w:type="default" r:id="rId50"/>
      <w:footerReference w:type="default" r:id="rId51"/>
      <w:headerReference w:type="first" r:id="rId52"/>
      <w:footerReference w:type="first" r:id="rId53"/>
      <w:pgSz w:w="12240" w:h="15840" w:code="1"/>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16E" w:rsidRDefault="0097516E" w:rsidP="005569C1">
      <w:pPr>
        <w:spacing w:after="0" w:line="240" w:lineRule="auto"/>
      </w:pPr>
      <w:r>
        <w:separator/>
      </w:r>
    </w:p>
  </w:endnote>
  <w:endnote w:type="continuationSeparator" w:id="0">
    <w:p w:rsidR="0097516E" w:rsidRDefault="0097516E"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57B" w:rsidRPr="004009B2" w:rsidRDefault="0070557B" w:rsidP="0070557B">
    <w:pPr>
      <w:pStyle w:val="Footer"/>
    </w:pPr>
    <w:r w:rsidRPr="004009B2">
      <w:t>CONFIDENTIALITY STATEMENT</w:t>
    </w:r>
  </w:p>
  <w:p w:rsidR="0070557B" w:rsidRDefault="0070557B" w:rsidP="0070557B">
    <w:pPr>
      <w:pStyle w:val="Footerdateline"/>
    </w:pPr>
    <w:r w:rsidRPr="004009B2">
      <w:t xml:space="preserve">The contents of this document, including system ideas and concepts, are confidential and proprietary in nature and are not to be distributed in any form without the prior written consent of Bentley Systems </w:t>
    </w:r>
    <w:proofErr w:type="spellStart"/>
    <w:r w:rsidRPr="004009B2">
      <w:t>inc.</w:t>
    </w:r>
    <w:proofErr w:type="spell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57B" w:rsidRPr="008161F4" w:rsidRDefault="0070557B" w:rsidP="0070557B">
    <w:pPr>
      <w:pStyle w:val="Footer"/>
    </w:pPr>
  </w:p>
  <w:p w:rsidR="0070557B" w:rsidRPr="007D5F4F" w:rsidRDefault="0070557B" w:rsidP="0070557B">
    <w:pPr>
      <w:pStyle w:val="FooterText"/>
    </w:pPr>
    <w:r w:rsidRPr="007D5F4F">
      <w:t>CONFIDENTIALITY STATEMENT</w:t>
    </w:r>
  </w:p>
  <w:p w:rsidR="0070557B" w:rsidRPr="007D5F4F" w:rsidRDefault="0070557B" w:rsidP="0070557B">
    <w:pPr>
      <w:pStyle w:val="FooterText"/>
    </w:pPr>
    <w:r w:rsidRPr="007D5F4F">
      <w:t xml:space="preserve">The contents of this document, including system ideas and concepts, are confidential and proprietary in nature and are not to be distributed in any form without the prior written consent of Bentley Systems </w:t>
    </w:r>
    <w:proofErr w:type="spellStart"/>
    <w:r w:rsidRPr="007D5F4F">
      <w:t>inc.</w:t>
    </w:r>
    <w:proofErr w:type="spell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57B" w:rsidRPr="00847F85" w:rsidRDefault="0070557B" w:rsidP="0070557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16E" w:rsidRDefault="0097516E" w:rsidP="005569C1">
      <w:pPr>
        <w:spacing w:after="0" w:line="240" w:lineRule="auto"/>
      </w:pPr>
      <w:r>
        <w:separator/>
      </w:r>
    </w:p>
  </w:footnote>
  <w:footnote w:type="continuationSeparator" w:id="0">
    <w:p w:rsidR="0097516E" w:rsidRDefault="0097516E" w:rsidP="005569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339"/>
      <w:gridCol w:w="2012"/>
      <w:gridCol w:w="2471"/>
      <w:gridCol w:w="1474"/>
    </w:tblGrid>
    <w:tr w:rsidR="0070557B" w:rsidTr="0070557B">
      <w:trPr>
        <w:cantSplit/>
        <w:trHeight w:val="435"/>
      </w:trPr>
      <w:tc>
        <w:tcPr>
          <w:tcW w:w="2107" w:type="pct"/>
          <w:vMerge w:val="restart"/>
          <w:vAlign w:val="center"/>
        </w:tcPr>
        <w:p w:rsidR="0070557B" w:rsidRPr="009E5C8E" w:rsidRDefault="000A6357" w:rsidP="0070557B">
          <w:r>
            <w:rPr>
              <w:noProof/>
            </w:rPr>
            <w:drawing>
              <wp:inline distT="0" distB="0" distL="0" distR="0" wp14:anchorId="21C16D30" wp14:editId="14868256">
                <wp:extent cx="2543175" cy="638175"/>
                <wp:effectExtent l="0" t="0" r="9525" b="9525"/>
                <wp:docPr id="3" name="Picture 1" descr="Bentley Header Logo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 Header Logo 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43175" cy="638175"/>
                        </a:xfrm>
                        <a:prstGeom prst="rect">
                          <a:avLst/>
                        </a:prstGeom>
                        <a:noFill/>
                        <a:ln>
                          <a:noFill/>
                        </a:ln>
                      </pic:spPr>
                    </pic:pic>
                  </a:graphicData>
                </a:graphic>
              </wp:inline>
            </w:drawing>
          </w:r>
        </w:p>
      </w:tc>
      <w:tc>
        <w:tcPr>
          <w:tcW w:w="2893" w:type="pct"/>
          <w:gridSpan w:val="3"/>
          <w:tcBorders>
            <w:bottom w:val="single" w:sz="4" w:space="0" w:color="auto"/>
          </w:tcBorders>
          <w:vAlign w:val="center"/>
        </w:tcPr>
        <w:p w:rsidR="0070557B" w:rsidRPr="009E5C8E" w:rsidRDefault="0070557B" w:rsidP="0070557B">
          <w:pPr>
            <w:pStyle w:val="HeaderDoctitle"/>
          </w:pPr>
          <w:r>
            <w:fldChar w:fldCharType="begin"/>
          </w:r>
          <w:r>
            <w:instrText xml:space="preserve"> SUBJECT   \* MERGEFORMAT </w:instrText>
          </w:r>
          <w:r>
            <w:fldChar w:fldCharType="end"/>
          </w:r>
        </w:p>
      </w:tc>
    </w:tr>
    <w:tr w:rsidR="0070557B" w:rsidTr="0070557B">
      <w:trPr>
        <w:cantSplit/>
        <w:trHeight w:val="375"/>
      </w:trPr>
      <w:tc>
        <w:tcPr>
          <w:tcW w:w="2107" w:type="pct"/>
          <w:vMerge/>
          <w:vAlign w:val="center"/>
        </w:tcPr>
        <w:p w:rsidR="0070557B" w:rsidRDefault="0070557B" w:rsidP="0070557B">
          <w:pPr>
            <w:pStyle w:val="Header"/>
          </w:pPr>
        </w:p>
      </w:tc>
      <w:tc>
        <w:tcPr>
          <w:tcW w:w="2893" w:type="pct"/>
          <w:gridSpan w:val="3"/>
          <w:tcBorders>
            <w:top w:val="single" w:sz="4" w:space="0" w:color="auto"/>
          </w:tcBorders>
          <w:vAlign w:val="center"/>
        </w:tcPr>
        <w:p w:rsidR="0070557B" w:rsidRPr="009E5C8E" w:rsidRDefault="0070557B" w:rsidP="0070557B">
          <w:pPr>
            <w:pStyle w:val="Header"/>
          </w:pPr>
          <w:r>
            <w:fldChar w:fldCharType="begin"/>
          </w:r>
          <w:r>
            <w:instrText xml:space="preserve"> TITLE   \* MERGEFORMAT </w:instrText>
          </w:r>
          <w:r>
            <w:fldChar w:fldCharType="end"/>
          </w:r>
        </w:p>
      </w:tc>
    </w:tr>
    <w:tr w:rsidR="0070557B" w:rsidTr="0070557B">
      <w:trPr>
        <w:cantSplit/>
        <w:trHeight w:val="352"/>
      </w:trPr>
      <w:tc>
        <w:tcPr>
          <w:tcW w:w="2107" w:type="pct"/>
          <w:vMerge/>
        </w:tcPr>
        <w:p w:rsidR="0070557B" w:rsidRDefault="0070557B" w:rsidP="0070557B">
          <w:pPr>
            <w:pStyle w:val="Header"/>
          </w:pPr>
        </w:p>
      </w:tc>
      <w:tc>
        <w:tcPr>
          <w:tcW w:w="977" w:type="pct"/>
          <w:vAlign w:val="center"/>
        </w:tcPr>
        <w:p w:rsidR="0070557B" w:rsidRPr="009E5C8E" w:rsidRDefault="0070557B" w:rsidP="0070557B">
          <w:pPr>
            <w:pStyle w:val="Header"/>
          </w:pPr>
          <w:r>
            <w:fldChar w:fldCharType="begin"/>
          </w:r>
          <w:r>
            <w:instrText xml:space="preserve"> COMMENTS   \* MERGEFORMAT </w:instrText>
          </w:r>
          <w:r>
            <w:fldChar w:fldCharType="end"/>
          </w:r>
        </w:p>
      </w:tc>
      <w:tc>
        <w:tcPr>
          <w:tcW w:w="1200" w:type="pct"/>
          <w:vAlign w:val="center"/>
        </w:tcPr>
        <w:p w:rsidR="0070557B" w:rsidRPr="009E5C8E" w:rsidRDefault="0070557B" w:rsidP="0070557B">
          <w:pPr>
            <w:pStyle w:val="Header"/>
          </w:pPr>
          <w:r w:rsidRPr="00F354D2">
            <w:t xml:space="preserve">Printed On: </w:t>
          </w:r>
          <w:r w:rsidR="00D6476A">
            <w:fldChar w:fldCharType="begin"/>
          </w:r>
          <w:r w:rsidR="00D6476A">
            <w:instrText xml:space="preserve"> DATE  \@ "d-MMM-yy"  \* MERGEFORMAT </w:instrText>
          </w:r>
          <w:r w:rsidR="00D6476A">
            <w:fldChar w:fldCharType="separate"/>
          </w:r>
          <w:r w:rsidR="00A524A5">
            <w:t>30-Sep-14</w:t>
          </w:r>
          <w:r w:rsidR="00D6476A">
            <w:fldChar w:fldCharType="end"/>
          </w:r>
        </w:p>
      </w:tc>
      <w:tc>
        <w:tcPr>
          <w:tcW w:w="717" w:type="pct"/>
          <w:vAlign w:val="center"/>
        </w:tcPr>
        <w:p w:rsidR="0070557B" w:rsidRPr="009E5C8E" w:rsidRDefault="0070557B" w:rsidP="0070557B">
          <w:pPr>
            <w:pStyle w:val="Header"/>
          </w:pPr>
          <w:r w:rsidRPr="00F354D2">
            <w:t xml:space="preserve">Page </w:t>
          </w:r>
          <w:r w:rsidR="00D6476A">
            <w:fldChar w:fldCharType="begin"/>
          </w:r>
          <w:r w:rsidR="00D6476A">
            <w:instrText xml:space="preserve"> PAGE  \* Arabic </w:instrText>
          </w:r>
          <w:r w:rsidR="00D6476A">
            <w:fldChar w:fldCharType="separate"/>
          </w:r>
          <w:r w:rsidRPr="009E5C8E">
            <w:t>2</w:t>
          </w:r>
          <w:r w:rsidR="00D6476A">
            <w:fldChar w:fldCharType="end"/>
          </w:r>
          <w:r w:rsidRPr="009E5C8E">
            <w:t xml:space="preserve"> of </w:t>
          </w:r>
          <w:r w:rsidR="00D6476A">
            <w:fldChar w:fldCharType="begin"/>
          </w:r>
          <w:r w:rsidR="00D6476A">
            <w:instrText xml:space="preserve"> NUMPAGES </w:instrText>
          </w:r>
          <w:r w:rsidR="00D6476A">
            <w:fldChar w:fldCharType="separate"/>
          </w:r>
          <w:r w:rsidR="00A524A5">
            <w:t>21</w:t>
          </w:r>
          <w:r w:rsidR="00D6476A">
            <w:fldChar w:fldCharType="end"/>
          </w:r>
        </w:p>
      </w:tc>
    </w:tr>
  </w:tbl>
  <w:p w:rsidR="0070557B" w:rsidRPr="00EB44DD" w:rsidRDefault="0070557B" w:rsidP="0070557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415"/>
      <w:gridCol w:w="2656"/>
      <w:gridCol w:w="1460"/>
    </w:tblGrid>
    <w:tr w:rsidR="0070557B" w:rsidTr="004C74A8">
      <w:trPr>
        <w:cantSplit/>
        <w:trHeight w:val="530"/>
      </w:trPr>
      <w:tc>
        <w:tcPr>
          <w:tcW w:w="1757" w:type="pct"/>
          <w:vMerge w:val="restart"/>
          <w:vAlign w:val="center"/>
        </w:tcPr>
        <w:p w:rsidR="0070557B" w:rsidRPr="009E5C8E" w:rsidRDefault="000A6357" w:rsidP="0070557B">
          <w:r>
            <w:rPr>
              <w:noProof/>
            </w:rPr>
            <w:drawing>
              <wp:inline distT="0" distB="0" distL="0" distR="0" wp14:anchorId="50F3CA1E" wp14:editId="339DBD36">
                <wp:extent cx="2028825" cy="495300"/>
                <wp:effectExtent l="0" t="0" r="9525" b="0"/>
                <wp:docPr id="2" name="Picture 2"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ntleyLOGO_4C_no-t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8825" cy="495300"/>
                        </a:xfrm>
                        <a:prstGeom prst="rect">
                          <a:avLst/>
                        </a:prstGeom>
                        <a:noFill/>
                        <a:ln>
                          <a:noFill/>
                        </a:ln>
                      </pic:spPr>
                    </pic:pic>
                  </a:graphicData>
                </a:graphic>
              </wp:inline>
            </w:drawing>
          </w:r>
        </w:p>
      </w:tc>
      <w:tc>
        <w:tcPr>
          <w:tcW w:w="3243" w:type="pct"/>
          <w:gridSpan w:val="3"/>
          <w:vAlign w:val="center"/>
        </w:tcPr>
        <w:p w:rsidR="0070557B" w:rsidRPr="009E5C8E" w:rsidRDefault="00886C89" w:rsidP="004C74A8">
          <w:pPr>
            <w:rPr>
              <w:rStyle w:val="HighlightText"/>
            </w:rPr>
          </w:pPr>
          <w:fldSimple w:instr=" DOCPROPERTY  $Product$  \* MERGEFORMAT ">
            <w:r w:rsidR="00A524A5">
              <w:t>Network Manager</w:t>
            </w:r>
          </w:fldSimple>
          <w:r w:rsidR="004145ED">
            <w:t xml:space="preserve"> Fix Release </w:t>
          </w:r>
          <w:r w:rsidR="0070557B">
            <w:t>Notes</w:t>
          </w:r>
          <w:r w:rsidR="0070557B">
            <w:fldChar w:fldCharType="begin"/>
          </w:r>
          <w:r w:rsidR="0070557B">
            <w:instrText xml:space="preserve"> SUBJECT   \* MERGEFORMAT </w:instrText>
          </w:r>
          <w:r w:rsidR="0070557B">
            <w:fldChar w:fldCharType="end"/>
          </w:r>
          <w:r w:rsidR="0070557B">
            <w:fldChar w:fldCharType="begin"/>
          </w:r>
          <w:r w:rsidR="0070557B">
            <w:instrText xml:space="preserve"> TITLE   \* MERGEFORMAT </w:instrText>
          </w:r>
          <w:r w:rsidR="0070557B">
            <w:fldChar w:fldCharType="end"/>
          </w:r>
        </w:p>
      </w:tc>
    </w:tr>
    <w:tr w:rsidR="0070557B" w:rsidTr="004C74A8">
      <w:trPr>
        <w:cantSplit/>
        <w:trHeight w:val="557"/>
      </w:trPr>
      <w:tc>
        <w:tcPr>
          <w:tcW w:w="1757" w:type="pct"/>
          <w:vMerge/>
        </w:tcPr>
        <w:p w:rsidR="0070557B" w:rsidRDefault="0070557B" w:rsidP="0070557B">
          <w:pPr>
            <w:pStyle w:val="Header"/>
          </w:pPr>
        </w:p>
      </w:tc>
      <w:tc>
        <w:tcPr>
          <w:tcW w:w="1199" w:type="pct"/>
          <w:vAlign w:val="center"/>
        </w:tcPr>
        <w:p w:rsidR="0070557B" w:rsidRPr="009E5C8E" w:rsidRDefault="00886C89" w:rsidP="00406FDA">
          <w:fldSimple w:instr=" DOCPROPERTY  &quot;$Base Release$&quot;  \* MERGEFORMAT ">
            <w:r w:rsidR="00A524A5">
              <w:t>4.7.0.x</w:t>
            </w:r>
          </w:fldSimple>
          <w:r w:rsidR="0070557B">
            <w:t xml:space="preserve"> Fix </w:t>
          </w:r>
          <w:r w:rsidR="00344A4E">
            <w:t>8</w:t>
          </w:r>
          <w:r w:rsidR="0070557B">
            <w:fldChar w:fldCharType="begin"/>
          </w:r>
          <w:r w:rsidR="0070557B">
            <w:instrText xml:space="preserve"> COMMENTS   \* MERGEFORMAT </w:instrText>
          </w:r>
          <w:r w:rsidR="0070557B">
            <w:fldChar w:fldCharType="end"/>
          </w:r>
        </w:p>
      </w:tc>
      <w:tc>
        <w:tcPr>
          <w:tcW w:w="1319" w:type="pct"/>
          <w:vAlign w:val="center"/>
        </w:tcPr>
        <w:p w:rsidR="0070557B" w:rsidRPr="009E5C8E" w:rsidRDefault="0070557B" w:rsidP="009C4728">
          <w:r>
            <w:t>Date</w:t>
          </w:r>
          <w:r w:rsidRPr="009E5C8E">
            <w:t xml:space="preserve">: </w:t>
          </w:r>
          <w:fldSimple w:instr=" DOCPROPERTY  &quot;$Release Date$&quot;  \* MERGEFORMAT ">
            <w:r w:rsidR="00A524A5">
              <w:t>30th September 2014</w:t>
            </w:r>
          </w:fldSimple>
        </w:p>
      </w:tc>
      <w:tc>
        <w:tcPr>
          <w:tcW w:w="725" w:type="pct"/>
          <w:vAlign w:val="center"/>
        </w:tcPr>
        <w:p w:rsidR="0070557B" w:rsidRPr="009E5C8E" w:rsidRDefault="0070557B" w:rsidP="005A0CDB">
          <w:r w:rsidRPr="00F354D2">
            <w:t xml:space="preserve">Page </w:t>
          </w:r>
          <w:r w:rsidR="00D6476A">
            <w:fldChar w:fldCharType="begin"/>
          </w:r>
          <w:r w:rsidR="00D6476A">
            <w:instrText xml:space="preserve"> PAGE </w:instrText>
          </w:r>
          <w:r w:rsidR="00D6476A">
            <w:fldChar w:fldCharType="separate"/>
          </w:r>
          <w:r w:rsidR="00A524A5">
            <w:rPr>
              <w:noProof/>
            </w:rPr>
            <w:t>20</w:t>
          </w:r>
          <w:r w:rsidR="00D6476A">
            <w:rPr>
              <w:noProof/>
            </w:rPr>
            <w:fldChar w:fldCharType="end"/>
          </w:r>
          <w:r w:rsidRPr="009E5C8E">
            <w:t xml:space="preserve"> of </w:t>
          </w:r>
          <w:r>
            <w:fldChar w:fldCharType="begin"/>
          </w:r>
          <w:r>
            <w:instrText xml:space="preserve"> { ={ NUMPAGES }-1 } \# "0" </w:instrText>
          </w:r>
          <w:r>
            <w:fldChar w:fldCharType="end"/>
          </w:r>
          <w:r w:rsidR="00D6476A">
            <w:fldChar w:fldCharType="begin"/>
          </w:r>
          <w:r w:rsidR="00D6476A">
            <w:instrText xml:space="preserve"> SECTIONPAGES  \# "0" </w:instrText>
          </w:r>
          <w:r w:rsidR="00D6476A">
            <w:fldChar w:fldCharType="separate"/>
          </w:r>
          <w:r w:rsidR="00A524A5">
            <w:rPr>
              <w:noProof/>
            </w:rPr>
            <w:t>20</w:t>
          </w:r>
          <w:r w:rsidR="00D6476A">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rsidR="0070557B" w:rsidRPr="00C31B9A" w:rsidRDefault="0070557B" w:rsidP="0070557B">
    <w:pPr>
      <w:pStyle w:val="spac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57B" w:rsidRPr="00847F85" w:rsidRDefault="0070557B" w:rsidP="007055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00B66888"/>
    <w:multiLevelType w:val="hybridMultilevel"/>
    <w:tmpl w:val="ACFEF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9">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11">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2">
    <w:nsid w:val="38531177"/>
    <w:multiLevelType w:val="multilevel"/>
    <w:tmpl w:val="0628761E"/>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3">
    <w:nsid w:val="4A206E25"/>
    <w:multiLevelType w:val="hybridMultilevel"/>
    <w:tmpl w:val="AFA8540C"/>
    <w:lvl w:ilvl="0" w:tplc="04090001">
      <w:start w:val="1"/>
      <w:numFmt w:val="bullet"/>
      <w:lvlText w:val=""/>
      <w:lvlJc w:val="left"/>
      <w:pPr>
        <w:ind w:left="720" w:hanging="360"/>
      </w:pPr>
      <w:rPr>
        <w:rFonts w:ascii="Symbol" w:hAnsi="Symbol"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4">
    <w:nsid w:val="4EB07929"/>
    <w:multiLevelType w:val="hybridMultilevel"/>
    <w:tmpl w:val="B8343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F3F59E2"/>
    <w:multiLevelType w:val="hybridMultilevel"/>
    <w:tmpl w:val="B89A8714"/>
    <w:lvl w:ilvl="0" w:tplc="236670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17">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8">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19">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2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7D8F2604"/>
    <w:multiLevelType w:val="hybridMultilevel"/>
    <w:tmpl w:val="4DC02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20"/>
  </w:num>
  <w:num w:numId="4">
    <w:abstractNumId w:val="6"/>
  </w:num>
  <w:num w:numId="5">
    <w:abstractNumId w:val="4"/>
  </w:num>
  <w:num w:numId="6">
    <w:abstractNumId w:val="11"/>
  </w:num>
  <w:num w:numId="7">
    <w:abstractNumId w:val="3"/>
  </w:num>
  <w:num w:numId="8">
    <w:abstractNumId w:val="2"/>
  </w:num>
  <w:num w:numId="9">
    <w:abstractNumId w:val="1"/>
  </w:num>
  <w:num w:numId="10">
    <w:abstractNumId w:val="17"/>
  </w:num>
  <w:num w:numId="11">
    <w:abstractNumId w:val="8"/>
  </w:num>
  <w:num w:numId="12">
    <w:abstractNumId w:val="0"/>
  </w:num>
  <w:num w:numId="13">
    <w:abstractNumId w:val="9"/>
  </w:num>
  <w:num w:numId="14">
    <w:abstractNumId w:val="5"/>
  </w:num>
  <w:num w:numId="15">
    <w:abstractNumId w:val="16"/>
  </w:num>
  <w:num w:numId="16">
    <w:abstractNumId w:val="19"/>
  </w:num>
  <w:num w:numId="17">
    <w:abstractNumId w:val="13"/>
  </w:num>
  <w:num w:numId="18">
    <w:abstractNumId w:val="10"/>
  </w:num>
  <w:num w:numId="19">
    <w:abstractNumId w:val="5"/>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12"/>
    <w:lvlOverride w:ilvl="0">
      <w:startOverride w:val="1"/>
    </w:lvlOverride>
  </w:num>
  <w:num w:numId="24">
    <w:abstractNumId w:val="15"/>
  </w:num>
  <w:num w:numId="25">
    <w:abstractNumId w:val="7"/>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D35"/>
    <w:rsid w:val="000055C3"/>
    <w:rsid w:val="00007D7C"/>
    <w:rsid w:val="000178DB"/>
    <w:rsid w:val="00021410"/>
    <w:rsid w:val="00044EB8"/>
    <w:rsid w:val="000469FB"/>
    <w:rsid w:val="00050028"/>
    <w:rsid w:val="000528F9"/>
    <w:rsid w:val="000572F8"/>
    <w:rsid w:val="00063EB0"/>
    <w:rsid w:val="00072123"/>
    <w:rsid w:val="000A0A91"/>
    <w:rsid w:val="000A47D1"/>
    <w:rsid w:val="000A6357"/>
    <w:rsid w:val="000D00D0"/>
    <w:rsid w:val="000E37FE"/>
    <w:rsid w:val="000E4A5A"/>
    <w:rsid w:val="000F17E6"/>
    <w:rsid w:val="001011E9"/>
    <w:rsid w:val="00112018"/>
    <w:rsid w:val="001173F1"/>
    <w:rsid w:val="001215EB"/>
    <w:rsid w:val="00123FE3"/>
    <w:rsid w:val="00126D2B"/>
    <w:rsid w:val="00135F88"/>
    <w:rsid w:val="0014671A"/>
    <w:rsid w:val="0017588D"/>
    <w:rsid w:val="00193C18"/>
    <w:rsid w:val="001B0DD6"/>
    <w:rsid w:val="001D7AA7"/>
    <w:rsid w:val="00200028"/>
    <w:rsid w:val="002120F9"/>
    <w:rsid w:val="002430AD"/>
    <w:rsid w:val="00252E3A"/>
    <w:rsid w:val="00253ADA"/>
    <w:rsid w:val="00277632"/>
    <w:rsid w:val="00283677"/>
    <w:rsid w:val="00285886"/>
    <w:rsid w:val="00290D01"/>
    <w:rsid w:val="00295AEA"/>
    <w:rsid w:val="002B6800"/>
    <w:rsid w:val="003309C5"/>
    <w:rsid w:val="00344A4E"/>
    <w:rsid w:val="00350ACC"/>
    <w:rsid w:val="00352D96"/>
    <w:rsid w:val="003576A4"/>
    <w:rsid w:val="00357CA8"/>
    <w:rsid w:val="003650DA"/>
    <w:rsid w:val="00365DAE"/>
    <w:rsid w:val="00387B52"/>
    <w:rsid w:val="00392804"/>
    <w:rsid w:val="00395D2B"/>
    <w:rsid w:val="003A6EED"/>
    <w:rsid w:val="003B6A83"/>
    <w:rsid w:val="003C5EAF"/>
    <w:rsid w:val="003C6C51"/>
    <w:rsid w:val="003C7BFA"/>
    <w:rsid w:val="003D3672"/>
    <w:rsid w:val="003E667F"/>
    <w:rsid w:val="00401B9A"/>
    <w:rsid w:val="004051FF"/>
    <w:rsid w:val="00406FDA"/>
    <w:rsid w:val="004145ED"/>
    <w:rsid w:val="004272BB"/>
    <w:rsid w:val="00452534"/>
    <w:rsid w:val="00460E04"/>
    <w:rsid w:val="00466A7D"/>
    <w:rsid w:val="0048385A"/>
    <w:rsid w:val="00484E9C"/>
    <w:rsid w:val="004963AD"/>
    <w:rsid w:val="004A0CE3"/>
    <w:rsid w:val="004A16E0"/>
    <w:rsid w:val="004A47DD"/>
    <w:rsid w:val="004C5E62"/>
    <w:rsid w:val="004C74A8"/>
    <w:rsid w:val="004F64D6"/>
    <w:rsid w:val="00501B1D"/>
    <w:rsid w:val="005066BA"/>
    <w:rsid w:val="00507023"/>
    <w:rsid w:val="00545A5E"/>
    <w:rsid w:val="005506BD"/>
    <w:rsid w:val="005569C1"/>
    <w:rsid w:val="0057245D"/>
    <w:rsid w:val="005922A3"/>
    <w:rsid w:val="00592D04"/>
    <w:rsid w:val="005967FA"/>
    <w:rsid w:val="005A0CDB"/>
    <w:rsid w:val="005B044F"/>
    <w:rsid w:val="005B2C60"/>
    <w:rsid w:val="005B735D"/>
    <w:rsid w:val="005C1A92"/>
    <w:rsid w:val="005C1FC9"/>
    <w:rsid w:val="005D05DA"/>
    <w:rsid w:val="005D6AE9"/>
    <w:rsid w:val="005E05BB"/>
    <w:rsid w:val="005F4FEB"/>
    <w:rsid w:val="006027E0"/>
    <w:rsid w:val="00605DFC"/>
    <w:rsid w:val="00626EA7"/>
    <w:rsid w:val="00637272"/>
    <w:rsid w:val="006508CA"/>
    <w:rsid w:val="0065575B"/>
    <w:rsid w:val="0066215D"/>
    <w:rsid w:val="00670DA0"/>
    <w:rsid w:val="0068005A"/>
    <w:rsid w:val="00685386"/>
    <w:rsid w:val="006870B5"/>
    <w:rsid w:val="00695D35"/>
    <w:rsid w:val="006978D0"/>
    <w:rsid w:val="006D2D97"/>
    <w:rsid w:val="006E59F5"/>
    <w:rsid w:val="0070557B"/>
    <w:rsid w:val="00746557"/>
    <w:rsid w:val="007513F4"/>
    <w:rsid w:val="007606D1"/>
    <w:rsid w:val="00764876"/>
    <w:rsid w:val="0077043A"/>
    <w:rsid w:val="00793431"/>
    <w:rsid w:val="00794376"/>
    <w:rsid w:val="007A7B6A"/>
    <w:rsid w:val="00827B77"/>
    <w:rsid w:val="008405D5"/>
    <w:rsid w:val="00856594"/>
    <w:rsid w:val="00856DD9"/>
    <w:rsid w:val="008733CA"/>
    <w:rsid w:val="00886C89"/>
    <w:rsid w:val="00890B47"/>
    <w:rsid w:val="00892D7A"/>
    <w:rsid w:val="00896AE3"/>
    <w:rsid w:val="008B0035"/>
    <w:rsid w:val="008C397B"/>
    <w:rsid w:val="008D022C"/>
    <w:rsid w:val="008D5DD4"/>
    <w:rsid w:val="008E08F7"/>
    <w:rsid w:val="008E68E3"/>
    <w:rsid w:val="008F1DDF"/>
    <w:rsid w:val="008F6B2D"/>
    <w:rsid w:val="00901693"/>
    <w:rsid w:val="00911E5F"/>
    <w:rsid w:val="00932016"/>
    <w:rsid w:val="0097516E"/>
    <w:rsid w:val="009A3117"/>
    <w:rsid w:val="009A7264"/>
    <w:rsid w:val="009C4728"/>
    <w:rsid w:val="009C7FF6"/>
    <w:rsid w:val="009E3D1F"/>
    <w:rsid w:val="009F351C"/>
    <w:rsid w:val="009F5506"/>
    <w:rsid w:val="00A3093D"/>
    <w:rsid w:val="00A3295A"/>
    <w:rsid w:val="00A4274D"/>
    <w:rsid w:val="00A4297F"/>
    <w:rsid w:val="00A524A5"/>
    <w:rsid w:val="00A52B05"/>
    <w:rsid w:val="00A52FDE"/>
    <w:rsid w:val="00A54DA5"/>
    <w:rsid w:val="00A840FF"/>
    <w:rsid w:val="00A93303"/>
    <w:rsid w:val="00AC6905"/>
    <w:rsid w:val="00AD36C2"/>
    <w:rsid w:val="00AD64FB"/>
    <w:rsid w:val="00B11961"/>
    <w:rsid w:val="00B16C94"/>
    <w:rsid w:val="00B21AC6"/>
    <w:rsid w:val="00B253E9"/>
    <w:rsid w:val="00B36E39"/>
    <w:rsid w:val="00B37072"/>
    <w:rsid w:val="00B450FC"/>
    <w:rsid w:val="00B457FD"/>
    <w:rsid w:val="00B712B3"/>
    <w:rsid w:val="00B716B6"/>
    <w:rsid w:val="00B75CC1"/>
    <w:rsid w:val="00B77589"/>
    <w:rsid w:val="00B85424"/>
    <w:rsid w:val="00B97B25"/>
    <w:rsid w:val="00BA1A5A"/>
    <w:rsid w:val="00BB4A76"/>
    <w:rsid w:val="00BC7D7A"/>
    <w:rsid w:val="00BD1D49"/>
    <w:rsid w:val="00C3749B"/>
    <w:rsid w:val="00C459BD"/>
    <w:rsid w:val="00C47567"/>
    <w:rsid w:val="00CB2911"/>
    <w:rsid w:val="00CC59C0"/>
    <w:rsid w:val="00CD372B"/>
    <w:rsid w:val="00CD37D2"/>
    <w:rsid w:val="00CE62FF"/>
    <w:rsid w:val="00CF0232"/>
    <w:rsid w:val="00CF1726"/>
    <w:rsid w:val="00CF7B66"/>
    <w:rsid w:val="00D04CD4"/>
    <w:rsid w:val="00D3305D"/>
    <w:rsid w:val="00D34934"/>
    <w:rsid w:val="00D37125"/>
    <w:rsid w:val="00D4007A"/>
    <w:rsid w:val="00D5537E"/>
    <w:rsid w:val="00D6476A"/>
    <w:rsid w:val="00D67D6C"/>
    <w:rsid w:val="00DB135B"/>
    <w:rsid w:val="00DB529E"/>
    <w:rsid w:val="00DD2E42"/>
    <w:rsid w:val="00DD653A"/>
    <w:rsid w:val="00DF6457"/>
    <w:rsid w:val="00E16CD1"/>
    <w:rsid w:val="00EA15F4"/>
    <w:rsid w:val="00EB25B7"/>
    <w:rsid w:val="00EE78D8"/>
    <w:rsid w:val="00EF1DCD"/>
    <w:rsid w:val="00EF37DC"/>
    <w:rsid w:val="00F037C6"/>
    <w:rsid w:val="00F039D2"/>
    <w:rsid w:val="00F14978"/>
    <w:rsid w:val="00F30DCD"/>
    <w:rsid w:val="00F36F13"/>
    <w:rsid w:val="00F55E1A"/>
    <w:rsid w:val="00F81ADD"/>
    <w:rsid w:val="00F81B65"/>
    <w:rsid w:val="00F85F17"/>
    <w:rsid w:val="00FA6EEF"/>
    <w:rsid w:val="00FB2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201881-3CE3-44F5-9E39-2F225314B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qFormat/>
    <w:rsid w:val="00EB25B7"/>
    <w:pPr>
      <w:keepNext/>
      <w:numPr>
        <w:numId w:val="1"/>
      </w:numPr>
      <w:spacing w:before="240" w:after="60" w:line="240" w:lineRule="auto"/>
      <w:outlineLvl w:val="0"/>
    </w:pPr>
    <w:rPr>
      <w:rFonts w:ascii="Arial" w:eastAsia="Times New Roman" w:hAnsi="Arial" w:cs="Arial"/>
      <w:b/>
      <w:kern w:val="28"/>
      <w:sz w:val="24"/>
      <w:szCs w:val="20"/>
    </w:rPr>
  </w:style>
  <w:style w:type="paragraph" w:styleId="Heading2">
    <w:name w:val="heading 2"/>
    <w:next w:val="Normal"/>
    <w:link w:val="Heading2Char"/>
    <w:qFormat/>
    <w:rsid w:val="00EB25B7"/>
    <w:pPr>
      <w:keepNext/>
      <w:numPr>
        <w:ilvl w:val="1"/>
        <w:numId w:val="1"/>
      </w:numPr>
      <w:tabs>
        <w:tab w:val="left" w:pos="720"/>
      </w:tabs>
      <w:spacing w:before="60" w:after="60" w:line="240" w:lineRule="auto"/>
      <w:ind w:left="0" w:firstLine="0"/>
      <w:outlineLvl w:val="1"/>
    </w:pPr>
    <w:rPr>
      <w:rFonts w:ascii="Arial" w:eastAsia="Times New Roman" w:hAnsi="Arial" w:cs="Arial"/>
      <w:b/>
      <w:sz w:val="20"/>
      <w:szCs w:val="20"/>
    </w:rPr>
  </w:style>
  <w:style w:type="paragraph" w:styleId="Heading3">
    <w:name w:val="heading 3"/>
    <w:next w:val="Normal"/>
    <w:link w:val="Heading3Char"/>
    <w:qFormat/>
    <w:rsid w:val="00901693"/>
    <w:pPr>
      <w:keepNext/>
      <w:numPr>
        <w:ilvl w:val="2"/>
        <w:numId w:val="1"/>
      </w:numPr>
      <w:tabs>
        <w:tab w:val="left" w:pos="709"/>
      </w:tabs>
      <w:spacing w:before="300" w:line="240" w:lineRule="auto"/>
      <w:outlineLvl w:val="2"/>
    </w:pPr>
    <w:rPr>
      <w:rFonts w:ascii="Arial" w:eastAsia="Times New Roman" w:hAnsi="Arial" w:cs="Arial"/>
      <w:sz w:val="20"/>
      <w:szCs w:val="20"/>
    </w:rPr>
  </w:style>
  <w:style w:type="paragraph" w:styleId="Heading4">
    <w:name w:val="heading 4"/>
    <w:next w:val="Normal"/>
    <w:link w:val="Heading4Char"/>
    <w:qFormat/>
    <w:rsid w:val="00EB25B7"/>
    <w:pPr>
      <w:keepNext/>
      <w:numPr>
        <w:ilvl w:val="3"/>
        <w:numId w:val="1"/>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basedOn w:val="Normal"/>
    <w:next w:val="Normal"/>
    <w:link w:val="Heading5Char"/>
    <w:qFormat/>
    <w:rsid w:val="00EB25B7"/>
    <w:pPr>
      <w:numPr>
        <w:ilvl w:val="4"/>
        <w:numId w:val="1"/>
      </w:numPr>
      <w:spacing w:before="240" w:after="120" w:line="240" w:lineRule="auto"/>
      <w:outlineLvl w:val="4"/>
    </w:pPr>
    <w:rPr>
      <w:rFonts w:ascii="Arial" w:eastAsia="Times New Roman" w:hAnsi="Arial" w:cs="Times New Roman"/>
      <w:sz w:val="20"/>
      <w:szCs w:val="20"/>
    </w:rPr>
  </w:style>
  <w:style w:type="paragraph" w:styleId="Heading6">
    <w:name w:val="heading 6"/>
    <w:basedOn w:val="Normal"/>
    <w:next w:val="Normal"/>
    <w:link w:val="Heading6Char"/>
    <w:qFormat/>
    <w:rsid w:val="00EB25B7"/>
    <w:pPr>
      <w:numPr>
        <w:ilvl w:val="5"/>
        <w:numId w:val="1"/>
      </w:numPr>
      <w:spacing w:before="240" w:after="120" w:line="240" w:lineRule="auto"/>
      <w:outlineLvl w:val="5"/>
    </w:pPr>
    <w:rPr>
      <w:rFonts w:ascii="Arial" w:eastAsia="Times New Roman" w:hAnsi="Arial" w:cs="Times New Roman"/>
      <w:sz w:val="20"/>
      <w:szCs w:val="20"/>
    </w:rPr>
  </w:style>
  <w:style w:type="paragraph" w:styleId="Heading7">
    <w:name w:val="heading 7"/>
    <w:basedOn w:val="Normal"/>
    <w:next w:val="Normal"/>
    <w:link w:val="Heading7Char"/>
    <w:qFormat/>
    <w:rsid w:val="00EB25B7"/>
    <w:pPr>
      <w:numPr>
        <w:ilvl w:val="6"/>
        <w:numId w:val="1"/>
      </w:numPr>
      <w:spacing w:before="240" w:after="12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EB25B7"/>
    <w:pPr>
      <w:numPr>
        <w:ilvl w:val="7"/>
        <w:numId w:val="1"/>
      </w:numPr>
      <w:spacing w:before="240" w:after="120" w:line="240" w:lineRule="auto"/>
      <w:outlineLvl w:val="7"/>
    </w:pPr>
    <w:rPr>
      <w:rFonts w:ascii="Arial" w:eastAsia="Times New Roman" w:hAnsi="Arial" w:cs="Times New Roman"/>
      <w:sz w:val="20"/>
      <w:szCs w:val="20"/>
    </w:rPr>
  </w:style>
  <w:style w:type="paragraph" w:styleId="Heading9">
    <w:name w:val="heading 9"/>
    <w:basedOn w:val="Normal"/>
    <w:next w:val="Normal"/>
    <w:link w:val="Heading9Char"/>
    <w:qFormat/>
    <w:rsid w:val="00EB25B7"/>
    <w:pPr>
      <w:numPr>
        <w:ilvl w:val="8"/>
        <w:numId w:val="1"/>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25B7"/>
    <w:rPr>
      <w:rFonts w:ascii="Arial" w:eastAsia="Times New Roman" w:hAnsi="Arial" w:cs="Arial"/>
      <w:b/>
      <w:kern w:val="28"/>
      <w:sz w:val="24"/>
      <w:szCs w:val="20"/>
    </w:rPr>
  </w:style>
  <w:style w:type="character" w:customStyle="1" w:styleId="Heading2Char">
    <w:name w:val="Heading 2 Char"/>
    <w:basedOn w:val="DefaultParagraphFont"/>
    <w:link w:val="Heading2"/>
    <w:rsid w:val="00EB25B7"/>
    <w:rPr>
      <w:rFonts w:ascii="Arial" w:eastAsia="Times New Roman" w:hAnsi="Arial" w:cs="Arial"/>
      <w:b/>
      <w:sz w:val="20"/>
      <w:szCs w:val="20"/>
    </w:rPr>
  </w:style>
  <w:style w:type="character" w:customStyle="1" w:styleId="Heading3Char">
    <w:name w:val="Heading 3 Char"/>
    <w:basedOn w:val="DefaultParagraphFont"/>
    <w:link w:val="Heading3"/>
    <w:rsid w:val="00901693"/>
    <w:rPr>
      <w:rFonts w:ascii="Arial" w:eastAsia="Times New Roman" w:hAnsi="Arial" w:cs="Arial"/>
      <w:sz w:val="20"/>
      <w:szCs w:val="20"/>
    </w:rPr>
  </w:style>
  <w:style w:type="character" w:customStyle="1" w:styleId="Heading4Char">
    <w:name w:val="Heading 4 Char"/>
    <w:basedOn w:val="DefaultParagraphFont"/>
    <w:link w:val="Heading4"/>
    <w:rsid w:val="00EB25B7"/>
    <w:rPr>
      <w:rFonts w:ascii="Arial" w:eastAsia="Times New Roman" w:hAnsi="Arial" w:cs="Times New Roman"/>
      <w:sz w:val="20"/>
      <w:szCs w:val="20"/>
    </w:rPr>
  </w:style>
  <w:style w:type="character" w:customStyle="1" w:styleId="Heading5Char">
    <w:name w:val="Heading 5 Char"/>
    <w:basedOn w:val="DefaultParagraphFont"/>
    <w:link w:val="Heading5"/>
    <w:rsid w:val="00EB25B7"/>
    <w:rPr>
      <w:rFonts w:ascii="Arial" w:eastAsia="Times New Roman" w:hAnsi="Arial" w:cs="Times New Roman"/>
      <w:sz w:val="20"/>
      <w:szCs w:val="20"/>
    </w:rPr>
  </w:style>
  <w:style w:type="character" w:customStyle="1" w:styleId="Heading6Char">
    <w:name w:val="Heading 6 Char"/>
    <w:basedOn w:val="DefaultParagraphFont"/>
    <w:link w:val="Heading6"/>
    <w:rsid w:val="00EB25B7"/>
    <w:rPr>
      <w:rFonts w:ascii="Arial" w:eastAsia="Times New Roman" w:hAnsi="Arial" w:cs="Times New Roman"/>
      <w:sz w:val="20"/>
      <w:szCs w:val="20"/>
    </w:rPr>
  </w:style>
  <w:style w:type="character" w:customStyle="1" w:styleId="Heading7Char">
    <w:name w:val="Heading 7 Char"/>
    <w:basedOn w:val="DefaultParagraphFont"/>
    <w:link w:val="Heading7"/>
    <w:rsid w:val="00EB25B7"/>
    <w:rPr>
      <w:rFonts w:ascii="Arial" w:eastAsia="Times New Roman" w:hAnsi="Arial" w:cs="Times New Roman"/>
      <w:sz w:val="20"/>
      <w:szCs w:val="20"/>
    </w:rPr>
  </w:style>
  <w:style w:type="character" w:customStyle="1" w:styleId="Heading8Char">
    <w:name w:val="Heading 8 Char"/>
    <w:basedOn w:val="DefaultParagraphFont"/>
    <w:link w:val="Heading8"/>
    <w:rsid w:val="00EB25B7"/>
    <w:rPr>
      <w:rFonts w:ascii="Arial" w:eastAsia="Times New Roman" w:hAnsi="Arial" w:cs="Times New Roman"/>
      <w:sz w:val="20"/>
      <w:szCs w:val="20"/>
    </w:rPr>
  </w:style>
  <w:style w:type="character" w:customStyle="1" w:styleId="Heading9Char">
    <w:name w:val="Heading 9 Char"/>
    <w:basedOn w:val="DefaultParagraphFont"/>
    <w:link w:val="Heading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rsid w:val="00EB25B7"/>
    <w:rPr>
      <w:rFonts w:ascii="Arial" w:eastAsia="Times New Roman" w:hAnsi="Arial" w:cs="Times New Roman"/>
      <w:noProof/>
      <w:szCs w:val="20"/>
    </w:rPr>
  </w:style>
  <w:style w:type="paragraph" w:styleId="Footer">
    <w:name w:val="footer"/>
    <w:link w:val="FooterChar"/>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8"/>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uiPriority w:val="99"/>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styleId="Hyperlink">
    <w:name w:val="Hyperlink"/>
    <w:basedOn w:val="DefaultParagraphFont"/>
    <w:uiPriority w:val="99"/>
    <w:unhideWhenUsed/>
    <w:rsid w:val="0017588D"/>
    <w:rPr>
      <w:color w:val="0000FF" w:themeColor="hyperlink"/>
      <w:u w:val="single"/>
    </w:rPr>
  </w:style>
  <w:style w:type="character" w:styleId="FollowedHyperlink">
    <w:name w:val="FollowedHyperlink"/>
    <w:basedOn w:val="DefaultParagraphFont"/>
    <w:uiPriority w:val="99"/>
    <w:semiHidden/>
    <w:unhideWhenUsed/>
    <w:rsid w:val="001758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4295740">
      <w:bodyDiv w:val="1"/>
      <w:marLeft w:val="0"/>
      <w:marRight w:val="0"/>
      <w:marTop w:val="0"/>
      <w:marBottom w:val="0"/>
      <w:divBdr>
        <w:top w:val="none" w:sz="0" w:space="0" w:color="auto"/>
        <w:left w:val="none" w:sz="0" w:space="0" w:color="auto"/>
        <w:bottom w:val="none" w:sz="0" w:space="0" w:color="auto"/>
        <w:right w:val="none" w:sz="0" w:space="0" w:color="auto"/>
      </w:divBdr>
    </w:div>
    <w:div w:id="1246958098">
      <w:bodyDiv w:val="1"/>
      <w:marLeft w:val="0"/>
      <w:marRight w:val="0"/>
      <w:marTop w:val="0"/>
      <w:marBottom w:val="0"/>
      <w:divBdr>
        <w:top w:val="none" w:sz="0" w:space="0" w:color="auto"/>
        <w:left w:val="none" w:sz="0" w:space="0" w:color="auto"/>
        <w:bottom w:val="none" w:sz="0" w:space="0" w:color="auto"/>
        <w:right w:val="none" w:sz="0" w:space="0" w:color="auto"/>
      </w:divBdr>
    </w:div>
    <w:div w:id="174333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UR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mapbender.wheregroup.com/cgi-bin/mapserv?map=/data/umn/osm/osm_basic.map"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osm.wheregroup.com/cgi-bin/osm_basic.xml"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hyperlink" Target="http://osm.wheregroup.com/cgi-bin/osm_basic.xml?SERVICE=WMS&am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pendra.hukeri\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fix release notes template.dotx</Template>
  <TotalTime>2086</TotalTime>
  <Pages>1</Pages>
  <Words>1950</Words>
  <Characters>11119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13043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mike.huitson</dc:creator>
  <cp:lastModifiedBy>Mike Huitson</cp:lastModifiedBy>
  <cp:revision>39</cp:revision>
  <cp:lastPrinted>2014-09-30T14:59:00Z</cp:lastPrinted>
  <dcterms:created xsi:type="dcterms:W3CDTF">2014-09-18T08:51:00Z</dcterms:created>
  <dcterms:modified xsi:type="dcterms:W3CDTF">2014-09-30T14:59:00Z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Network Manager</vt:lpwstr>
  </property>
  <property fmtid="{D5CDD505-2E9C-101B-9397-08002B2CF9AE}" pid="3" name="$Base Release$">
    <vt:lpwstr>4.7.0.x</vt:lpwstr>
  </property>
  <property fmtid="{D5CDD505-2E9C-101B-9397-08002B2CF9AE}" pid="4" name="$Release Date$">
    <vt:lpwstr>30th September 2014</vt:lpwstr>
  </property>
  <property fmtid="{D5CDD505-2E9C-101B-9397-08002B2CF9AE}" pid="5" name="$Bentley Select Release$">
    <vt:lpwstr>exnm04070001en_updt8</vt:lpwstr>
  </property>
  <property fmtid="{D5CDD505-2E9C-101B-9397-08002B2CF9AE}" pid="6" name="$Fix Number$">
    <vt:lpwstr>8</vt:lpwstr>
  </property>
  <property fmtid="{D5CDD505-2E9C-101B-9397-08002B2CF9AE}" pid="7" name="$Install SQL Script$">
    <vt:lpwstr>nm_4700_fix8.sql</vt:lpwstr>
  </property>
</Properties>
</file>