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94858" w:rsidRDefault="00DA660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</w:t>
      </w:r>
      <w:r w:rsidR="00394858">
        <w:rPr>
          <w:rFonts w:ascii="Arial" w:hAnsi="Arial" w:cs="Arial"/>
          <w:color w:val="1F497D"/>
          <w:sz w:val="54"/>
          <w:szCs w:val="54"/>
        </w:rPr>
        <w:t>4</w:t>
      </w:r>
    </w:p>
    <w:p w:rsidR="00394858" w:rsidRDefault="007A295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(exnm04050024en_updt24)</w:t>
      </w: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</w:t>
      </w:r>
      <w:r w:rsidR="00DA660B">
        <w:rPr>
          <w:rFonts w:ascii="Arial" w:hAnsi="Arial" w:cs="Arial"/>
          <w:color w:val="000000"/>
          <w:sz w:val="18"/>
          <w:szCs w:val="18"/>
        </w:rPr>
        <w:t>t for fix release v4.5.0.0 Fix 2</w:t>
      </w:r>
      <w:r>
        <w:rPr>
          <w:rFonts w:ascii="Arial" w:hAnsi="Arial" w:cs="Arial"/>
          <w:color w:val="000000"/>
          <w:sz w:val="18"/>
          <w:szCs w:val="18"/>
        </w:rPr>
        <w:t xml:space="preserve">4 </w:t>
      </w:r>
      <w:r w:rsidR="007A295E">
        <w:rPr>
          <w:rFonts w:ascii="Arial" w:hAnsi="Arial" w:cs="Arial"/>
          <w:color w:val="000000"/>
          <w:sz w:val="18"/>
          <w:szCs w:val="18"/>
        </w:rPr>
        <w:t xml:space="preserve">(exnm04050024en_updt24)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1403A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 w:rsidP="00046AE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 and Nm0590 now take asset permissions into account when al</w:t>
            </w:r>
            <w:r w:rsidR="00046AE2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owing update.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A295E" w:rsidRDefault="007A295E" w:rsidP="007A295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exnm04050024en_updt24.exe was extracted to (i.e. the folder containing this readme).</w:t>
            </w:r>
          </w:p>
          <w:p w:rsidR="007F1DD1" w:rsidRPr="00CD6751" w:rsidRDefault="007F1DD1" w:rsidP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Weblogic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:-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394858" w:rsidRDefault="0071403A" w:rsidP="0071403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prompt type "START log_nm_4500_fix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9485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9485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B13443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94858" w:rsidT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B13443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F1DD1" w:rsidRDefault="00DA660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</w:t>
            </w:r>
            <w:r w:rsidR="007F1DD1">
              <w:rPr>
                <w:rFonts w:ascii="Calibri" w:hAnsi="Calibri" w:cs="Calibri"/>
                <w:color w:val="000000"/>
                <w:sz w:val="16"/>
                <w:szCs w:val="16"/>
              </w:rPr>
              <w:t>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Default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9485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9485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0112058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Asset attributes can no longer be updated without the appropriate privileges. The privileges are formed from a combination of role privileges assigned to the user and to the module and the specific asset type. Also, the security is affected by appropriate settings in the inv-category-modules relation.  Both nm0510 and nm0590 modules are made to work consistently. Prior to the fix, nm0590 was unaffected by the inv-category-modules relation and modules did not always inform the user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that  they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were prevented from updating a record.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94858" w:rsidSect="00357C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8" w:rsidRDefault="00394858">
      <w:pPr>
        <w:spacing w:after="0" w:line="240" w:lineRule="auto"/>
      </w:pPr>
      <w:r>
        <w:separator/>
      </w:r>
    </w:p>
  </w:endnote>
  <w:endnote w:type="continuationSeparator" w:id="0">
    <w:p w:rsidR="00394858" w:rsidRDefault="003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8" w:rsidRPr="007A295E" w:rsidRDefault="007A295E" w:rsidP="007A295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704E5C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8" w:rsidRDefault="00394858">
      <w:pPr>
        <w:spacing w:after="0" w:line="240" w:lineRule="auto"/>
      </w:pPr>
      <w:r>
        <w:separator/>
      </w:r>
    </w:p>
  </w:footnote>
  <w:footnote w:type="continuationSeparator" w:id="0">
    <w:p w:rsidR="00394858" w:rsidRDefault="00394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B9E"/>
    <w:rsid w:val="00046AE2"/>
    <w:rsid w:val="00357CC7"/>
    <w:rsid w:val="00394858"/>
    <w:rsid w:val="004157CE"/>
    <w:rsid w:val="0066240C"/>
    <w:rsid w:val="00704E5C"/>
    <w:rsid w:val="0071403A"/>
    <w:rsid w:val="00730B9E"/>
    <w:rsid w:val="007A295E"/>
    <w:rsid w:val="007F1DD1"/>
    <w:rsid w:val="0091005A"/>
    <w:rsid w:val="00B13443"/>
    <w:rsid w:val="00B3097B"/>
    <w:rsid w:val="00BD1FBB"/>
    <w:rsid w:val="00DA660B"/>
    <w:rsid w:val="00F0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C7"/>
    <w:rPr>
      <w:rFonts w:cstheme="minorBid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95E"/>
    <w:rPr>
      <w:rFonts w:cstheme="minorBidi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7A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95E"/>
    <w:rPr>
      <w:rFonts w:cstheme="minorBidi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1925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2</cp:revision>
  <cp:lastPrinted>2013-02-11T14:34:00Z</cp:lastPrinted>
  <dcterms:created xsi:type="dcterms:W3CDTF">2013-02-11T14:34:00Z</dcterms:created>
  <dcterms:modified xsi:type="dcterms:W3CDTF">2013-02-11T14:34:00Z</dcterms:modified>
</cp:coreProperties>
</file>