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A22EC2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A22EC2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A22EC2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A22EC2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A22EC2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A22EC2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A22EC2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A22EC2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A22EC2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000000" w:rsidRDefault="00A22EC2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v4.4.0.0 Fix 33</w:t>
      </w:r>
    </w:p>
    <w:p w:rsidR="00000000" w:rsidRDefault="00A22EC2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000000" w:rsidRDefault="00A22EC2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000000" w:rsidRDefault="00A22EC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v4.4.0.0 Fix 33 and is specifically targeted at end users.  </w:t>
      </w:r>
    </w:p>
    <w:p w:rsidR="00000000" w:rsidRDefault="00A22EC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A22EC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A22EC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exor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000000" w:rsidRDefault="00A22EC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A22EC2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A22EC2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66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A22EC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A22EC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4.4.0.0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A22EC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A22EC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use of snapping tools onto route shapes from locator give wrong unit translation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A22EC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A22EC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A22EC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22EC2" w:rsidRDefault="00A22EC2" w:rsidP="00A22EC2">
            <w:pPr>
              <w:pStyle w:val="Default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Unzip nm_4</w:t>
            </w: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00_fix</w:t>
            </w:r>
            <w:r>
              <w:rPr>
                <w:sz w:val="16"/>
                <w:szCs w:val="16"/>
              </w:rPr>
              <w:t>33</w:t>
            </w:r>
            <w:r>
              <w:rPr>
                <w:sz w:val="16"/>
                <w:szCs w:val="16"/>
              </w:rPr>
              <w:t xml:space="preserve">.zip to a staging folder. </w:t>
            </w:r>
          </w:p>
          <w:p w:rsidR="00A22EC2" w:rsidRDefault="00A22EC2" w:rsidP="00A22EC2">
            <w:pPr>
              <w:pStyle w:val="Default"/>
              <w:ind w:left="164"/>
              <w:rPr>
                <w:sz w:val="16"/>
                <w:szCs w:val="16"/>
              </w:rPr>
            </w:pPr>
          </w:p>
          <w:p w:rsidR="00A22EC2" w:rsidRDefault="00A22EC2" w:rsidP="00A22EC2">
            <w:pPr>
              <w:pStyle w:val="Default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Log onto SQL*PLUS as the Highways Owner with the staging folder as the working directory. </w:t>
            </w:r>
          </w:p>
          <w:p w:rsidR="00A22EC2" w:rsidRDefault="00A22EC2" w:rsidP="00A22EC2">
            <w:pPr>
              <w:pStyle w:val="Default"/>
              <w:ind w:left="164"/>
              <w:rPr>
                <w:sz w:val="16"/>
                <w:szCs w:val="16"/>
              </w:rPr>
            </w:pPr>
          </w:p>
          <w:p w:rsidR="00A22EC2" w:rsidRDefault="00A22EC2" w:rsidP="00A22EC2">
            <w:pPr>
              <w:pStyle w:val="Default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At the prompt type "START nm_4</w:t>
            </w: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00_fix</w:t>
            </w:r>
            <w:r>
              <w:rPr>
                <w:sz w:val="16"/>
                <w:szCs w:val="16"/>
              </w:rPr>
              <w:t>33</w:t>
            </w:r>
            <w:r>
              <w:rPr>
                <w:sz w:val="16"/>
                <w:szCs w:val="16"/>
              </w:rPr>
              <w:t xml:space="preserve">.sql" and press return. </w:t>
            </w:r>
          </w:p>
          <w:p w:rsidR="00A22EC2" w:rsidRDefault="00A22EC2" w:rsidP="00A22EC2">
            <w:pPr>
              <w:pStyle w:val="Default"/>
              <w:ind w:left="164"/>
              <w:rPr>
                <w:sz w:val="16"/>
                <w:szCs w:val="16"/>
              </w:rPr>
            </w:pPr>
          </w:p>
          <w:p w:rsidR="00000000" w:rsidRDefault="00A22EC2" w:rsidP="00A22EC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sz w:val="16"/>
                <w:szCs w:val="16"/>
              </w:rPr>
              <w:t>Exit SQL*PLUS.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A22EC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A22EC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A22EC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A22EC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A22EC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A22EC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A22EC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A22EC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000000" w:rsidRDefault="00A22EC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A22EC2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A22EC2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27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A22EC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A22EC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A22EC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nm3sdo.pkw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A22EC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2.56.1.13</w:t>
            </w:r>
          </w:p>
        </w:tc>
      </w:tr>
    </w:tbl>
    <w:p w:rsidR="00000000" w:rsidRDefault="00A22EC2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A22EC2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A22EC2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A22EC2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000000" w:rsidRDefault="00A22EC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000000" w:rsidRDefault="00A22EC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A22EC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000000" w:rsidRDefault="00A22EC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A22EC2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by Customers via Bentley</w:t>
      </w:r>
      <w:bookmarkStart w:id="0" w:name="_GoBack"/>
      <w:bookmarkEnd w:id="0"/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000000" w:rsidRDefault="00A22EC2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Bentley</w:t>
      </w:r>
    </w:p>
    <w:p w:rsidR="00000000" w:rsidRDefault="00A22EC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A22EC2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6378"/>
        <w:gridCol w:w="113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A22EC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000000" w:rsidRDefault="00A22EC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A22EC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A22EC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000000" w:rsidRDefault="00A22EC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A22EC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0112188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A22EC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LRM tool on the MapViewer applet in locator uses server code which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incorrcetly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translates measures to the route units despite the snapping being made directly to a route shape. Unit translation has bee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n removed from the server code but there remains a 2DP rounding from within the applet. This will not be appropriate for some customer data.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A22EC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8001446309</w:t>
            </w:r>
          </w:p>
        </w:tc>
      </w:tr>
    </w:tbl>
    <w:p w:rsidR="00000000" w:rsidRDefault="00A22EC2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1" w:name="page_total_master0"/>
      <w:bookmarkStart w:id="2" w:name="page_total"/>
      <w:bookmarkEnd w:id="1"/>
      <w:bookmarkEnd w:id="2"/>
    </w:p>
    <w:sectPr w:rsidR="00000000">
      <w:footerReference w:type="default" r:id="rId8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A22EC2">
      <w:pPr>
        <w:spacing w:after="0" w:line="240" w:lineRule="auto"/>
      </w:pPr>
      <w:r>
        <w:separator/>
      </w:r>
    </w:p>
  </w:endnote>
  <w:endnote w:type="continuationSeparator" w:id="0">
    <w:p w:rsidR="00000000" w:rsidRDefault="00A22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22EC2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</w:t>
    </w:r>
    <w:r>
      <w:rPr>
        <w:rFonts w:ascii="Arial" w:hAnsi="Arial" w:cs="Arial"/>
        <w:color w:val="000000"/>
        <w:sz w:val="14"/>
        <w:szCs w:val="14"/>
      </w:rPr>
      <w:t xml:space="preserve"> Bentley Systems 2012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A22EC2">
      <w:pPr>
        <w:spacing w:after="0" w:line="240" w:lineRule="auto"/>
      </w:pPr>
      <w:r>
        <w:separator/>
      </w:r>
    </w:p>
  </w:footnote>
  <w:footnote w:type="continuationSeparator" w:id="0">
    <w:p w:rsidR="00000000" w:rsidRDefault="00A22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EC2"/>
    <w:rsid w:val="00A2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22E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22E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2EC2"/>
  </w:style>
  <w:style w:type="paragraph" w:styleId="Footer">
    <w:name w:val="footer"/>
    <w:basedOn w:val="Normal"/>
    <w:link w:val="FooterChar"/>
    <w:uiPriority w:val="99"/>
    <w:unhideWhenUsed/>
    <w:rsid w:val="00A22E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2E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22E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22E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2EC2"/>
  </w:style>
  <w:style w:type="paragraph" w:styleId="Footer">
    <w:name w:val="footer"/>
    <w:basedOn w:val="Normal"/>
    <w:link w:val="FooterChar"/>
    <w:uiPriority w:val="99"/>
    <w:unhideWhenUsed/>
    <w:rsid w:val="00A22E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246</Words>
  <Characters>1407</Characters>
  <Application>Microsoft Office Word</Application>
  <DocSecurity>4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Rob Coupe</dc:creator>
  <dc:description>Generated by Oracle BI Publisher 10.1.3.4.1</dc:description>
  <cp:lastModifiedBy>Rob Coupe</cp:lastModifiedBy>
  <cp:revision>2</cp:revision>
  <dcterms:created xsi:type="dcterms:W3CDTF">2012-09-18T14:28:00Z</dcterms:created>
  <dcterms:modified xsi:type="dcterms:W3CDTF">2012-09-18T14:28:00Z</dcterms:modified>
</cp:coreProperties>
</file>