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535D9B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535D9B" w:rsidRDefault="00C5241C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535D9B" w:rsidRDefault="00E71EAC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9</w:t>
      </w:r>
    </w:p>
    <w:p w:rsidR="00535D9B" w:rsidRDefault="00535D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535D9B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</w:t>
      </w:r>
      <w:r w:rsidR="00E71EAC">
        <w:rPr>
          <w:rFonts w:ascii="Arial" w:hAnsi="Arial" w:cs="Arial"/>
          <w:color w:val="000000"/>
          <w:sz w:val="18"/>
          <w:szCs w:val="18"/>
        </w:rPr>
        <w:t>t for fix release v4.4.0.0 Fix 9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932368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535D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Pr="00E71EAC" w:rsidRDefault="00E71EAC" w:rsidP="00E71EAC">
            <w:pPr>
              <w:pStyle w:val="c16"/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Network Manager 4.4.0.0 Fix 9</w:t>
            </w:r>
            <w:r w:rsidR="00C5241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C5241C"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 w:rsidR="00C5241C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C5241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5241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Style w:val="c171"/>
              </w:rPr>
              <w:t>Minor changes affecting metadata in themes and SDO</w:t>
            </w:r>
            <w:proofErr w:type="gramStart"/>
            <w:r>
              <w:rPr>
                <w:rStyle w:val="c171"/>
              </w:rPr>
              <w:t>:</w:t>
            </w:r>
            <w:proofErr w:type="gramEnd"/>
            <w:r>
              <w:br/>
            </w:r>
            <w:r>
              <w:rPr>
                <w:rStyle w:val="c171"/>
              </w:rPr>
              <w:t>1 - drop layer now ensures all subordinate user SDO metadata to be removed</w:t>
            </w:r>
            <w:r>
              <w:br/>
            </w:r>
            <w:r>
              <w:rPr>
                <w:rStyle w:val="c171"/>
              </w:rPr>
              <w:t xml:space="preserve">2 - Creation of a </w:t>
            </w:r>
            <w:proofErr w:type="spellStart"/>
            <w:r>
              <w:rPr>
                <w:rStyle w:val="c171"/>
              </w:rPr>
              <w:t>dyn-segged</w:t>
            </w:r>
            <w:proofErr w:type="spellEnd"/>
            <w:r>
              <w:rPr>
                <w:rStyle w:val="c171"/>
              </w:rPr>
              <w:t xml:space="preserve"> inventory layer creates the update-on-edit flag to Immediate. 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535D9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E71EA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nm_4400_fix9</w:t>
            </w:r>
            <w:r w:rsidR="00C5241C">
              <w:rPr>
                <w:rFonts w:ascii="Calibri" w:hAnsi="Calibri" w:cs="Calibri"/>
                <w:color w:val="000000"/>
                <w:sz w:val="16"/>
                <w:szCs w:val="16"/>
              </w:rPr>
              <w:t>.zip to a staging folder.</w:t>
            </w:r>
            <w:r w:rsidR="00C5241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5241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5241C"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 w:rsidR="00C5241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5241C">
              <w:rPr>
                <w:rFonts w:ascii="Calibri" w:hAnsi="Calibri" w:cs="Calibri"/>
                <w:color w:val="000000"/>
                <w:sz w:val="16"/>
                <w:szCs w:val="16"/>
              </w:rPr>
              <w:t>At the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prompt type "START nm_4400_fix9</w:t>
            </w:r>
            <w:r w:rsidR="00C5241C">
              <w:rPr>
                <w:rFonts w:ascii="Calibri" w:hAnsi="Calibri" w:cs="Calibri"/>
                <w:color w:val="000000"/>
                <w:sz w:val="16"/>
                <w:szCs w:val="16"/>
              </w:rPr>
              <w:t>.sql" and press return.</w:t>
            </w:r>
            <w:r w:rsidR="00C5241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5241C"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 w:rsidR="00C5241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535D9B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535D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535D9B"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535D9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D9B" w:rsidRDefault="00E71EA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log_nm_4400_fix9</w:t>
            </w:r>
            <w:r w:rsidR="00C5241C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535D9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D9B" w:rsidRDefault="00E71EA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nm3sdm</w:t>
            </w:r>
            <w:r w:rsidR="00C5241C">
              <w:rPr>
                <w:rFonts w:ascii="Calibri" w:hAnsi="Calibri" w:cs="Calibri"/>
                <w:color w:val="000000"/>
                <w:sz w:val="16"/>
                <w:szCs w:val="16"/>
              </w:rPr>
              <w:t>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</w:t>
            </w:r>
            <w:r w:rsidR="00E71EAC">
              <w:rPr>
                <w:rFonts w:ascii="Calibri" w:hAnsi="Calibri" w:cs="Calibri"/>
                <w:color w:val="000000"/>
                <w:sz w:val="16"/>
                <w:szCs w:val="16"/>
              </w:rPr>
              <w:t>39.1.3</w:t>
            </w:r>
          </w:p>
        </w:tc>
      </w:tr>
      <w:tr w:rsidR="00E71EAC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E71EAC" w:rsidRDefault="00E71EA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nm3sdo.pkw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E71EAC" w:rsidRDefault="00E71EA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2.56.1.7</w:t>
            </w:r>
          </w:p>
        </w:tc>
      </w:tr>
      <w:tr w:rsidR="00535D9B"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535D9B" w:rsidRDefault="00E71EA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nm_4400_fix9</w:t>
            </w:r>
            <w:r w:rsidR="00C5241C">
              <w:rPr>
                <w:rFonts w:ascii="Calibri" w:hAnsi="Calibri" w:cs="Calibri"/>
                <w:color w:val="000000"/>
                <w:sz w:val="16"/>
                <w:szCs w:val="16"/>
              </w:rPr>
              <w:t>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535D9B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535D9B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932368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535D9B" w:rsidRDefault="00C5241C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932368">
        <w:rPr>
          <w:rFonts w:ascii="Arial" w:hAnsi="Arial" w:cs="Arial"/>
          <w:color w:val="000000"/>
          <w:sz w:val="18"/>
          <w:szCs w:val="18"/>
        </w:rPr>
        <w:t>Bentley</w:t>
      </w:r>
    </w:p>
    <w:p w:rsidR="00535D9B" w:rsidRDefault="00535D9B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535D9B" w:rsidRDefault="00C5241C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535D9B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535D9B" w:rsidRDefault="00C5241C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7E075F" w:rsidTr="007E075F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7E075F" w:rsidRDefault="007E075F">
            <w:pPr>
              <w:pStyle w:val="c46"/>
            </w:pPr>
            <w:r>
              <w:rPr>
                <w:rStyle w:val="c281"/>
              </w:rPr>
              <w:t>0111814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7E075F" w:rsidRDefault="007E075F">
            <w:pPr>
              <w:pStyle w:val="c48"/>
            </w:pPr>
            <w:r>
              <w:rPr>
                <w:rStyle w:val="c281"/>
              </w:rPr>
              <w:t>The generation of a spatial layer representing assets dynamically segmented from inventory location data now results in a theme which defaults the UPDATE_ON_EDIT flag to I for Immediate. Foreign table data will remain unaffected and will be generated with the flag set to N indicating asset spatial data will remain unchanged.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7E075F" w:rsidRDefault="007E075F">
            <w:pPr>
              <w:pStyle w:val="c50"/>
            </w:pPr>
            <w:r>
              <w:rPr>
                <w:rStyle w:val="c281"/>
              </w:rPr>
              <w:t>8001298116</w:t>
            </w:r>
          </w:p>
        </w:tc>
      </w:tr>
      <w:tr w:rsidR="007E075F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E075F" w:rsidRDefault="007E075F" w:rsidP="007E075F">
            <w:pPr>
              <w:pStyle w:val="c46"/>
            </w:pPr>
            <w:r>
              <w:rPr>
                <w:rStyle w:val="c281"/>
              </w:rPr>
              <w:t>0111815</w:t>
            </w:r>
          </w:p>
          <w:p w:rsidR="007E075F" w:rsidRDefault="007E075F">
            <w:pPr>
              <w:pStyle w:val="c46"/>
              <w:rPr>
                <w:rStyle w:val="c281"/>
              </w:rPr>
            </w:pP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7E075F" w:rsidRPr="007E075F" w:rsidRDefault="007E075F" w:rsidP="007E075F">
            <w:pPr>
              <w:pStyle w:val="c48"/>
              <w:rPr>
                <w:rStyle w:val="c28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Style w:val="c281"/>
              </w:rPr>
              <w:t xml:space="preserve">Some subordinate user metadata in the </w:t>
            </w:r>
            <w:proofErr w:type="spellStart"/>
            <w:r>
              <w:rPr>
                <w:rStyle w:val="c281"/>
              </w:rPr>
              <w:t>mdsys.sdo_geom_metadata_table</w:t>
            </w:r>
            <w:proofErr w:type="spellEnd"/>
            <w:r>
              <w:rPr>
                <w:rStyle w:val="c281"/>
              </w:rPr>
              <w:t xml:space="preserve"> would be retained after a layer had been dropped. This is now corrected.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7E075F" w:rsidRDefault="007E075F">
            <w:pPr>
              <w:pStyle w:val="c50"/>
              <w:rPr>
                <w:rStyle w:val="c281"/>
              </w:rPr>
            </w:pPr>
          </w:p>
        </w:tc>
      </w:tr>
    </w:tbl>
    <w:p w:rsidR="00C5241C" w:rsidRDefault="00C5241C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C5241C" w:rsidSect="00535D9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18F9" w:rsidRDefault="003F18F9">
      <w:pPr>
        <w:spacing w:after="0" w:line="240" w:lineRule="auto"/>
      </w:pPr>
      <w:r>
        <w:separator/>
      </w:r>
    </w:p>
  </w:endnote>
  <w:endnote w:type="continuationSeparator" w:id="0">
    <w:p w:rsidR="003F18F9" w:rsidRDefault="003F1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D9B" w:rsidRDefault="00C5241C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 xml:space="preserve">© </w:t>
    </w:r>
    <w:r w:rsidR="00932368">
      <w:rPr>
        <w:rFonts w:ascii="Arial" w:hAnsi="Arial" w:cs="Arial"/>
        <w:color w:val="000000"/>
        <w:sz w:val="14"/>
        <w:szCs w:val="14"/>
      </w:rPr>
      <w:t>2012 Bentley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932368">
      <w:rPr>
        <w:rFonts w:ascii="Arial" w:hAnsi="Arial" w:cs="Arial"/>
        <w:color w:val="000000"/>
        <w:sz w:val="14"/>
        <w:szCs w:val="14"/>
      </w:rPr>
      <w:t xml:space="preserve">Systems Incorporated.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 w:rsidR="00932368">
      <w:rPr>
        <w:rFonts w:ascii="Arial" w:hAnsi="Arial" w:cs="Arial"/>
        <w:color w:val="000000"/>
        <w:sz w:val="14"/>
        <w:szCs w:val="14"/>
      </w:rPr>
      <w:t>.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 w:rsidR="00200DAE"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 w:rsidR="00200DAE">
      <w:rPr>
        <w:rFonts w:ascii="Arial" w:hAnsi="Arial" w:cs="Arial"/>
        <w:color w:val="000000"/>
        <w:sz w:val="14"/>
        <w:szCs w:val="14"/>
      </w:rPr>
      <w:fldChar w:fldCharType="separate"/>
    </w:r>
    <w:r w:rsidR="007E075F">
      <w:rPr>
        <w:rFonts w:ascii="Arial" w:hAnsi="Arial" w:cs="Arial"/>
        <w:noProof/>
        <w:color w:val="000000"/>
        <w:sz w:val="14"/>
        <w:szCs w:val="14"/>
      </w:rPr>
      <w:t>3</w:t>
    </w:r>
    <w:r w:rsidR="00200DAE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18F9" w:rsidRDefault="003F18F9">
      <w:pPr>
        <w:spacing w:after="0" w:line="240" w:lineRule="auto"/>
      </w:pPr>
      <w:r>
        <w:separator/>
      </w:r>
    </w:p>
  </w:footnote>
  <w:footnote w:type="continuationSeparator" w:id="0">
    <w:p w:rsidR="003F18F9" w:rsidRDefault="003F18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932368"/>
    <w:rsid w:val="00200DAE"/>
    <w:rsid w:val="003F18F9"/>
    <w:rsid w:val="00535D9B"/>
    <w:rsid w:val="007E075F"/>
    <w:rsid w:val="008F1FA7"/>
    <w:rsid w:val="00932368"/>
    <w:rsid w:val="00C5241C"/>
    <w:rsid w:val="00E71EAC"/>
    <w:rsid w:val="00FC3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5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23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2368"/>
  </w:style>
  <w:style w:type="paragraph" w:styleId="Footer">
    <w:name w:val="footer"/>
    <w:basedOn w:val="Normal"/>
    <w:link w:val="FooterChar"/>
    <w:uiPriority w:val="99"/>
    <w:semiHidden/>
    <w:unhideWhenUsed/>
    <w:rsid w:val="009323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2368"/>
  </w:style>
  <w:style w:type="paragraph" w:customStyle="1" w:styleId="c16">
    <w:name w:val="c16"/>
    <w:basedOn w:val="Normal"/>
    <w:rsid w:val="00E71EAC"/>
    <w:pPr>
      <w:spacing w:after="0" w:line="185" w:lineRule="atLeast"/>
      <w:ind w:left="118" w:right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71">
    <w:name w:val="c171"/>
    <w:basedOn w:val="DefaultParagraphFont"/>
    <w:rsid w:val="00E71EAC"/>
    <w:rPr>
      <w:rFonts w:ascii="Calibri" w:hAnsi="Calibri" w:cs="Calibri" w:hint="default"/>
      <w:color w:val="000000"/>
      <w:sz w:val="16"/>
      <w:szCs w:val="16"/>
      <w:shd w:val="clear" w:color="auto" w:fill="FFFFFF"/>
    </w:rPr>
  </w:style>
  <w:style w:type="paragraph" w:customStyle="1" w:styleId="c46">
    <w:name w:val="c46"/>
    <w:basedOn w:val="Normal"/>
    <w:rsid w:val="007E075F"/>
    <w:pPr>
      <w:spacing w:after="0" w:line="185" w:lineRule="atLeast"/>
      <w:ind w:left="108" w:right="9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48">
    <w:name w:val="c48"/>
    <w:basedOn w:val="Normal"/>
    <w:rsid w:val="007E075F"/>
    <w:pPr>
      <w:spacing w:after="0" w:line="185" w:lineRule="atLeast"/>
      <w:ind w:left="122" w:right="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0">
    <w:name w:val="c50"/>
    <w:basedOn w:val="Normal"/>
    <w:rsid w:val="007E075F"/>
    <w:pPr>
      <w:spacing w:after="0" w:line="185" w:lineRule="atLeast"/>
      <w:ind w:left="120" w:right="82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281">
    <w:name w:val="c281"/>
    <w:basedOn w:val="DefaultParagraphFont"/>
    <w:rsid w:val="007E075F"/>
    <w:rPr>
      <w:rFonts w:ascii="Calibri" w:hAnsi="Calibri" w:cs="Calibri" w:hint="default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5</cp:revision>
  <dcterms:created xsi:type="dcterms:W3CDTF">2012-02-14T10:04:00Z</dcterms:created>
  <dcterms:modified xsi:type="dcterms:W3CDTF">2012-02-17T12:37:00Z</dcterms:modified>
</cp:coreProperties>
</file>