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32214F" w:rsidP="00EB25B7">
      <w:r>
        <w:rPr>
          <w:noProof/>
          <w:lang w:val="en-US" w:eastAsia="en-US"/>
        </w:rPr>
        <w:drawing>
          <wp:inline distT="0" distB="0" distL="0" distR="0" wp14:anchorId="04745FD4" wp14:editId="7F8CEBAE">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bookmarkStart w:id="0" w:name="_GoBack"/>
      <w:bookmarkEnd w:id="0"/>
    </w:p>
    <w:p w:rsidR="00EB25B7" w:rsidRPr="00913C79" w:rsidRDefault="00EB25B7" w:rsidP="00EB25B7"/>
    <w:p w:rsidR="00EB25B7" w:rsidRPr="00913C79" w:rsidRDefault="00EB25B7" w:rsidP="00EB25B7"/>
    <w:p w:rsidR="00EB25B7" w:rsidRPr="003F61A2" w:rsidRDefault="00AB1DEB" w:rsidP="00EB25B7">
      <w:pPr>
        <w:pStyle w:val="coverinfo"/>
      </w:pPr>
      <w:fldSimple w:instr=" DOCPROPERTY  $Product$  \* MERGEFORMAT ">
        <w:r w:rsidR="009A43CD">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211B72" w:rsidP="00C26AF2">
      <w:pPr>
        <w:pStyle w:val="CoverVersion"/>
      </w:pPr>
      <w:r>
        <w:fldChar w:fldCharType="begin"/>
      </w:r>
      <w:r>
        <w:instrText xml:space="preserve"> DOCPROPERTY  "$Base Release$"  \* MERGEFORMAT </w:instrText>
      </w:r>
      <w:r>
        <w:fldChar w:fldCharType="separate"/>
      </w:r>
      <w:r w:rsidR="009A43CD">
        <w:t>4.5.0.0</w:t>
      </w:r>
      <w:r>
        <w:fldChar w:fldCharType="end"/>
      </w:r>
      <w:r w:rsidR="004C74A8">
        <w:t xml:space="preserve"> Fix </w:t>
      </w:r>
      <w:r>
        <w:fldChar w:fldCharType="begin"/>
      </w:r>
      <w:r>
        <w:instrText xml:space="preserve"> DOCPROPERTY  "$Fix Number$"  \* MERGEFORMAT </w:instrText>
      </w:r>
      <w:r>
        <w:fldChar w:fldCharType="separate"/>
      </w:r>
      <w:r w:rsidR="009A43CD">
        <w:t>48</w:t>
      </w:r>
      <w:r>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9A43C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9A43CD">
        <w:rPr>
          <w:noProof/>
        </w:rPr>
        <w:t>1.</w:t>
      </w:r>
      <w:r w:rsidR="009A43CD">
        <w:rPr>
          <w:rFonts w:asciiTheme="minorHAnsi" w:eastAsiaTheme="minorEastAsia" w:hAnsiTheme="minorHAnsi" w:cstheme="minorBidi"/>
          <w:noProof/>
          <w:sz w:val="22"/>
          <w:szCs w:val="22"/>
          <w:lang w:val="en-US" w:eastAsia="en-US"/>
        </w:rPr>
        <w:tab/>
      </w:r>
      <w:r w:rsidR="009A43CD">
        <w:rPr>
          <w:noProof/>
        </w:rPr>
        <w:t>Introduction</w:t>
      </w:r>
      <w:r w:rsidR="009A43CD">
        <w:rPr>
          <w:noProof/>
        </w:rPr>
        <w:tab/>
      </w:r>
      <w:r w:rsidR="009A43CD">
        <w:rPr>
          <w:noProof/>
        </w:rPr>
        <w:fldChar w:fldCharType="begin"/>
      </w:r>
      <w:r w:rsidR="009A43CD">
        <w:rPr>
          <w:noProof/>
        </w:rPr>
        <w:instrText xml:space="preserve"> PAGEREF _Toc461534496 \h </w:instrText>
      </w:r>
      <w:r w:rsidR="009A43CD">
        <w:rPr>
          <w:noProof/>
        </w:rPr>
      </w:r>
      <w:r w:rsidR="009A43CD">
        <w:rPr>
          <w:noProof/>
        </w:rPr>
        <w:fldChar w:fldCharType="separate"/>
      </w:r>
      <w:r w:rsidR="009A43CD">
        <w:rPr>
          <w:noProof/>
        </w:rPr>
        <w:t>2</w:t>
      </w:r>
      <w:r w:rsidR="009A43CD">
        <w:rPr>
          <w:noProof/>
        </w:rPr>
        <w:fldChar w:fldCharType="end"/>
      </w:r>
    </w:p>
    <w:p w:rsidR="009A43CD" w:rsidRDefault="009A43C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_Toc461534497 \h </w:instrText>
      </w:r>
      <w:r>
        <w:rPr>
          <w:noProof/>
        </w:rPr>
      </w:r>
      <w:r>
        <w:rPr>
          <w:noProof/>
        </w:rPr>
        <w:fldChar w:fldCharType="separate"/>
      </w:r>
      <w:r>
        <w:rPr>
          <w:noProof/>
        </w:rPr>
        <w:t>2</w:t>
      </w:r>
      <w:r>
        <w:rPr>
          <w:noProof/>
        </w:rPr>
        <w:fldChar w:fldCharType="end"/>
      </w:r>
    </w:p>
    <w:p w:rsidR="009A43CD" w:rsidRDefault="009A43C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_Toc461534498 \h </w:instrText>
      </w:r>
      <w:r>
        <w:rPr>
          <w:noProof/>
        </w:rPr>
      </w:r>
      <w:r>
        <w:rPr>
          <w:noProof/>
        </w:rPr>
        <w:fldChar w:fldCharType="separate"/>
      </w:r>
      <w:r>
        <w:rPr>
          <w:noProof/>
        </w:rPr>
        <w:t>2</w:t>
      </w:r>
      <w:r>
        <w:rPr>
          <w:noProof/>
        </w:rPr>
        <w:fldChar w:fldCharType="end"/>
      </w:r>
    </w:p>
    <w:p w:rsidR="009A43CD" w:rsidRDefault="009A43C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_Toc461534499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61534496"/>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9A43CD">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9A43CD">
          <w:t>4.5.0.0</w:t>
        </w:r>
      </w:fldSimple>
      <w:r w:rsidR="004C74A8">
        <w:t xml:space="preserve"> Fix </w:t>
      </w:r>
      <w:r w:rsidR="00211B72">
        <w:fldChar w:fldCharType="begin"/>
      </w:r>
      <w:r w:rsidR="00211B72">
        <w:instrText xml:space="preserve"> DOCPROPERTY  "$Fix Number$"  \* MERGEFORMAT </w:instrText>
      </w:r>
      <w:r w:rsidR="00211B72">
        <w:fldChar w:fldCharType="separate"/>
      </w:r>
      <w:r w:rsidR="009A43CD">
        <w:t>48</w:t>
      </w:r>
      <w:r w:rsidR="00211B72">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61534497"/>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B1DEB" w:rsidP="00BA1134">
            <w:pPr>
              <w:pStyle w:val="TableText"/>
            </w:pPr>
            <w:fldSimple w:instr=" DOCPROPERTY  &quot;$Base Release$&quot;  \* MERGEFORMAT ">
              <w:r w:rsidR="009A43CD">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F70EA">
              <w:rPr>
                <w:szCs w:val="16"/>
              </w:rPr>
              <w:t>5</w:t>
            </w:r>
            <w:r w:rsidR="000C77F6" w:rsidRPr="000C77F6">
              <w:rPr>
                <w:szCs w:val="16"/>
              </w:rPr>
              <w:t>.0.</w:t>
            </w:r>
            <w:r w:rsidR="000F70EA">
              <w:rPr>
                <w:szCs w:val="16"/>
              </w:rPr>
              <w:t>0</w:t>
            </w:r>
            <w:r w:rsidR="000C77F6" w:rsidRPr="000C77F6">
              <w:rPr>
                <w:szCs w:val="16"/>
              </w:rPr>
              <w:t xml:space="preserve"> Fix </w:t>
            </w:r>
            <w:r w:rsidR="000F70EA">
              <w:rPr>
                <w:szCs w:val="16"/>
              </w:rPr>
              <w:t>48</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5557FD">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9A43CD">
              <w:rPr>
                <w:b/>
                <w:sz w:val="16"/>
                <w:szCs w:val="16"/>
              </w:rPr>
              <w:t>exnm04050002en_updt48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9A43CD" w:rsidRPr="009A43CD">
              <w:rPr>
                <w:b/>
                <w:szCs w:val="16"/>
              </w:rPr>
              <w:t>nm_4500_fix48.sql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61534498"/>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0F70EA">
            <w:pPr>
              <w:pStyle w:val="TableText"/>
            </w:pPr>
            <w:r>
              <w:t>5.</w:t>
            </w:r>
            <w:r w:rsidR="000F70EA">
              <w:t>2</w:t>
            </w:r>
            <w:r>
              <w:t>.</w:t>
            </w:r>
            <w:r w:rsidR="000F70EA">
              <w:t>1</w:t>
            </w:r>
            <w:r>
              <w:t>.0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0F70EA" w:rsidP="00CA099B">
            <w:pPr>
              <w:pStyle w:val="TableText"/>
            </w:pPr>
            <w:r>
              <w:t>5.2.1.0</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2FBD" w:rsidP="00CA099B">
            <w:pPr>
              <w:pStyle w:val="TableText"/>
            </w:pPr>
            <w:r>
              <w:t>5.9</w:t>
            </w:r>
          </w:p>
        </w:tc>
      </w:tr>
      <w:tr w:rsidR="0081005A" w:rsidRPr="00EA3636" w:rsidTr="00EF1DCD">
        <w:trPr>
          <w:trHeight w:val="181"/>
        </w:trPr>
        <w:tc>
          <w:tcPr>
            <w:tcW w:w="2545" w:type="dxa"/>
            <w:shd w:val="clear" w:color="auto" w:fill="FFFFFF" w:themeFill="background1"/>
          </w:tcPr>
          <w:p w:rsidR="0081005A" w:rsidRPr="00902FBD" w:rsidRDefault="0081005A" w:rsidP="00CA099B">
            <w:pPr>
              <w:pStyle w:val="TableText"/>
            </w:pPr>
            <w:r>
              <w:t>nm3pla.pkh</w:t>
            </w:r>
          </w:p>
        </w:tc>
        <w:tc>
          <w:tcPr>
            <w:tcW w:w="7733" w:type="dxa"/>
            <w:shd w:val="clear" w:color="auto" w:fill="FFFFFF" w:themeFill="background1"/>
          </w:tcPr>
          <w:p w:rsidR="0081005A" w:rsidRDefault="0081005A" w:rsidP="00CA099B">
            <w:pPr>
              <w:pStyle w:val="TableText"/>
            </w:pPr>
            <w:r>
              <w:t>2.4</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283276" w:rsidP="00283276">
            <w:pPr>
              <w:pStyle w:val="TableText"/>
            </w:pPr>
            <w:r>
              <w:t>2.20</w:t>
            </w:r>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61534499"/>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w:t>
            </w:r>
            <w:proofErr w:type="spellStart"/>
            <w:r w:rsidRPr="00902FBD">
              <w:t>Ambig</w:t>
            </w:r>
            <w:proofErr w:type="spellEnd"/>
            <w:r w:rsidRPr="00902FBD">
              <w:t xml:space="preserve"> </w:t>
            </w:r>
            <w:proofErr w:type="spellStart"/>
            <w:r w:rsidRPr="00902FBD">
              <w:t>sc</w:t>
            </w:r>
            <w:proofErr w:type="spellEnd"/>
            <w:r w:rsidRPr="00902FBD">
              <w:t>" is disabled - it should be hidden from UI.</w:t>
            </w:r>
          </w:p>
        </w:tc>
        <w:tc>
          <w:tcPr>
            <w:tcW w:w="2070" w:type="dxa"/>
            <w:shd w:val="clear" w:color="auto" w:fill="FFFFFF" w:themeFill="background1"/>
          </w:tcPr>
          <w:p w:rsidR="0086372F" w:rsidRPr="00BB2D12" w:rsidRDefault="00902FBD" w:rsidP="0086372F">
            <w:pPr>
              <w:pStyle w:val="TableText"/>
            </w:pPr>
            <w:r w:rsidRPr="00902FBD">
              <w:t xml:space="preserve">Defect </w:t>
            </w:r>
            <w:r w:rsidR="00E42528" w:rsidRPr="00E42528">
              <w:t>428809</w:t>
            </w: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F81ADD" w:rsidRPr="00EB25B7" w:rsidRDefault="00902FBD" w:rsidP="0060682C">
            <w:pPr>
              <w:pStyle w:val="TableText"/>
            </w:pPr>
            <w:r w:rsidRPr="00902FBD">
              <w:t xml:space="preserve">Defect </w:t>
            </w:r>
            <w:r w:rsidR="00E42528" w:rsidRPr="00E42528">
              <w:t>428810</w:t>
            </w:r>
          </w:p>
        </w:tc>
        <w:tc>
          <w:tcPr>
            <w:tcW w:w="2243" w:type="dxa"/>
            <w:shd w:val="clear" w:color="auto" w:fill="FFFFFF" w:themeFill="background1"/>
          </w:tcPr>
          <w:p w:rsidR="00F81ADD" w:rsidRPr="00EB25B7" w:rsidRDefault="000F70EA" w:rsidP="0060682C">
            <w:pPr>
              <w:pStyle w:val="TableText"/>
            </w:pPr>
            <w:r>
              <w:t>-</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902FBD" w:rsidRDefault="00902FBD" w:rsidP="0060682C">
            <w:pPr>
              <w:pStyle w:val="TableText"/>
            </w:pPr>
            <w:r w:rsidRPr="00902FBD">
              <w:t xml:space="preserve">Defect </w:t>
            </w:r>
            <w:r w:rsidR="00E42528" w:rsidRPr="00E42528">
              <w:t>428811</w:t>
            </w:r>
          </w:p>
        </w:tc>
        <w:tc>
          <w:tcPr>
            <w:tcW w:w="2243" w:type="dxa"/>
            <w:shd w:val="clear" w:color="auto" w:fill="FFFFFF" w:themeFill="background1"/>
          </w:tcPr>
          <w:p w:rsidR="00902FBD" w:rsidRPr="00902FBD" w:rsidRDefault="00902FBD" w:rsidP="0060682C">
            <w:pPr>
              <w:pStyle w:val="TableText"/>
            </w:pPr>
            <w:r>
              <w:t>-</w:t>
            </w:r>
          </w:p>
        </w:tc>
      </w:tr>
      <w:tr w:rsidR="000F70EA" w:rsidRPr="00EA3636" w:rsidTr="00DD2E42">
        <w:trPr>
          <w:trHeight w:val="181"/>
        </w:trPr>
        <w:tc>
          <w:tcPr>
            <w:tcW w:w="5965" w:type="dxa"/>
            <w:shd w:val="clear" w:color="auto" w:fill="FFFFFF" w:themeFill="background1"/>
          </w:tcPr>
          <w:p w:rsidR="000F70EA" w:rsidRPr="00902FBD" w:rsidRDefault="000F70EA" w:rsidP="00C459BD">
            <w:pPr>
              <w:pStyle w:val="TableText"/>
            </w:pPr>
            <w:r w:rsidRPr="000F70EA">
              <w:t>Problem end dating asset locations.</w:t>
            </w:r>
          </w:p>
        </w:tc>
        <w:tc>
          <w:tcPr>
            <w:tcW w:w="2070" w:type="dxa"/>
            <w:shd w:val="clear" w:color="auto" w:fill="FFFFFF" w:themeFill="background1"/>
          </w:tcPr>
          <w:p w:rsidR="000F70EA" w:rsidRPr="00902FBD" w:rsidRDefault="000F70EA" w:rsidP="0060682C">
            <w:pPr>
              <w:pStyle w:val="TableText"/>
            </w:pPr>
            <w:r w:rsidRPr="000F70EA">
              <w:t xml:space="preserve">Defect </w:t>
            </w:r>
            <w:r w:rsidR="00E42528" w:rsidRPr="00E42528">
              <w:t>428812</w:t>
            </w:r>
          </w:p>
        </w:tc>
        <w:tc>
          <w:tcPr>
            <w:tcW w:w="2243" w:type="dxa"/>
            <w:shd w:val="clear" w:color="auto" w:fill="FFFFFF" w:themeFill="background1"/>
          </w:tcPr>
          <w:p w:rsidR="000F70EA" w:rsidRDefault="000F70EA"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B72" w:rsidRDefault="00211B72" w:rsidP="005569C1">
      <w:pPr>
        <w:spacing w:after="0" w:line="240" w:lineRule="auto"/>
      </w:pPr>
      <w:r>
        <w:separator/>
      </w:r>
    </w:p>
  </w:endnote>
  <w:endnote w:type="continuationSeparator" w:id="0">
    <w:p w:rsidR="00211B72" w:rsidRDefault="00211B7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B72" w:rsidRDefault="00211B72" w:rsidP="005569C1">
      <w:pPr>
        <w:spacing w:after="0" w:line="240" w:lineRule="auto"/>
      </w:pPr>
      <w:r>
        <w:separator/>
      </w:r>
    </w:p>
  </w:footnote>
  <w:footnote w:type="continuationSeparator" w:id="0">
    <w:p w:rsidR="00211B72" w:rsidRDefault="00211B7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2214F">
            <w:t>16-Sep-16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8219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B1DEB" w:rsidP="00DF7421">
          <w:pPr>
            <w:rPr>
              <w:rStyle w:val="HighlightText"/>
            </w:rPr>
          </w:pPr>
          <w:fldSimple w:instr=" DOCPROPERTY  $Product$  \* MERGEFORMAT ">
            <w:r w:rsidR="009A43CD">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B1DEB" w:rsidP="00E95418">
          <w:fldSimple w:instr=" DOCPROPERTY  &quot;$Base Release$&quot;  \* MERGEFORMAT ">
            <w:r w:rsidR="009A43CD">
              <w:t>4.5.0.0</w:t>
            </w:r>
          </w:fldSimple>
          <w:r w:rsidR="0070557B">
            <w:t xml:space="preserve"> Fix </w:t>
          </w:r>
          <w:r w:rsidR="00211B72">
            <w:fldChar w:fldCharType="begin"/>
          </w:r>
          <w:r w:rsidR="00211B72">
            <w:instrText xml:space="preserve"> DOCPROPERTY  "$Fix Number$"  \* MERGEFORMAT </w:instrText>
          </w:r>
          <w:r w:rsidR="00211B72">
            <w:fldChar w:fldCharType="separate"/>
          </w:r>
          <w:r w:rsidR="009A43CD">
            <w:t>48</w:t>
          </w:r>
          <w:r w:rsidR="00211B72">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9A43CD">
              <w:t>13th Sep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2214F">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2214F">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4A5A"/>
    <w:rsid w:val="00016476"/>
    <w:rsid w:val="000178DB"/>
    <w:rsid w:val="00021410"/>
    <w:rsid w:val="00063EB0"/>
    <w:rsid w:val="00064480"/>
    <w:rsid w:val="00072123"/>
    <w:rsid w:val="000972E7"/>
    <w:rsid w:val="000A6357"/>
    <w:rsid w:val="000C77F6"/>
    <w:rsid w:val="000D5AEF"/>
    <w:rsid w:val="000F70EA"/>
    <w:rsid w:val="001011E9"/>
    <w:rsid w:val="00115FC8"/>
    <w:rsid w:val="001173F1"/>
    <w:rsid w:val="001305EC"/>
    <w:rsid w:val="00135F88"/>
    <w:rsid w:val="001630EA"/>
    <w:rsid w:val="001646FD"/>
    <w:rsid w:val="001B39A5"/>
    <w:rsid w:val="001D7AA7"/>
    <w:rsid w:val="001E326D"/>
    <w:rsid w:val="001E4757"/>
    <w:rsid w:val="001F5C04"/>
    <w:rsid w:val="00200028"/>
    <w:rsid w:val="002033AA"/>
    <w:rsid w:val="0021160D"/>
    <w:rsid w:val="00211B72"/>
    <w:rsid w:val="00221827"/>
    <w:rsid w:val="002335BF"/>
    <w:rsid w:val="002430AD"/>
    <w:rsid w:val="00253ADA"/>
    <w:rsid w:val="0025725E"/>
    <w:rsid w:val="00271973"/>
    <w:rsid w:val="00283276"/>
    <w:rsid w:val="002F13AC"/>
    <w:rsid w:val="002F6611"/>
    <w:rsid w:val="0032214F"/>
    <w:rsid w:val="00324B0C"/>
    <w:rsid w:val="00325744"/>
    <w:rsid w:val="00352D96"/>
    <w:rsid w:val="00357CA8"/>
    <w:rsid w:val="003650DA"/>
    <w:rsid w:val="00392804"/>
    <w:rsid w:val="003A7588"/>
    <w:rsid w:val="003B29B5"/>
    <w:rsid w:val="003B6A83"/>
    <w:rsid w:val="003C3261"/>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D5823"/>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80D20"/>
    <w:rsid w:val="0078219C"/>
    <w:rsid w:val="007A7B6A"/>
    <w:rsid w:val="007C1EE9"/>
    <w:rsid w:val="007D319D"/>
    <w:rsid w:val="0081005A"/>
    <w:rsid w:val="00842EDB"/>
    <w:rsid w:val="00856594"/>
    <w:rsid w:val="0086372F"/>
    <w:rsid w:val="0086776B"/>
    <w:rsid w:val="00892D7A"/>
    <w:rsid w:val="00896AE3"/>
    <w:rsid w:val="008D0B06"/>
    <w:rsid w:val="008E04DC"/>
    <w:rsid w:val="008E08F7"/>
    <w:rsid w:val="008F6B2D"/>
    <w:rsid w:val="00902FBD"/>
    <w:rsid w:val="00920697"/>
    <w:rsid w:val="00923988"/>
    <w:rsid w:val="0093230E"/>
    <w:rsid w:val="009412EC"/>
    <w:rsid w:val="0094712F"/>
    <w:rsid w:val="009622C4"/>
    <w:rsid w:val="00970A4B"/>
    <w:rsid w:val="009A43CD"/>
    <w:rsid w:val="009A7264"/>
    <w:rsid w:val="009E3CEB"/>
    <w:rsid w:val="009F5506"/>
    <w:rsid w:val="00A07EAD"/>
    <w:rsid w:val="00A4297F"/>
    <w:rsid w:val="00A46486"/>
    <w:rsid w:val="00A52FDE"/>
    <w:rsid w:val="00A77602"/>
    <w:rsid w:val="00A840FF"/>
    <w:rsid w:val="00A930BC"/>
    <w:rsid w:val="00AA3119"/>
    <w:rsid w:val="00AB1DEB"/>
    <w:rsid w:val="00AB1F57"/>
    <w:rsid w:val="00AD1B96"/>
    <w:rsid w:val="00AD25D2"/>
    <w:rsid w:val="00AD36C2"/>
    <w:rsid w:val="00AE4110"/>
    <w:rsid w:val="00B11961"/>
    <w:rsid w:val="00B16C94"/>
    <w:rsid w:val="00B53BE3"/>
    <w:rsid w:val="00B716B6"/>
    <w:rsid w:val="00B77589"/>
    <w:rsid w:val="00B94861"/>
    <w:rsid w:val="00B94D6E"/>
    <w:rsid w:val="00B968AE"/>
    <w:rsid w:val="00BA0F96"/>
    <w:rsid w:val="00BA1134"/>
    <w:rsid w:val="00BA1A33"/>
    <w:rsid w:val="00BA1A5A"/>
    <w:rsid w:val="00BB2D12"/>
    <w:rsid w:val="00BC4315"/>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42528"/>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100</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22</cp:revision>
  <cp:lastPrinted>2016-01-05T07:03:00Z</cp:lastPrinted>
  <dcterms:created xsi:type="dcterms:W3CDTF">2015-06-22T05:23:00Z</dcterms:created>
  <dcterms:modified xsi:type="dcterms:W3CDTF">2016-09-16T06:17:00Z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13th Sep 2016</vt:lpwstr>
  </property>
  <property fmtid="{D5CDD505-2E9C-101B-9397-08002B2CF9AE}" pid="5" name="$Bentley Select Release$">
    <vt:lpwstr>exnm04050002en_updt48</vt:lpwstr>
  </property>
  <property fmtid="{D5CDD505-2E9C-101B-9397-08002B2CF9AE}" pid="6" name="$Fix Number$">
    <vt:lpwstr>48</vt:lpwstr>
  </property>
  <property fmtid="{D5CDD505-2E9C-101B-9397-08002B2CF9AE}" pid="7" name="$Install SQL Script$">
    <vt:lpwstr>nm_4500_fix48.sql</vt:lpwstr>
  </property>
</Properties>
</file>