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B2911"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B2911" w:rsidP="00EB25B7">
      <w:pPr>
        <w:pStyle w:val="CoverVersion"/>
      </w:pPr>
      <w:r>
        <w:fldChar w:fldCharType="begin"/>
      </w:r>
      <w:r>
        <w:instrText xml:space="preserve"> DOCPROPERTY  "$Base Release$"  \* MERGEFORMAT </w:instrText>
      </w:r>
      <w:r>
        <w:fldChar w:fldCharType="separate"/>
      </w:r>
      <w:r w:rsidR="00357CA8">
        <w:t>4.7</w:t>
      </w:r>
      <w:r w:rsidR="003650DA">
        <w:t>.0</w:t>
      </w:r>
      <w:proofErr w:type="gramStart"/>
      <w:r w:rsidR="003650DA">
        <w:t>.</w:t>
      </w:r>
      <w:r w:rsidR="00350ACC">
        <w:t>x</w:t>
      </w:r>
      <w:proofErr w:type="gramEnd"/>
      <w:r>
        <w:fldChar w:fldCharType="end"/>
      </w:r>
      <w:r w:rsidR="004C74A8">
        <w:t xml:space="preserve"> Fix </w:t>
      </w:r>
      <w:r w:rsidR="00357CA8">
        <w:t>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650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16C94">
        <w:rPr>
          <w:noProof/>
        </w:rPr>
        <w:t>1</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Introduction</w:t>
      </w:r>
      <w:r w:rsidR="003650DA">
        <w:rPr>
          <w:noProof/>
        </w:rPr>
        <w:tab/>
      </w:r>
      <w:r w:rsidR="003650DA">
        <w:rPr>
          <w:noProof/>
        </w:rPr>
        <w:fldChar w:fldCharType="begin"/>
      </w:r>
      <w:r w:rsidR="003650DA">
        <w:rPr>
          <w:noProof/>
        </w:rPr>
        <w:instrText xml:space="preserve"> PAGEREF _Toc368136538 \h </w:instrText>
      </w:r>
      <w:r w:rsidR="003650DA">
        <w:rPr>
          <w:noProof/>
        </w:rPr>
      </w:r>
      <w:r w:rsidR="003650DA">
        <w:rPr>
          <w:noProof/>
        </w:rPr>
        <w:fldChar w:fldCharType="separate"/>
      </w:r>
      <w:r w:rsidR="003D3672">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2</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Fix Details</w:t>
      </w:r>
      <w:r w:rsidR="003650DA">
        <w:rPr>
          <w:noProof/>
        </w:rPr>
        <w:tab/>
      </w:r>
      <w:r w:rsidR="003650DA">
        <w:rPr>
          <w:noProof/>
        </w:rPr>
        <w:fldChar w:fldCharType="begin"/>
      </w:r>
      <w:r w:rsidR="003650DA">
        <w:rPr>
          <w:noProof/>
        </w:rPr>
        <w:instrText xml:space="preserve"> PAGEREF _Toc368136539 \h </w:instrText>
      </w:r>
      <w:r w:rsidR="003650DA">
        <w:rPr>
          <w:noProof/>
        </w:rPr>
      </w:r>
      <w:r w:rsidR="003650DA">
        <w:rPr>
          <w:noProof/>
        </w:rPr>
        <w:fldChar w:fldCharType="separate"/>
      </w:r>
      <w:r w:rsidR="003D3672">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3</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List of Amended Files</w:t>
      </w:r>
      <w:r w:rsidR="003650DA">
        <w:rPr>
          <w:noProof/>
        </w:rPr>
        <w:tab/>
      </w:r>
      <w:r w:rsidR="003650DA">
        <w:rPr>
          <w:noProof/>
        </w:rPr>
        <w:fldChar w:fldCharType="begin"/>
      </w:r>
      <w:r w:rsidR="003650DA">
        <w:rPr>
          <w:noProof/>
        </w:rPr>
        <w:instrText xml:space="preserve"> PAGEREF _Toc368136540 \h </w:instrText>
      </w:r>
      <w:r w:rsidR="003650DA">
        <w:rPr>
          <w:noProof/>
        </w:rPr>
      </w:r>
      <w:r w:rsidR="003650DA">
        <w:rPr>
          <w:noProof/>
        </w:rPr>
        <w:fldChar w:fldCharType="separate"/>
      </w:r>
      <w:r w:rsidR="003D3672">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4</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Log No. Summary</w:t>
      </w:r>
      <w:r w:rsidR="003650DA">
        <w:rPr>
          <w:noProof/>
        </w:rPr>
        <w:tab/>
      </w:r>
      <w:r w:rsidR="003650DA">
        <w:rPr>
          <w:noProof/>
        </w:rPr>
        <w:fldChar w:fldCharType="begin"/>
      </w:r>
      <w:r w:rsidR="003650DA">
        <w:rPr>
          <w:noProof/>
        </w:rPr>
        <w:instrText xml:space="preserve"> PAGEREF _Toc368136541 \h </w:instrText>
      </w:r>
      <w:r w:rsidR="003650DA">
        <w:rPr>
          <w:noProof/>
        </w:rPr>
      </w:r>
      <w:r w:rsidR="003650DA">
        <w:rPr>
          <w:noProof/>
        </w:rPr>
        <w:fldChar w:fldCharType="separate"/>
      </w:r>
      <w:r w:rsidR="003D3672">
        <w:rPr>
          <w:noProof/>
        </w:rPr>
        <w:t>3</w:t>
      </w:r>
      <w:r w:rsidR="003650DA">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36813653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CB2911">
        <w:fldChar w:fldCharType="begin"/>
      </w:r>
      <w:r w:rsidR="00CB2911">
        <w:instrText xml:space="preserve"> DOCPROPE</w:instrText>
      </w:r>
      <w:r w:rsidR="00CB2911">
        <w:instrText xml:space="preserve">RTY  $Product$  \* MERGEFORMAT </w:instrText>
      </w:r>
      <w:r w:rsidR="00CB2911">
        <w:fldChar w:fldCharType="separate"/>
      </w:r>
      <w:r w:rsidR="003650DA">
        <w:t>Network Manager</w:t>
      </w:r>
      <w:r w:rsidR="00CB291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B2911">
        <w:fldChar w:fldCharType="begin"/>
      </w:r>
      <w:r w:rsidR="00CB2911">
        <w:instrText xml:space="preserve"> DOCPROPERTY  "$Base Release$"  \* MERGEFORMAT </w:instrText>
      </w:r>
      <w:r w:rsidR="00CB2911">
        <w:fldChar w:fldCharType="separate"/>
      </w:r>
      <w:r w:rsidR="00EA15F4">
        <w:t>4.7</w:t>
      </w:r>
      <w:r w:rsidR="003650DA">
        <w:t>.0.0</w:t>
      </w:r>
      <w:r w:rsidR="00CB2911">
        <w:fldChar w:fldCharType="end"/>
      </w:r>
      <w:r w:rsidR="004C74A8">
        <w:t xml:space="preserve"> Fix </w:t>
      </w:r>
      <w:r w:rsidR="00EA15F4">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6813653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CB2911" w:rsidP="00350ACC">
            <w:pPr>
              <w:pStyle w:val="TableText"/>
            </w:pPr>
            <w:r>
              <w:fldChar w:fldCharType="begin"/>
            </w:r>
            <w:r>
              <w:instrText xml:space="preserve"> DOCPROPERTY  "$Base Release$"  \* MERGEFORMAT </w:instrText>
            </w:r>
            <w:r>
              <w:fldChar w:fldCharType="separate"/>
            </w:r>
            <w:r w:rsidR="005922A3">
              <w:t>4.7</w:t>
            </w:r>
            <w:r w:rsidR="003650DA">
              <w:t>.0.</w:t>
            </w:r>
            <w:r w:rsidR="00350ACC">
              <w:t>x</w:t>
            </w:r>
            <w:bookmarkStart w:id="2" w:name="_GoBack"/>
            <w:bookmarkEnd w:id="2"/>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5D6AE9" w:rsidRDefault="005D6AE9" w:rsidP="005D6AE9">
            <w:pPr>
              <w:pStyle w:val="TableText"/>
              <w:jc w:val="both"/>
            </w:pPr>
            <w:r>
              <w:t xml:space="preserve">Network Manager 4.7.0.0 Fix 1 </w:t>
            </w:r>
            <w:proofErr w:type="spellStart"/>
            <w:r>
              <w:t>Patchset</w:t>
            </w:r>
            <w:proofErr w:type="spellEnd"/>
            <w:r>
              <w:t>.</w:t>
            </w:r>
          </w:p>
          <w:p w:rsidR="00EB25B7" w:rsidRPr="00EA3636" w:rsidRDefault="005D6AE9" w:rsidP="005D6AE9">
            <w:pPr>
              <w:pStyle w:val="TableText"/>
              <w:jc w:val="both"/>
            </w:pPr>
            <w: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A54DA5">
              <w:rPr>
                <w:sz w:val="16"/>
                <w:szCs w:val="16"/>
              </w:rPr>
              <w:t>exnm04070002</w:t>
            </w:r>
            <w:r w:rsidR="00CF0232" w:rsidRPr="00CF0232">
              <w:rPr>
                <w:sz w:val="16"/>
                <w:szCs w:val="16"/>
              </w:rPr>
              <w:t>en_updt1</w:t>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4963AD" w:rsidRDefault="004963AD" w:rsidP="00E16CD1">
            <w:pPr>
              <w:pStyle w:val="TableText"/>
              <w:jc w:val="both"/>
            </w:pPr>
            <w:r w:rsidRPr="005C08AA">
              <w:t xml:space="preserve">Go to the relevant </w:t>
            </w:r>
            <w:r w:rsidR="00CF0232" w:rsidRPr="003C5EAF">
              <w:rPr>
                <w:b/>
              </w:rPr>
              <w:t>&lt;ORACLE_HOME&gt;\forms\java</w:t>
            </w:r>
            <w:r w:rsidR="00CF0232">
              <w:t xml:space="preserve"> </w:t>
            </w:r>
            <w:r>
              <w:t>directory on the Oracle WebL</w:t>
            </w:r>
            <w:r w:rsidRPr="005C08AA">
              <w:t>ogic Server a</w:t>
            </w:r>
            <w:r w:rsidR="003E667F">
              <w:t xml:space="preserve">nd rename the following files - </w:t>
            </w:r>
          </w:p>
          <w:p w:rsidR="004963AD" w:rsidRDefault="004963AD" w:rsidP="00E16CD1">
            <w:pPr>
              <w:pStyle w:val="TableText"/>
              <w:jc w:val="both"/>
            </w:pPr>
          </w:p>
          <w:p w:rsidR="004963AD" w:rsidRDefault="00B716B6" w:rsidP="00E16CD1">
            <w:pPr>
              <w:pStyle w:val="TableText"/>
              <w:jc w:val="both"/>
            </w:pPr>
            <w:r w:rsidRPr="00B11961">
              <w:rPr>
                <w:b/>
              </w:rPr>
              <w:t>exorMapviewer4700_10_3_6.jar</w:t>
            </w:r>
            <w:r w:rsidR="004963AD">
              <w:t xml:space="preserve"> </w:t>
            </w:r>
            <w:r w:rsidR="004963AD" w:rsidRPr="005C08AA">
              <w:t xml:space="preserve">to </w:t>
            </w:r>
            <w:r w:rsidRPr="00B11961">
              <w:rPr>
                <w:b/>
              </w:rPr>
              <w:t xml:space="preserve">exorMapviewer4700_10_3_6 </w:t>
            </w:r>
            <w:r w:rsidR="004963AD" w:rsidRPr="00B11961">
              <w:rPr>
                <w:b/>
              </w:rPr>
              <w:t>_old</w:t>
            </w:r>
            <w:r w:rsidRPr="00B11961">
              <w:rPr>
                <w:b/>
              </w:rPr>
              <w:t>.jar</w:t>
            </w:r>
          </w:p>
          <w:p w:rsidR="004963AD" w:rsidRDefault="004963AD" w:rsidP="00E16CD1">
            <w:pPr>
              <w:pStyle w:val="TableText"/>
              <w:jc w:val="both"/>
            </w:pPr>
          </w:p>
          <w:p w:rsidR="004963AD" w:rsidRDefault="004963AD" w:rsidP="00E16CD1">
            <w:pPr>
              <w:pStyle w:val="TableText"/>
              <w:jc w:val="both"/>
            </w:pPr>
            <w:r w:rsidRPr="005C08AA">
              <w:t>Then c</w:t>
            </w:r>
            <w:r>
              <w:t>opy in the new version of this</w:t>
            </w:r>
            <w:r w:rsidRPr="005C08AA">
              <w:t xml:space="preserve"> file from the staging folder. </w:t>
            </w:r>
          </w:p>
          <w:p w:rsidR="00C47567" w:rsidRDefault="00C47567" w:rsidP="00E16CD1">
            <w:pPr>
              <w:pStyle w:val="Default"/>
              <w:jc w:val="both"/>
              <w:rPr>
                <w:sz w:val="16"/>
                <w:szCs w:val="16"/>
              </w:rPr>
            </w:pPr>
          </w:p>
          <w:p w:rsidR="00C47567" w:rsidRDefault="00D5537E" w:rsidP="00E16CD1">
            <w:pPr>
              <w:pStyle w:val="TableText"/>
              <w:jc w:val="both"/>
              <w:rPr>
                <w:szCs w:val="16"/>
              </w:rPr>
            </w:pPr>
            <w:r>
              <w:rPr>
                <w:szCs w:val="16"/>
              </w:rPr>
              <w:t>Log onto SQL*PLUS</w:t>
            </w:r>
            <w:r w:rsidR="00C47567">
              <w:rPr>
                <w:szCs w:val="16"/>
              </w:rPr>
              <w:t xml:space="preserve"> as the Highways Owner with the staging folder as the working directory. </w:t>
            </w:r>
          </w:p>
          <w:p w:rsidR="00C47567" w:rsidRDefault="00C47567" w:rsidP="00E16CD1">
            <w:pPr>
              <w:pStyle w:val="TableText"/>
              <w:jc w:val="both"/>
              <w:rPr>
                <w:szCs w:val="16"/>
              </w:rPr>
            </w:pPr>
          </w:p>
          <w:p w:rsidR="00C47567" w:rsidRDefault="00C47567" w:rsidP="00E16CD1">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650DA" w:rsidRPr="003B6A83">
              <w:rPr>
                <w:b/>
                <w:szCs w:val="16"/>
              </w:rPr>
              <w:t>nm_4</w:t>
            </w:r>
            <w:r w:rsidR="00B11961" w:rsidRPr="003B6A83">
              <w:rPr>
                <w:b/>
                <w:szCs w:val="16"/>
              </w:rPr>
              <w:t>7</w:t>
            </w:r>
            <w:r w:rsidR="003650DA" w:rsidRPr="003B6A83">
              <w:rPr>
                <w:b/>
                <w:szCs w:val="16"/>
              </w:rPr>
              <w:t>00_fix</w:t>
            </w:r>
            <w:r w:rsidR="00B11961" w:rsidRPr="003B6A83">
              <w:rPr>
                <w:b/>
                <w:szCs w:val="16"/>
              </w:rPr>
              <w:t>1</w:t>
            </w:r>
            <w:r w:rsidR="003650DA" w:rsidRPr="003B6A83">
              <w:rPr>
                <w:b/>
                <w:szCs w:val="16"/>
              </w:rPr>
              <w:t>.sql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EB25B7" w:rsidRDefault="00C47567" w:rsidP="00E16CD1">
            <w:pPr>
              <w:pStyle w:val="TableText"/>
              <w:jc w:val="both"/>
              <w:rPr>
                <w:szCs w:val="16"/>
              </w:rPr>
            </w:pPr>
            <w:r>
              <w:rPr>
                <w:szCs w:val="16"/>
              </w:rPr>
              <w:t xml:space="preserve">Exit SQL*Plus </w:t>
            </w:r>
          </w:p>
          <w:p w:rsidR="0068005A" w:rsidRDefault="0068005A" w:rsidP="00E16CD1">
            <w:pPr>
              <w:pStyle w:val="TableText"/>
              <w:jc w:val="both"/>
              <w:rPr>
                <w:szCs w:val="16"/>
              </w:rPr>
            </w:pPr>
          </w:p>
          <w:p w:rsidR="00D34934" w:rsidRDefault="00352D96" w:rsidP="00E16CD1">
            <w:pPr>
              <w:pStyle w:val="TableText"/>
              <w:jc w:val="both"/>
              <w:rPr>
                <w:b/>
              </w:rPr>
            </w:pPr>
            <w:r w:rsidRPr="00352D96">
              <w:rPr>
                <w:b/>
              </w:rPr>
              <w:t xml:space="preserve">Important: </w:t>
            </w:r>
          </w:p>
          <w:p w:rsidR="005066BA" w:rsidRDefault="005066BA" w:rsidP="00E16CD1">
            <w:pPr>
              <w:pStyle w:val="TableText"/>
              <w:jc w:val="both"/>
              <w:rPr>
                <w:b/>
              </w:rPr>
            </w:pPr>
          </w:p>
          <w:p w:rsidR="0068005A" w:rsidRDefault="00352D96" w:rsidP="00D34934">
            <w:pPr>
              <w:pStyle w:val="TableText"/>
              <w:numPr>
                <w:ilvl w:val="0"/>
                <w:numId w:val="24"/>
              </w:numPr>
              <w:jc w:val="both"/>
            </w:pPr>
            <w:r>
              <w:t xml:space="preserve">Restart WebLogic Forms Server – </w:t>
            </w:r>
            <w:r w:rsidRPr="00352D96">
              <w:rPr>
                <w:b/>
              </w:rPr>
              <w:t>WLS_FORMS</w:t>
            </w:r>
            <w:r>
              <w:t xml:space="preserve"> – to </w:t>
            </w:r>
            <w:r w:rsidR="000178DB">
              <w:t xml:space="preserve">deploy </w:t>
            </w:r>
            <w:r w:rsidR="005066BA">
              <w:t xml:space="preserve">the </w:t>
            </w:r>
            <w:r w:rsidR="000178DB">
              <w:t>newly added jar file</w:t>
            </w:r>
            <w:r w:rsidR="005066BA">
              <w:t>.</w:t>
            </w:r>
          </w:p>
          <w:p w:rsidR="00890B47" w:rsidRDefault="00890B47" w:rsidP="00E16CD1">
            <w:pPr>
              <w:pStyle w:val="TableText"/>
              <w:jc w:val="both"/>
            </w:pPr>
          </w:p>
          <w:p w:rsidR="00D34934" w:rsidRDefault="00D34934" w:rsidP="00D34934">
            <w:pPr>
              <w:pStyle w:val="TableText"/>
              <w:numPr>
                <w:ilvl w:val="0"/>
                <w:numId w:val="24"/>
              </w:numPr>
              <w:jc w:val="both"/>
            </w:pPr>
            <w:r>
              <w:t xml:space="preserve">MapViewer </w:t>
            </w:r>
            <w:proofErr w:type="spellStart"/>
            <w:r>
              <w:t>config</w:t>
            </w:r>
            <w:proofErr w:type="spellEnd"/>
            <w:r>
              <w:t xml:space="preserve"> file must be edited to add the following lin</w:t>
            </w:r>
            <w:r w:rsidR="00B85424">
              <w:t>e to the data source definition -</w:t>
            </w:r>
          </w:p>
          <w:p w:rsidR="00D34934" w:rsidRDefault="00D34934" w:rsidP="00D34934">
            <w:pPr>
              <w:pStyle w:val="TableText"/>
              <w:ind w:left="695"/>
              <w:jc w:val="both"/>
            </w:pPr>
            <w:r>
              <w:t xml:space="preserve"> </w:t>
            </w:r>
            <w:proofErr w:type="spellStart"/>
            <w:r w:rsidRPr="00B85424">
              <w:rPr>
                <w:b/>
              </w:rPr>
              <w:t>plsql_package</w:t>
            </w:r>
            <w:proofErr w:type="spellEnd"/>
            <w:r w:rsidRPr="00B85424">
              <w:rPr>
                <w:b/>
              </w:rPr>
              <w:t xml:space="preserve">=" </w:t>
            </w:r>
            <w:proofErr w:type="spellStart"/>
            <w:r w:rsidRPr="00B85424">
              <w:rPr>
                <w:b/>
              </w:rPr>
              <w:t>web_user_info</w:t>
            </w:r>
            <w:proofErr w:type="spellEnd"/>
            <w:r w:rsidRPr="00B85424">
              <w:rPr>
                <w:b/>
              </w:rPr>
              <w:t>"</w:t>
            </w:r>
          </w:p>
          <w:p w:rsidR="00D34934" w:rsidRDefault="00D34934" w:rsidP="00D34934">
            <w:pPr>
              <w:pStyle w:val="TableText"/>
              <w:jc w:val="both"/>
            </w:pPr>
          </w:p>
          <w:p w:rsidR="00D34934" w:rsidRDefault="005B044F" w:rsidP="00D34934">
            <w:pPr>
              <w:pStyle w:val="TableText"/>
              <w:numPr>
                <w:ilvl w:val="0"/>
                <w:numId w:val="24"/>
              </w:numPr>
              <w:jc w:val="both"/>
            </w:pPr>
            <w:r>
              <w:t>Forms Product Option -</w:t>
            </w:r>
          </w:p>
          <w:p w:rsidR="00890B47" w:rsidRDefault="00D34934" w:rsidP="00295AEA">
            <w:pPr>
              <w:pStyle w:val="TableText"/>
              <w:ind w:left="695"/>
              <w:jc w:val="both"/>
            </w:pPr>
            <w:r>
              <w:t xml:space="preserve"> </w:t>
            </w:r>
            <w:r w:rsidR="005B044F">
              <w:t>Set</w:t>
            </w:r>
            <w:r>
              <w:t xml:space="preserve"> </w:t>
            </w:r>
            <w:r w:rsidR="00295AEA" w:rsidRPr="00670DA0">
              <w:rPr>
                <w:b/>
              </w:rPr>
              <w:t>P</w:t>
            </w:r>
            <w:r w:rsidRPr="00670DA0">
              <w:rPr>
                <w:b/>
              </w:rPr>
              <w:t xml:space="preserve">referred </w:t>
            </w:r>
            <w:r w:rsidR="00295AEA" w:rsidRPr="00670DA0">
              <w:rPr>
                <w:b/>
              </w:rPr>
              <w:t>Data S</w:t>
            </w:r>
            <w:r w:rsidRPr="00670DA0">
              <w:rPr>
                <w:b/>
              </w:rPr>
              <w:t>ource</w:t>
            </w:r>
            <w:r w:rsidR="00295AEA">
              <w:t xml:space="preserve"> (Option ID - </w:t>
            </w:r>
            <w:r w:rsidR="00295AEA" w:rsidRPr="00295AEA">
              <w:rPr>
                <w:b/>
              </w:rPr>
              <w:t>WEBMAPPRDS</w:t>
            </w:r>
            <w:r w:rsidR="00295AEA">
              <w:t xml:space="preserve">) product option/user option </w:t>
            </w:r>
            <w:r>
              <w:t xml:space="preserve">to </w:t>
            </w:r>
            <w:r w:rsidRPr="00295AEA">
              <w:rPr>
                <w:b/>
              </w:rPr>
              <w:t>NULL</w:t>
            </w:r>
            <w:r w:rsidR="00193C18">
              <w:t>.</w:t>
            </w:r>
          </w:p>
          <w:p w:rsidR="00932016" w:rsidRDefault="00932016" w:rsidP="00295AEA">
            <w:pPr>
              <w:pStyle w:val="TableText"/>
              <w:ind w:left="695"/>
              <w:jc w:val="both"/>
            </w:pPr>
          </w:p>
          <w:p w:rsidR="00932016" w:rsidRDefault="00932016" w:rsidP="00295AEA">
            <w:pPr>
              <w:pStyle w:val="TableText"/>
              <w:ind w:left="695"/>
              <w:jc w:val="both"/>
            </w:pPr>
            <w:r>
              <w:t xml:space="preserve"> </w:t>
            </w:r>
            <w:r>
              <w:rPr>
                <w:noProof/>
                <w:lang w:val="en-US" w:eastAsia="en-US"/>
              </w:rPr>
              <w:drawing>
                <wp:inline distT="0" distB="0" distL="0" distR="0">
                  <wp:extent cx="4250131" cy="321869"/>
                  <wp:effectExtent l="0" t="0" r="0" b="2540"/>
                  <wp:docPr id="5" name="Picture 5" descr="C:\Users\upendra.hukeri\Desktop\Currently Working\4700 Build\WMP_Fix_1\WEBMAPP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hukeri\Desktop\Currently Working\4700 Build\WMP_Fix_1\WEBMAPP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309" cy="324533"/>
                          </a:xfrm>
                          <a:prstGeom prst="rect">
                            <a:avLst/>
                          </a:prstGeom>
                          <a:noFill/>
                          <a:ln>
                            <a:noFill/>
                          </a:ln>
                        </pic:spPr>
                      </pic:pic>
                    </a:graphicData>
                  </a:graphic>
                </wp:inline>
              </w:drawing>
            </w:r>
          </w:p>
          <w:p w:rsidR="00932016" w:rsidRPr="00352D96" w:rsidRDefault="00932016" w:rsidP="00295AEA">
            <w:pPr>
              <w:pStyle w:val="TableText"/>
              <w:ind w:left="695"/>
              <w:jc w:val="both"/>
            </w:pP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6813654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EF1DCD" w:rsidP="00EB25B7">
            <w:pPr>
              <w:pStyle w:val="TableText"/>
            </w:pPr>
            <w:r>
              <w:t>1.1</w:t>
            </w:r>
          </w:p>
        </w:tc>
      </w:tr>
    </w:tbl>
    <w:p w:rsidR="00EB25B7" w:rsidRDefault="00EB25B7" w:rsidP="00DD2E42">
      <w:pPr>
        <w:pStyle w:val="Heading1"/>
      </w:pPr>
      <w:bookmarkStart w:id="4" w:name="_Toc368136541"/>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021410" w:rsidP="00C459BD">
            <w:pPr>
              <w:pStyle w:val="TableText"/>
              <w:rPr>
                <w:rStyle w:val="TableTitleline"/>
                <w:b w:val="0"/>
                <w:bCs w:val="0"/>
                <w:i w:val="0"/>
                <w:iCs w:val="0"/>
              </w:rPr>
            </w:pPr>
            <w:r w:rsidRPr="00A4297F">
              <w:t xml:space="preserve">Asset </w:t>
            </w:r>
            <w:r w:rsidR="00C459BD">
              <w:t>M</w:t>
            </w:r>
            <w:r w:rsidRPr="00A4297F">
              <w:t>aintenance: icons in "Map" tab are corrupt.</w:t>
            </w:r>
          </w:p>
        </w:tc>
        <w:tc>
          <w:tcPr>
            <w:tcW w:w="2070" w:type="dxa"/>
            <w:shd w:val="clear" w:color="auto" w:fill="FFFFFF" w:themeFill="background1"/>
          </w:tcPr>
          <w:p w:rsidR="00F81ADD" w:rsidRPr="00EB25B7" w:rsidRDefault="00021410" w:rsidP="0060682C">
            <w:pPr>
              <w:pStyle w:val="TableText"/>
            </w:pPr>
            <w:r w:rsidRPr="00A4297F">
              <w:t>Defect 69311</w:t>
            </w:r>
          </w:p>
        </w:tc>
        <w:tc>
          <w:tcPr>
            <w:tcW w:w="2243" w:type="dxa"/>
            <w:shd w:val="clear" w:color="auto" w:fill="FFFFFF" w:themeFill="background1"/>
          </w:tcPr>
          <w:p w:rsidR="00F81ADD" w:rsidRPr="00EB25B7" w:rsidRDefault="00EE78D8" w:rsidP="0060682C">
            <w:pPr>
              <w:pStyle w:val="TableText"/>
            </w:pPr>
            <w:r>
              <w:t>-</w:t>
            </w:r>
          </w:p>
        </w:tc>
      </w:tr>
      <w:tr w:rsidR="00501B1D" w:rsidRPr="00EA3636" w:rsidTr="00DD2E42">
        <w:trPr>
          <w:trHeight w:val="181"/>
        </w:trPr>
        <w:tc>
          <w:tcPr>
            <w:tcW w:w="5965" w:type="dxa"/>
            <w:shd w:val="clear" w:color="auto" w:fill="FFFFFF" w:themeFill="background1"/>
          </w:tcPr>
          <w:p w:rsidR="00501B1D" w:rsidRDefault="00501B1D" w:rsidP="00C459BD">
            <w:pPr>
              <w:pStyle w:val="TableText"/>
            </w:pPr>
            <w:r w:rsidRPr="00501B1D">
              <w:t>[Locator] Admin Unit security is not fully functional on assets.</w:t>
            </w:r>
          </w:p>
          <w:p w:rsidR="0017588D" w:rsidRDefault="0017588D" w:rsidP="00C459BD">
            <w:pPr>
              <w:pStyle w:val="TableText"/>
            </w:pPr>
          </w:p>
          <w:p w:rsidR="0017588D" w:rsidRPr="00A4297F" w:rsidRDefault="0017588D" w:rsidP="00C459BD">
            <w:pPr>
              <w:pStyle w:val="TableText"/>
            </w:pPr>
            <w:r w:rsidRPr="0017588D">
              <w:rPr>
                <w:b/>
              </w:rPr>
              <w:t>Note:</w:t>
            </w:r>
            <w:r>
              <w:t xml:space="preserve"> For more details about </w:t>
            </w:r>
            <w:proofErr w:type="spellStart"/>
            <w:r w:rsidRPr="00B85424">
              <w:rPr>
                <w:b/>
              </w:rPr>
              <w:t>plsql_package</w:t>
            </w:r>
            <w:proofErr w:type="spellEnd"/>
            <w:r>
              <w:rPr>
                <w:b/>
              </w:rPr>
              <w:t xml:space="preserve"> </w:t>
            </w:r>
            <w:r w:rsidRPr="0017588D">
              <w:t>parameter</w:t>
            </w:r>
            <w:r>
              <w:t xml:space="preserve">, refer - </w:t>
            </w:r>
            <w:hyperlink r:id="rId12" w:history="1">
              <w:r w:rsidRPr="0017588D">
                <w:rPr>
                  <w:rStyle w:val="Hyperlink"/>
                </w:rPr>
                <w:t>http://www.oracle.com/ocom/groups/public/@otn/documents/webcontent/157006.pdf</w:t>
              </w:r>
            </w:hyperlink>
          </w:p>
        </w:tc>
        <w:tc>
          <w:tcPr>
            <w:tcW w:w="2070" w:type="dxa"/>
            <w:shd w:val="clear" w:color="auto" w:fill="FFFFFF" w:themeFill="background1"/>
          </w:tcPr>
          <w:p w:rsidR="00501B1D" w:rsidRPr="00A4297F" w:rsidRDefault="00501B1D" w:rsidP="0060682C">
            <w:pPr>
              <w:pStyle w:val="TableText"/>
            </w:pPr>
            <w:r w:rsidRPr="00501B1D">
              <w:t>Defect 73229</w:t>
            </w:r>
          </w:p>
        </w:tc>
        <w:tc>
          <w:tcPr>
            <w:tcW w:w="2243" w:type="dxa"/>
            <w:shd w:val="clear" w:color="auto" w:fill="FFFFFF" w:themeFill="background1"/>
          </w:tcPr>
          <w:p w:rsidR="00501B1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911" w:rsidRDefault="00CB2911" w:rsidP="005569C1">
      <w:pPr>
        <w:spacing w:after="0" w:line="240" w:lineRule="auto"/>
      </w:pPr>
      <w:r>
        <w:separator/>
      </w:r>
    </w:p>
  </w:endnote>
  <w:endnote w:type="continuationSeparator" w:id="0">
    <w:p w:rsidR="00CB2911" w:rsidRDefault="00CB291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911" w:rsidRDefault="00CB2911" w:rsidP="005569C1">
      <w:pPr>
        <w:spacing w:after="0" w:line="240" w:lineRule="auto"/>
      </w:pPr>
      <w:r>
        <w:separator/>
      </w:r>
    </w:p>
  </w:footnote>
  <w:footnote w:type="continuationSeparator" w:id="0">
    <w:p w:rsidR="00CB2911" w:rsidRDefault="00CB291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C4D4845" wp14:editId="1BDA5B6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D3672">
            <w:t>27-Mar-14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D3672">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AAC2392" wp14:editId="28DD65E4">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B2911" w:rsidP="004C74A8">
          <w:pPr>
            <w:rPr>
              <w:rStyle w:val="HighlightText"/>
            </w:rPr>
          </w:pPr>
          <w:r>
            <w:fldChar w:fldCharType="begin"/>
          </w:r>
          <w:r>
            <w:instrText xml:space="preserve"> DOCPROPERTY  $Product$  \* MERGEFORMAT </w:instrText>
          </w:r>
          <w:r>
            <w:fldChar w:fldCharType="separate"/>
          </w:r>
          <w:r w:rsidR="003D3672">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B2911" w:rsidP="00350ACC">
          <w:r>
            <w:fldChar w:fldCharType="begin"/>
          </w:r>
          <w:r>
            <w:instrText xml:space="preserve"> DOCPROPERTY  "$Base Release$"  \* MERGEFORMAT </w:instrText>
          </w:r>
          <w:r>
            <w:fldChar w:fldCharType="separate"/>
          </w:r>
          <w:r w:rsidR="003D3672">
            <w:t>4.7.0.x</w:t>
          </w:r>
          <w:r>
            <w:fldChar w:fldCharType="end"/>
          </w:r>
          <w:r w:rsidR="0070557B">
            <w:t xml:space="preserve"> Fix </w:t>
          </w:r>
          <w:r w:rsidR="00253ADA">
            <w:t>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r w:rsidR="00CB2911">
            <w:fldChar w:fldCharType="begin"/>
          </w:r>
          <w:r w:rsidR="00CB2911">
            <w:instrText xml:space="preserve"> DOCPROPERTY  "$Release Date$"  \* MERGEFORMAT </w:instrText>
          </w:r>
          <w:r w:rsidR="00CB2911">
            <w:fldChar w:fldCharType="separate"/>
          </w:r>
          <w:r w:rsidR="003D3672">
            <w:t>5th February 2014</w:t>
          </w:r>
          <w:r w:rsidR="00CB2911">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D3672">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D3672">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50028"/>
    <w:rsid w:val="00063EB0"/>
    <w:rsid w:val="00072123"/>
    <w:rsid w:val="000A6357"/>
    <w:rsid w:val="001011E9"/>
    <w:rsid w:val="00112018"/>
    <w:rsid w:val="001173F1"/>
    <w:rsid w:val="00135F88"/>
    <w:rsid w:val="0017588D"/>
    <w:rsid w:val="00193C18"/>
    <w:rsid w:val="001D7AA7"/>
    <w:rsid w:val="00200028"/>
    <w:rsid w:val="002430AD"/>
    <w:rsid w:val="00253ADA"/>
    <w:rsid w:val="00295AEA"/>
    <w:rsid w:val="00350ACC"/>
    <w:rsid w:val="00352D96"/>
    <w:rsid w:val="00357CA8"/>
    <w:rsid w:val="003650DA"/>
    <w:rsid w:val="00387B52"/>
    <w:rsid w:val="00392804"/>
    <w:rsid w:val="00395D2B"/>
    <w:rsid w:val="003B6A83"/>
    <w:rsid w:val="003C5EAF"/>
    <w:rsid w:val="003C6C51"/>
    <w:rsid w:val="003D3672"/>
    <w:rsid w:val="003E667F"/>
    <w:rsid w:val="004051FF"/>
    <w:rsid w:val="004145ED"/>
    <w:rsid w:val="004272BB"/>
    <w:rsid w:val="00452534"/>
    <w:rsid w:val="00460E04"/>
    <w:rsid w:val="0048385A"/>
    <w:rsid w:val="004963AD"/>
    <w:rsid w:val="004A47DD"/>
    <w:rsid w:val="004C74A8"/>
    <w:rsid w:val="004F64D6"/>
    <w:rsid w:val="00501B1D"/>
    <w:rsid w:val="005066BA"/>
    <w:rsid w:val="005569C1"/>
    <w:rsid w:val="005922A3"/>
    <w:rsid w:val="005967FA"/>
    <w:rsid w:val="005A0CDB"/>
    <w:rsid w:val="005B044F"/>
    <w:rsid w:val="005B2C60"/>
    <w:rsid w:val="005B735D"/>
    <w:rsid w:val="005D6AE9"/>
    <w:rsid w:val="005F4FEB"/>
    <w:rsid w:val="00637272"/>
    <w:rsid w:val="0065575B"/>
    <w:rsid w:val="00670DA0"/>
    <w:rsid w:val="0068005A"/>
    <w:rsid w:val="00685386"/>
    <w:rsid w:val="006870B5"/>
    <w:rsid w:val="00695D35"/>
    <w:rsid w:val="006978D0"/>
    <w:rsid w:val="006E59F5"/>
    <w:rsid w:val="0070557B"/>
    <w:rsid w:val="00794376"/>
    <w:rsid w:val="007A7B6A"/>
    <w:rsid w:val="00856594"/>
    <w:rsid w:val="00890B47"/>
    <w:rsid w:val="00892D7A"/>
    <w:rsid w:val="00896AE3"/>
    <w:rsid w:val="008E08F7"/>
    <w:rsid w:val="008F6B2D"/>
    <w:rsid w:val="00932016"/>
    <w:rsid w:val="009A7264"/>
    <w:rsid w:val="009C4728"/>
    <w:rsid w:val="009F5506"/>
    <w:rsid w:val="00A4297F"/>
    <w:rsid w:val="00A52FDE"/>
    <w:rsid w:val="00A54DA5"/>
    <w:rsid w:val="00A840FF"/>
    <w:rsid w:val="00AD36C2"/>
    <w:rsid w:val="00B11961"/>
    <w:rsid w:val="00B16C94"/>
    <w:rsid w:val="00B36E39"/>
    <w:rsid w:val="00B716B6"/>
    <w:rsid w:val="00B77589"/>
    <w:rsid w:val="00B85424"/>
    <w:rsid w:val="00BA1A5A"/>
    <w:rsid w:val="00BB4A76"/>
    <w:rsid w:val="00BC7D7A"/>
    <w:rsid w:val="00BD1D49"/>
    <w:rsid w:val="00C459BD"/>
    <w:rsid w:val="00C47567"/>
    <w:rsid w:val="00CB2911"/>
    <w:rsid w:val="00CC59C0"/>
    <w:rsid w:val="00CD372B"/>
    <w:rsid w:val="00CF0232"/>
    <w:rsid w:val="00CF1726"/>
    <w:rsid w:val="00D34934"/>
    <w:rsid w:val="00D4007A"/>
    <w:rsid w:val="00D5537E"/>
    <w:rsid w:val="00D6476A"/>
    <w:rsid w:val="00DB529E"/>
    <w:rsid w:val="00DD2E42"/>
    <w:rsid w:val="00DD653A"/>
    <w:rsid w:val="00DF6457"/>
    <w:rsid w:val="00E16CD1"/>
    <w:rsid w:val="00EA15F4"/>
    <w:rsid w:val="00EB25B7"/>
    <w:rsid w:val="00EE78D8"/>
    <w:rsid w:val="00EF1DCD"/>
    <w:rsid w:val="00EF37DC"/>
    <w:rsid w:val="00F037C6"/>
    <w:rsid w:val="00F039D2"/>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ocom/groups/public/@otn/documents/webcontent/15700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137</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87</cp:revision>
  <cp:lastPrinted>2014-03-27T08:06:00Z</cp:lastPrinted>
  <dcterms:created xsi:type="dcterms:W3CDTF">2013-09-27T15:13:00Z</dcterms:created>
  <dcterms:modified xsi:type="dcterms:W3CDTF">2014-03-27T08:07:00Z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5th February 2014</vt:lpwstr>
  </property>
  <property fmtid="{D5CDD505-2E9C-101B-9397-08002B2CF9AE}" pid="5" name="$Bentley Select Release$">
    <vt:lpwstr>exnm04070002en_updt1</vt:lpwstr>
  </property>
  <property fmtid="{D5CDD505-2E9C-101B-9397-08002B2CF9AE}" pid="6" name="$Fix Number$">
    <vt:lpwstr>1</vt:lpwstr>
  </property>
  <property fmtid="{D5CDD505-2E9C-101B-9397-08002B2CF9AE}" pid="7" name="$Install SQL Script$">
    <vt:lpwstr>nm_4700_fix1.sql</vt:lpwstr>
  </property>
</Properties>
</file>