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2A2A4" w14:textId="77777777" w:rsidR="00EB25B7" w:rsidRPr="00913C79" w:rsidRDefault="00EB25B7" w:rsidP="00EB25B7"/>
    <w:p w14:paraId="7CE63A60" w14:textId="77777777" w:rsidR="00EB25B7" w:rsidRPr="00913C79" w:rsidRDefault="00EB25B7" w:rsidP="00EB25B7"/>
    <w:p w14:paraId="275A7C0C" w14:textId="77777777" w:rsidR="00EB25B7" w:rsidRPr="00913C79" w:rsidRDefault="00EB25B7" w:rsidP="00EB25B7"/>
    <w:p w14:paraId="5555A5E9" w14:textId="77777777" w:rsidR="00EB25B7" w:rsidRPr="00913C79" w:rsidRDefault="00EB25B7" w:rsidP="00EB25B7"/>
    <w:p w14:paraId="51CAB568" w14:textId="77777777" w:rsidR="00EB25B7" w:rsidRPr="00913C79" w:rsidRDefault="00EB25B7" w:rsidP="00EB25B7"/>
    <w:p w14:paraId="689E47D9" w14:textId="77777777" w:rsidR="00EB25B7" w:rsidRPr="00913C79" w:rsidRDefault="004D06EF" w:rsidP="004D06EF">
      <w:pPr>
        <w:tabs>
          <w:tab w:val="left" w:pos="3575"/>
        </w:tabs>
      </w:pPr>
      <w:r>
        <w:tab/>
      </w:r>
    </w:p>
    <w:p w14:paraId="1B372D58" w14:textId="77777777" w:rsidR="00EB25B7" w:rsidRPr="00913C79" w:rsidRDefault="00EB25B7" w:rsidP="00EB25B7"/>
    <w:p w14:paraId="2ED356D2" w14:textId="77777777" w:rsidR="00EB25B7" w:rsidRPr="00913C79" w:rsidRDefault="00EB25B7" w:rsidP="00EB25B7"/>
    <w:p w14:paraId="7CB6858F" w14:textId="77777777" w:rsidR="00EB25B7" w:rsidRPr="00913C79" w:rsidRDefault="00EB25B7" w:rsidP="00EB25B7"/>
    <w:p w14:paraId="012EC5E6" w14:textId="77777777" w:rsidR="00EB25B7" w:rsidRPr="00913C79" w:rsidRDefault="00EB25B7" w:rsidP="00EB25B7"/>
    <w:p w14:paraId="7A6AC146" w14:textId="1D8077F8" w:rsidR="00EB25B7" w:rsidRPr="00465049" w:rsidRDefault="00936167" w:rsidP="00EB25B7">
      <w:r>
        <w:rPr>
          <w:noProof/>
        </w:rPr>
        <w:drawing>
          <wp:inline distT="0" distB="0" distL="0" distR="0" wp14:anchorId="6487265B" wp14:editId="2FD752EB">
            <wp:extent cx="3470731" cy="804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0731" cy="804672"/>
                    </a:xfrm>
                    <a:prstGeom prst="rect">
                      <a:avLst/>
                    </a:prstGeom>
                    <a:noFill/>
                    <a:ln>
                      <a:noFill/>
                    </a:ln>
                  </pic:spPr>
                </pic:pic>
              </a:graphicData>
            </a:graphic>
          </wp:inline>
        </w:drawing>
      </w:r>
    </w:p>
    <w:p w14:paraId="6C858786" w14:textId="77777777" w:rsidR="00EB25B7" w:rsidRPr="00913C79" w:rsidRDefault="00EB25B7" w:rsidP="00EB25B7"/>
    <w:p w14:paraId="59AD170A" w14:textId="77777777" w:rsidR="00EB25B7" w:rsidRPr="00913C79" w:rsidRDefault="00EB25B7" w:rsidP="00EB25B7"/>
    <w:p w14:paraId="6059C21B" w14:textId="28A1377A" w:rsidR="00EB25B7" w:rsidRPr="003F61A2" w:rsidRDefault="00D750A0" w:rsidP="00EB25B7">
      <w:pPr>
        <w:pStyle w:val="coverinfo"/>
      </w:pPr>
      <w:r>
        <w:fldChar w:fldCharType="begin"/>
      </w:r>
      <w:r>
        <w:instrText xml:space="preserve"> DOCPROPERTY  $Product$  \* MERGEFORMAT </w:instrText>
      </w:r>
      <w:r>
        <w:fldChar w:fldCharType="separate"/>
      </w:r>
      <w:r w:rsidR="0075325F">
        <w:t>Network Manager</w:t>
      </w:r>
      <w:r>
        <w:fldChar w:fldCharType="end"/>
      </w:r>
    </w:p>
    <w:p w14:paraId="6E788017" w14:textId="77777777"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14:paraId="1FD6DCFB" w14:textId="77777777" w:rsidR="004C74A8" w:rsidRDefault="004C74A8" w:rsidP="00EB25B7">
      <w:pPr>
        <w:pStyle w:val="CoverVersion"/>
      </w:pPr>
    </w:p>
    <w:p w14:paraId="10E84EF2" w14:textId="063A838B" w:rsidR="00EB25B7" w:rsidRPr="00913C79" w:rsidRDefault="00DF7FF0" w:rsidP="00BA455F">
      <w:pPr>
        <w:pStyle w:val="CoverVersion"/>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fldSimple w:instr=" DOCPROPERTY  &quot;$Base Release$&quot;  \* MERGEFORMAT ">
        <w:r w:rsidR="0075325F">
          <w:t>4.7.0.x</w:t>
        </w:r>
      </w:fldSimple>
      <w:r w:rsidR="004C74A8">
        <w:t xml:space="preserve"> Fix</w:t>
      </w:r>
      <w:r w:rsidR="00BA455F">
        <w:t xml:space="preserve"> </w:t>
      </w:r>
      <w:fldSimple w:instr=" DOCPROPERTY  &quot;$Fix Number$&quot;  \* MERGEFORMAT ">
        <w:r w:rsidR="0075325F">
          <w:t>67</w:t>
        </w:r>
      </w:fldSimple>
    </w:p>
    <w:p w14:paraId="3B295183" w14:textId="77777777" w:rsidR="00EB25B7" w:rsidRDefault="00EB25B7" w:rsidP="00EB25B7">
      <w:pPr>
        <w:pStyle w:val="ProcedureLine"/>
      </w:pPr>
      <w:r>
        <w:lastRenderedPageBreak/>
        <w:t>Table of Contents</w:t>
      </w:r>
    </w:p>
    <w:p w14:paraId="3102DC79" w14:textId="6CFA52D1" w:rsidR="0075325F" w:rsidRDefault="000638E7">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75325F">
        <w:rPr>
          <w:noProof/>
        </w:rPr>
        <w:t>1.</w:t>
      </w:r>
      <w:r w:rsidR="0075325F">
        <w:rPr>
          <w:rFonts w:asciiTheme="minorHAnsi" w:eastAsiaTheme="minorEastAsia" w:hAnsiTheme="minorHAnsi" w:cstheme="minorBidi"/>
          <w:noProof/>
          <w:sz w:val="22"/>
          <w:szCs w:val="22"/>
        </w:rPr>
        <w:tab/>
      </w:r>
      <w:r w:rsidR="0075325F">
        <w:rPr>
          <w:noProof/>
        </w:rPr>
        <w:t>Introduction</w:t>
      </w:r>
      <w:r w:rsidR="0075325F">
        <w:rPr>
          <w:noProof/>
        </w:rPr>
        <w:tab/>
      </w:r>
      <w:r w:rsidR="0075325F">
        <w:rPr>
          <w:noProof/>
        </w:rPr>
        <w:fldChar w:fldCharType="begin"/>
      </w:r>
      <w:r w:rsidR="0075325F">
        <w:rPr>
          <w:noProof/>
        </w:rPr>
        <w:instrText xml:space="preserve"> PAGEREF _Toc26263892 \h </w:instrText>
      </w:r>
      <w:r w:rsidR="0075325F">
        <w:rPr>
          <w:noProof/>
        </w:rPr>
      </w:r>
      <w:r w:rsidR="0075325F">
        <w:rPr>
          <w:noProof/>
        </w:rPr>
        <w:fldChar w:fldCharType="separate"/>
      </w:r>
      <w:r w:rsidR="001B01CC">
        <w:rPr>
          <w:noProof/>
        </w:rPr>
        <w:t>2</w:t>
      </w:r>
      <w:r w:rsidR="0075325F">
        <w:rPr>
          <w:noProof/>
        </w:rPr>
        <w:fldChar w:fldCharType="end"/>
      </w:r>
    </w:p>
    <w:p w14:paraId="55D0DA62" w14:textId="17CE5961" w:rsidR="0075325F" w:rsidRDefault="0075325F">
      <w:pPr>
        <w:pStyle w:val="TOC1"/>
        <w:tabs>
          <w:tab w:val="left" w:pos="720"/>
        </w:tabs>
        <w:rPr>
          <w:rFonts w:asciiTheme="minorHAnsi" w:eastAsiaTheme="minorEastAsia" w:hAnsiTheme="minorHAnsi" w:cstheme="minorBidi"/>
          <w:noProof/>
          <w:sz w:val="22"/>
          <w:szCs w:val="22"/>
        </w:rPr>
      </w:pPr>
      <w:r w:rsidRPr="001A6078">
        <w:rPr>
          <w:rFonts w:eastAsia="Arial"/>
          <w:bCs/>
          <w:noProof/>
          <w:color w:val="000000"/>
          <w:u w:color="000000"/>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_Toc26263893 \h </w:instrText>
      </w:r>
      <w:r>
        <w:rPr>
          <w:noProof/>
        </w:rPr>
      </w:r>
      <w:r>
        <w:rPr>
          <w:noProof/>
        </w:rPr>
        <w:fldChar w:fldCharType="separate"/>
      </w:r>
      <w:r w:rsidR="001B01CC">
        <w:rPr>
          <w:noProof/>
        </w:rPr>
        <w:t>2</w:t>
      </w:r>
      <w:r>
        <w:rPr>
          <w:noProof/>
        </w:rPr>
        <w:fldChar w:fldCharType="end"/>
      </w:r>
    </w:p>
    <w:p w14:paraId="4856C5EE" w14:textId="730C18D7" w:rsidR="0075325F" w:rsidRDefault="0075325F">
      <w:pPr>
        <w:pStyle w:val="TOC1"/>
        <w:tabs>
          <w:tab w:val="left" w:pos="720"/>
        </w:tabs>
        <w:rPr>
          <w:rFonts w:asciiTheme="minorHAnsi" w:eastAsiaTheme="minorEastAsia" w:hAnsiTheme="minorHAnsi" w:cstheme="minorBidi"/>
          <w:noProof/>
          <w:sz w:val="22"/>
          <w:szCs w:val="22"/>
        </w:rPr>
      </w:pPr>
      <w:r w:rsidRPr="001A6078">
        <w:rPr>
          <w:rFonts w:eastAsia="Arial"/>
          <w:bCs/>
          <w:noProof/>
          <w:color w:val="000000"/>
          <w:u w:color="000000"/>
        </w:rPr>
        <w:t>3.</w:t>
      </w:r>
      <w:r>
        <w:rPr>
          <w:rFonts w:asciiTheme="minorHAnsi" w:eastAsiaTheme="minorEastAsia" w:hAnsiTheme="minorHAnsi" w:cstheme="minorBidi"/>
          <w:noProof/>
          <w:sz w:val="22"/>
          <w:szCs w:val="22"/>
        </w:rPr>
        <w:tab/>
      </w:r>
      <w:r>
        <w:rPr>
          <w:noProof/>
        </w:rPr>
        <w:t>New Roles</w:t>
      </w:r>
      <w:r>
        <w:rPr>
          <w:noProof/>
        </w:rPr>
        <w:tab/>
      </w:r>
      <w:r>
        <w:rPr>
          <w:noProof/>
        </w:rPr>
        <w:fldChar w:fldCharType="begin"/>
      </w:r>
      <w:r>
        <w:rPr>
          <w:noProof/>
        </w:rPr>
        <w:instrText xml:space="preserve"> PAGEREF _Toc26263894 \h </w:instrText>
      </w:r>
      <w:r>
        <w:rPr>
          <w:noProof/>
        </w:rPr>
      </w:r>
      <w:r>
        <w:rPr>
          <w:noProof/>
        </w:rPr>
        <w:fldChar w:fldCharType="separate"/>
      </w:r>
      <w:r w:rsidR="001B01CC">
        <w:rPr>
          <w:noProof/>
        </w:rPr>
        <w:t>2</w:t>
      </w:r>
      <w:r>
        <w:rPr>
          <w:noProof/>
        </w:rPr>
        <w:fldChar w:fldCharType="end"/>
      </w:r>
    </w:p>
    <w:p w14:paraId="43F41D9E" w14:textId="5C34EB33" w:rsidR="0075325F" w:rsidRDefault="0075325F">
      <w:pPr>
        <w:pStyle w:val="TOC1"/>
        <w:tabs>
          <w:tab w:val="left" w:pos="720"/>
        </w:tabs>
        <w:rPr>
          <w:rFonts w:asciiTheme="minorHAnsi" w:eastAsiaTheme="minorEastAsia" w:hAnsiTheme="minorHAnsi" w:cstheme="minorBidi"/>
          <w:noProof/>
          <w:sz w:val="22"/>
          <w:szCs w:val="22"/>
        </w:rPr>
      </w:pPr>
      <w:r w:rsidRPr="001A6078">
        <w:rPr>
          <w:rFonts w:eastAsia="Arial"/>
          <w:bCs/>
          <w:noProof/>
          <w:color w:val="000000"/>
          <w:u w:color="000000"/>
        </w:rPr>
        <w:t>4.</w:t>
      </w:r>
      <w:r>
        <w:rPr>
          <w:rFonts w:asciiTheme="minorHAnsi" w:eastAsiaTheme="minorEastAsia" w:hAnsiTheme="minorHAnsi" w:cstheme="minorBidi"/>
          <w:noProof/>
          <w:sz w:val="22"/>
          <w:szCs w:val="22"/>
        </w:rPr>
        <w:tab/>
      </w:r>
      <w:r>
        <w:rPr>
          <w:noProof/>
        </w:rPr>
        <w:t>Java Tools</w:t>
      </w:r>
      <w:r>
        <w:rPr>
          <w:noProof/>
        </w:rPr>
        <w:tab/>
      </w:r>
      <w:r>
        <w:rPr>
          <w:noProof/>
        </w:rPr>
        <w:fldChar w:fldCharType="begin"/>
      </w:r>
      <w:r>
        <w:rPr>
          <w:noProof/>
        </w:rPr>
        <w:instrText xml:space="preserve"> PAGEREF _Toc26263895 \h </w:instrText>
      </w:r>
      <w:r>
        <w:rPr>
          <w:noProof/>
        </w:rPr>
      </w:r>
      <w:r>
        <w:rPr>
          <w:noProof/>
        </w:rPr>
        <w:fldChar w:fldCharType="separate"/>
      </w:r>
      <w:r w:rsidR="001B01CC">
        <w:rPr>
          <w:noProof/>
        </w:rPr>
        <w:t>3</w:t>
      </w:r>
      <w:r>
        <w:rPr>
          <w:noProof/>
        </w:rPr>
        <w:fldChar w:fldCharType="end"/>
      </w:r>
    </w:p>
    <w:p w14:paraId="07210E4B" w14:textId="49F2BDCF" w:rsidR="0075325F" w:rsidRDefault="0075325F">
      <w:pPr>
        <w:pStyle w:val="TOC1"/>
        <w:tabs>
          <w:tab w:val="left" w:pos="720"/>
        </w:tabs>
        <w:rPr>
          <w:rFonts w:asciiTheme="minorHAnsi" w:eastAsiaTheme="minorEastAsia" w:hAnsiTheme="minorHAnsi" w:cstheme="minorBidi"/>
          <w:noProof/>
          <w:sz w:val="22"/>
          <w:szCs w:val="22"/>
        </w:rPr>
      </w:pPr>
      <w:r w:rsidRPr="001A6078">
        <w:rPr>
          <w:rFonts w:eastAsia="Arial"/>
          <w:bCs/>
          <w:noProof/>
          <w:color w:val="000000"/>
          <w:u w:color="000000"/>
        </w:rPr>
        <w:t>5.</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_Toc26263896 \h </w:instrText>
      </w:r>
      <w:r>
        <w:rPr>
          <w:noProof/>
        </w:rPr>
      </w:r>
      <w:r>
        <w:rPr>
          <w:noProof/>
        </w:rPr>
        <w:fldChar w:fldCharType="separate"/>
      </w:r>
      <w:r w:rsidR="001B01CC">
        <w:rPr>
          <w:noProof/>
        </w:rPr>
        <w:t>4</w:t>
      </w:r>
      <w:r>
        <w:rPr>
          <w:noProof/>
        </w:rPr>
        <w:fldChar w:fldCharType="end"/>
      </w:r>
    </w:p>
    <w:p w14:paraId="1A2E0932" w14:textId="465CEC1D" w:rsidR="0075325F" w:rsidRDefault="0075325F">
      <w:pPr>
        <w:pStyle w:val="TOC1"/>
        <w:tabs>
          <w:tab w:val="left" w:pos="720"/>
        </w:tabs>
        <w:rPr>
          <w:rFonts w:asciiTheme="minorHAnsi" w:eastAsiaTheme="minorEastAsia" w:hAnsiTheme="minorHAnsi" w:cstheme="minorBidi"/>
          <w:noProof/>
          <w:sz w:val="22"/>
          <w:szCs w:val="22"/>
        </w:rPr>
      </w:pPr>
      <w:r w:rsidRPr="001A6078">
        <w:rPr>
          <w:rFonts w:eastAsia="Arial"/>
          <w:bCs/>
          <w:noProof/>
          <w:color w:val="000000"/>
          <w:u w:color="000000"/>
        </w:rPr>
        <w:t>6.</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_Toc26263897 \h </w:instrText>
      </w:r>
      <w:r>
        <w:rPr>
          <w:noProof/>
        </w:rPr>
      </w:r>
      <w:r>
        <w:rPr>
          <w:noProof/>
        </w:rPr>
        <w:fldChar w:fldCharType="separate"/>
      </w:r>
      <w:r w:rsidR="001B01CC">
        <w:rPr>
          <w:noProof/>
        </w:rPr>
        <w:t>4</w:t>
      </w:r>
      <w:r>
        <w:rPr>
          <w:noProof/>
        </w:rPr>
        <w:fldChar w:fldCharType="end"/>
      </w:r>
    </w:p>
    <w:p w14:paraId="035E6A97" w14:textId="1DA07DB2" w:rsidR="00EB25B7" w:rsidRPr="00913C79" w:rsidRDefault="000638E7" w:rsidP="00EB25B7">
      <w:r>
        <w:fldChar w:fldCharType="end"/>
      </w:r>
    </w:p>
    <w:p w14:paraId="582BDF3F" w14:textId="77777777" w:rsidR="005569C1" w:rsidRDefault="00EB25B7" w:rsidP="005569C1">
      <w:pPr>
        <w:pStyle w:val="Heading1"/>
      </w:pPr>
      <w:r w:rsidRPr="00913C79">
        <w:br w:type="page"/>
      </w:r>
    </w:p>
    <w:p w14:paraId="26205D2A" w14:textId="77777777" w:rsidR="00EB25B7" w:rsidRPr="00EA3636" w:rsidRDefault="00EB25B7" w:rsidP="002E08E1">
      <w:pPr>
        <w:pStyle w:val="Heading1"/>
        <w:numPr>
          <w:ilvl w:val="0"/>
          <w:numId w:val="23"/>
        </w:numPr>
        <w:spacing w:line="360" w:lineRule="auto"/>
      </w:pPr>
      <w:bookmarkStart w:id="0" w:name="_Toc26263892"/>
      <w:r w:rsidRPr="00EA3636">
        <w:lastRenderedPageBreak/>
        <w:t>Introduction</w:t>
      </w:r>
      <w:bookmarkEnd w:id="0"/>
      <w:r w:rsidRPr="00EA3636">
        <w:t xml:space="preserve"> </w:t>
      </w:r>
    </w:p>
    <w:p w14:paraId="42A2CF9A" w14:textId="5FBF8A9C" w:rsidR="00EB2107" w:rsidRPr="009B30B3" w:rsidRDefault="0067665D" w:rsidP="001B01CC">
      <w:pPr>
        <w:spacing w:after="203" w:line="269" w:lineRule="auto"/>
        <w:ind w:left="-5" w:hanging="10"/>
        <w:jc w:val="both"/>
        <w:rPr>
          <w:rFonts w:ascii="Arial" w:hAnsi="Arial" w:cs="Arial"/>
          <w:sz w:val="20"/>
          <w:szCs w:val="20"/>
        </w:rPr>
      </w:pPr>
      <w:r w:rsidRPr="009B30B3">
        <w:rPr>
          <w:rFonts w:ascii="Arial" w:hAnsi="Arial" w:cs="Arial"/>
          <w:sz w:val="20"/>
          <w:szCs w:val="20"/>
        </w:rPr>
        <w:t xml:space="preserve">This document defines the changes made to the </w:t>
      </w:r>
      <w:r w:rsidR="002400A8" w:rsidRPr="009B30B3">
        <w:rPr>
          <w:rFonts w:ascii="Arial" w:hAnsi="Arial" w:cs="Arial"/>
          <w:sz w:val="20"/>
          <w:szCs w:val="20"/>
        </w:rPr>
        <w:fldChar w:fldCharType="begin"/>
      </w:r>
      <w:r w:rsidR="002400A8" w:rsidRPr="009B30B3">
        <w:rPr>
          <w:rFonts w:ascii="Arial" w:hAnsi="Arial" w:cs="Arial"/>
          <w:sz w:val="20"/>
          <w:szCs w:val="20"/>
        </w:rPr>
        <w:instrText xml:space="preserve"> DOCPROPERTY  $Product$  \* MERGEFORMAT </w:instrText>
      </w:r>
      <w:r w:rsidR="002400A8" w:rsidRPr="009B30B3">
        <w:rPr>
          <w:rFonts w:ascii="Arial" w:hAnsi="Arial" w:cs="Arial"/>
          <w:sz w:val="20"/>
          <w:szCs w:val="20"/>
        </w:rPr>
        <w:fldChar w:fldCharType="separate"/>
      </w:r>
      <w:r w:rsidR="0075325F">
        <w:rPr>
          <w:rFonts w:ascii="Arial" w:hAnsi="Arial" w:cs="Arial"/>
          <w:sz w:val="20"/>
          <w:szCs w:val="20"/>
        </w:rPr>
        <w:t>Network Manager</w:t>
      </w:r>
      <w:r w:rsidR="002400A8" w:rsidRPr="009B30B3">
        <w:rPr>
          <w:rFonts w:ascii="Arial" w:hAnsi="Arial" w:cs="Arial"/>
          <w:sz w:val="20"/>
          <w:szCs w:val="20"/>
        </w:rPr>
        <w:fldChar w:fldCharType="end"/>
      </w:r>
      <w:r w:rsidRPr="009B30B3">
        <w:rPr>
          <w:rFonts w:ascii="Arial" w:hAnsi="Arial" w:cs="Arial"/>
          <w:sz w:val="20"/>
          <w:szCs w:val="20"/>
        </w:rPr>
        <w:fldChar w:fldCharType="begin"/>
      </w:r>
      <w:r w:rsidRPr="009B30B3">
        <w:rPr>
          <w:rFonts w:ascii="Arial" w:hAnsi="Arial" w:cs="Arial"/>
          <w:sz w:val="20"/>
          <w:szCs w:val="20"/>
        </w:rPr>
        <w:instrText xml:space="preserve"> SUBJECT   \* MERGEFORMAT </w:instrText>
      </w:r>
      <w:r w:rsidRPr="009B30B3">
        <w:rPr>
          <w:rFonts w:ascii="Arial" w:hAnsi="Arial" w:cs="Arial"/>
          <w:sz w:val="20"/>
          <w:szCs w:val="20"/>
        </w:rPr>
        <w:fldChar w:fldCharType="end"/>
      </w:r>
      <w:r w:rsidRPr="009B30B3">
        <w:rPr>
          <w:rFonts w:ascii="Arial" w:hAnsi="Arial" w:cs="Arial"/>
          <w:sz w:val="20"/>
          <w:szCs w:val="20"/>
        </w:rPr>
        <w:t xml:space="preserve"> product for </w:t>
      </w:r>
      <w:r w:rsidR="002400A8" w:rsidRPr="009B30B3">
        <w:rPr>
          <w:rFonts w:ascii="Arial" w:hAnsi="Arial" w:cs="Arial"/>
          <w:sz w:val="20"/>
          <w:szCs w:val="20"/>
        </w:rPr>
        <w:fldChar w:fldCharType="begin"/>
      </w:r>
      <w:r w:rsidR="002400A8" w:rsidRPr="009B30B3">
        <w:rPr>
          <w:rFonts w:ascii="Arial" w:hAnsi="Arial" w:cs="Arial"/>
          <w:sz w:val="20"/>
          <w:szCs w:val="20"/>
        </w:rPr>
        <w:instrText xml:space="preserve"> DOCPROPERTY  "$Base Release$"  \* MERGEFORMAT </w:instrText>
      </w:r>
      <w:r w:rsidR="002400A8" w:rsidRPr="009B30B3">
        <w:rPr>
          <w:rFonts w:ascii="Arial" w:hAnsi="Arial" w:cs="Arial"/>
          <w:sz w:val="20"/>
          <w:szCs w:val="20"/>
        </w:rPr>
        <w:fldChar w:fldCharType="separate"/>
      </w:r>
      <w:r w:rsidR="0075325F">
        <w:rPr>
          <w:rFonts w:ascii="Arial" w:hAnsi="Arial" w:cs="Arial"/>
          <w:sz w:val="20"/>
          <w:szCs w:val="20"/>
        </w:rPr>
        <w:t>4.7.0.x</w:t>
      </w:r>
      <w:r w:rsidR="002400A8" w:rsidRPr="009B30B3">
        <w:rPr>
          <w:rFonts w:ascii="Arial" w:hAnsi="Arial" w:cs="Arial"/>
          <w:sz w:val="20"/>
          <w:szCs w:val="20"/>
        </w:rPr>
        <w:fldChar w:fldCharType="end"/>
      </w:r>
      <w:r w:rsidRPr="009B30B3">
        <w:rPr>
          <w:rFonts w:ascii="Arial" w:hAnsi="Arial" w:cs="Arial"/>
          <w:sz w:val="20"/>
          <w:szCs w:val="20"/>
        </w:rPr>
        <w:t xml:space="preserve"> Fix </w:t>
      </w:r>
      <w:r w:rsidR="00EB2107" w:rsidRPr="009B30B3">
        <w:rPr>
          <w:rFonts w:ascii="Arial" w:hAnsi="Arial" w:cs="Arial"/>
          <w:sz w:val="20"/>
          <w:szCs w:val="20"/>
        </w:rPr>
        <w:fldChar w:fldCharType="begin"/>
      </w:r>
      <w:r w:rsidR="00EB2107" w:rsidRPr="009B30B3">
        <w:rPr>
          <w:rFonts w:ascii="Arial" w:hAnsi="Arial" w:cs="Arial"/>
          <w:sz w:val="20"/>
          <w:szCs w:val="20"/>
        </w:rPr>
        <w:instrText xml:space="preserve"> DOCPROPERTY  "$Fix Number$"  \* MERGEFORMAT </w:instrText>
      </w:r>
      <w:r w:rsidR="00EB2107" w:rsidRPr="009B30B3">
        <w:rPr>
          <w:rFonts w:ascii="Arial" w:hAnsi="Arial" w:cs="Arial"/>
          <w:sz w:val="20"/>
          <w:szCs w:val="20"/>
        </w:rPr>
        <w:fldChar w:fldCharType="separate"/>
      </w:r>
      <w:r w:rsidR="0075325F">
        <w:rPr>
          <w:rFonts w:ascii="Arial" w:hAnsi="Arial" w:cs="Arial"/>
          <w:sz w:val="20"/>
          <w:szCs w:val="20"/>
        </w:rPr>
        <w:t>67</w:t>
      </w:r>
      <w:r w:rsidR="00EB2107" w:rsidRPr="009B30B3">
        <w:rPr>
          <w:rFonts w:ascii="Arial" w:hAnsi="Arial" w:cs="Arial"/>
          <w:sz w:val="20"/>
          <w:szCs w:val="20"/>
        </w:rPr>
        <w:fldChar w:fldCharType="end"/>
      </w:r>
      <w:r w:rsidR="00EB2107" w:rsidRPr="009B30B3">
        <w:rPr>
          <w:rFonts w:ascii="Arial" w:hAnsi="Arial" w:cs="Arial"/>
          <w:sz w:val="20"/>
          <w:szCs w:val="20"/>
        </w:rPr>
        <w:t xml:space="preserve"> and is specifically targeted at end users.  </w:t>
      </w:r>
    </w:p>
    <w:p w14:paraId="7B031B63" w14:textId="77777777" w:rsidR="00EB2107" w:rsidRPr="009B30B3" w:rsidRDefault="00EB2107" w:rsidP="001B01CC">
      <w:pPr>
        <w:spacing w:after="258" w:line="269" w:lineRule="auto"/>
        <w:ind w:left="-5" w:hanging="10"/>
        <w:jc w:val="both"/>
        <w:rPr>
          <w:rFonts w:ascii="Arial" w:hAnsi="Arial" w:cs="Arial"/>
          <w:sz w:val="20"/>
          <w:szCs w:val="20"/>
        </w:rPr>
      </w:pPr>
      <w:r w:rsidRPr="009B30B3">
        <w:rPr>
          <w:rFonts w:ascii="Arial" w:hAnsi="Arial" w:cs="Arial"/>
          <w:sz w:val="20"/>
          <w:szCs w:val="20"/>
        </w:rPr>
        <w:t xml:space="preserve">After reading through this document, should you have any further training or consultancy requirements then please contact your Bentley account manager.  </w:t>
      </w:r>
    </w:p>
    <w:p w14:paraId="413E9A01" w14:textId="77777777" w:rsidR="00EB25B7" w:rsidRDefault="00EB25B7" w:rsidP="002E08E1">
      <w:pPr>
        <w:pStyle w:val="Heading1"/>
        <w:tabs>
          <w:tab w:val="left" w:pos="450"/>
        </w:tabs>
        <w:spacing w:line="360" w:lineRule="auto"/>
      </w:pPr>
      <w:bookmarkStart w:id="1" w:name="_Toc26263893"/>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14:paraId="25033303" w14:textId="77777777" w:rsidTr="00DD2E42">
        <w:trPr>
          <w:trHeight w:val="92"/>
        </w:trPr>
        <w:tc>
          <w:tcPr>
            <w:tcW w:w="2386" w:type="dxa"/>
            <w:shd w:val="pct15" w:color="auto" w:fill="auto"/>
          </w:tcPr>
          <w:p w14:paraId="19A6E7B7" w14:textId="77777777"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14:paraId="331418AB" w14:textId="64C8F826" w:rsidR="00EB25B7" w:rsidRPr="00EA3636" w:rsidRDefault="00D750A0" w:rsidP="00B22D4B">
            <w:pPr>
              <w:pStyle w:val="TableText"/>
            </w:pPr>
            <w:r>
              <w:fldChar w:fldCharType="begin"/>
            </w:r>
            <w:r>
              <w:instrText xml:space="preserve"> DOCPROPERT</w:instrText>
            </w:r>
            <w:r>
              <w:instrText xml:space="preserve">Y  "$Base Release$"  \* MERGEFORMAT </w:instrText>
            </w:r>
            <w:r>
              <w:fldChar w:fldCharType="separate"/>
            </w:r>
            <w:r w:rsidR="0075325F">
              <w:t>4.7.0.x</w:t>
            </w:r>
            <w:r>
              <w:fldChar w:fldCharType="end"/>
            </w:r>
          </w:p>
        </w:tc>
      </w:tr>
      <w:tr w:rsidR="009934F6" w:rsidRPr="00EA3636" w14:paraId="7233C83E" w14:textId="77777777" w:rsidTr="00DD2E42">
        <w:trPr>
          <w:trHeight w:val="181"/>
        </w:trPr>
        <w:tc>
          <w:tcPr>
            <w:tcW w:w="2386" w:type="dxa"/>
            <w:shd w:val="pct15" w:color="auto" w:fill="auto"/>
          </w:tcPr>
          <w:p w14:paraId="06C8BA3B" w14:textId="77777777" w:rsidR="009934F6" w:rsidRPr="00EB25B7" w:rsidRDefault="009934F6" w:rsidP="00EB25B7">
            <w:pPr>
              <w:pStyle w:val="TableText"/>
              <w:rPr>
                <w:rStyle w:val="TableTitleline"/>
              </w:rPr>
            </w:pPr>
            <w:r w:rsidRPr="00EB25B7">
              <w:rPr>
                <w:rStyle w:val="TableTitleline"/>
              </w:rPr>
              <w:t xml:space="preserve">Fix Description </w:t>
            </w:r>
          </w:p>
        </w:tc>
        <w:tc>
          <w:tcPr>
            <w:tcW w:w="7892" w:type="dxa"/>
          </w:tcPr>
          <w:p w14:paraId="5D9D2F7D" w14:textId="5AB52E23" w:rsidR="00B62171" w:rsidRPr="00004A47" w:rsidRDefault="00BD132B" w:rsidP="000242CC">
            <w:pPr>
              <w:pStyle w:val="Default"/>
              <w:rPr>
                <w:sz w:val="16"/>
                <w:szCs w:val="16"/>
              </w:rPr>
            </w:pPr>
            <w:r>
              <w:rPr>
                <w:sz w:val="16"/>
                <w:szCs w:val="16"/>
              </w:rPr>
              <w:t>Network Manager</w:t>
            </w:r>
            <w:r w:rsidR="00575A2A">
              <w:rPr>
                <w:sz w:val="16"/>
                <w:szCs w:val="16"/>
              </w:rPr>
              <w:t xml:space="preserve"> </w:t>
            </w:r>
            <w:r w:rsidR="00EB2107">
              <w:rPr>
                <w:sz w:val="16"/>
                <w:szCs w:val="16"/>
              </w:rPr>
              <w:fldChar w:fldCharType="begin"/>
            </w:r>
            <w:r w:rsidR="00EB2107">
              <w:rPr>
                <w:sz w:val="16"/>
                <w:szCs w:val="16"/>
              </w:rPr>
              <w:instrText xml:space="preserve"> DOCPROPERTY  "$Base Release$"  \* MERGEFORMAT </w:instrText>
            </w:r>
            <w:r w:rsidR="00EB2107">
              <w:rPr>
                <w:sz w:val="16"/>
                <w:szCs w:val="16"/>
              </w:rPr>
              <w:fldChar w:fldCharType="separate"/>
            </w:r>
            <w:r w:rsidR="0075325F">
              <w:rPr>
                <w:sz w:val="16"/>
                <w:szCs w:val="16"/>
              </w:rPr>
              <w:t>4.7.0.x</w:t>
            </w:r>
            <w:r w:rsidR="00EB2107">
              <w:rPr>
                <w:sz w:val="16"/>
                <w:szCs w:val="16"/>
              </w:rPr>
              <w:fldChar w:fldCharType="end"/>
            </w:r>
            <w:r w:rsidR="00EB2107">
              <w:rPr>
                <w:sz w:val="16"/>
                <w:szCs w:val="16"/>
              </w:rPr>
              <w:t xml:space="preserve"> </w:t>
            </w:r>
            <w:r w:rsidR="00575A2A" w:rsidRPr="000927D5">
              <w:rPr>
                <w:sz w:val="16"/>
                <w:szCs w:val="16"/>
              </w:rPr>
              <w:t xml:space="preserve">Fix </w:t>
            </w:r>
            <w:r w:rsidR="000927D5" w:rsidRPr="000927D5">
              <w:rPr>
                <w:sz w:val="16"/>
                <w:szCs w:val="16"/>
              </w:rPr>
              <w:fldChar w:fldCharType="begin"/>
            </w:r>
            <w:r w:rsidR="000927D5" w:rsidRPr="000927D5">
              <w:rPr>
                <w:sz w:val="16"/>
                <w:szCs w:val="16"/>
              </w:rPr>
              <w:instrText xml:space="preserve"> DOCPROPERTY  "$Fix Number$"  \* MERGEFORMAT </w:instrText>
            </w:r>
            <w:r w:rsidR="000927D5" w:rsidRPr="000927D5">
              <w:rPr>
                <w:sz w:val="16"/>
                <w:szCs w:val="16"/>
              </w:rPr>
              <w:fldChar w:fldCharType="separate"/>
            </w:r>
            <w:r w:rsidR="0075325F">
              <w:rPr>
                <w:sz w:val="16"/>
                <w:szCs w:val="16"/>
              </w:rPr>
              <w:t>67</w:t>
            </w:r>
            <w:r w:rsidR="000927D5" w:rsidRPr="000927D5">
              <w:rPr>
                <w:sz w:val="16"/>
                <w:szCs w:val="16"/>
              </w:rPr>
              <w:fldChar w:fldCharType="end"/>
            </w:r>
            <w:r w:rsidR="00575A2A">
              <w:rPr>
                <w:sz w:val="16"/>
                <w:szCs w:val="16"/>
              </w:rPr>
              <w:t xml:space="preserve"> Patch set. </w:t>
            </w:r>
          </w:p>
        </w:tc>
      </w:tr>
      <w:tr w:rsidR="00EB25B7" w:rsidRPr="00EA3636" w14:paraId="19AE2B4E" w14:textId="77777777" w:rsidTr="00DD2E42">
        <w:trPr>
          <w:trHeight w:val="80"/>
        </w:trPr>
        <w:tc>
          <w:tcPr>
            <w:tcW w:w="2386" w:type="dxa"/>
            <w:shd w:val="pct15" w:color="auto" w:fill="auto"/>
          </w:tcPr>
          <w:p w14:paraId="4795D9B3" w14:textId="77777777"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14:paraId="5ACD8683" w14:textId="4DBE27E5" w:rsidR="00EB25B7" w:rsidRPr="00EA3636" w:rsidRDefault="00EB25B7" w:rsidP="000927D5">
            <w:pPr>
              <w:pStyle w:val="TableText"/>
            </w:pPr>
          </w:p>
        </w:tc>
      </w:tr>
      <w:tr w:rsidR="00EB25B7" w:rsidRPr="00EA3636" w14:paraId="45B9641B" w14:textId="77777777" w:rsidTr="00DD2E42">
        <w:trPr>
          <w:trHeight w:val="782"/>
        </w:trPr>
        <w:tc>
          <w:tcPr>
            <w:tcW w:w="2386" w:type="dxa"/>
            <w:shd w:val="pct15" w:color="auto" w:fill="auto"/>
          </w:tcPr>
          <w:p w14:paraId="49C00F66" w14:textId="77777777"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14:paraId="681BA181" w14:textId="6CBB57EC" w:rsidR="005A603F" w:rsidRDefault="00C47567" w:rsidP="001B01CC">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23519E" w:rsidRPr="0075325F">
              <w:rPr>
                <w:b/>
                <w:sz w:val="16"/>
                <w:szCs w:val="16"/>
              </w:rPr>
              <w:fldChar w:fldCharType="begin"/>
            </w:r>
            <w:r w:rsidR="0023519E" w:rsidRPr="0075325F">
              <w:rPr>
                <w:b/>
                <w:sz w:val="16"/>
                <w:szCs w:val="16"/>
              </w:rPr>
              <w:instrText xml:space="preserve"> DOCPROPERTY  "$Bentley Select Release$"  \* MERGEFORMAT </w:instrText>
            </w:r>
            <w:r w:rsidR="0023519E" w:rsidRPr="0075325F">
              <w:rPr>
                <w:b/>
                <w:sz w:val="16"/>
                <w:szCs w:val="16"/>
              </w:rPr>
              <w:fldChar w:fldCharType="separate"/>
            </w:r>
            <w:r w:rsidR="0075325F" w:rsidRPr="0075325F">
              <w:rPr>
                <w:b/>
                <w:sz w:val="16"/>
                <w:szCs w:val="16"/>
              </w:rPr>
              <w:t>exnm04070002en_updt67</w:t>
            </w:r>
            <w:r w:rsidR="0023519E" w:rsidRPr="0075325F">
              <w:rPr>
                <w:b/>
                <w:sz w:val="16"/>
                <w:szCs w:val="16"/>
              </w:rPr>
              <w:fldChar w:fldCharType="end"/>
            </w:r>
            <w:r w:rsidRPr="0075325F">
              <w:rPr>
                <w:b/>
                <w:sz w:val="16"/>
                <w:szCs w:val="16"/>
              </w:rPr>
              <w:t>.</w:t>
            </w:r>
            <w:r w:rsidR="00454B16" w:rsidRPr="0075325F">
              <w:rPr>
                <w:b/>
                <w:sz w:val="16"/>
                <w:szCs w:val="16"/>
              </w:rPr>
              <w:t>zip</w:t>
            </w:r>
            <w:r>
              <w:rPr>
                <w:sz w:val="16"/>
                <w:szCs w:val="16"/>
              </w:rPr>
              <w:t xml:space="preserve"> was extracted to (the folder containing this readme).</w:t>
            </w:r>
          </w:p>
          <w:p w14:paraId="070FCFD2" w14:textId="03590A8C" w:rsidR="000242CC" w:rsidRDefault="000242CC" w:rsidP="001B01CC">
            <w:pPr>
              <w:pStyle w:val="Default"/>
              <w:jc w:val="both"/>
              <w:rPr>
                <w:sz w:val="16"/>
                <w:szCs w:val="16"/>
              </w:rPr>
            </w:pPr>
          </w:p>
          <w:p w14:paraId="04A46BBB" w14:textId="77777777" w:rsidR="00C47567" w:rsidRPr="00B22D4B" w:rsidRDefault="00C47567" w:rsidP="001B01CC">
            <w:pPr>
              <w:keepLines/>
              <w:widowControl w:val="0"/>
              <w:autoSpaceDE w:val="0"/>
              <w:autoSpaceDN w:val="0"/>
              <w:adjustRightInd w:val="0"/>
              <w:ind w:right="96"/>
              <w:jc w:val="both"/>
              <w:rPr>
                <w:rFonts w:ascii="Arial" w:hAnsi="Arial" w:cs="Arial"/>
                <w:sz w:val="16"/>
                <w:szCs w:val="16"/>
              </w:rPr>
            </w:pPr>
            <w:r w:rsidRPr="00B22D4B">
              <w:rPr>
                <w:rFonts w:ascii="Arial" w:hAnsi="Arial" w:cs="Arial"/>
                <w:sz w:val="16"/>
                <w:szCs w:val="16"/>
              </w:rPr>
              <w:t xml:space="preserve">Log onto </w:t>
            </w:r>
            <w:r w:rsidRPr="003A2992">
              <w:rPr>
                <w:rFonts w:ascii="Arial" w:hAnsi="Arial" w:cs="Arial"/>
                <w:b/>
                <w:sz w:val="16"/>
                <w:szCs w:val="16"/>
              </w:rPr>
              <w:t>SQL*Plus</w:t>
            </w:r>
            <w:r w:rsidRPr="00B22D4B">
              <w:rPr>
                <w:rFonts w:ascii="Arial" w:hAnsi="Arial" w:cs="Arial"/>
                <w:sz w:val="16"/>
                <w:szCs w:val="16"/>
              </w:rPr>
              <w:t xml:space="preserve"> as the </w:t>
            </w:r>
            <w:r w:rsidRPr="003A2992">
              <w:rPr>
                <w:rFonts w:ascii="Arial" w:hAnsi="Arial" w:cs="Arial"/>
                <w:b/>
                <w:sz w:val="16"/>
                <w:szCs w:val="16"/>
              </w:rPr>
              <w:t>Highways Owner</w:t>
            </w:r>
            <w:r w:rsidRPr="00B22D4B">
              <w:rPr>
                <w:rFonts w:ascii="Arial" w:hAnsi="Arial" w:cs="Arial"/>
                <w:sz w:val="16"/>
                <w:szCs w:val="16"/>
              </w:rPr>
              <w:t xml:space="preserve"> with the staging folder as the working directory. </w:t>
            </w:r>
          </w:p>
          <w:p w14:paraId="32C5A081" w14:textId="77777777" w:rsidR="00C47567" w:rsidRPr="00B22D4B" w:rsidRDefault="00C47567" w:rsidP="001B01CC">
            <w:pPr>
              <w:pStyle w:val="TableText"/>
              <w:jc w:val="both"/>
              <w:rPr>
                <w:rFonts w:cs="Arial"/>
                <w:szCs w:val="16"/>
              </w:rPr>
            </w:pPr>
          </w:p>
          <w:p w14:paraId="62AB37D9" w14:textId="3C3716BC" w:rsidR="00C47567" w:rsidRPr="00B22D4B" w:rsidRDefault="00C47567" w:rsidP="001B01CC">
            <w:pPr>
              <w:pStyle w:val="TableText"/>
              <w:jc w:val="both"/>
              <w:rPr>
                <w:rFonts w:cs="Arial"/>
                <w:szCs w:val="16"/>
              </w:rPr>
            </w:pPr>
            <w:r w:rsidRPr="00B22D4B">
              <w:rPr>
                <w:rFonts w:cs="Arial"/>
                <w:szCs w:val="16"/>
              </w:rPr>
              <w:t xml:space="preserve">At the prompt type </w:t>
            </w:r>
            <w:r w:rsidRPr="003A2992">
              <w:rPr>
                <w:rFonts w:ascii="Courier New" w:hAnsi="Courier New" w:cs="Courier New"/>
                <w:szCs w:val="16"/>
              </w:rPr>
              <w:t xml:space="preserve">START </w:t>
            </w:r>
            <w:r w:rsidR="0074755F" w:rsidRPr="003A2992">
              <w:rPr>
                <w:rFonts w:ascii="Courier New" w:hAnsi="Courier New" w:cs="Courier New"/>
              </w:rPr>
              <w:fldChar w:fldCharType="begin"/>
            </w:r>
            <w:r w:rsidR="0074755F" w:rsidRPr="003A2992">
              <w:rPr>
                <w:rFonts w:ascii="Courier New" w:hAnsi="Courier New" w:cs="Courier New"/>
              </w:rPr>
              <w:instrText xml:space="preserve"> DOCPROPERTY  "$Install SQL Script$"  \* MERGEFORMAT </w:instrText>
            </w:r>
            <w:r w:rsidR="0074755F" w:rsidRPr="003A2992">
              <w:rPr>
                <w:rFonts w:ascii="Courier New" w:hAnsi="Courier New" w:cs="Courier New"/>
              </w:rPr>
              <w:fldChar w:fldCharType="separate"/>
            </w:r>
            <w:r w:rsidR="0075325F" w:rsidRPr="003A2992">
              <w:rPr>
                <w:rFonts w:ascii="Courier New" w:hAnsi="Courier New" w:cs="Courier New"/>
              </w:rPr>
              <w:t>exnm04070002en_updt67.sql</w:t>
            </w:r>
            <w:r w:rsidR="0074755F" w:rsidRPr="003A2992">
              <w:rPr>
                <w:rFonts w:ascii="Courier New" w:hAnsi="Courier New" w:cs="Courier New"/>
              </w:rPr>
              <w:fldChar w:fldCharType="end"/>
            </w:r>
            <w:r w:rsidR="00063EB0" w:rsidRPr="00B22D4B">
              <w:rPr>
                <w:rFonts w:cs="Arial"/>
                <w:szCs w:val="16"/>
              </w:rPr>
              <w:t xml:space="preserve"> </w:t>
            </w:r>
            <w:r w:rsidRPr="00B22D4B">
              <w:rPr>
                <w:rFonts w:cs="Arial"/>
                <w:szCs w:val="16"/>
              </w:rPr>
              <w:t xml:space="preserve">and press return. </w:t>
            </w:r>
          </w:p>
          <w:p w14:paraId="5D8A6881" w14:textId="77777777" w:rsidR="00C47567" w:rsidRPr="00B22D4B" w:rsidRDefault="00C47567" w:rsidP="001B01CC">
            <w:pPr>
              <w:pStyle w:val="TableText"/>
              <w:jc w:val="both"/>
              <w:rPr>
                <w:rFonts w:cs="Arial"/>
                <w:szCs w:val="16"/>
              </w:rPr>
            </w:pPr>
          </w:p>
          <w:p w14:paraId="21D8138D" w14:textId="77777777" w:rsidR="00EB25B7" w:rsidRDefault="00C47567" w:rsidP="001B01CC">
            <w:pPr>
              <w:pStyle w:val="TableText"/>
              <w:jc w:val="both"/>
              <w:rPr>
                <w:rFonts w:cs="Arial"/>
                <w:szCs w:val="16"/>
              </w:rPr>
            </w:pPr>
            <w:r w:rsidRPr="00B22D4B">
              <w:rPr>
                <w:rFonts w:cs="Arial"/>
                <w:szCs w:val="16"/>
              </w:rPr>
              <w:t xml:space="preserve">Exit </w:t>
            </w:r>
            <w:r w:rsidRPr="003A2992">
              <w:rPr>
                <w:rFonts w:cs="Arial"/>
                <w:b/>
                <w:szCs w:val="16"/>
              </w:rPr>
              <w:t>SQL*Plus</w:t>
            </w:r>
            <w:r w:rsidRPr="00B22D4B">
              <w:rPr>
                <w:rFonts w:cs="Arial"/>
                <w:szCs w:val="16"/>
              </w:rPr>
              <w:t xml:space="preserve"> </w:t>
            </w:r>
          </w:p>
          <w:p w14:paraId="7972D745" w14:textId="4970E7EE" w:rsidR="00BC4660" w:rsidRPr="00EA3636" w:rsidRDefault="00BC4660" w:rsidP="001B01CC">
            <w:pPr>
              <w:pStyle w:val="TableText"/>
              <w:jc w:val="both"/>
            </w:pPr>
          </w:p>
        </w:tc>
      </w:tr>
      <w:tr w:rsidR="00EB25B7" w:rsidRPr="00EA3636" w14:paraId="6C26FC8E" w14:textId="77777777" w:rsidTr="00DD2E42">
        <w:trPr>
          <w:trHeight w:val="90"/>
        </w:trPr>
        <w:tc>
          <w:tcPr>
            <w:tcW w:w="2386" w:type="dxa"/>
            <w:shd w:val="pct15" w:color="auto" w:fill="auto"/>
          </w:tcPr>
          <w:p w14:paraId="74424B54" w14:textId="77777777"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14:paraId="2E50C875" w14:textId="77777777" w:rsidR="00EB25B7" w:rsidRPr="00EA3636" w:rsidRDefault="00EB25B7" w:rsidP="0070557B">
            <w:pPr>
              <w:pStyle w:val="TableHeading"/>
              <w:rPr>
                <w:rStyle w:val="TableTitleline"/>
              </w:rPr>
            </w:pPr>
          </w:p>
        </w:tc>
      </w:tr>
      <w:tr w:rsidR="00EB25B7" w:rsidRPr="00EA3636" w14:paraId="3AB949C0" w14:textId="77777777" w:rsidTr="00DD2E42">
        <w:trPr>
          <w:trHeight w:val="92"/>
        </w:trPr>
        <w:tc>
          <w:tcPr>
            <w:tcW w:w="2386" w:type="dxa"/>
            <w:shd w:val="pct15" w:color="auto" w:fill="auto"/>
          </w:tcPr>
          <w:p w14:paraId="2EB3BB70" w14:textId="77777777"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14:paraId="402A883C" w14:textId="77777777" w:rsidR="00EB25B7" w:rsidRPr="00EA3636" w:rsidRDefault="00EB25B7" w:rsidP="0070557B">
            <w:pPr>
              <w:pStyle w:val="TableText"/>
            </w:pPr>
            <w:r w:rsidRPr="00EA3636">
              <w:t xml:space="preserve">None </w:t>
            </w:r>
          </w:p>
        </w:tc>
      </w:tr>
      <w:tr w:rsidR="00EB25B7" w:rsidRPr="00EA3636" w14:paraId="0A1A1D29" w14:textId="77777777" w:rsidTr="00DD2E42">
        <w:trPr>
          <w:trHeight w:val="92"/>
        </w:trPr>
        <w:tc>
          <w:tcPr>
            <w:tcW w:w="2386" w:type="dxa"/>
            <w:shd w:val="pct15" w:color="auto" w:fill="auto"/>
          </w:tcPr>
          <w:p w14:paraId="714F306D" w14:textId="0557F9D5" w:rsidR="00EB25B7" w:rsidRPr="00EB25B7" w:rsidRDefault="00EB25B7" w:rsidP="00EB25B7">
            <w:pPr>
              <w:pStyle w:val="TableText"/>
              <w:rPr>
                <w:rStyle w:val="TableTitleline"/>
              </w:rPr>
            </w:pPr>
            <w:r w:rsidRPr="00EB25B7">
              <w:rPr>
                <w:rStyle w:val="TableTitleline"/>
              </w:rPr>
              <w:t xml:space="preserve">How </w:t>
            </w:r>
            <w:r w:rsidR="002E08E1" w:rsidRPr="00EB25B7">
              <w:rPr>
                <w:rStyle w:val="TableTitleline"/>
              </w:rPr>
              <w:t>to</w:t>
            </w:r>
            <w:r w:rsidRPr="00EB25B7">
              <w:rPr>
                <w:rStyle w:val="TableTitleline"/>
              </w:rPr>
              <w:t xml:space="preserve"> Test </w:t>
            </w:r>
          </w:p>
        </w:tc>
        <w:tc>
          <w:tcPr>
            <w:tcW w:w="7892" w:type="dxa"/>
          </w:tcPr>
          <w:p w14:paraId="0601B219" w14:textId="77777777" w:rsidR="00EB25B7" w:rsidRPr="00EA3636" w:rsidRDefault="00EB25B7" w:rsidP="0070557B">
            <w:pPr>
              <w:pStyle w:val="TableText"/>
            </w:pPr>
            <w:r w:rsidRPr="00EA3636">
              <w:t xml:space="preserve">Recommend full regression test </w:t>
            </w:r>
          </w:p>
        </w:tc>
      </w:tr>
      <w:tr w:rsidR="00EB25B7" w:rsidRPr="00EA3636" w14:paraId="473F0404" w14:textId="77777777" w:rsidTr="00DD2E42">
        <w:trPr>
          <w:trHeight w:val="92"/>
        </w:trPr>
        <w:tc>
          <w:tcPr>
            <w:tcW w:w="2386" w:type="dxa"/>
            <w:shd w:val="pct15" w:color="auto" w:fill="auto"/>
          </w:tcPr>
          <w:p w14:paraId="26DD6A97" w14:textId="77777777"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14:paraId="174EDB47" w14:textId="77777777" w:rsidR="00EB25B7" w:rsidRPr="00EA3636" w:rsidRDefault="00EB25B7" w:rsidP="0070557B">
            <w:pPr>
              <w:pStyle w:val="TableText"/>
            </w:pPr>
            <w:r w:rsidRPr="00EA3636">
              <w:t xml:space="preserve">Initially implement on a test environment </w:t>
            </w:r>
          </w:p>
        </w:tc>
      </w:tr>
    </w:tbl>
    <w:p w14:paraId="24855051" w14:textId="5B918220" w:rsidR="00C918F7" w:rsidRPr="003D5F57" w:rsidRDefault="00C918F7" w:rsidP="002E08E1">
      <w:pPr>
        <w:pStyle w:val="Heading1"/>
        <w:tabs>
          <w:tab w:val="left" w:pos="450"/>
        </w:tabs>
        <w:spacing w:line="360" w:lineRule="auto"/>
      </w:pPr>
      <w:bookmarkStart w:id="2" w:name="_Toc26263894"/>
      <w:r>
        <w:t>New Roles</w:t>
      </w:r>
      <w:bookmarkEnd w:id="2"/>
    </w:p>
    <w:p w14:paraId="0BEB97FA" w14:textId="7E01F7B7" w:rsidR="00C918F7" w:rsidRDefault="00C918F7" w:rsidP="003D5F57">
      <w:pPr>
        <w:jc w:val="both"/>
        <w:rPr>
          <w:rFonts w:ascii="Arial" w:hAnsi="Arial" w:cs="Arial"/>
          <w:sz w:val="20"/>
          <w:szCs w:val="20"/>
        </w:rPr>
      </w:pPr>
      <w:bookmarkStart w:id="3" w:name="_GoBack"/>
      <w:r w:rsidRPr="00C918F7">
        <w:rPr>
          <w:rFonts w:ascii="Arial" w:hAnsi="Arial" w:cs="Arial"/>
          <w:sz w:val="20"/>
          <w:szCs w:val="20"/>
        </w:rPr>
        <w:t xml:space="preserve">This </w:t>
      </w:r>
      <w:r>
        <w:rPr>
          <w:rFonts w:ascii="Arial" w:hAnsi="Arial" w:cs="Arial"/>
          <w:sz w:val="20"/>
          <w:szCs w:val="20"/>
        </w:rPr>
        <w:t xml:space="preserve">fix introduces three new roles that are related to specific </w:t>
      </w:r>
      <w:r w:rsidR="002E08E1">
        <w:rPr>
          <w:rFonts w:ascii="Arial" w:hAnsi="Arial" w:cs="Arial"/>
          <w:sz w:val="20"/>
          <w:szCs w:val="20"/>
        </w:rPr>
        <w:t>J</w:t>
      </w:r>
      <w:r>
        <w:rPr>
          <w:rFonts w:ascii="Arial" w:hAnsi="Arial" w:cs="Arial"/>
          <w:sz w:val="20"/>
          <w:szCs w:val="20"/>
        </w:rPr>
        <w:t>ava functions and these roles will need to be granted to any user that intends to use the following operations:</w:t>
      </w:r>
    </w:p>
    <w:p w14:paraId="02B49E06" w14:textId="24FBC1ED" w:rsidR="00C918F7" w:rsidRDefault="00C918F7" w:rsidP="003D5F57">
      <w:pPr>
        <w:jc w:val="both"/>
        <w:rPr>
          <w:rFonts w:ascii="Arial" w:hAnsi="Arial" w:cs="Arial"/>
          <w:sz w:val="20"/>
          <w:szCs w:val="20"/>
        </w:rPr>
      </w:pPr>
    </w:p>
    <w:p w14:paraId="3D4AAB28" w14:textId="7101E6C6" w:rsidR="002E08E1" w:rsidRPr="002E08E1" w:rsidRDefault="003D5F57" w:rsidP="002E08E1">
      <w:pPr>
        <w:spacing w:line="360" w:lineRule="auto"/>
        <w:jc w:val="both"/>
        <w:rPr>
          <w:rFonts w:ascii="Arial" w:hAnsi="Arial" w:cs="Arial"/>
          <w:b/>
          <w:sz w:val="20"/>
          <w:szCs w:val="20"/>
        </w:rPr>
      </w:pPr>
      <w:r w:rsidRPr="002E08E1">
        <w:rPr>
          <w:rFonts w:ascii="Arial" w:hAnsi="Arial" w:cs="Arial"/>
          <w:b/>
          <w:sz w:val="20"/>
          <w:szCs w:val="20"/>
        </w:rPr>
        <w:t>EXTRACT_SHAPE_FILE</w:t>
      </w:r>
    </w:p>
    <w:p w14:paraId="694B637B" w14:textId="21C27D39" w:rsidR="00C918F7" w:rsidRPr="002E08E1" w:rsidRDefault="00C918F7" w:rsidP="003D5F57">
      <w:pPr>
        <w:jc w:val="both"/>
        <w:rPr>
          <w:rFonts w:ascii="Arial" w:hAnsi="Arial" w:cs="Arial"/>
          <w:b/>
          <w:sz w:val="20"/>
          <w:szCs w:val="20"/>
        </w:rPr>
      </w:pPr>
      <w:r w:rsidRPr="002E08E1">
        <w:rPr>
          <w:rFonts w:ascii="Arial" w:hAnsi="Arial" w:cs="Arial"/>
          <w:sz w:val="20"/>
          <w:szCs w:val="20"/>
        </w:rPr>
        <w:t xml:space="preserve">This role is required for anyone who wishes to extract a </w:t>
      </w:r>
      <w:r w:rsidR="003D5F57" w:rsidRPr="002E08E1">
        <w:rPr>
          <w:rFonts w:ascii="Arial" w:hAnsi="Arial" w:cs="Arial"/>
          <w:sz w:val="20"/>
          <w:szCs w:val="20"/>
        </w:rPr>
        <w:t>S</w:t>
      </w:r>
      <w:r w:rsidRPr="002E08E1">
        <w:rPr>
          <w:rFonts w:ascii="Arial" w:hAnsi="Arial" w:cs="Arial"/>
          <w:sz w:val="20"/>
          <w:szCs w:val="20"/>
        </w:rPr>
        <w:t>hapefile from the system.</w:t>
      </w:r>
    </w:p>
    <w:p w14:paraId="1DD602ED" w14:textId="332860C6" w:rsidR="00C918F7" w:rsidRPr="002E08E1" w:rsidRDefault="00C918F7" w:rsidP="003D5F57">
      <w:pPr>
        <w:jc w:val="both"/>
        <w:rPr>
          <w:rFonts w:ascii="Arial" w:hAnsi="Arial" w:cs="Arial"/>
          <w:sz w:val="20"/>
          <w:szCs w:val="20"/>
        </w:rPr>
      </w:pPr>
    </w:p>
    <w:p w14:paraId="33E8522E" w14:textId="2CD73D7B" w:rsidR="002E08E1" w:rsidRPr="002E08E1" w:rsidRDefault="003D5F57" w:rsidP="002E08E1">
      <w:pPr>
        <w:spacing w:line="360" w:lineRule="auto"/>
        <w:jc w:val="both"/>
        <w:rPr>
          <w:rFonts w:ascii="Arial" w:hAnsi="Arial" w:cs="Arial"/>
          <w:b/>
          <w:sz w:val="20"/>
          <w:szCs w:val="20"/>
        </w:rPr>
      </w:pPr>
      <w:r w:rsidRPr="002E08E1">
        <w:rPr>
          <w:rFonts w:ascii="Arial" w:hAnsi="Arial" w:cs="Arial"/>
          <w:b/>
          <w:sz w:val="20"/>
          <w:szCs w:val="20"/>
        </w:rPr>
        <w:t>UPLOAD_SHAPE_FILE</w:t>
      </w:r>
    </w:p>
    <w:p w14:paraId="7133826D" w14:textId="162210B9" w:rsidR="00C918F7" w:rsidRPr="002E08E1" w:rsidRDefault="00C918F7" w:rsidP="003D5F57">
      <w:pPr>
        <w:jc w:val="both"/>
        <w:rPr>
          <w:rFonts w:ascii="Arial" w:hAnsi="Arial" w:cs="Arial"/>
          <w:b/>
          <w:sz w:val="20"/>
          <w:szCs w:val="20"/>
        </w:rPr>
      </w:pPr>
      <w:r w:rsidRPr="002E08E1">
        <w:rPr>
          <w:rFonts w:ascii="Arial" w:hAnsi="Arial" w:cs="Arial"/>
          <w:sz w:val="20"/>
          <w:szCs w:val="20"/>
        </w:rPr>
        <w:t xml:space="preserve">This role is required for anyone who wishes to upload a </w:t>
      </w:r>
      <w:r w:rsidR="003D5F57" w:rsidRPr="002E08E1">
        <w:rPr>
          <w:rFonts w:ascii="Arial" w:hAnsi="Arial" w:cs="Arial"/>
          <w:sz w:val="20"/>
          <w:szCs w:val="20"/>
        </w:rPr>
        <w:t>S</w:t>
      </w:r>
      <w:r w:rsidRPr="002E08E1">
        <w:rPr>
          <w:rFonts w:ascii="Arial" w:hAnsi="Arial" w:cs="Arial"/>
          <w:sz w:val="20"/>
          <w:szCs w:val="20"/>
        </w:rPr>
        <w:t>hapefile into the system.</w:t>
      </w:r>
    </w:p>
    <w:p w14:paraId="20A9408E" w14:textId="5559A028" w:rsidR="00C918F7" w:rsidRPr="002E08E1" w:rsidRDefault="00C918F7" w:rsidP="003D5F57">
      <w:pPr>
        <w:jc w:val="both"/>
        <w:rPr>
          <w:rFonts w:ascii="Arial" w:hAnsi="Arial" w:cs="Arial"/>
          <w:sz w:val="20"/>
          <w:szCs w:val="20"/>
        </w:rPr>
      </w:pPr>
    </w:p>
    <w:p w14:paraId="30C59C77" w14:textId="79602810" w:rsidR="002E08E1" w:rsidRPr="002E08E1" w:rsidRDefault="003D5F57" w:rsidP="002E08E1">
      <w:pPr>
        <w:spacing w:line="360" w:lineRule="auto"/>
        <w:jc w:val="both"/>
        <w:rPr>
          <w:rFonts w:ascii="Arial" w:hAnsi="Arial" w:cs="Arial"/>
          <w:b/>
          <w:sz w:val="20"/>
          <w:szCs w:val="20"/>
        </w:rPr>
      </w:pPr>
      <w:r w:rsidRPr="002E08E1">
        <w:rPr>
          <w:rFonts w:ascii="Arial" w:hAnsi="Arial" w:cs="Arial"/>
          <w:b/>
          <w:sz w:val="20"/>
          <w:szCs w:val="20"/>
        </w:rPr>
        <w:t>CHECK_XSS</w:t>
      </w:r>
      <w:r w:rsidR="00C918F7" w:rsidRPr="002E08E1">
        <w:rPr>
          <w:rFonts w:ascii="Arial" w:hAnsi="Arial" w:cs="Arial"/>
          <w:b/>
          <w:sz w:val="20"/>
          <w:szCs w:val="20"/>
        </w:rPr>
        <w:t xml:space="preserve"> </w:t>
      </w:r>
    </w:p>
    <w:p w14:paraId="40734223" w14:textId="24D8EB3F" w:rsidR="00C918F7" w:rsidRPr="002E08E1" w:rsidRDefault="00C918F7" w:rsidP="003D5F57">
      <w:pPr>
        <w:jc w:val="both"/>
        <w:rPr>
          <w:rFonts w:ascii="Arial" w:hAnsi="Arial" w:cs="Arial"/>
          <w:b/>
          <w:sz w:val="20"/>
          <w:szCs w:val="20"/>
        </w:rPr>
      </w:pPr>
      <w:r w:rsidRPr="002E08E1">
        <w:rPr>
          <w:rFonts w:ascii="Arial" w:hAnsi="Arial" w:cs="Arial"/>
          <w:sz w:val="20"/>
          <w:szCs w:val="20"/>
        </w:rPr>
        <w:t xml:space="preserve">This role is required for </w:t>
      </w:r>
      <w:r w:rsidR="003D5F57" w:rsidRPr="002E08E1">
        <w:rPr>
          <w:rFonts w:ascii="Arial" w:hAnsi="Arial" w:cs="Arial"/>
          <w:sz w:val="20"/>
          <w:szCs w:val="20"/>
        </w:rPr>
        <w:t>all TIG users</w:t>
      </w:r>
      <w:r w:rsidRPr="002E08E1">
        <w:rPr>
          <w:rFonts w:ascii="Arial" w:hAnsi="Arial" w:cs="Arial"/>
          <w:sz w:val="20"/>
          <w:szCs w:val="20"/>
        </w:rPr>
        <w:t xml:space="preserve"> to use the </w:t>
      </w:r>
      <w:r w:rsidR="003D5F57" w:rsidRPr="002E08E1">
        <w:rPr>
          <w:rFonts w:ascii="Arial" w:hAnsi="Arial" w:cs="Arial"/>
          <w:sz w:val="20"/>
          <w:szCs w:val="20"/>
        </w:rPr>
        <w:t>identify</w:t>
      </w:r>
      <w:r w:rsidRPr="002E08E1">
        <w:rPr>
          <w:rFonts w:ascii="Arial" w:hAnsi="Arial" w:cs="Arial"/>
          <w:sz w:val="20"/>
          <w:szCs w:val="20"/>
        </w:rPr>
        <w:t xml:space="preserve"> </w:t>
      </w:r>
      <w:r w:rsidR="003D5F57" w:rsidRPr="002E08E1">
        <w:rPr>
          <w:rFonts w:ascii="Arial" w:hAnsi="Arial" w:cs="Arial"/>
          <w:sz w:val="20"/>
          <w:szCs w:val="20"/>
        </w:rPr>
        <w:t>XSS</w:t>
      </w:r>
      <w:r w:rsidRPr="002E08E1">
        <w:rPr>
          <w:rFonts w:ascii="Arial" w:hAnsi="Arial" w:cs="Arial"/>
          <w:sz w:val="20"/>
          <w:szCs w:val="20"/>
        </w:rPr>
        <w:t xml:space="preserve"> </w:t>
      </w:r>
      <w:r w:rsidR="003D5F57" w:rsidRPr="002E08E1">
        <w:rPr>
          <w:rFonts w:ascii="Arial" w:hAnsi="Arial" w:cs="Arial"/>
          <w:sz w:val="20"/>
          <w:szCs w:val="20"/>
        </w:rPr>
        <w:t xml:space="preserve">vulnerable URLs and prevent such attacks. </w:t>
      </w:r>
    </w:p>
    <w:bookmarkEnd w:id="3"/>
    <w:p w14:paraId="6A620FBF" w14:textId="367667C4" w:rsidR="0093641C" w:rsidRDefault="0093641C">
      <w:pPr>
        <w:spacing w:after="200" w:line="276" w:lineRule="auto"/>
        <w:rPr>
          <w:rFonts w:ascii="Arial" w:hAnsi="Arial" w:cs="Arial"/>
          <w:sz w:val="20"/>
          <w:szCs w:val="20"/>
        </w:rPr>
      </w:pPr>
      <w:r>
        <w:rPr>
          <w:rFonts w:ascii="Arial" w:hAnsi="Arial" w:cs="Arial"/>
          <w:sz w:val="20"/>
          <w:szCs w:val="20"/>
        </w:rPr>
        <w:br w:type="page"/>
      </w:r>
    </w:p>
    <w:p w14:paraId="3FB97CE8" w14:textId="6771DE88" w:rsidR="002F1608" w:rsidRDefault="002F1608" w:rsidP="002E08E1">
      <w:pPr>
        <w:pStyle w:val="Heading1"/>
        <w:tabs>
          <w:tab w:val="left" w:pos="450"/>
        </w:tabs>
      </w:pPr>
      <w:bookmarkStart w:id="4" w:name="_Toc26263895"/>
      <w:r w:rsidRPr="002F1608">
        <w:lastRenderedPageBreak/>
        <w:t>Java Tools</w:t>
      </w:r>
      <w:bookmarkEnd w:id="4"/>
    </w:p>
    <w:p w14:paraId="2FF9FF6C" w14:textId="14D334E7" w:rsidR="00C918F7" w:rsidRDefault="00C918F7" w:rsidP="00C918F7">
      <w:pPr>
        <w:rPr>
          <w:rFonts w:ascii="Arial" w:hAnsi="Arial" w:cs="Arial"/>
          <w:sz w:val="20"/>
          <w:szCs w:val="20"/>
        </w:rPr>
      </w:pPr>
    </w:p>
    <w:p w14:paraId="3FACBADA" w14:textId="09F34862" w:rsidR="00C44C53" w:rsidRPr="002E08E1" w:rsidRDefault="0093641C" w:rsidP="002E08E1">
      <w:pPr>
        <w:pStyle w:val="ListParagraph"/>
        <w:numPr>
          <w:ilvl w:val="0"/>
          <w:numId w:val="38"/>
        </w:numPr>
        <w:spacing w:line="360" w:lineRule="auto"/>
        <w:ind w:left="900" w:hanging="450"/>
        <w:rPr>
          <w:rFonts w:ascii="Arial" w:hAnsi="Arial" w:cs="Arial"/>
          <w:b/>
        </w:rPr>
      </w:pPr>
      <w:r w:rsidRPr="00C44C53">
        <w:rPr>
          <w:rFonts w:ascii="Arial" w:hAnsi="Arial" w:cs="Arial"/>
          <w:b/>
        </w:rPr>
        <w:t xml:space="preserve">Creation of Additional Database Objects </w:t>
      </w:r>
      <w:r w:rsidRPr="00C44C53">
        <w:rPr>
          <w:rFonts w:ascii="Arial" w:hAnsi="Arial" w:cs="Arial"/>
        </w:rPr>
        <w:t xml:space="preserve">– </w:t>
      </w:r>
    </w:p>
    <w:p w14:paraId="2E807F0D" w14:textId="77777777" w:rsidR="0093641C" w:rsidRPr="00F6361D" w:rsidRDefault="0093641C" w:rsidP="002E08E1">
      <w:pPr>
        <w:pStyle w:val="ListParagraph"/>
        <w:ind w:left="1260" w:hanging="360"/>
        <w:jc w:val="both"/>
        <w:rPr>
          <w:rFonts w:ascii="Arial" w:hAnsi="Arial" w:cs="Arial"/>
          <w:sz w:val="20"/>
          <w:szCs w:val="20"/>
        </w:rPr>
      </w:pPr>
      <w:r w:rsidRPr="00F6361D">
        <w:rPr>
          <w:rFonts w:ascii="Arial" w:hAnsi="Arial" w:cs="Arial"/>
          <w:sz w:val="20"/>
          <w:szCs w:val="20"/>
        </w:rPr>
        <w:t xml:space="preserve">Run </w:t>
      </w:r>
      <w:r w:rsidRPr="00F6361D">
        <w:rPr>
          <w:rFonts w:ascii="Arial" w:hAnsi="Arial" w:cs="Arial"/>
          <w:b/>
          <w:sz w:val="20"/>
          <w:szCs w:val="20"/>
        </w:rPr>
        <w:t>mci_ldjava_11g.bat</w:t>
      </w:r>
      <w:r w:rsidRPr="00F6361D">
        <w:rPr>
          <w:rFonts w:ascii="Arial" w:hAnsi="Arial" w:cs="Arial"/>
          <w:sz w:val="20"/>
          <w:szCs w:val="20"/>
        </w:rPr>
        <w:t xml:space="preserve"> from </w:t>
      </w:r>
      <w:r w:rsidRPr="00F6361D">
        <w:rPr>
          <w:rFonts w:ascii="Arial" w:hAnsi="Arial" w:cs="Arial"/>
          <w:b/>
          <w:sz w:val="20"/>
          <w:szCs w:val="20"/>
        </w:rPr>
        <w:t>Command Prompt</w:t>
      </w:r>
      <w:r w:rsidRPr="00F6361D">
        <w:rPr>
          <w:rFonts w:ascii="Arial" w:hAnsi="Arial" w:cs="Arial"/>
          <w:sz w:val="20"/>
          <w:szCs w:val="20"/>
        </w:rPr>
        <w:t xml:space="preserve"> with staging folder as working directory.</w:t>
      </w:r>
    </w:p>
    <w:p w14:paraId="1296E4ED" w14:textId="77777777" w:rsidR="0093641C" w:rsidRPr="00F6361D" w:rsidRDefault="0093641C" w:rsidP="002E08E1">
      <w:pPr>
        <w:pStyle w:val="ListParagraph"/>
        <w:ind w:left="1260" w:hanging="360"/>
        <w:jc w:val="both"/>
        <w:rPr>
          <w:rFonts w:ascii="Arial" w:hAnsi="Arial" w:cs="Arial"/>
          <w:sz w:val="20"/>
          <w:szCs w:val="20"/>
        </w:rPr>
      </w:pPr>
      <w:r w:rsidRPr="00F6361D">
        <w:rPr>
          <w:rFonts w:ascii="Arial" w:hAnsi="Arial" w:cs="Arial"/>
          <w:b/>
          <w:sz w:val="20"/>
          <w:szCs w:val="20"/>
        </w:rPr>
        <w:t>Usage:</w:t>
      </w:r>
      <w:r w:rsidRPr="00F6361D">
        <w:rPr>
          <w:rFonts w:ascii="Arial" w:hAnsi="Arial" w:cs="Arial"/>
          <w:sz w:val="20"/>
          <w:szCs w:val="20"/>
        </w:rPr>
        <w:t xml:space="preserve"> </w:t>
      </w:r>
      <w:r w:rsidRPr="002E08E1">
        <w:rPr>
          <w:rFonts w:ascii="Courier New" w:hAnsi="Courier New" w:cs="Courier New"/>
          <w:sz w:val="20"/>
          <w:szCs w:val="20"/>
        </w:rPr>
        <w:t>mci_ldjava_11g.bat user/</w:t>
      </w:r>
      <w:proofErr w:type="spellStart"/>
      <w:r w:rsidRPr="002E08E1">
        <w:rPr>
          <w:rFonts w:ascii="Courier New" w:hAnsi="Courier New" w:cs="Courier New"/>
          <w:sz w:val="20"/>
          <w:szCs w:val="20"/>
        </w:rPr>
        <w:t>pass@connect</w:t>
      </w:r>
      <w:proofErr w:type="spellEnd"/>
    </w:p>
    <w:p w14:paraId="41D90B59" w14:textId="77777777" w:rsidR="0093641C" w:rsidRPr="00F6361D" w:rsidRDefault="0093641C" w:rsidP="002E08E1">
      <w:pPr>
        <w:pStyle w:val="ListParagraph"/>
        <w:ind w:left="1260" w:hanging="360"/>
        <w:jc w:val="both"/>
        <w:rPr>
          <w:rFonts w:ascii="Arial" w:hAnsi="Arial" w:cs="Arial"/>
          <w:sz w:val="20"/>
          <w:szCs w:val="20"/>
        </w:rPr>
      </w:pPr>
    </w:p>
    <w:p w14:paraId="3E953876" w14:textId="77777777" w:rsidR="0093641C" w:rsidRPr="00F6361D" w:rsidRDefault="0093641C" w:rsidP="002E08E1">
      <w:pPr>
        <w:pStyle w:val="ListParagraph"/>
        <w:ind w:left="1260" w:hanging="360"/>
        <w:jc w:val="both"/>
        <w:rPr>
          <w:rFonts w:ascii="Arial" w:hAnsi="Arial" w:cs="Arial"/>
          <w:color w:val="FF0000"/>
          <w:sz w:val="20"/>
          <w:szCs w:val="20"/>
        </w:rPr>
      </w:pPr>
      <w:r w:rsidRPr="00F6361D">
        <w:rPr>
          <w:rFonts w:ascii="Arial" w:hAnsi="Arial" w:cs="Arial"/>
          <w:b/>
          <w:color w:val="FF0000"/>
          <w:sz w:val="20"/>
          <w:szCs w:val="20"/>
        </w:rPr>
        <w:t>Note</w:t>
      </w:r>
      <w:r w:rsidRPr="00F6361D">
        <w:rPr>
          <w:rFonts w:ascii="Arial" w:hAnsi="Arial" w:cs="Arial"/>
          <w:color w:val="FF0000"/>
          <w:sz w:val="20"/>
          <w:szCs w:val="20"/>
        </w:rPr>
        <w:t xml:space="preserve"> – </w:t>
      </w:r>
    </w:p>
    <w:p w14:paraId="7DA3EC9E" w14:textId="1003F048" w:rsidR="0093641C" w:rsidRDefault="0093641C" w:rsidP="002E08E1">
      <w:pPr>
        <w:pStyle w:val="ListParagraph"/>
        <w:numPr>
          <w:ilvl w:val="0"/>
          <w:numId w:val="39"/>
        </w:numPr>
        <w:ind w:left="1260"/>
        <w:jc w:val="both"/>
        <w:rPr>
          <w:rFonts w:ascii="Arial" w:hAnsi="Arial" w:cs="Arial"/>
          <w:color w:val="FF0000"/>
          <w:sz w:val="20"/>
          <w:szCs w:val="20"/>
        </w:rPr>
      </w:pPr>
      <w:r w:rsidRPr="00F6361D">
        <w:rPr>
          <w:rFonts w:ascii="Arial" w:hAnsi="Arial" w:cs="Arial"/>
          <w:color w:val="FF0000"/>
          <w:sz w:val="20"/>
          <w:szCs w:val="20"/>
        </w:rPr>
        <w:t xml:space="preserve">The system executing this batch file must have </w:t>
      </w:r>
      <w:proofErr w:type="spellStart"/>
      <w:r w:rsidRPr="00201B76">
        <w:rPr>
          <w:rFonts w:ascii="Arial" w:hAnsi="Arial" w:cs="Arial"/>
          <w:b/>
          <w:color w:val="FF0000"/>
          <w:sz w:val="20"/>
          <w:szCs w:val="20"/>
        </w:rPr>
        <w:t>loadjava</w:t>
      </w:r>
      <w:proofErr w:type="spellEnd"/>
      <w:r w:rsidRPr="00F6361D">
        <w:rPr>
          <w:rFonts w:ascii="Arial" w:hAnsi="Arial" w:cs="Arial"/>
          <w:color w:val="FF0000"/>
          <w:sz w:val="20"/>
          <w:szCs w:val="20"/>
        </w:rPr>
        <w:t xml:space="preserve"> utility. This can be confirmed by running the command – </w:t>
      </w:r>
      <w:proofErr w:type="spellStart"/>
      <w:r w:rsidRPr="00201B76">
        <w:rPr>
          <w:rFonts w:ascii="Courier New" w:hAnsi="Courier New" w:cs="Courier New"/>
          <w:color w:val="FF0000"/>
          <w:sz w:val="20"/>
          <w:szCs w:val="20"/>
        </w:rPr>
        <w:t>loadjava</w:t>
      </w:r>
      <w:proofErr w:type="spellEnd"/>
      <w:r w:rsidRPr="00201B76">
        <w:rPr>
          <w:rFonts w:ascii="Arial" w:hAnsi="Arial" w:cs="Arial"/>
          <w:color w:val="FF0000"/>
          <w:sz w:val="20"/>
          <w:szCs w:val="20"/>
        </w:rPr>
        <w:t xml:space="preserve"> </w:t>
      </w:r>
      <w:r w:rsidRPr="00201B76">
        <w:rPr>
          <w:rFonts w:ascii="Courier New" w:hAnsi="Courier New" w:cs="Courier New"/>
          <w:color w:val="FF0000"/>
          <w:sz w:val="20"/>
          <w:szCs w:val="20"/>
        </w:rPr>
        <w:t>–help</w:t>
      </w:r>
      <w:r w:rsidRPr="00F6361D">
        <w:rPr>
          <w:rFonts w:ascii="Arial" w:hAnsi="Arial" w:cs="Arial"/>
          <w:color w:val="FF0000"/>
          <w:sz w:val="20"/>
          <w:szCs w:val="20"/>
        </w:rPr>
        <w:t xml:space="preserve"> – on a </w:t>
      </w:r>
      <w:r w:rsidRPr="00F6361D">
        <w:rPr>
          <w:rFonts w:ascii="Arial" w:hAnsi="Arial" w:cs="Arial"/>
          <w:b/>
          <w:color w:val="FF0000"/>
          <w:sz w:val="20"/>
          <w:szCs w:val="20"/>
        </w:rPr>
        <w:t>Command Prompt</w:t>
      </w:r>
      <w:r w:rsidRPr="00F6361D">
        <w:rPr>
          <w:rFonts w:ascii="Arial" w:hAnsi="Arial" w:cs="Arial"/>
          <w:color w:val="FF0000"/>
          <w:sz w:val="20"/>
          <w:szCs w:val="20"/>
        </w:rPr>
        <w:t xml:space="preserve"> on the system, if it shows the help options, the batch file can be run. Generally, </w:t>
      </w:r>
      <w:proofErr w:type="spellStart"/>
      <w:r w:rsidRPr="00201B76">
        <w:rPr>
          <w:rFonts w:ascii="Arial" w:hAnsi="Arial" w:cs="Arial"/>
          <w:b/>
          <w:color w:val="FF0000"/>
          <w:sz w:val="20"/>
          <w:szCs w:val="20"/>
        </w:rPr>
        <w:t>loadjava</w:t>
      </w:r>
      <w:proofErr w:type="spellEnd"/>
      <w:r w:rsidRPr="00F6361D">
        <w:rPr>
          <w:rFonts w:ascii="Arial" w:hAnsi="Arial" w:cs="Arial"/>
          <w:color w:val="FF0000"/>
          <w:sz w:val="20"/>
          <w:szCs w:val="20"/>
        </w:rPr>
        <w:t xml:space="preserve"> is available on systems with Oracle Database or Oracle Database Client or Forms &amp; Reports Server installed.</w:t>
      </w:r>
    </w:p>
    <w:p w14:paraId="0225B2BB" w14:textId="77777777" w:rsidR="00201B76" w:rsidRPr="00F6361D" w:rsidRDefault="00201B76" w:rsidP="00201B76">
      <w:pPr>
        <w:pStyle w:val="ListParagraph"/>
        <w:ind w:left="1260"/>
        <w:jc w:val="both"/>
        <w:rPr>
          <w:rFonts w:ascii="Arial" w:hAnsi="Arial" w:cs="Arial"/>
          <w:color w:val="FF0000"/>
          <w:sz w:val="20"/>
          <w:szCs w:val="20"/>
        </w:rPr>
      </w:pPr>
    </w:p>
    <w:p w14:paraId="14B95CDE" w14:textId="77777777" w:rsidR="0093641C" w:rsidRPr="00F6361D" w:rsidRDefault="0093641C" w:rsidP="002E08E1">
      <w:pPr>
        <w:pStyle w:val="ListParagraph"/>
        <w:numPr>
          <w:ilvl w:val="0"/>
          <w:numId w:val="39"/>
        </w:numPr>
        <w:ind w:left="1260"/>
        <w:jc w:val="both"/>
        <w:rPr>
          <w:rFonts w:ascii="Arial" w:hAnsi="Arial" w:cs="Arial"/>
          <w:color w:val="FF0000"/>
          <w:sz w:val="20"/>
          <w:szCs w:val="20"/>
        </w:rPr>
      </w:pPr>
      <w:r w:rsidRPr="00F6361D">
        <w:rPr>
          <w:rFonts w:ascii="Arial" w:hAnsi="Arial" w:cs="Arial"/>
          <w:color w:val="FF0000"/>
          <w:sz w:val="20"/>
          <w:szCs w:val="20"/>
        </w:rPr>
        <w:t xml:space="preserve">In case the system has </w:t>
      </w:r>
      <w:r w:rsidRPr="00F6361D">
        <w:rPr>
          <w:rFonts w:ascii="Arial" w:hAnsi="Arial" w:cs="Arial"/>
          <w:i/>
          <w:color w:val="FF0000"/>
          <w:sz w:val="20"/>
          <w:szCs w:val="20"/>
        </w:rPr>
        <w:t>more than one Oracle Homes</w:t>
      </w:r>
      <w:r w:rsidRPr="00F6361D">
        <w:rPr>
          <w:rFonts w:ascii="Arial" w:hAnsi="Arial" w:cs="Arial"/>
          <w:color w:val="FF0000"/>
          <w:sz w:val="20"/>
          <w:szCs w:val="20"/>
        </w:rPr>
        <w:t xml:space="preserve">, e.g. installing Oracle Database Server, Oracle Database Client – 32 bit and Oracle Database Client – 64 </w:t>
      </w:r>
      <w:proofErr w:type="gramStart"/>
      <w:r w:rsidRPr="00F6361D">
        <w:rPr>
          <w:rFonts w:ascii="Arial" w:hAnsi="Arial" w:cs="Arial"/>
          <w:color w:val="FF0000"/>
          <w:sz w:val="20"/>
          <w:szCs w:val="20"/>
        </w:rPr>
        <w:t>bit</w:t>
      </w:r>
      <w:proofErr w:type="gramEnd"/>
      <w:r w:rsidRPr="00F6361D">
        <w:rPr>
          <w:rFonts w:ascii="Arial" w:hAnsi="Arial" w:cs="Arial"/>
          <w:color w:val="FF0000"/>
          <w:sz w:val="20"/>
          <w:szCs w:val="20"/>
        </w:rPr>
        <w:t xml:space="preserve"> on the same system creates three Oracle Homes, </w:t>
      </w:r>
      <w:r w:rsidRPr="002E08E1">
        <w:rPr>
          <w:rFonts w:ascii="Courier New" w:hAnsi="Courier New" w:cs="Courier New"/>
          <w:b/>
          <w:color w:val="FF0000"/>
          <w:sz w:val="20"/>
          <w:szCs w:val="20"/>
        </w:rPr>
        <w:t>PATH</w:t>
      </w:r>
      <w:r w:rsidRPr="00F6361D">
        <w:rPr>
          <w:rFonts w:ascii="Arial" w:hAnsi="Arial" w:cs="Arial"/>
          <w:color w:val="FF0000"/>
          <w:sz w:val="20"/>
          <w:szCs w:val="20"/>
        </w:rPr>
        <w:t xml:space="preserve"> Environment Variable needs to be set before running the batch file on the </w:t>
      </w:r>
      <w:r w:rsidRPr="00F6361D">
        <w:rPr>
          <w:rFonts w:ascii="Arial" w:hAnsi="Arial" w:cs="Arial"/>
          <w:b/>
          <w:color w:val="FF0000"/>
          <w:sz w:val="20"/>
          <w:szCs w:val="20"/>
        </w:rPr>
        <w:t>same Command Window</w:t>
      </w:r>
      <w:r w:rsidRPr="00F6361D">
        <w:rPr>
          <w:rFonts w:ascii="Arial" w:hAnsi="Arial" w:cs="Arial"/>
          <w:color w:val="FF0000"/>
          <w:sz w:val="20"/>
          <w:szCs w:val="20"/>
        </w:rPr>
        <w:t xml:space="preserve">. </w:t>
      </w:r>
      <w:r w:rsidRPr="00F6361D">
        <w:rPr>
          <w:rFonts w:ascii="Arial" w:hAnsi="Arial" w:cs="Arial"/>
          <w:b/>
          <w:color w:val="FF0000"/>
          <w:sz w:val="20"/>
          <w:szCs w:val="20"/>
        </w:rPr>
        <w:t>First entry</w:t>
      </w:r>
      <w:r w:rsidRPr="00F6361D">
        <w:rPr>
          <w:rFonts w:ascii="Arial" w:hAnsi="Arial" w:cs="Arial"/>
          <w:color w:val="FF0000"/>
          <w:sz w:val="20"/>
          <w:szCs w:val="20"/>
        </w:rPr>
        <w:t xml:space="preserve"> in the </w:t>
      </w:r>
      <w:r w:rsidRPr="002E08E1">
        <w:rPr>
          <w:rFonts w:ascii="Courier New" w:hAnsi="Courier New" w:cs="Courier New"/>
          <w:b/>
          <w:color w:val="FF0000"/>
          <w:sz w:val="20"/>
          <w:szCs w:val="20"/>
        </w:rPr>
        <w:t>PATH</w:t>
      </w:r>
      <w:r w:rsidRPr="00F6361D">
        <w:rPr>
          <w:rFonts w:ascii="Arial" w:hAnsi="Arial" w:cs="Arial"/>
          <w:color w:val="FF0000"/>
          <w:sz w:val="20"/>
          <w:szCs w:val="20"/>
        </w:rPr>
        <w:t xml:space="preserve"> variable must be the Oracle Home directory path for the </w:t>
      </w:r>
      <w:r w:rsidRPr="00F6361D">
        <w:rPr>
          <w:rFonts w:ascii="Arial" w:hAnsi="Arial" w:cs="Arial"/>
          <w:b/>
          <w:color w:val="FF0000"/>
          <w:sz w:val="20"/>
          <w:szCs w:val="20"/>
        </w:rPr>
        <w:t>Database Server</w:t>
      </w:r>
      <w:r w:rsidRPr="00F6361D">
        <w:rPr>
          <w:rFonts w:ascii="Arial" w:hAnsi="Arial" w:cs="Arial"/>
          <w:color w:val="FF0000"/>
          <w:sz w:val="20"/>
          <w:szCs w:val="20"/>
        </w:rPr>
        <w:t>.</w:t>
      </w:r>
    </w:p>
    <w:p w14:paraId="262C60AE" w14:textId="13AF0B07" w:rsidR="0093641C" w:rsidRDefault="0093641C" w:rsidP="002E08E1">
      <w:pPr>
        <w:ind w:left="1260"/>
        <w:jc w:val="both"/>
        <w:rPr>
          <w:rFonts w:ascii="Arial" w:hAnsi="Arial" w:cs="Arial"/>
          <w:color w:val="FF0000"/>
          <w:sz w:val="20"/>
          <w:szCs w:val="20"/>
        </w:rPr>
      </w:pPr>
      <w:r w:rsidRPr="00F6361D">
        <w:rPr>
          <w:rFonts w:ascii="Arial" w:hAnsi="Arial" w:cs="Arial"/>
          <w:noProof/>
          <w:sz w:val="20"/>
          <w:szCs w:val="20"/>
        </w:rPr>
        <w:drawing>
          <wp:inline distT="0" distB="0" distL="0" distR="0" wp14:anchorId="17D3C308" wp14:editId="737FC9DF">
            <wp:extent cx="5472000" cy="73800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3" r="12965"/>
                    <a:stretch/>
                  </pic:blipFill>
                  <pic:spPr bwMode="auto">
                    <a:xfrm>
                      <a:off x="0" y="0"/>
                      <a:ext cx="5472000" cy="738000"/>
                    </a:xfrm>
                    <a:prstGeom prst="rect">
                      <a:avLst/>
                    </a:prstGeom>
                    <a:noFill/>
                    <a:ln>
                      <a:noFill/>
                    </a:ln>
                    <a:extLst>
                      <a:ext uri="{53640926-AAD7-44D8-BBD7-CCE9431645EC}">
                        <a14:shadowObscured xmlns:a14="http://schemas.microsoft.com/office/drawing/2010/main"/>
                      </a:ext>
                    </a:extLst>
                  </pic:spPr>
                </pic:pic>
              </a:graphicData>
            </a:graphic>
          </wp:inline>
        </w:drawing>
      </w:r>
    </w:p>
    <w:p w14:paraId="3D46D99E" w14:textId="77777777" w:rsidR="002E08E1" w:rsidRPr="00F6361D" w:rsidRDefault="002E08E1" w:rsidP="002E08E1">
      <w:pPr>
        <w:ind w:left="1260"/>
        <w:jc w:val="both"/>
        <w:rPr>
          <w:rFonts w:ascii="Arial" w:hAnsi="Arial" w:cs="Arial"/>
          <w:color w:val="FF0000"/>
          <w:sz w:val="20"/>
          <w:szCs w:val="20"/>
        </w:rPr>
      </w:pPr>
    </w:p>
    <w:p w14:paraId="0F85B740" w14:textId="7C211B5A" w:rsidR="0093641C" w:rsidRPr="00F6361D" w:rsidRDefault="00F6361D" w:rsidP="002E08E1">
      <w:pPr>
        <w:pStyle w:val="ListParagraph"/>
        <w:numPr>
          <w:ilvl w:val="0"/>
          <w:numId w:val="39"/>
        </w:numPr>
        <w:ind w:left="1260"/>
        <w:jc w:val="both"/>
        <w:rPr>
          <w:rFonts w:ascii="Arial" w:hAnsi="Arial" w:cs="Arial"/>
          <w:color w:val="FF0000"/>
          <w:sz w:val="20"/>
          <w:szCs w:val="20"/>
        </w:rPr>
      </w:pPr>
      <w:r w:rsidRPr="00CC6B06">
        <w:rPr>
          <w:rFonts w:ascii="Arial" w:hAnsi="Arial" w:cs="Arial"/>
          <w:color w:val="FF0000"/>
          <w:sz w:val="20"/>
          <w:szCs w:val="20"/>
        </w:rPr>
        <w:t>U</w:t>
      </w:r>
      <w:r w:rsidR="0093641C" w:rsidRPr="00CC6B06">
        <w:rPr>
          <w:rFonts w:ascii="Arial" w:hAnsi="Arial" w:cs="Arial"/>
          <w:color w:val="FF0000"/>
          <w:sz w:val="20"/>
          <w:szCs w:val="20"/>
        </w:rPr>
        <w:t>ser</w:t>
      </w:r>
      <w:r w:rsidR="0093641C" w:rsidRPr="00F6361D">
        <w:rPr>
          <w:rFonts w:ascii="Arial" w:hAnsi="Arial" w:cs="Arial"/>
          <w:color w:val="FF0000"/>
          <w:sz w:val="20"/>
          <w:szCs w:val="20"/>
        </w:rPr>
        <w:t xml:space="preserve"> must be the </w:t>
      </w:r>
      <w:r w:rsidR="002E08E1" w:rsidRPr="002E08E1">
        <w:rPr>
          <w:rFonts w:ascii="Arial" w:hAnsi="Arial" w:cs="Arial"/>
          <w:b/>
          <w:color w:val="FF0000"/>
          <w:sz w:val="20"/>
          <w:szCs w:val="20"/>
        </w:rPr>
        <w:t>H</w:t>
      </w:r>
      <w:r w:rsidR="0093641C" w:rsidRPr="002E08E1">
        <w:rPr>
          <w:rFonts w:ascii="Arial" w:hAnsi="Arial" w:cs="Arial"/>
          <w:b/>
          <w:color w:val="FF0000"/>
          <w:sz w:val="20"/>
          <w:szCs w:val="20"/>
        </w:rPr>
        <w:t xml:space="preserve">ighways </w:t>
      </w:r>
      <w:r w:rsidR="002E08E1" w:rsidRPr="002E08E1">
        <w:rPr>
          <w:rFonts w:ascii="Arial" w:hAnsi="Arial" w:cs="Arial"/>
          <w:b/>
          <w:color w:val="FF0000"/>
          <w:sz w:val="20"/>
          <w:szCs w:val="20"/>
        </w:rPr>
        <w:t>O</w:t>
      </w:r>
      <w:r w:rsidR="0093641C" w:rsidRPr="002E08E1">
        <w:rPr>
          <w:rFonts w:ascii="Arial" w:hAnsi="Arial" w:cs="Arial"/>
          <w:b/>
          <w:color w:val="FF0000"/>
          <w:sz w:val="20"/>
          <w:szCs w:val="20"/>
        </w:rPr>
        <w:t>wner</w:t>
      </w:r>
      <w:r w:rsidR="0093641C" w:rsidRPr="00F6361D">
        <w:rPr>
          <w:rFonts w:ascii="Arial" w:hAnsi="Arial" w:cs="Arial"/>
          <w:i/>
          <w:color w:val="FF0000"/>
          <w:sz w:val="20"/>
          <w:szCs w:val="20"/>
        </w:rPr>
        <w:t>.</w:t>
      </w:r>
    </w:p>
    <w:p w14:paraId="0C50FD71" w14:textId="77777777" w:rsidR="0093641C" w:rsidRPr="00F6361D" w:rsidRDefault="0093641C" w:rsidP="002E08E1">
      <w:pPr>
        <w:pStyle w:val="ListParagraph"/>
        <w:ind w:left="1260" w:hanging="360"/>
        <w:jc w:val="both"/>
        <w:rPr>
          <w:rFonts w:ascii="Courier New" w:hAnsi="Courier New" w:cs="Courier New"/>
          <w:color w:val="FF0000"/>
          <w:sz w:val="20"/>
          <w:szCs w:val="20"/>
        </w:rPr>
      </w:pPr>
    </w:p>
    <w:p w14:paraId="3DB44652" w14:textId="2B5B50AC" w:rsidR="0093641C" w:rsidRPr="00C44C53" w:rsidRDefault="0093641C" w:rsidP="002E08E1">
      <w:pPr>
        <w:pStyle w:val="ListParagraph"/>
        <w:numPr>
          <w:ilvl w:val="0"/>
          <w:numId w:val="38"/>
        </w:numPr>
        <w:ind w:left="900" w:hanging="450"/>
        <w:jc w:val="both"/>
        <w:rPr>
          <w:rFonts w:ascii="Arial" w:hAnsi="Arial" w:cs="Arial"/>
          <w:b/>
        </w:rPr>
      </w:pPr>
      <w:r w:rsidRPr="00C44C53">
        <w:rPr>
          <w:rFonts w:ascii="Arial" w:hAnsi="Arial" w:cs="Arial"/>
          <w:b/>
        </w:rPr>
        <w:t>Creation of Environment Variable</w:t>
      </w:r>
      <w:r w:rsidR="00C44C53" w:rsidRPr="00C44C53">
        <w:rPr>
          <w:rFonts w:ascii="Arial" w:hAnsi="Arial" w:cs="Arial"/>
          <w:b/>
        </w:rPr>
        <w:t xml:space="preserve"> for MapCapture</w:t>
      </w:r>
      <w:r w:rsidRPr="00C44C53">
        <w:rPr>
          <w:rFonts w:ascii="Arial" w:hAnsi="Arial" w:cs="Arial"/>
          <w:b/>
        </w:rPr>
        <w:t xml:space="preserve"> </w:t>
      </w:r>
      <w:r w:rsidRPr="00C44C53">
        <w:rPr>
          <w:rFonts w:ascii="Arial" w:hAnsi="Arial" w:cs="Arial"/>
        </w:rPr>
        <w:t xml:space="preserve">– </w:t>
      </w:r>
    </w:p>
    <w:p w14:paraId="0508E057" w14:textId="77777777" w:rsidR="00C16E09" w:rsidRDefault="0093641C" w:rsidP="00C16E09">
      <w:pPr>
        <w:spacing w:after="240"/>
        <w:ind w:left="900"/>
        <w:jc w:val="both"/>
        <w:rPr>
          <w:rFonts w:ascii="Arial" w:hAnsi="Arial" w:cs="Arial"/>
          <w:sz w:val="20"/>
          <w:szCs w:val="20"/>
        </w:rPr>
      </w:pPr>
      <w:r>
        <w:rPr>
          <w:rFonts w:ascii="Arial" w:hAnsi="Arial" w:cs="Arial"/>
          <w:sz w:val="20"/>
          <w:szCs w:val="20"/>
        </w:rPr>
        <w:t xml:space="preserve">A new environment </w:t>
      </w:r>
      <w:r w:rsidRPr="0093641C">
        <w:rPr>
          <w:rFonts w:ascii="Arial" w:hAnsi="Arial" w:cs="Arial"/>
          <w:sz w:val="20"/>
          <w:szCs w:val="20"/>
        </w:rPr>
        <w:t xml:space="preserve">variable called – </w:t>
      </w:r>
      <w:r w:rsidRPr="00CC6B06">
        <w:rPr>
          <w:rFonts w:ascii="Courier New" w:hAnsi="Courier New" w:cs="Courier New"/>
          <w:sz w:val="20"/>
          <w:szCs w:val="20"/>
        </w:rPr>
        <w:t>SDE_UTIL_PATH</w:t>
      </w:r>
      <w:r>
        <w:rPr>
          <w:rFonts w:ascii="Arial" w:hAnsi="Arial" w:cs="Arial"/>
          <w:sz w:val="20"/>
          <w:szCs w:val="20"/>
        </w:rPr>
        <w:t xml:space="preserve"> will need to </w:t>
      </w:r>
      <w:r w:rsidR="00C44C53">
        <w:rPr>
          <w:rFonts w:ascii="Arial" w:hAnsi="Arial" w:cs="Arial"/>
          <w:sz w:val="20"/>
          <w:szCs w:val="20"/>
        </w:rPr>
        <w:t xml:space="preserve">be </w:t>
      </w:r>
      <w:r>
        <w:rPr>
          <w:rFonts w:ascii="Arial" w:hAnsi="Arial" w:cs="Arial"/>
          <w:sz w:val="20"/>
          <w:szCs w:val="20"/>
        </w:rPr>
        <w:t xml:space="preserve">created on the database server that points </w:t>
      </w:r>
      <w:r w:rsidR="00230BA3">
        <w:rPr>
          <w:rFonts w:ascii="Arial" w:hAnsi="Arial" w:cs="Arial"/>
          <w:sz w:val="20"/>
          <w:szCs w:val="20"/>
        </w:rPr>
        <w:t>to</w:t>
      </w:r>
      <w:r>
        <w:rPr>
          <w:rFonts w:ascii="Arial" w:hAnsi="Arial" w:cs="Arial"/>
          <w:sz w:val="20"/>
          <w:szCs w:val="20"/>
        </w:rPr>
        <w:t xml:space="preserve"> the </w:t>
      </w:r>
      <w:r w:rsidR="00230BA3">
        <w:rPr>
          <w:rFonts w:ascii="Arial" w:hAnsi="Arial" w:cs="Arial"/>
          <w:sz w:val="20"/>
          <w:szCs w:val="20"/>
        </w:rPr>
        <w:t xml:space="preserve">Shapefile </w:t>
      </w:r>
      <w:r>
        <w:rPr>
          <w:rFonts w:ascii="Arial" w:hAnsi="Arial" w:cs="Arial"/>
          <w:sz w:val="20"/>
          <w:szCs w:val="20"/>
        </w:rPr>
        <w:t>jar</w:t>
      </w:r>
      <w:r w:rsidR="00230BA3">
        <w:rPr>
          <w:rFonts w:ascii="Arial" w:hAnsi="Arial" w:cs="Arial"/>
          <w:sz w:val="20"/>
          <w:szCs w:val="20"/>
        </w:rPr>
        <w:t>s</w:t>
      </w:r>
      <w:r>
        <w:rPr>
          <w:rFonts w:ascii="Arial" w:hAnsi="Arial" w:cs="Arial"/>
          <w:sz w:val="20"/>
          <w:szCs w:val="20"/>
        </w:rPr>
        <w:t xml:space="preserve"> </w:t>
      </w:r>
      <w:r w:rsidR="00230BA3">
        <w:rPr>
          <w:rFonts w:ascii="Arial" w:hAnsi="Arial" w:cs="Arial"/>
          <w:sz w:val="20"/>
          <w:szCs w:val="20"/>
        </w:rPr>
        <w:t xml:space="preserve">(e.g. </w:t>
      </w:r>
      <w:r w:rsidR="00230BA3" w:rsidRPr="00230BA3">
        <w:rPr>
          <w:rFonts w:ascii="Courier New" w:hAnsi="Courier New" w:cs="Courier New"/>
          <w:sz w:val="20"/>
          <w:szCs w:val="20"/>
        </w:rPr>
        <w:t>sde2shp.jar</w:t>
      </w:r>
      <w:r w:rsidR="00230BA3">
        <w:rPr>
          <w:rFonts w:ascii="Arial" w:hAnsi="Arial" w:cs="Arial"/>
          <w:sz w:val="20"/>
          <w:szCs w:val="20"/>
        </w:rPr>
        <w:t xml:space="preserve">, </w:t>
      </w:r>
      <w:r w:rsidR="00230BA3" w:rsidRPr="00230BA3">
        <w:rPr>
          <w:rFonts w:ascii="Courier New" w:hAnsi="Courier New" w:cs="Courier New"/>
          <w:sz w:val="20"/>
          <w:szCs w:val="20"/>
        </w:rPr>
        <w:t>shp2sde.jar</w:t>
      </w:r>
      <w:r w:rsidR="00230BA3">
        <w:rPr>
          <w:rFonts w:ascii="Arial" w:hAnsi="Arial" w:cs="Arial"/>
          <w:sz w:val="20"/>
          <w:szCs w:val="20"/>
        </w:rPr>
        <w:t xml:space="preserve"> etc.) </w:t>
      </w:r>
      <w:r>
        <w:rPr>
          <w:rFonts w:ascii="Arial" w:hAnsi="Arial" w:cs="Arial"/>
          <w:sz w:val="20"/>
          <w:szCs w:val="20"/>
        </w:rPr>
        <w:t>location.</w:t>
      </w:r>
      <w:r w:rsidR="00F32C90">
        <w:rPr>
          <w:rFonts w:ascii="Arial" w:hAnsi="Arial" w:cs="Arial"/>
          <w:sz w:val="20"/>
          <w:szCs w:val="20"/>
        </w:rPr>
        <w:t xml:space="preserve"> </w:t>
      </w:r>
    </w:p>
    <w:p w14:paraId="05A14D00" w14:textId="7A32AC4C" w:rsidR="002F1608" w:rsidRDefault="0093641C" w:rsidP="002E08E1">
      <w:pPr>
        <w:ind w:left="900"/>
        <w:jc w:val="both"/>
        <w:rPr>
          <w:rFonts w:ascii="Arial" w:hAnsi="Arial" w:cs="Arial"/>
          <w:sz w:val="20"/>
          <w:szCs w:val="20"/>
        </w:rPr>
      </w:pPr>
      <w:r>
        <w:rPr>
          <w:rFonts w:ascii="Arial" w:hAnsi="Arial" w:cs="Arial"/>
          <w:sz w:val="20"/>
          <w:szCs w:val="20"/>
        </w:rPr>
        <w:t xml:space="preserve">After creation the database server will need to be </w:t>
      </w:r>
      <w:r w:rsidRPr="00C16E09">
        <w:rPr>
          <w:rFonts w:ascii="Arial" w:hAnsi="Arial" w:cs="Arial"/>
          <w:b/>
          <w:sz w:val="20"/>
          <w:szCs w:val="20"/>
        </w:rPr>
        <w:t>restarted</w:t>
      </w:r>
      <w:r>
        <w:rPr>
          <w:rFonts w:ascii="Arial" w:hAnsi="Arial" w:cs="Arial"/>
          <w:sz w:val="20"/>
          <w:szCs w:val="20"/>
        </w:rPr>
        <w:t>.</w:t>
      </w:r>
    </w:p>
    <w:p w14:paraId="4FD9FECA" w14:textId="77777777" w:rsidR="00C44C53" w:rsidRDefault="00C44C53" w:rsidP="002E08E1">
      <w:pPr>
        <w:ind w:left="1260" w:hanging="360"/>
        <w:jc w:val="both"/>
        <w:rPr>
          <w:rFonts w:ascii="Arial" w:hAnsi="Arial" w:cs="Arial"/>
          <w:sz w:val="20"/>
          <w:szCs w:val="20"/>
        </w:rPr>
      </w:pPr>
    </w:p>
    <w:p w14:paraId="18F347CB" w14:textId="2579658F" w:rsidR="00C44C53" w:rsidRPr="00C44C53" w:rsidRDefault="00C44C53" w:rsidP="002E08E1">
      <w:pPr>
        <w:pStyle w:val="ListParagraph"/>
        <w:numPr>
          <w:ilvl w:val="0"/>
          <w:numId w:val="38"/>
        </w:numPr>
        <w:ind w:left="900" w:hanging="450"/>
        <w:jc w:val="both"/>
        <w:rPr>
          <w:rFonts w:ascii="Arial" w:hAnsi="Arial" w:cs="Arial"/>
          <w:b/>
        </w:rPr>
      </w:pPr>
      <w:r w:rsidRPr="00C44C53">
        <w:rPr>
          <w:rFonts w:ascii="Arial" w:hAnsi="Arial" w:cs="Arial"/>
          <w:b/>
        </w:rPr>
        <w:t xml:space="preserve">Creation of Environment Variable for TIG </w:t>
      </w:r>
      <w:r w:rsidRPr="00C44C53">
        <w:rPr>
          <w:rFonts w:ascii="Arial" w:hAnsi="Arial" w:cs="Arial"/>
        </w:rPr>
        <w:t xml:space="preserve">– </w:t>
      </w:r>
    </w:p>
    <w:p w14:paraId="3878D2DA" w14:textId="77777777" w:rsidR="00C16E09" w:rsidRDefault="00C44C53" w:rsidP="00C16E09">
      <w:pPr>
        <w:spacing w:after="240"/>
        <w:ind w:left="900"/>
        <w:jc w:val="both"/>
        <w:rPr>
          <w:rFonts w:ascii="Arial" w:hAnsi="Arial" w:cs="Arial"/>
          <w:sz w:val="20"/>
          <w:szCs w:val="20"/>
        </w:rPr>
      </w:pPr>
      <w:r w:rsidRPr="00C44C53">
        <w:rPr>
          <w:rFonts w:ascii="Arial" w:hAnsi="Arial" w:cs="Arial"/>
          <w:sz w:val="20"/>
          <w:szCs w:val="20"/>
        </w:rPr>
        <w:t xml:space="preserve">A new environment variable called – </w:t>
      </w:r>
      <w:r w:rsidRPr="00CC6B06">
        <w:rPr>
          <w:rFonts w:ascii="Courier New" w:hAnsi="Courier New" w:cs="Courier New"/>
          <w:sz w:val="20"/>
          <w:szCs w:val="20"/>
        </w:rPr>
        <w:t>XSS_UTIL_PATH</w:t>
      </w:r>
      <w:r w:rsidRPr="00C44C53">
        <w:rPr>
          <w:rFonts w:ascii="Arial" w:hAnsi="Arial" w:cs="Arial"/>
          <w:sz w:val="20"/>
          <w:szCs w:val="20"/>
        </w:rPr>
        <w:t xml:space="preserve"> will need to be created on the database server that points </w:t>
      </w:r>
      <w:r w:rsidR="00230BA3">
        <w:rPr>
          <w:rFonts w:ascii="Arial" w:hAnsi="Arial" w:cs="Arial"/>
          <w:sz w:val="20"/>
          <w:szCs w:val="20"/>
        </w:rPr>
        <w:t>to</w:t>
      </w:r>
      <w:r w:rsidRPr="00C44C53">
        <w:rPr>
          <w:rFonts w:ascii="Arial" w:hAnsi="Arial" w:cs="Arial"/>
          <w:sz w:val="20"/>
          <w:szCs w:val="20"/>
        </w:rPr>
        <w:t xml:space="preserve"> the </w:t>
      </w:r>
      <w:r w:rsidR="00230BA3" w:rsidRPr="00230BA3">
        <w:rPr>
          <w:rFonts w:ascii="Courier New" w:hAnsi="Courier New" w:cs="Courier New"/>
          <w:sz w:val="20"/>
          <w:szCs w:val="20"/>
        </w:rPr>
        <w:t>tig-xss.jar</w:t>
      </w:r>
      <w:r w:rsidR="00230BA3">
        <w:rPr>
          <w:rFonts w:ascii="Arial" w:hAnsi="Arial" w:cs="Arial"/>
          <w:sz w:val="20"/>
          <w:szCs w:val="20"/>
        </w:rPr>
        <w:t xml:space="preserve"> </w:t>
      </w:r>
      <w:r w:rsidRPr="00C44C53">
        <w:rPr>
          <w:rFonts w:ascii="Arial" w:hAnsi="Arial" w:cs="Arial"/>
          <w:sz w:val="20"/>
          <w:szCs w:val="20"/>
        </w:rPr>
        <w:t>location</w:t>
      </w:r>
      <w:r w:rsidR="00455052">
        <w:rPr>
          <w:rFonts w:ascii="Arial" w:hAnsi="Arial" w:cs="Arial"/>
          <w:sz w:val="20"/>
          <w:szCs w:val="20"/>
        </w:rPr>
        <w:t xml:space="preserve"> (Please refer “</w:t>
      </w:r>
      <w:r w:rsidR="00455052" w:rsidRPr="00455052">
        <w:rPr>
          <w:rFonts w:ascii="Arial" w:hAnsi="Arial" w:cs="Arial"/>
          <w:i/>
          <w:sz w:val="20"/>
          <w:szCs w:val="20"/>
        </w:rPr>
        <w:t>Transportation Intelligence Gateway Deployment Guide</w:t>
      </w:r>
      <w:r w:rsidR="00455052">
        <w:rPr>
          <w:rFonts w:ascii="Arial" w:hAnsi="Arial" w:cs="Arial"/>
          <w:sz w:val="20"/>
          <w:szCs w:val="20"/>
        </w:rPr>
        <w:t xml:space="preserve">” for more details on </w:t>
      </w:r>
      <w:r w:rsidR="00455052" w:rsidRPr="00455052">
        <w:rPr>
          <w:rFonts w:ascii="Courier New" w:hAnsi="Courier New" w:cs="Courier New"/>
          <w:sz w:val="20"/>
          <w:szCs w:val="20"/>
        </w:rPr>
        <w:t>tig-xss.jar</w:t>
      </w:r>
      <w:r w:rsidR="00455052">
        <w:rPr>
          <w:rFonts w:ascii="Arial" w:hAnsi="Arial" w:cs="Arial"/>
          <w:sz w:val="20"/>
          <w:szCs w:val="20"/>
        </w:rPr>
        <w:t>).</w:t>
      </w:r>
      <w:r w:rsidRPr="00C44C53">
        <w:rPr>
          <w:rFonts w:ascii="Arial" w:hAnsi="Arial" w:cs="Arial"/>
          <w:sz w:val="20"/>
          <w:szCs w:val="20"/>
        </w:rPr>
        <w:t xml:space="preserve">  </w:t>
      </w:r>
    </w:p>
    <w:p w14:paraId="4815F024" w14:textId="768DC984" w:rsidR="00C44C53" w:rsidRPr="00C44C53" w:rsidRDefault="00C44C53" w:rsidP="002E08E1">
      <w:pPr>
        <w:ind w:left="900"/>
        <w:jc w:val="both"/>
        <w:rPr>
          <w:rFonts w:ascii="Arial" w:hAnsi="Arial" w:cs="Arial"/>
          <w:sz w:val="20"/>
          <w:szCs w:val="20"/>
        </w:rPr>
      </w:pPr>
      <w:r w:rsidRPr="00C44C53">
        <w:rPr>
          <w:rFonts w:ascii="Arial" w:hAnsi="Arial" w:cs="Arial"/>
          <w:sz w:val="20"/>
          <w:szCs w:val="20"/>
        </w:rPr>
        <w:t xml:space="preserve">After creation the database server will need to be </w:t>
      </w:r>
      <w:r w:rsidRPr="00C16E09">
        <w:rPr>
          <w:rFonts w:ascii="Arial" w:hAnsi="Arial" w:cs="Arial"/>
          <w:b/>
          <w:sz w:val="20"/>
          <w:szCs w:val="20"/>
        </w:rPr>
        <w:t>restarted</w:t>
      </w:r>
      <w:r w:rsidRPr="00C44C53">
        <w:rPr>
          <w:rFonts w:ascii="Arial" w:hAnsi="Arial" w:cs="Arial"/>
          <w:sz w:val="20"/>
          <w:szCs w:val="20"/>
        </w:rPr>
        <w:t>.</w:t>
      </w:r>
    </w:p>
    <w:p w14:paraId="3E1DABE0" w14:textId="15268223" w:rsidR="00C44C53" w:rsidRDefault="00C44C53">
      <w:pPr>
        <w:spacing w:after="200" w:line="276" w:lineRule="auto"/>
        <w:rPr>
          <w:rFonts w:ascii="Arial" w:hAnsi="Arial" w:cs="Arial"/>
          <w:sz w:val="20"/>
          <w:szCs w:val="20"/>
        </w:rPr>
      </w:pPr>
    </w:p>
    <w:p w14:paraId="015B2CB8" w14:textId="3DE7BFAB" w:rsidR="00230BA3" w:rsidRDefault="00230BA3">
      <w:pPr>
        <w:spacing w:after="200" w:line="276" w:lineRule="auto"/>
        <w:rPr>
          <w:rFonts w:ascii="Arial" w:hAnsi="Arial" w:cs="Arial"/>
          <w:sz w:val="20"/>
          <w:szCs w:val="20"/>
        </w:rPr>
      </w:pPr>
    </w:p>
    <w:p w14:paraId="7EB0DE3B" w14:textId="1140548D" w:rsidR="00230BA3" w:rsidRDefault="00230BA3">
      <w:pPr>
        <w:spacing w:after="200" w:line="276" w:lineRule="auto"/>
        <w:rPr>
          <w:rFonts w:ascii="Arial" w:hAnsi="Arial" w:cs="Arial"/>
          <w:sz w:val="20"/>
          <w:szCs w:val="20"/>
        </w:rPr>
      </w:pPr>
    </w:p>
    <w:p w14:paraId="6BF86283" w14:textId="711FEB14" w:rsidR="00230BA3" w:rsidRDefault="00230BA3">
      <w:pPr>
        <w:spacing w:after="200" w:line="276" w:lineRule="auto"/>
        <w:rPr>
          <w:rFonts w:ascii="Arial" w:hAnsi="Arial" w:cs="Arial"/>
          <w:sz w:val="20"/>
          <w:szCs w:val="20"/>
        </w:rPr>
      </w:pPr>
    </w:p>
    <w:p w14:paraId="708A5553" w14:textId="047E12A1" w:rsidR="00230BA3" w:rsidRDefault="00230BA3">
      <w:pPr>
        <w:spacing w:after="200" w:line="276" w:lineRule="auto"/>
        <w:rPr>
          <w:rFonts w:ascii="Arial" w:hAnsi="Arial" w:cs="Arial"/>
          <w:sz w:val="20"/>
          <w:szCs w:val="20"/>
        </w:rPr>
      </w:pPr>
    </w:p>
    <w:p w14:paraId="5789E365" w14:textId="4F112569" w:rsidR="005B2C60" w:rsidRDefault="00B80027" w:rsidP="00201B76">
      <w:pPr>
        <w:pStyle w:val="Heading1"/>
        <w:tabs>
          <w:tab w:val="left" w:pos="450"/>
        </w:tabs>
        <w:spacing w:line="360" w:lineRule="auto"/>
      </w:pPr>
      <w:bookmarkStart w:id="5" w:name="_Toc26263896"/>
      <w:r>
        <w:lastRenderedPageBreak/>
        <w:t>L</w:t>
      </w:r>
      <w:r w:rsidR="00EB25B7">
        <w:t>ist of Amended Files</w:t>
      </w:r>
      <w:bookmarkEnd w:id="5"/>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114"/>
        <w:gridCol w:w="7164"/>
      </w:tblGrid>
      <w:tr w:rsidR="00EB25B7" w:rsidRPr="00EB25B7" w14:paraId="43E20D85" w14:textId="77777777" w:rsidTr="00201B76">
        <w:trPr>
          <w:trHeight w:val="230"/>
        </w:trPr>
        <w:tc>
          <w:tcPr>
            <w:tcW w:w="3114" w:type="dxa"/>
            <w:tcBorders>
              <w:bottom w:val="single" w:sz="4" w:space="0" w:color="auto"/>
            </w:tcBorders>
            <w:shd w:val="pct15" w:color="auto" w:fill="auto"/>
            <w:vAlign w:val="center"/>
          </w:tcPr>
          <w:p w14:paraId="5FE580A4" w14:textId="77777777" w:rsidR="00EB25B7" w:rsidRPr="00324B16" w:rsidRDefault="00EB25B7" w:rsidP="00201B76">
            <w:pPr>
              <w:pStyle w:val="TableTextCentered"/>
              <w:jc w:val="left"/>
              <w:rPr>
                <w:rStyle w:val="TableTitleline"/>
                <w:rFonts w:cs="Arial"/>
                <w:szCs w:val="16"/>
              </w:rPr>
            </w:pPr>
            <w:r w:rsidRPr="00324B16">
              <w:rPr>
                <w:rStyle w:val="TableTitleline"/>
                <w:rFonts w:cs="Arial"/>
                <w:szCs w:val="16"/>
              </w:rPr>
              <w:t>Filename</w:t>
            </w:r>
          </w:p>
        </w:tc>
        <w:tc>
          <w:tcPr>
            <w:tcW w:w="7164" w:type="dxa"/>
            <w:tcBorders>
              <w:bottom w:val="single" w:sz="4" w:space="0" w:color="auto"/>
            </w:tcBorders>
            <w:shd w:val="pct15" w:color="auto" w:fill="auto"/>
            <w:vAlign w:val="center"/>
          </w:tcPr>
          <w:p w14:paraId="02850373" w14:textId="77777777" w:rsidR="00EB25B7" w:rsidRPr="00EB25B7" w:rsidRDefault="00EB25B7" w:rsidP="00201B76">
            <w:pPr>
              <w:pStyle w:val="TableTextCentered"/>
              <w:ind w:left="27"/>
              <w:jc w:val="left"/>
              <w:rPr>
                <w:rStyle w:val="TableTitleline"/>
              </w:rPr>
            </w:pPr>
            <w:r w:rsidRPr="00EB25B7">
              <w:rPr>
                <w:rStyle w:val="TableTitleline"/>
              </w:rPr>
              <w:t>Version</w:t>
            </w:r>
          </w:p>
        </w:tc>
      </w:tr>
      <w:tr w:rsidR="000C3FDA" w:rsidRPr="00363DF1" w14:paraId="7894CC52" w14:textId="77777777" w:rsidTr="00201B76">
        <w:trPr>
          <w:trHeight w:val="230"/>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ED7A4A" w14:textId="2390455A" w:rsidR="000C3FDA" w:rsidRDefault="00201B76" w:rsidP="00201B76">
            <w:pPr>
              <w:keepLines/>
              <w:widowControl w:val="0"/>
              <w:autoSpaceDE w:val="0"/>
              <w:autoSpaceDN w:val="0"/>
              <w:adjustRightInd w:val="0"/>
              <w:ind w:right="107"/>
              <w:rPr>
                <w:rFonts w:ascii="Arial" w:hAnsi="Arial" w:cs="Arial"/>
                <w:sz w:val="16"/>
                <w:szCs w:val="16"/>
              </w:rPr>
            </w:pPr>
            <w:r>
              <w:rPr>
                <w:rFonts w:ascii="Arial" w:hAnsi="Arial" w:cs="Arial"/>
                <w:sz w:val="16"/>
                <w:szCs w:val="16"/>
              </w:rPr>
              <w:t>CMDUtilities</w:t>
            </w:r>
            <w:r w:rsidR="000C3FDA">
              <w:rPr>
                <w:rFonts w:ascii="Arial" w:hAnsi="Arial" w:cs="Arial"/>
                <w:sz w:val="16"/>
                <w:szCs w:val="16"/>
              </w:rPr>
              <w:t>.java</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792BDF" w14:textId="1EB6651B" w:rsidR="000C3FDA" w:rsidRDefault="000C3FDA" w:rsidP="00201B76">
            <w:pPr>
              <w:rPr>
                <w:rFonts w:ascii="Arial" w:hAnsi="Arial" w:cs="Arial"/>
                <w:sz w:val="16"/>
                <w:szCs w:val="16"/>
              </w:rPr>
            </w:pPr>
            <w:r>
              <w:rPr>
                <w:rFonts w:ascii="Arial" w:hAnsi="Arial" w:cs="Arial"/>
                <w:sz w:val="16"/>
                <w:szCs w:val="16"/>
              </w:rPr>
              <w:t>1.</w:t>
            </w:r>
            <w:r w:rsidR="00201B76">
              <w:rPr>
                <w:rFonts w:ascii="Arial" w:hAnsi="Arial" w:cs="Arial"/>
                <w:sz w:val="16"/>
                <w:szCs w:val="16"/>
              </w:rPr>
              <w:t>2</w:t>
            </w:r>
          </w:p>
        </w:tc>
      </w:tr>
      <w:tr w:rsidR="002F1608" w:rsidRPr="00363DF1" w14:paraId="7E3DCF6D" w14:textId="77777777" w:rsidTr="00201B76">
        <w:trPr>
          <w:trHeight w:val="230"/>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4D9D0E" w14:textId="213406B2" w:rsidR="002F1608" w:rsidRDefault="002F1608" w:rsidP="00201B76">
            <w:pPr>
              <w:keepLines/>
              <w:widowControl w:val="0"/>
              <w:autoSpaceDE w:val="0"/>
              <w:autoSpaceDN w:val="0"/>
              <w:adjustRightInd w:val="0"/>
              <w:ind w:right="107"/>
              <w:rPr>
                <w:rFonts w:ascii="Arial" w:hAnsi="Arial" w:cs="Arial"/>
                <w:sz w:val="16"/>
                <w:szCs w:val="16"/>
              </w:rPr>
            </w:pPr>
            <w:r>
              <w:rPr>
                <w:rFonts w:ascii="Arial" w:hAnsi="Arial" w:cs="Arial"/>
                <w:sz w:val="16"/>
                <w:szCs w:val="16"/>
              </w:rPr>
              <w:t>mci_ldjava_11g.bat</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8F084B" w14:textId="3ACB1139" w:rsidR="002F1608" w:rsidRPr="00363DF1" w:rsidRDefault="002F1608" w:rsidP="00201B76">
            <w:pPr>
              <w:rPr>
                <w:rFonts w:ascii="Arial" w:hAnsi="Arial" w:cs="Arial"/>
                <w:sz w:val="16"/>
                <w:szCs w:val="16"/>
              </w:rPr>
            </w:pPr>
            <w:r>
              <w:rPr>
                <w:rFonts w:ascii="Arial" w:hAnsi="Arial" w:cs="Arial"/>
                <w:sz w:val="16"/>
                <w:szCs w:val="16"/>
              </w:rPr>
              <w:t>1.0</w:t>
            </w:r>
          </w:p>
        </w:tc>
      </w:tr>
      <w:tr w:rsidR="00A71AC6" w:rsidRPr="00363DF1" w14:paraId="5CB0A327" w14:textId="77777777" w:rsidTr="00201B76">
        <w:trPr>
          <w:trHeight w:val="230"/>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EF9237" w14:textId="5DA43AB3" w:rsidR="00A71AC6" w:rsidRDefault="00E961B6" w:rsidP="00201B76">
            <w:pPr>
              <w:keepLines/>
              <w:widowControl w:val="0"/>
              <w:autoSpaceDE w:val="0"/>
              <w:autoSpaceDN w:val="0"/>
              <w:adjustRightInd w:val="0"/>
              <w:ind w:right="107"/>
              <w:rPr>
                <w:rFonts w:ascii="Arial" w:hAnsi="Arial" w:cs="Arial"/>
                <w:sz w:val="16"/>
                <w:szCs w:val="16"/>
              </w:rPr>
            </w:pPr>
            <w:r>
              <w:rPr>
                <w:rFonts w:ascii="Arial" w:hAnsi="Arial" w:cs="Arial"/>
                <w:sz w:val="16"/>
                <w:szCs w:val="16"/>
              </w:rPr>
              <w:t>nm3_java_utils.pkh</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C9117D" w14:textId="49EE87E5" w:rsidR="00A71AC6" w:rsidRPr="00363DF1" w:rsidRDefault="00E961B6" w:rsidP="00201B76">
            <w:pPr>
              <w:rPr>
                <w:rFonts w:ascii="Arial" w:hAnsi="Arial" w:cs="Arial"/>
                <w:sz w:val="16"/>
                <w:szCs w:val="16"/>
              </w:rPr>
            </w:pPr>
            <w:r>
              <w:rPr>
                <w:rFonts w:ascii="Arial" w:hAnsi="Arial" w:cs="Arial"/>
                <w:sz w:val="16"/>
                <w:szCs w:val="16"/>
              </w:rPr>
              <w:t>1.0</w:t>
            </w:r>
          </w:p>
        </w:tc>
      </w:tr>
      <w:tr w:rsidR="00F61341" w:rsidRPr="00363DF1" w14:paraId="62E48AB9" w14:textId="77777777" w:rsidTr="00201B76">
        <w:trPr>
          <w:trHeight w:val="230"/>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37A8C4" w14:textId="1411E2C9" w:rsidR="00F61341" w:rsidRDefault="00E961B6" w:rsidP="00201B76">
            <w:pPr>
              <w:keepLines/>
              <w:widowControl w:val="0"/>
              <w:autoSpaceDE w:val="0"/>
              <w:autoSpaceDN w:val="0"/>
              <w:adjustRightInd w:val="0"/>
              <w:ind w:right="107"/>
              <w:rPr>
                <w:rFonts w:ascii="Arial" w:hAnsi="Arial" w:cs="Arial"/>
                <w:sz w:val="16"/>
                <w:szCs w:val="16"/>
              </w:rPr>
            </w:pPr>
            <w:r>
              <w:rPr>
                <w:rFonts w:ascii="Arial" w:hAnsi="Arial" w:cs="Arial"/>
                <w:sz w:val="16"/>
                <w:szCs w:val="16"/>
              </w:rPr>
              <w:t>nm3_java_utils.pkw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5221B9" w14:textId="5F60B4BE" w:rsidR="00F61341" w:rsidRDefault="00E961B6" w:rsidP="00201B76">
            <w:pPr>
              <w:rPr>
                <w:rFonts w:ascii="Arial" w:hAnsi="Arial" w:cs="Arial"/>
                <w:sz w:val="16"/>
                <w:szCs w:val="16"/>
              </w:rPr>
            </w:pPr>
            <w:r>
              <w:rPr>
                <w:rFonts w:ascii="Arial" w:hAnsi="Arial" w:cs="Arial"/>
                <w:sz w:val="16"/>
                <w:szCs w:val="16"/>
              </w:rPr>
              <w:t>1.0</w:t>
            </w:r>
          </w:p>
        </w:tc>
      </w:tr>
    </w:tbl>
    <w:p w14:paraId="570772C0" w14:textId="353884DA" w:rsidR="00EB3785" w:rsidRDefault="00EB3785" w:rsidP="00201B76">
      <w:pPr>
        <w:pStyle w:val="Heading1"/>
        <w:tabs>
          <w:tab w:val="left" w:pos="450"/>
        </w:tabs>
        <w:spacing w:line="360" w:lineRule="auto"/>
      </w:pPr>
      <w:bookmarkStart w:id="6" w:name="_Toc26263897"/>
      <w:r>
        <w:t>Log No. Summary</w:t>
      </w:r>
      <w:bookmarkEnd w:id="6"/>
      <w:r>
        <w:t xml:space="preserve"> </w:t>
      </w:r>
    </w:p>
    <w:p w14:paraId="0C84ED80" w14:textId="4D206326" w:rsidR="00EB3785" w:rsidRPr="001505A3" w:rsidRDefault="00DD1526" w:rsidP="00201B76">
      <w:pPr>
        <w:jc w:val="both"/>
        <w:rPr>
          <w:rFonts w:ascii="Arial" w:hAnsi="Arial" w:cs="Arial"/>
          <w:sz w:val="20"/>
          <w:szCs w:val="20"/>
        </w:rPr>
      </w:pPr>
      <w:r w:rsidRPr="001505A3">
        <w:rPr>
          <w:rFonts w:ascii="Arial" w:hAnsi="Arial" w:cs="Arial"/>
          <w:sz w:val="20"/>
          <w:szCs w:val="20"/>
        </w:rPr>
        <w:t>This chapter summari</w:t>
      </w:r>
      <w:r w:rsidR="00EB3785" w:rsidRPr="001505A3">
        <w:rPr>
          <w:rFonts w:ascii="Arial" w:hAnsi="Arial" w:cs="Arial"/>
          <w:sz w:val="20"/>
          <w:szCs w:val="20"/>
        </w:rPr>
        <w:t>es all software issues that have been addressed by this fix. For issues raised by customers, Bentley Technical Support Group (TSG) Ticket Numbers are cross referenced where applicable.</w:t>
      </w:r>
    </w:p>
    <w:p w14:paraId="6297FDE5" w14:textId="77777777" w:rsidR="004F6549" w:rsidRDefault="004F6549" w:rsidP="00EB3785"/>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3785" w:rsidRPr="00EB25B7" w14:paraId="13239A31" w14:textId="77777777" w:rsidTr="008A48E5">
        <w:trPr>
          <w:trHeight w:val="92"/>
        </w:trPr>
        <w:tc>
          <w:tcPr>
            <w:tcW w:w="5965" w:type="dxa"/>
            <w:tcBorders>
              <w:bottom w:val="single" w:sz="4" w:space="0" w:color="auto"/>
            </w:tcBorders>
            <w:shd w:val="pct15" w:color="auto" w:fill="auto"/>
          </w:tcPr>
          <w:p w14:paraId="7BF43572" w14:textId="77777777" w:rsidR="00EB3785" w:rsidRPr="00EB25B7" w:rsidRDefault="00EB3785" w:rsidP="00F31B49">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14:paraId="62B34EE6" w14:textId="77777777" w:rsidR="00EB3785" w:rsidRPr="00EB25B7" w:rsidRDefault="00EB3785" w:rsidP="00F31B49">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14:paraId="13E6AA65" w14:textId="77777777" w:rsidR="00EB3785" w:rsidRPr="00EB25B7" w:rsidRDefault="00EB3785" w:rsidP="00F31B49">
            <w:pPr>
              <w:pStyle w:val="TableTextCentered"/>
              <w:jc w:val="left"/>
              <w:rPr>
                <w:rStyle w:val="TableTitleline"/>
              </w:rPr>
            </w:pPr>
            <w:r>
              <w:rPr>
                <w:rStyle w:val="TableTitleline"/>
              </w:rPr>
              <w:t>TSG Ticket Number</w:t>
            </w:r>
          </w:p>
        </w:tc>
      </w:tr>
      <w:tr w:rsidR="004F6549" w:rsidRPr="00EA3636" w14:paraId="68738DC4" w14:textId="77777777" w:rsidTr="008A48E5">
        <w:trPr>
          <w:trHeight w:val="181"/>
        </w:trPr>
        <w:tc>
          <w:tcPr>
            <w:tcW w:w="5965" w:type="dxa"/>
            <w:shd w:val="clear" w:color="auto" w:fill="FFFFFF" w:themeFill="background1"/>
          </w:tcPr>
          <w:p w14:paraId="57DF17CD" w14:textId="3FC46108" w:rsidR="004F6549" w:rsidRPr="001A120A" w:rsidRDefault="004E2466" w:rsidP="004F6549">
            <w:pPr>
              <w:pStyle w:val="TableText"/>
              <w:rPr>
                <w:rStyle w:val="TableTitleline"/>
                <w:rFonts w:cs="Arial"/>
                <w:b w:val="0"/>
                <w:bCs w:val="0"/>
                <w:i w:val="0"/>
                <w:iCs w:val="0"/>
                <w:sz w:val="20"/>
                <w:szCs w:val="20"/>
              </w:rPr>
            </w:pPr>
            <w:r w:rsidRPr="004E2466">
              <w:rPr>
                <w:rStyle w:val="TableTitleline"/>
                <w:rFonts w:cs="Arial"/>
                <w:b w:val="0"/>
                <w:bCs w:val="0"/>
                <w:i w:val="0"/>
                <w:iCs w:val="0"/>
                <w:sz w:val="20"/>
                <w:szCs w:val="20"/>
              </w:rPr>
              <w:t>Protect running of certain Java components</w:t>
            </w:r>
          </w:p>
        </w:tc>
        <w:tc>
          <w:tcPr>
            <w:tcW w:w="2070" w:type="dxa"/>
            <w:shd w:val="clear" w:color="auto" w:fill="FFFFFF" w:themeFill="background1"/>
          </w:tcPr>
          <w:p w14:paraId="24A0F0AF" w14:textId="58AB83D5" w:rsidR="004F6549" w:rsidRPr="001A120A" w:rsidRDefault="004E2466" w:rsidP="004F6549">
            <w:pPr>
              <w:pStyle w:val="TableText"/>
              <w:rPr>
                <w:rFonts w:cs="Arial"/>
                <w:sz w:val="20"/>
                <w:szCs w:val="20"/>
              </w:rPr>
            </w:pPr>
            <w:r>
              <w:rPr>
                <w:rFonts w:cs="Arial"/>
                <w:sz w:val="20"/>
                <w:szCs w:val="20"/>
              </w:rPr>
              <w:t>1034054</w:t>
            </w:r>
          </w:p>
        </w:tc>
        <w:tc>
          <w:tcPr>
            <w:tcW w:w="2243" w:type="dxa"/>
            <w:shd w:val="clear" w:color="auto" w:fill="FFFFFF" w:themeFill="background1"/>
          </w:tcPr>
          <w:p w14:paraId="4D3E41EA" w14:textId="617ABAAC" w:rsidR="00BB0CD6" w:rsidRPr="001A120A" w:rsidRDefault="00BB0CD6" w:rsidP="00BB0CD6">
            <w:pPr>
              <w:pStyle w:val="TableText"/>
              <w:rPr>
                <w:rFonts w:cs="Arial"/>
                <w:sz w:val="20"/>
                <w:szCs w:val="20"/>
              </w:rPr>
            </w:pPr>
          </w:p>
        </w:tc>
      </w:tr>
    </w:tbl>
    <w:p w14:paraId="2FE7BC3D" w14:textId="77777777" w:rsidR="00EB3785" w:rsidRDefault="00EB3785" w:rsidP="008C4B15">
      <w:pPr>
        <w:rPr>
          <w:rFonts w:ascii="Calibri" w:hAnsi="Calibri" w:cs="Calibri"/>
          <w:sz w:val="16"/>
          <w:szCs w:val="16"/>
        </w:rPr>
      </w:pPr>
    </w:p>
    <w:sectPr w:rsidR="00EB3785" w:rsidSect="0070557B">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ACA2E" w14:textId="77777777" w:rsidR="00D750A0" w:rsidRDefault="00D750A0" w:rsidP="005569C1">
      <w:r>
        <w:separator/>
      </w:r>
    </w:p>
  </w:endnote>
  <w:endnote w:type="continuationSeparator" w:id="0">
    <w:p w14:paraId="19050700" w14:textId="77777777" w:rsidR="00D750A0" w:rsidRDefault="00D750A0" w:rsidP="00556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9654D" w14:textId="77777777" w:rsidR="003B3FB7" w:rsidRPr="004009B2" w:rsidRDefault="003B3FB7" w:rsidP="0070557B">
    <w:pPr>
      <w:pStyle w:val="Footer"/>
    </w:pPr>
    <w:r w:rsidRPr="004009B2">
      <w:t>CONFIDENTIALITY STATEMENT</w:t>
    </w:r>
  </w:p>
  <w:p w14:paraId="70CFFEB5" w14:textId="77777777" w:rsidR="003B3FB7" w:rsidRDefault="003B3FB7"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BFACC" w14:textId="77777777" w:rsidR="003B3FB7" w:rsidRPr="008161F4" w:rsidRDefault="003B3FB7" w:rsidP="0070557B">
    <w:pPr>
      <w:pStyle w:val="Footer"/>
    </w:pPr>
  </w:p>
  <w:p w14:paraId="4E513E19" w14:textId="77777777" w:rsidR="003B3FB7" w:rsidRPr="007D5F4F" w:rsidRDefault="003B3FB7" w:rsidP="0070557B">
    <w:pPr>
      <w:pStyle w:val="FooterText"/>
    </w:pPr>
    <w:r w:rsidRPr="007D5F4F">
      <w:t>CONFIDENTIALITY STATEMENT</w:t>
    </w:r>
  </w:p>
  <w:p w14:paraId="1DC824B1" w14:textId="774D22F6" w:rsidR="003B3FB7" w:rsidRPr="007D5F4F" w:rsidRDefault="003B3FB7"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FF45FD">
      <w:t>,</w:t>
    </w:r>
    <w:r w:rsidRPr="007D5F4F">
      <w:t xml:space="preserve"> </w:t>
    </w:r>
    <w:r w:rsidR="00FF45FD">
      <w:t>I</w:t>
    </w:r>
    <w:r w:rsidRPr="007D5F4F">
      <w:t>nc.</w:t>
    </w:r>
    <w:r w:rsidR="00FF45FD">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748C8" w14:textId="77777777" w:rsidR="003B3FB7" w:rsidRPr="00847F85" w:rsidRDefault="003B3FB7"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CD8F7" w14:textId="77777777" w:rsidR="00D750A0" w:rsidRDefault="00D750A0" w:rsidP="005569C1">
      <w:r>
        <w:separator/>
      </w:r>
    </w:p>
  </w:footnote>
  <w:footnote w:type="continuationSeparator" w:id="0">
    <w:p w14:paraId="45005EF2" w14:textId="77777777" w:rsidR="00D750A0" w:rsidRDefault="00D750A0" w:rsidP="00556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243"/>
      <w:gridCol w:w="1968"/>
      <w:gridCol w:w="2417"/>
      <w:gridCol w:w="1442"/>
    </w:tblGrid>
    <w:tr w:rsidR="003B3FB7" w14:paraId="47814824" w14:textId="77777777" w:rsidTr="0070557B">
      <w:trPr>
        <w:cantSplit/>
        <w:trHeight w:val="435"/>
      </w:trPr>
      <w:tc>
        <w:tcPr>
          <w:tcW w:w="2107" w:type="pct"/>
          <w:vMerge w:val="restart"/>
          <w:vAlign w:val="center"/>
        </w:tcPr>
        <w:p w14:paraId="6E0474E8" w14:textId="77777777" w:rsidR="003B3FB7" w:rsidRPr="009E5C8E" w:rsidRDefault="003B3FB7" w:rsidP="0070557B">
          <w:r>
            <w:rPr>
              <w:noProof/>
              <w:lang w:val="en-GB" w:eastAsia="en-GB"/>
            </w:rPr>
            <w:drawing>
              <wp:inline distT="0" distB="0" distL="0" distR="0" wp14:anchorId="629C8DD8" wp14:editId="2AFA7548">
                <wp:extent cx="2542540" cy="638175"/>
                <wp:effectExtent l="0" t="0" r="0" b="9525"/>
                <wp:docPr id="4"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2540"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14:paraId="3C05D9CC" w14:textId="3B77C5FB" w:rsidR="003B3FB7" w:rsidRPr="009E5C8E" w:rsidRDefault="003B3FB7" w:rsidP="0070557B">
          <w:pPr>
            <w:pStyle w:val="HeaderDoctitle"/>
          </w:pPr>
          <w:r>
            <w:fldChar w:fldCharType="begin"/>
          </w:r>
          <w:r>
            <w:instrText xml:space="preserve"> SUBJECT   \* MERGEFORMAT </w:instrText>
          </w:r>
          <w:r>
            <w:fldChar w:fldCharType="end"/>
          </w:r>
        </w:p>
      </w:tc>
    </w:tr>
    <w:tr w:rsidR="003B3FB7" w14:paraId="5F586BCF" w14:textId="77777777" w:rsidTr="0070557B">
      <w:trPr>
        <w:cantSplit/>
        <w:trHeight w:val="375"/>
      </w:trPr>
      <w:tc>
        <w:tcPr>
          <w:tcW w:w="2107" w:type="pct"/>
          <w:vMerge/>
          <w:vAlign w:val="center"/>
        </w:tcPr>
        <w:p w14:paraId="45B96F89" w14:textId="77777777" w:rsidR="003B3FB7" w:rsidRDefault="003B3FB7" w:rsidP="0070557B">
          <w:pPr>
            <w:pStyle w:val="Header"/>
          </w:pPr>
        </w:p>
      </w:tc>
      <w:tc>
        <w:tcPr>
          <w:tcW w:w="2893" w:type="pct"/>
          <w:gridSpan w:val="3"/>
          <w:tcBorders>
            <w:top w:val="single" w:sz="4" w:space="0" w:color="auto"/>
          </w:tcBorders>
          <w:vAlign w:val="center"/>
        </w:tcPr>
        <w:p w14:paraId="75F8A82B" w14:textId="108DB69E" w:rsidR="003B3FB7" w:rsidRPr="009E5C8E" w:rsidRDefault="003B3FB7" w:rsidP="0070557B">
          <w:pPr>
            <w:pStyle w:val="Header"/>
          </w:pPr>
          <w:fldSimple w:instr=" TITLE   \* MERGEFORMAT ">
            <w:r w:rsidR="001B01CC">
              <w:t>readme_exnm04070002en_updt67.docx</w:t>
            </w:r>
          </w:fldSimple>
        </w:p>
      </w:tc>
    </w:tr>
    <w:tr w:rsidR="003B3FB7" w14:paraId="1975B1B7" w14:textId="77777777" w:rsidTr="0070557B">
      <w:trPr>
        <w:cantSplit/>
        <w:trHeight w:val="352"/>
      </w:trPr>
      <w:tc>
        <w:tcPr>
          <w:tcW w:w="2107" w:type="pct"/>
          <w:vMerge/>
        </w:tcPr>
        <w:p w14:paraId="5E2CDD82" w14:textId="77777777" w:rsidR="003B3FB7" w:rsidRDefault="003B3FB7" w:rsidP="0070557B">
          <w:pPr>
            <w:pStyle w:val="Header"/>
          </w:pPr>
        </w:p>
      </w:tc>
      <w:tc>
        <w:tcPr>
          <w:tcW w:w="977" w:type="pct"/>
          <w:vAlign w:val="center"/>
        </w:tcPr>
        <w:p w14:paraId="7A3AA0FC" w14:textId="45B1AFC6" w:rsidR="003B3FB7" w:rsidRPr="009E5C8E" w:rsidRDefault="003B3FB7" w:rsidP="0070557B">
          <w:pPr>
            <w:pStyle w:val="Header"/>
          </w:pPr>
          <w:r>
            <w:fldChar w:fldCharType="begin"/>
          </w:r>
          <w:r>
            <w:instrText xml:space="preserve"> COMMENTS   \* MERGEFORMAT </w:instrText>
          </w:r>
          <w:r>
            <w:fldChar w:fldCharType="end"/>
          </w:r>
        </w:p>
      </w:tc>
      <w:tc>
        <w:tcPr>
          <w:tcW w:w="1200" w:type="pct"/>
          <w:vAlign w:val="center"/>
        </w:tcPr>
        <w:p w14:paraId="363EDECE" w14:textId="1F5195C8" w:rsidR="003B3FB7" w:rsidRPr="009E5C8E" w:rsidRDefault="003B3FB7" w:rsidP="0070557B">
          <w:pPr>
            <w:pStyle w:val="Header"/>
          </w:pPr>
          <w:r w:rsidRPr="00F354D2">
            <w:t xml:space="preserve">Printed On: </w:t>
          </w:r>
          <w:r>
            <w:fldChar w:fldCharType="begin"/>
          </w:r>
          <w:r>
            <w:instrText xml:space="preserve"> DATE  \@ "d-MMM-yy"  \* MERGEFORMAT </w:instrText>
          </w:r>
          <w:r>
            <w:fldChar w:fldCharType="separate"/>
          </w:r>
          <w:r w:rsidR="001B01CC">
            <w:t>3-Dec-19</w:t>
          </w:r>
          <w:r>
            <w:fldChar w:fldCharType="end"/>
          </w:r>
        </w:p>
      </w:tc>
      <w:tc>
        <w:tcPr>
          <w:tcW w:w="717" w:type="pct"/>
          <w:vAlign w:val="center"/>
        </w:tcPr>
        <w:p w14:paraId="24F65709" w14:textId="77777777" w:rsidR="003B3FB7" w:rsidRPr="009E5C8E" w:rsidRDefault="003B3FB7"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t>4</w:t>
          </w:r>
          <w:r>
            <w:fldChar w:fldCharType="end"/>
          </w:r>
        </w:p>
      </w:tc>
    </w:tr>
  </w:tbl>
  <w:p w14:paraId="532F6ADB" w14:textId="77777777" w:rsidR="003B3FB7" w:rsidRPr="00EB44DD" w:rsidRDefault="003B3FB7"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3B3FB7" w14:paraId="3F86186B" w14:textId="77777777" w:rsidTr="004C74A8">
      <w:trPr>
        <w:cantSplit/>
        <w:trHeight w:val="530"/>
      </w:trPr>
      <w:tc>
        <w:tcPr>
          <w:tcW w:w="1757" w:type="pct"/>
          <w:vMerge w:val="restart"/>
          <w:vAlign w:val="center"/>
        </w:tcPr>
        <w:p w14:paraId="0C9E6E85" w14:textId="77777777" w:rsidR="003B3FB7" w:rsidRPr="009E5C8E" w:rsidRDefault="003B3FB7" w:rsidP="0070557B">
          <w:r>
            <w:rPr>
              <w:noProof/>
              <w:lang w:val="en-GB" w:eastAsia="en-GB"/>
            </w:rPr>
            <w:drawing>
              <wp:inline distT="0" distB="0" distL="0" distR="0" wp14:anchorId="65720E84" wp14:editId="63A3C31B">
                <wp:extent cx="2029460" cy="497205"/>
                <wp:effectExtent l="0" t="0" r="8890"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9460" cy="497205"/>
                        </a:xfrm>
                        <a:prstGeom prst="rect">
                          <a:avLst/>
                        </a:prstGeom>
                        <a:noFill/>
                        <a:ln>
                          <a:noFill/>
                        </a:ln>
                      </pic:spPr>
                    </pic:pic>
                  </a:graphicData>
                </a:graphic>
              </wp:inline>
            </w:drawing>
          </w:r>
        </w:p>
      </w:tc>
      <w:tc>
        <w:tcPr>
          <w:tcW w:w="3243" w:type="pct"/>
          <w:gridSpan w:val="3"/>
          <w:vAlign w:val="center"/>
        </w:tcPr>
        <w:p w14:paraId="350297CB" w14:textId="3F57453A" w:rsidR="003B3FB7" w:rsidRPr="009E5C8E" w:rsidRDefault="00D750A0" w:rsidP="004C74A8">
          <w:pPr>
            <w:rPr>
              <w:rStyle w:val="HighlightText"/>
            </w:rPr>
          </w:pPr>
          <w:r>
            <w:fldChar w:fldCharType="begin"/>
          </w:r>
          <w:r>
            <w:instrText xml:space="preserve"> DOCPROPERTY  $Product$  \* MERGEFORMAT </w:instrText>
          </w:r>
          <w:r>
            <w:fldChar w:fldCharType="separate"/>
          </w:r>
          <w:r w:rsidR="001B01CC">
            <w:t>Network Manager</w:t>
          </w:r>
          <w:r>
            <w:fldChar w:fldCharType="end"/>
          </w:r>
          <w:r w:rsidR="003B3FB7">
            <w:t xml:space="preserve"> Fix Release Notes</w:t>
          </w:r>
          <w:r w:rsidR="00C37025">
            <w:t xml:space="preserve"> </w:t>
          </w:r>
          <w:r w:rsidR="003B3FB7">
            <w:fldChar w:fldCharType="begin"/>
          </w:r>
          <w:r w:rsidR="003B3FB7">
            <w:instrText xml:space="preserve"> SUBJECT   \* MERGEFORMAT </w:instrText>
          </w:r>
          <w:r w:rsidR="003B3FB7">
            <w:fldChar w:fldCharType="end"/>
          </w:r>
          <w:r w:rsidR="00C37025" w:rsidRPr="009E5C8E">
            <w:rPr>
              <w:rStyle w:val="HighlightText"/>
            </w:rPr>
            <w:t xml:space="preserve"> </w:t>
          </w:r>
        </w:p>
      </w:tc>
    </w:tr>
    <w:tr w:rsidR="003B3FB7" w14:paraId="14DFCB13" w14:textId="77777777" w:rsidTr="004C74A8">
      <w:trPr>
        <w:cantSplit/>
        <w:trHeight w:val="557"/>
      </w:trPr>
      <w:tc>
        <w:tcPr>
          <w:tcW w:w="1757" w:type="pct"/>
          <w:vMerge/>
        </w:tcPr>
        <w:p w14:paraId="16639A43" w14:textId="77777777" w:rsidR="003B3FB7" w:rsidRDefault="003B3FB7" w:rsidP="0070557B">
          <w:pPr>
            <w:pStyle w:val="Header"/>
          </w:pPr>
        </w:p>
      </w:tc>
      <w:tc>
        <w:tcPr>
          <w:tcW w:w="1199" w:type="pct"/>
          <w:vAlign w:val="center"/>
        </w:tcPr>
        <w:p w14:paraId="0621CA92" w14:textId="42FC217E" w:rsidR="003B3FB7" w:rsidRPr="009E5C8E" w:rsidRDefault="00D750A0" w:rsidP="00EB2107">
          <w:r>
            <w:fldChar w:fldCharType="begin"/>
          </w:r>
          <w:r>
            <w:instrText xml:space="preserve"> DOCPROPERTY  "$Base Release$"  \* MERGEFORMAT </w:instrText>
          </w:r>
          <w:r>
            <w:fldChar w:fldCharType="separate"/>
          </w:r>
          <w:r w:rsidR="001B01CC">
            <w:t>4.7.0.x</w:t>
          </w:r>
          <w:r>
            <w:fldChar w:fldCharType="end"/>
          </w:r>
          <w:r w:rsidR="003B3FB7">
            <w:t xml:space="preserve"> Fix </w:t>
          </w:r>
          <w:r>
            <w:fldChar w:fldCharType="begin"/>
          </w:r>
          <w:r>
            <w:instrText xml:space="preserve"> DOCPROPERTY  "$Fix Number$"  \* MERGEFORMAT </w:instrText>
          </w:r>
          <w:r>
            <w:fldChar w:fldCharType="separate"/>
          </w:r>
          <w:r w:rsidR="001B01CC">
            <w:t>67</w:t>
          </w:r>
          <w:r>
            <w:fldChar w:fldCharType="end"/>
          </w:r>
          <w:r w:rsidR="003B3FB7">
            <w:fldChar w:fldCharType="begin"/>
          </w:r>
          <w:r w:rsidR="003B3FB7">
            <w:instrText xml:space="preserve"> COMMENTS   \* MERGEFORMAT </w:instrText>
          </w:r>
          <w:r w:rsidR="003B3FB7">
            <w:fldChar w:fldCharType="end"/>
          </w:r>
        </w:p>
      </w:tc>
      <w:tc>
        <w:tcPr>
          <w:tcW w:w="1319" w:type="pct"/>
          <w:vAlign w:val="center"/>
        </w:tcPr>
        <w:p w14:paraId="5964E86D" w14:textId="12F85F41" w:rsidR="003B3FB7" w:rsidRPr="009E5C8E" w:rsidRDefault="003B3FB7" w:rsidP="00F12A93">
          <w:r>
            <w:t>Date</w:t>
          </w:r>
          <w:r w:rsidRPr="009E5C8E">
            <w:t xml:space="preserve">: </w:t>
          </w:r>
          <w:r>
            <w:fldChar w:fldCharType="begin"/>
          </w:r>
          <w:r>
            <w:instrText xml:space="preserve"> DATE  \@ "d-MMM-yyyy"  \* MERGEFORMAT </w:instrText>
          </w:r>
          <w:r>
            <w:fldChar w:fldCharType="separate"/>
          </w:r>
          <w:r w:rsidR="001B01CC" w:rsidRPr="001B01CC">
            <w:rPr>
              <w:noProof/>
              <w:sz w:val="22"/>
              <w:szCs w:val="22"/>
            </w:rPr>
            <w:t>3-Dec-2019</w:t>
          </w:r>
          <w:r>
            <w:rPr>
              <w:noProof/>
            </w:rPr>
            <w:fldChar w:fldCharType="end"/>
          </w:r>
        </w:p>
      </w:tc>
      <w:tc>
        <w:tcPr>
          <w:tcW w:w="725" w:type="pct"/>
          <w:vAlign w:val="center"/>
        </w:tcPr>
        <w:p w14:paraId="0F358FF1" w14:textId="095B248B" w:rsidR="003B3FB7" w:rsidRPr="009E5C8E" w:rsidRDefault="003B3FB7" w:rsidP="005A0CDB">
          <w:r w:rsidRPr="00F354D2">
            <w:t xml:space="preserve">Page </w:t>
          </w:r>
          <w:r>
            <w:fldChar w:fldCharType="begin"/>
          </w:r>
          <w:r>
            <w:instrText xml:space="preserve"> PAGE </w:instrText>
          </w:r>
          <w:r>
            <w:fldChar w:fldCharType="separate"/>
          </w:r>
          <w:r>
            <w:rPr>
              <w:noProof/>
            </w:rPr>
            <w:t>3</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1B01CC">
            <w:rPr>
              <w:noProof/>
            </w:rPr>
            <w:t>4</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687E460E" w14:textId="77777777" w:rsidR="003B3FB7" w:rsidRPr="00C31B9A" w:rsidRDefault="003B3FB7"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AE9C0" w14:textId="77777777" w:rsidR="003B3FB7" w:rsidRPr="00847F85" w:rsidRDefault="003B3FB7"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7BA0D86"/>
    <w:multiLevelType w:val="hybridMultilevel"/>
    <w:tmpl w:val="BE929C5E"/>
    <w:lvl w:ilvl="0" w:tplc="32A42D0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3D6072"/>
    <w:multiLevelType w:val="hybridMultilevel"/>
    <w:tmpl w:val="86FE2C5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2" w15:restartNumberingAfterBreak="0">
    <w:nsid w:val="16934056"/>
    <w:multiLevelType w:val="hybridMultilevel"/>
    <w:tmpl w:val="FA202ABC"/>
    <w:lvl w:ilvl="0" w:tplc="DF264A4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190227C3"/>
    <w:multiLevelType w:val="hybridMultilevel"/>
    <w:tmpl w:val="1BE6C622"/>
    <w:lvl w:ilvl="0" w:tplc="09902BD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5" w15:restartNumberingAfterBreak="0">
    <w:nsid w:val="256429C7"/>
    <w:multiLevelType w:val="multilevel"/>
    <w:tmpl w:val="BE3A4F3C"/>
    <w:lvl w:ilvl="0">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9502687"/>
    <w:multiLevelType w:val="hybridMultilevel"/>
    <w:tmpl w:val="432A33E4"/>
    <w:lvl w:ilvl="0" w:tplc="3F6A48F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E5A7AC2"/>
    <w:multiLevelType w:val="hybridMultilevel"/>
    <w:tmpl w:val="E49CC6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0B850E8"/>
    <w:multiLevelType w:val="hybridMultilevel"/>
    <w:tmpl w:val="C972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531177"/>
    <w:multiLevelType w:val="multilevel"/>
    <w:tmpl w:val="C63EEB2A"/>
    <w:lvl w:ilvl="0">
      <w:start w:val="1"/>
      <w:numFmt w:val="decimal"/>
      <w:lvlText w:val="%1."/>
      <w:lvlJc w:val="left"/>
      <w:pPr>
        <w:ind w:left="432" w:hanging="432"/>
      </w:pPr>
      <w:rPr>
        <w:rFonts w:ascii="Arial" w:hAnsi="Arial" w:hint="default"/>
        <w:b/>
        <w:i w:val="0"/>
        <w:sz w:val="24"/>
        <w:szCs w:val="40"/>
      </w:rPr>
    </w:lvl>
    <w:lvl w:ilvl="1">
      <w:start w:val="1"/>
      <w:numFmt w:val="decimal"/>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20" w15:restartNumberingAfterBreak="0">
    <w:nsid w:val="42307AFC"/>
    <w:multiLevelType w:val="hybridMultilevel"/>
    <w:tmpl w:val="AD88C6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50A50B0"/>
    <w:multiLevelType w:val="hybridMultilevel"/>
    <w:tmpl w:val="16E6D99A"/>
    <w:lvl w:ilvl="0" w:tplc="0409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455D500B"/>
    <w:multiLevelType w:val="hybridMultilevel"/>
    <w:tmpl w:val="58D09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681D08"/>
    <w:multiLevelType w:val="hybridMultilevel"/>
    <w:tmpl w:val="AAAE7E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5" w15:restartNumberingAfterBreak="0">
    <w:nsid w:val="568A42D3"/>
    <w:multiLevelType w:val="hybridMultilevel"/>
    <w:tmpl w:val="EFDE9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7" w15:restartNumberingAfterBreak="0">
    <w:nsid w:val="67EE59FD"/>
    <w:multiLevelType w:val="hybridMultilevel"/>
    <w:tmpl w:val="9F782872"/>
    <w:lvl w:ilvl="0" w:tplc="0924ECB8">
      <w:start w:val="1"/>
      <w:numFmt w:val="decimal"/>
      <w:lvlText w:val="%1."/>
      <w:lvlJc w:val="left"/>
      <w:pPr>
        <w:ind w:left="1440" w:hanging="360"/>
      </w:pPr>
      <w:rPr>
        <w:rFonts w:asciiTheme="minorHAnsi" w:hAnsiTheme="minorHAnsi" w:cstheme="minorBidi" w:hint="default"/>
        <w:b w:val="0"/>
        <w:sz w:val="2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9"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30"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31" w15:restartNumberingAfterBreak="0">
    <w:nsid w:val="70B51646"/>
    <w:multiLevelType w:val="hybridMultilevel"/>
    <w:tmpl w:val="7AFA4D66"/>
    <w:lvl w:ilvl="0" w:tplc="A8A8C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EFF4215"/>
    <w:multiLevelType w:val="multilevel"/>
    <w:tmpl w:val="B22A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9"/>
  </w:num>
  <w:num w:numId="3">
    <w:abstractNumId w:val="32"/>
  </w:num>
  <w:num w:numId="4">
    <w:abstractNumId w:val="6"/>
  </w:num>
  <w:num w:numId="5">
    <w:abstractNumId w:val="4"/>
  </w:num>
  <w:num w:numId="6">
    <w:abstractNumId w:val="14"/>
  </w:num>
  <w:num w:numId="7">
    <w:abstractNumId w:val="3"/>
  </w:num>
  <w:num w:numId="8">
    <w:abstractNumId w:val="2"/>
  </w:num>
  <w:num w:numId="9">
    <w:abstractNumId w:val="1"/>
  </w:num>
  <w:num w:numId="10">
    <w:abstractNumId w:val="28"/>
  </w:num>
  <w:num w:numId="11">
    <w:abstractNumId w:val="7"/>
  </w:num>
  <w:num w:numId="12">
    <w:abstractNumId w:val="0"/>
  </w:num>
  <w:num w:numId="13">
    <w:abstractNumId w:val="9"/>
  </w:num>
  <w:num w:numId="14">
    <w:abstractNumId w:val="5"/>
  </w:num>
  <w:num w:numId="15">
    <w:abstractNumId w:val="26"/>
  </w:num>
  <w:num w:numId="16">
    <w:abstractNumId w:val="30"/>
  </w:num>
  <w:num w:numId="17">
    <w:abstractNumId w:val="24"/>
  </w:num>
  <w:num w:numId="18">
    <w:abstractNumId w:val="11"/>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18"/>
  </w:num>
  <w:num w:numId="26">
    <w:abstractNumId w:val="31"/>
  </w:num>
  <w:num w:numId="27">
    <w:abstractNumId w:val="25"/>
  </w:num>
  <w:num w:numId="28">
    <w:abstractNumId w:val="12"/>
  </w:num>
  <w:num w:numId="29">
    <w:abstractNumId w:val="8"/>
  </w:num>
  <w:num w:numId="30">
    <w:abstractNumId w:val="22"/>
  </w:num>
  <w:num w:numId="31">
    <w:abstractNumId w:val="23"/>
  </w:num>
  <w:num w:numId="32">
    <w:abstractNumId w:val="10"/>
  </w:num>
  <w:num w:numId="33">
    <w:abstractNumId w:val="20"/>
  </w:num>
  <w:num w:numId="34">
    <w:abstractNumId w:val="15"/>
  </w:num>
  <w:num w:numId="35">
    <w:abstractNumId w:val="33"/>
  </w:num>
  <w:num w:numId="36">
    <w:abstractNumId w:val="16"/>
  </w:num>
  <w:num w:numId="37">
    <w:abstractNumId w:val="27"/>
  </w:num>
  <w:num w:numId="38">
    <w:abstractNumId w:val="17"/>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98D"/>
    <w:rsid w:val="00000235"/>
    <w:rsid w:val="000024B6"/>
    <w:rsid w:val="00003C56"/>
    <w:rsid w:val="00004A47"/>
    <w:rsid w:val="00006C9E"/>
    <w:rsid w:val="00011461"/>
    <w:rsid w:val="00011503"/>
    <w:rsid w:val="00011D76"/>
    <w:rsid w:val="00012F91"/>
    <w:rsid w:val="00013081"/>
    <w:rsid w:val="0001513D"/>
    <w:rsid w:val="00017394"/>
    <w:rsid w:val="00017CDD"/>
    <w:rsid w:val="00020E7A"/>
    <w:rsid w:val="000242CC"/>
    <w:rsid w:val="00025674"/>
    <w:rsid w:val="00026FFA"/>
    <w:rsid w:val="00030802"/>
    <w:rsid w:val="00030C13"/>
    <w:rsid w:val="000323C8"/>
    <w:rsid w:val="00032B39"/>
    <w:rsid w:val="00034ECF"/>
    <w:rsid w:val="000352CE"/>
    <w:rsid w:val="00035F13"/>
    <w:rsid w:val="00036060"/>
    <w:rsid w:val="00040F57"/>
    <w:rsid w:val="00055021"/>
    <w:rsid w:val="0005768F"/>
    <w:rsid w:val="00062FEA"/>
    <w:rsid w:val="000638E7"/>
    <w:rsid w:val="00063BF9"/>
    <w:rsid w:val="00063EB0"/>
    <w:rsid w:val="00064F14"/>
    <w:rsid w:val="000701CD"/>
    <w:rsid w:val="000702A4"/>
    <w:rsid w:val="0007057E"/>
    <w:rsid w:val="00072C24"/>
    <w:rsid w:val="00073B58"/>
    <w:rsid w:val="00073B6A"/>
    <w:rsid w:val="00076BBE"/>
    <w:rsid w:val="00080A19"/>
    <w:rsid w:val="00080A7C"/>
    <w:rsid w:val="00081BCA"/>
    <w:rsid w:val="00083F76"/>
    <w:rsid w:val="00084D80"/>
    <w:rsid w:val="00084E85"/>
    <w:rsid w:val="0009074C"/>
    <w:rsid w:val="00090936"/>
    <w:rsid w:val="00090E8C"/>
    <w:rsid w:val="00091387"/>
    <w:rsid w:val="00091EBA"/>
    <w:rsid w:val="000927D5"/>
    <w:rsid w:val="00093354"/>
    <w:rsid w:val="0009372B"/>
    <w:rsid w:val="000938D7"/>
    <w:rsid w:val="00095F35"/>
    <w:rsid w:val="00096899"/>
    <w:rsid w:val="0009798E"/>
    <w:rsid w:val="000A0460"/>
    <w:rsid w:val="000A04B9"/>
    <w:rsid w:val="000A5E40"/>
    <w:rsid w:val="000B215F"/>
    <w:rsid w:val="000B31AA"/>
    <w:rsid w:val="000B3655"/>
    <w:rsid w:val="000B4D81"/>
    <w:rsid w:val="000B737A"/>
    <w:rsid w:val="000B7D9E"/>
    <w:rsid w:val="000C3FDA"/>
    <w:rsid w:val="000C43CE"/>
    <w:rsid w:val="000C4DC0"/>
    <w:rsid w:val="000C7E6B"/>
    <w:rsid w:val="000D0210"/>
    <w:rsid w:val="000D237F"/>
    <w:rsid w:val="000D3244"/>
    <w:rsid w:val="000D5ED7"/>
    <w:rsid w:val="000D7C3C"/>
    <w:rsid w:val="000E2757"/>
    <w:rsid w:val="000E44AC"/>
    <w:rsid w:val="000E4940"/>
    <w:rsid w:val="000F12D7"/>
    <w:rsid w:val="000F3488"/>
    <w:rsid w:val="000F35A8"/>
    <w:rsid w:val="000F405A"/>
    <w:rsid w:val="0010111B"/>
    <w:rsid w:val="00101239"/>
    <w:rsid w:val="00101E40"/>
    <w:rsid w:val="00102C02"/>
    <w:rsid w:val="00103B8D"/>
    <w:rsid w:val="00105400"/>
    <w:rsid w:val="0011113F"/>
    <w:rsid w:val="00114FD5"/>
    <w:rsid w:val="00115318"/>
    <w:rsid w:val="00117E36"/>
    <w:rsid w:val="00120A7D"/>
    <w:rsid w:val="00122300"/>
    <w:rsid w:val="0012560D"/>
    <w:rsid w:val="0012594F"/>
    <w:rsid w:val="00126740"/>
    <w:rsid w:val="001305E9"/>
    <w:rsid w:val="00132B62"/>
    <w:rsid w:val="00133E3A"/>
    <w:rsid w:val="001345C7"/>
    <w:rsid w:val="00134C83"/>
    <w:rsid w:val="00134EA7"/>
    <w:rsid w:val="00135043"/>
    <w:rsid w:val="00136EB2"/>
    <w:rsid w:val="0013771D"/>
    <w:rsid w:val="00143DD2"/>
    <w:rsid w:val="00145428"/>
    <w:rsid w:val="00147E3E"/>
    <w:rsid w:val="001505A3"/>
    <w:rsid w:val="00151B96"/>
    <w:rsid w:val="00152277"/>
    <w:rsid w:val="00152A17"/>
    <w:rsid w:val="00153544"/>
    <w:rsid w:val="00154124"/>
    <w:rsid w:val="0015526D"/>
    <w:rsid w:val="00156101"/>
    <w:rsid w:val="0015707C"/>
    <w:rsid w:val="00161B03"/>
    <w:rsid w:val="00162749"/>
    <w:rsid w:val="001642EC"/>
    <w:rsid w:val="00164589"/>
    <w:rsid w:val="001663A3"/>
    <w:rsid w:val="001676C4"/>
    <w:rsid w:val="0017054F"/>
    <w:rsid w:val="001718BA"/>
    <w:rsid w:val="00175796"/>
    <w:rsid w:val="00175BF2"/>
    <w:rsid w:val="00176A0E"/>
    <w:rsid w:val="00181D2D"/>
    <w:rsid w:val="00182A41"/>
    <w:rsid w:val="001832A4"/>
    <w:rsid w:val="0018557E"/>
    <w:rsid w:val="0018567E"/>
    <w:rsid w:val="00187141"/>
    <w:rsid w:val="00190205"/>
    <w:rsid w:val="00190481"/>
    <w:rsid w:val="00192A09"/>
    <w:rsid w:val="0019507E"/>
    <w:rsid w:val="001969CD"/>
    <w:rsid w:val="00196D79"/>
    <w:rsid w:val="00197B7C"/>
    <w:rsid w:val="001A11D0"/>
    <w:rsid w:val="001A120A"/>
    <w:rsid w:val="001A4880"/>
    <w:rsid w:val="001A4B46"/>
    <w:rsid w:val="001A6D44"/>
    <w:rsid w:val="001B01CC"/>
    <w:rsid w:val="001B3A52"/>
    <w:rsid w:val="001B40AD"/>
    <w:rsid w:val="001B40ED"/>
    <w:rsid w:val="001B4133"/>
    <w:rsid w:val="001B4F51"/>
    <w:rsid w:val="001B6052"/>
    <w:rsid w:val="001B6131"/>
    <w:rsid w:val="001C0215"/>
    <w:rsid w:val="001C2839"/>
    <w:rsid w:val="001C598D"/>
    <w:rsid w:val="001C685E"/>
    <w:rsid w:val="001D681E"/>
    <w:rsid w:val="001D7373"/>
    <w:rsid w:val="001E0866"/>
    <w:rsid w:val="001E095B"/>
    <w:rsid w:val="001E39D7"/>
    <w:rsid w:val="001E6760"/>
    <w:rsid w:val="001E71D5"/>
    <w:rsid w:val="001E7C9C"/>
    <w:rsid w:val="001F0068"/>
    <w:rsid w:val="001F1F53"/>
    <w:rsid w:val="001F27B8"/>
    <w:rsid w:val="001F2827"/>
    <w:rsid w:val="001F6D22"/>
    <w:rsid w:val="002012D1"/>
    <w:rsid w:val="00201B76"/>
    <w:rsid w:val="00204248"/>
    <w:rsid w:val="002048D0"/>
    <w:rsid w:val="00204C93"/>
    <w:rsid w:val="002063B8"/>
    <w:rsid w:val="00210F88"/>
    <w:rsid w:val="00213FE9"/>
    <w:rsid w:val="00214222"/>
    <w:rsid w:val="00215C72"/>
    <w:rsid w:val="00215FBA"/>
    <w:rsid w:val="0022074D"/>
    <w:rsid w:val="002230B3"/>
    <w:rsid w:val="00223260"/>
    <w:rsid w:val="002247E7"/>
    <w:rsid w:val="0022594E"/>
    <w:rsid w:val="00226192"/>
    <w:rsid w:val="002274E9"/>
    <w:rsid w:val="00230BA3"/>
    <w:rsid w:val="00231E97"/>
    <w:rsid w:val="00232DA5"/>
    <w:rsid w:val="00233FAF"/>
    <w:rsid w:val="0023519E"/>
    <w:rsid w:val="00235436"/>
    <w:rsid w:val="002400A8"/>
    <w:rsid w:val="00240165"/>
    <w:rsid w:val="00244159"/>
    <w:rsid w:val="0024660E"/>
    <w:rsid w:val="002468DE"/>
    <w:rsid w:val="00246926"/>
    <w:rsid w:val="00250BD7"/>
    <w:rsid w:val="00251A2C"/>
    <w:rsid w:val="0025215B"/>
    <w:rsid w:val="00253714"/>
    <w:rsid w:val="00256D54"/>
    <w:rsid w:val="002574DB"/>
    <w:rsid w:val="00261E74"/>
    <w:rsid w:val="0026400B"/>
    <w:rsid w:val="00265E85"/>
    <w:rsid w:val="002670F9"/>
    <w:rsid w:val="00267E55"/>
    <w:rsid w:val="00272D12"/>
    <w:rsid w:val="0028000C"/>
    <w:rsid w:val="002806E3"/>
    <w:rsid w:val="00280A02"/>
    <w:rsid w:val="0028149E"/>
    <w:rsid w:val="00282BD3"/>
    <w:rsid w:val="00283064"/>
    <w:rsid w:val="002850EC"/>
    <w:rsid w:val="00286A5D"/>
    <w:rsid w:val="002916E8"/>
    <w:rsid w:val="00291DE8"/>
    <w:rsid w:val="00293670"/>
    <w:rsid w:val="002954B0"/>
    <w:rsid w:val="00296210"/>
    <w:rsid w:val="002962EB"/>
    <w:rsid w:val="002A2451"/>
    <w:rsid w:val="002A5B96"/>
    <w:rsid w:val="002A6CAA"/>
    <w:rsid w:val="002B0023"/>
    <w:rsid w:val="002B079B"/>
    <w:rsid w:val="002B1038"/>
    <w:rsid w:val="002B1A79"/>
    <w:rsid w:val="002B229B"/>
    <w:rsid w:val="002B41C2"/>
    <w:rsid w:val="002B735A"/>
    <w:rsid w:val="002B79D8"/>
    <w:rsid w:val="002C0626"/>
    <w:rsid w:val="002C0769"/>
    <w:rsid w:val="002C2766"/>
    <w:rsid w:val="002C2D21"/>
    <w:rsid w:val="002C39C7"/>
    <w:rsid w:val="002C7E84"/>
    <w:rsid w:val="002D05A9"/>
    <w:rsid w:val="002D550C"/>
    <w:rsid w:val="002D626A"/>
    <w:rsid w:val="002D7459"/>
    <w:rsid w:val="002E08E1"/>
    <w:rsid w:val="002E09BD"/>
    <w:rsid w:val="002E237E"/>
    <w:rsid w:val="002F1608"/>
    <w:rsid w:val="002F5380"/>
    <w:rsid w:val="002F6263"/>
    <w:rsid w:val="002F68D7"/>
    <w:rsid w:val="002F7652"/>
    <w:rsid w:val="00301CFA"/>
    <w:rsid w:val="00302C68"/>
    <w:rsid w:val="00302D15"/>
    <w:rsid w:val="00303C74"/>
    <w:rsid w:val="0031019A"/>
    <w:rsid w:val="00310AFD"/>
    <w:rsid w:val="00312098"/>
    <w:rsid w:val="00312A31"/>
    <w:rsid w:val="00315992"/>
    <w:rsid w:val="00324B16"/>
    <w:rsid w:val="003255C3"/>
    <w:rsid w:val="003259BF"/>
    <w:rsid w:val="00327B1F"/>
    <w:rsid w:val="003332AA"/>
    <w:rsid w:val="00333379"/>
    <w:rsid w:val="00335502"/>
    <w:rsid w:val="00335D69"/>
    <w:rsid w:val="00336B0C"/>
    <w:rsid w:val="0034240F"/>
    <w:rsid w:val="00346F5E"/>
    <w:rsid w:val="00350023"/>
    <w:rsid w:val="00352902"/>
    <w:rsid w:val="00354941"/>
    <w:rsid w:val="00357C7D"/>
    <w:rsid w:val="00361994"/>
    <w:rsid w:val="00361F1A"/>
    <w:rsid w:val="00363DF1"/>
    <w:rsid w:val="00367AED"/>
    <w:rsid w:val="00370C0E"/>
    <w:rsid w:val="00371FBC"/>
    <w:rsid w:val="00372B0B"/>
    <w:rsid w:val="003740DA"/>
    <w:rsid w:val="00375C6D"/>
    <w:rsid w:val="00376214"/>
    <w:rsid w:val="00376A21"/>
    <w:rsid w:val="00376EBA"/>
    <w:rsid w:val="00377D50"/>
    <w:rsid w:val="0038514E"/>
    <w:rsid w:val="0038518A"/>
    <w:rsid w:val="00385F15"/>
    <w:rsid w:val="00390775"/>
    <w:rsid w:val="00394043"/>
    <w:rsid w:val="00394B25"/>
    <w:rsid w:val="00396E81"/>
    <w:rsid w:val="003A0756"/>
    <w:rsid w:val="003A15E0"/>
    <w:rsid w:val="003A2992"/>
    <w:rsid w:val="003A2CCD"/>
    <w:rsid w:val="003A4580"/>
    <w:rsid w:val="003A69F4"/>
    <w:rsid w:val="003B2114"/>
    <w:rsid w:val="003B3FB7"/>
    <w:rsid w:val="003B4BDC"/>
    <w:rsid w:val="003B773C"/>
    <w:rsid w:val="003C0AAC"/>
    <w:rsid w:val="003C1AE5"/>
    <w:rsid w:val="003C2C5F"/>
    <w:rsid w:val="003C4225"/>
    <w:rsid w:val="003C49D2"/>
    <w:rsid w:val="003C5665"/>
    <w:rsid w:val="003C58D7"/>
    <w:rsid w:val="003D598D"/>
    <w:rsid w:val="003D5F57"/>
    <w:rsid w:val="003D7301"/>
    <w:rsid w:val="003E138F"/>
    <w:rsid w:val="003E277D"/>
    <w:rsid w:val="003E3F77"/>
    <w:rsid w:val="003E5701"/>
    <w:rsid w:val="003E5ABB"/>
    <w:rsid w:val="003E5B26"/>
    <w:rsid w:val="003E665A"/>
    <w:rsid w:val="003F0877"/>
    <w:rsid w:val="003F3F9E"/>
    <w:rsid w:val="004008C5"/>
    <w:rsid w:val="00401DA8"/>
    <w:rsid w:val="00402905"/>
    <w:rsid w:val="004058A8"/>
    <w:rsid w:val="00406697"/>
    <w:rsid w:val="00411AE4"/>
    <w:rsid w:val="00415B1F"/>
    <w:rsid w:val="004171DF"/>
    <w:rsid w:val="00417783"/>
    <w:rsid w:val="004178F8"/>
    <w:rsid w:val="00420517"/>
    <w:rsid w:val="00423635"/>
    <w:rsid w:val="00425B08"/>
    <w:rsid w:val="004272BB"/>
    <w:rsid w:val="00436128"/>
    <w:rsid w:val="004361C1"/>
    <w:rsid w:val="00436C9F"/>
    <w:rsid w:val="00436DA1"/>
    <w:rsid w:val="00441FAC"/>
    <w:rsid w:val="00443D30"/>
    <w:rsid w:val="00450D95"/>
    <w:rsid w:val="0045193E"/>
    <w:rsid w:val="004520D7"/>
    <w:rsid w:val="00452534"/>
    <w:rsid w:val="00452FB0"/>
    <w:rsid w:val="00454B16"/>
    <w:rsid w:val="00455052"/>
    <w:rsid w:val="00460B83"/>
    <w:rsid w:val="004618DF"/>
    <w:rsid w:val="00461C2D"/>
    <w:rsid w:val="0046642B"/>
    <w:rsid w:val="004674BC"/>
    <w:rsid w:val="004743BC"/>
    <w:rsid w:val="00475129"/>
    <w:rsid w:val="0047667E"/>
    <w:rsid w:val="00476FBC"/>
    <w:rsid w:val="00483261"/>
    <w:rsid w:val="0048385A"/>
    <w:rsid w:val="00486350"/>
    <w:rsid w:val="00487E0D"/>
    <w:rsid w:val="00490811"/>
    <w:rsid w:val="00490F04"/>
    <w:rsid w:val="00493768"/>
    <w:rsid w:val="00493E34"/>
    <w:rsid w:val="00494704"/>
    <w:rsid w:val="0049719B"/>
    <w:rsid w:val="00497625"/>
    <w:rsid w:val="00497D19"/>
    <w:rsid w:val="004A0034"/>
    <w:rsid w:val="004A439F"/>
    <w:rsid w:val="004A6931"/>
    <w:rsid w:val="004A7947"/>
    <w:rsid w:val="004B0226"/>
    <w:rsid w:val="004B2180"/>
    <w:rsid w:val="004B2B30"/>
    <w:rsid w:val="004B3EA5"/>
    <w:rsid w:val="004B5C70"/>
    <w:rsid w:val="004C2F75"/>
    <w:rsid w:val="004C74A8"/>
    <w:rsid w:val="004C7709"/>
    <w:rsid w:val="004D06EF"/>
    <w:rsid w:val="004D0872"/>
    <w:rsid w:val="004D2536"/>
    <w:rsid w:val="004D416A"/>
    <w:rsid w:val="004D437D"/>
    <w:rsid w:val="004D6773"/>
    <w:rsid w:val="004E1080"/>
    <w:rsid w:val="004E2466"/>
    <w:rsid w:val="004E2C8C"/>
    <w:rsid w:val="004E7669"/>
    <w:rsid w:val="004F0AC5"/>
    <w:rsid w:val="004F1370"/>
    <w:rsid w:val="004F25BA"/>
    <w:rsid w:val="004F2AA3"/>
    <w:rsid w:val="004F62FD"/>
    <w:rsid w:val="004F6549"/>
    <w:rsid w:val="00502F04"/>
    <w:rsid w:val="005061DB"/>
    <w:rsid w:val="005070F5"/>
    <w:rsid w:val="00511B49"/>
    <w:rsid w:val="00512C21"/>
    <w:rsid w:val="00513067"/>
    <w:rsid w:val="00513152"/>
    <w:rsid w:val="0051333B"/>
    <w:rsid w:val="00513E48"/>
    <w:rsid w:val="0051701B"/>
    <w:rsid w:val="005179CF"/>
    <w:rsid w:val="00517B52"/>
    <w:rsid w:val="00517CAA"/>
    <w:rsid w:val="00521F0D"/>
    <w:rsid w:val="005222C4"/>
    <w:rsid w:val="0052428F"/>
    <w:rsid w:val="00525233"/>
    <w:rsid w:val="00525766"/>
    <w:rsid w:val="00526432"/>
    <w:rsid w:val="00530F59"/>
    <w:rsid w:val="00532E4A"/>
    <w:rsid w:val="00536FF9"/>
    <w:rsid w:val="005376A8"/>
    <w:rsid w:val="00542747"/>
    <w:rsid w:val="00552416"/>
    <w:rsid w:val="0055369B"/>
    <w:rsid w:val="00553B76"/>
    <w:rsid w:val="0055653D"/>
    <w:rsid w:val="005569C1"/>
    <w:rsid w:val="00560B3A"/>
    <w:rsid w:val="00563755"/>
    <w:rsid w:val="005645C3"/>
    <w:rsid w:val="00564867"/>
    <w:rsid w:val="00565348"/>
    <w:rsid w:val="00565549"/>
    <w:rsid w:val="00566142"/>
    <w:rsid w:val="005667FA"/>
    <w:rsid w:val="00567500"/>
    <w:rsid w:val="00571FB6"/>
    <w:rsid w:val="0057339C"/>
    <w:rsid w:val="00573EE6"/>
    <w:rsid w:val="00575112"/>
    <w:rsid w:val="00575330"/>
    <w:rsid w:val="00575A2A"/>
    <w:rsid w:val="00582204"/>
    <w:rsid w:val="00584338"/>
    <w:rsid w:val="005867EB"/>
    <w:rsid w:val="00586E63"/>
    <w:rsid w:val="005933E7"/>
    <w:rsid w:val="00593778"/>
    <w:rsid w:val="005945BA"/>
    <w:rsid w:val="00597047"/>
    <w:rsid w:val="005A0CDB"/>
    <w:rsid w:val="005A1630"/>
    <w:rsid w:val="005A3C96"/>
    <w:rsid w:val="005A4A3E"/>
    <w:rsid w:val="005A603F"/>
    <w:rsid w:val="005A628B"/>
    <w:rsid w:val="005A6740"/>
    <w:rsid w:val="005A7E9F"/>
    <w:rsid w:val="005B25D8"/>
    <w:rsid w:val="005B2C60"/>
    <w:rsid w:val="005B50CD"/>
    <w:rsid w:val="005C174D"/>
    <w:rsid w:val="005C47D7"/>
    <w:rsid w:val="005C4947"/>
    <w:rsid w:val="005D15F1"/>
    <w:rsid w:val="005D1A3E"/>
    <w:rsid w:val="005D25C6"/>
    <w:rsid w:val="005D3C5B"/>
    <w:rsid w:val="005D71A1"/>
    <w:rsid w:val="005E033C"/>
    <w:rsid w:val="005E046D"/>
    <w:rsid w:val="005E17AF"/>
    <w:rsid w:val="005E2E13"/>
    <w:rsid w:val="005E2FD0"/>
    <w:rsid w:val="005E5AFE"/>
    <w:rsid w:val="005E5F8A"/>
    <w:rsid w:val="005E604D"/>
    <w:rsid w:val="005E6A57"/>
    <w:rsid w:val="005F0BAE"/>
    <w:rsid w:val="005F1468"/>
    <w:rsid w:val="005F23BA"/>
    <w:rsid w:val="005F2F6B"/>
    <w:rsid w:val="005F355D"/>
    <w:rsid w:val="005F5852"/>
    <w:rsid w:val="005F7173"/>
    <w:rsid w:val="0060633E"/>
    <w:rsid w:val="00612B87"/>
    <w:rsid w:val="00622608"/>
    <w:rsid w:val="00624AC8"/>
    <w:rsid w:val="00624EBE"/>
    <w:rsid w:val="00631509"/>
    <w:rsid w:val="00632B57"/>
    <w:rsid w:val="00635325"/>
    <w:rsid w:val="0063608F"/>
    <w:rsid w:val="00636898"/>
    <w:rsid w:val="00640E14"/>
    <w:rsid w:val="00640E4B"/>
    <w:rsid w:val="00655E21"/>
    <w:rsid w:val="006574A5"/>
    <w:rsid w:val="00657915"/>
    <w:rsid w:val="00662E60"/>
    <w:rsid w:val="00663CE3"/>
    <w:rsid w:val="00663E7A"/>
    <w:rsid w:val="006661B0"/>
    <w:rsid w:val="006715D2"/>
    <w:rsid w:val="00672C9B"/>
    <w:rsid w:val="00673534"/>
    <w:rsid w:val="0067665D"/>
    <w:rsid w:val="006774F1"/>
    <w:rsid w:val="00677F91"/>
    <w:rsid w:val="006806CC"/>
    <w:rsid w:val="00680C0F"/>
    <w:rsid w:val="006836EC"/>
    <w:rsid w:val="0068375B"/>
    <w:rsid w:val="00684159"/>
    <w:rsid w:val="00685386"/>
    <w:rsid w:val="0068786D"/>
    <w:rsid w:val="00692A48"/>
    <w:rsid w:val="00693B5A"/>
    <w:rsid w:val="00695FA1"/>
    <w:rsid w:val="0069661B"/>
    <w:rsid w:val="00697CB1"/>
    <w:rsid w:val="006A1B86"/>
    <w:rsid w:val="006A21EA"/>
    <w:rsid w:val="006A31ED"/>
    <w:rsid w:val="006A6AD9"/>
    <w:rsid w:val="006A72EE"/>
    <w:rsid w:val="006B0658"/>
    <w:rsid w:val="006B1338"/>
    <w:rsid w:val="006B57BE"/>
    <w:rsid w:val="006C075F"/>
    <w:rsid w:val="006C1192"/>
    <w:rsid w:val="006D0A0E"/>
    <w:rsid w:val="006D2AB8"/>
    <w:rsid w:val="006D5EF2"/>
    <w:rsid w:val="006D69A7"/>
    <w:rsid w:val="006E17B4"/>
    <w:rsid w:val="006E21E8"/>
    <w:rsid w:val="006E3461"/>
    <w:rsid w:val="006E3FB3"/>
    <w:rsid w:val="006E59F5"/>
    <w:rsid w:val="006E7C76"/>
    <w:rsid w:val="006F0EDA"/>
    <w:rsid w:val="006F2D6E"/>
    <w:rsid w:val="0070046D"/>
    <w:rsid w:val="0070351D"/>
    <w:rsid w:val="0070486E"/>
    <w:rsid w:val="0070557B"/>
    <w:rsid w:val="0070716E"/>
    <w:rsid w:val="00707F5E"/>
    <w:rsid w:val="00710BCE"/>
    <w:rsid w:val="00710EEE"/>
    <w:rsid w:val="00712258"/>
    <w:rsid w:val="00713508"/>
    <w:rsid w:val="00715821"/>
    <w:rsid w:val="0071715E"/>
    <w:rsid w:val="00717332"/>
    <w:rsid w:val="00717939"/>
    <w:rsid w:val="007226E8"/>
    <w:rsid w:val="0072573D"/>
    <w:rsid w:val="007344A5"/>
    <w:rsid w:val="00735FD9"/>
    <w:rsid w:val="00743101"/>
    <w:rsid w:val="0074344E"/>
    <w:rsid w:val="007465A5"/>
    <w:rsid w:val="00746781"/>
    <w:rsid w:val="0074755F"/>
    <w:rsid w:val="00747F53"/>
    <w:rsid w:val="00750805"/>
    <w:rsid w:val="0075325F"/>
    <w:rsid w:val="0075386F"/>
    <w:rsid w:val="007578DC"/>
    <w:rsid w:val="00761498"/>
    <w:rsid w:val="00767B29"/>
    <w:rsid w:val="007727B0"/>
    <w:rsid w:val="00773500"/>
    <w:rsid w:val="00774E73"/>
    <w:rsid w:val="0077600C"/>
    <w:rsid w:val="00776601"/>
    <w:rsid w:val="00780E25"/>
    <w:rsid w:val="00782E8B"/>
    <w:rsid w:val="00783CF6"/>
    <w:rsid w:val="007855C6"/>
    <w:rsid w:val="00787043"/>
    <w:rsid w:val="00787783"/>
    <w:rsid w:val="007926F4"/>
    <w:rsid w:val="0079341B"/>
    <w:rsid w:val="007A0D3B"/>
    <w:rsid w:val="007A4C75"/>
    <w:rsid w:val="007A5911"/>
    <w:rsid w:val="007A75FD"/>
    <w:rsid w:val="007B037A"/>
    <w:rsid w:val="007B2907"/>
    <w:rsid w:val="007B510D"/>
    <w:rsid w:val="007B52E6"/>
    <w:rsid w:val="007B5A8A"/>
    <w:rsid w:val="007B61AD"/>
    <w:rsid w:val="007B6AC9"/>
    <w:rsid w:val="007B6F2C"/>
    <w:rsid w:val="007C1B95"/>
    <w:rsid w:val="007C3F10"/>
    <w:rsid w:val="007C53C8"/>
    <w:rsid w:val="007C5B4A"/>
    <w:rsid w:val="007C6D23"/>
    <w:rsid w:val="007D0C30"/>
    <w:rsid w:val="007E1B8D"/>
    <w:rsid w:val="007E6902"/>
    <w:rsid w:val="007E7C97"/>
    <w:rsid w:val="007F03FC"/>
    <w:rsid w:val="007F0F62"/>
    <w:rsid w:val="007F108A"/>
    <w:rsid w:val="007F435E"/>
    <w:rsid w:val="007F5585"/>
    <w:rsid w:val="00801A03"/>
    <w:rsid w:val="008025C5"/>
    <w:rsid w:val="00802F7F"/>
    <w:rsid w:val="00803424"/>
    <w:rsid w:val="008044BB"/>
    <w:rsid w:val="00804E04"/>
    <w:rsid w:val="00806C8D"/>
    <w:rsid w:val="008078CD"/>
    <w:rsid w:val="00807AA7"/>
    <w:rsid w:val="008100D7"/>
    <w:rsid w:val="00810ED5"/>
    <w:rsid w:val="00813D34"/>
    <w:rsid w:val="00816F6F"/>
    <w:rsid w:val="00816F78"/>
    <w:rsid w:val="00817B33"/>
    <w:rsid w:val="00817EE0"/>
    <w:rsid w:val="00821C00"/>
    <w:rsid w:val="00822DD5"/>
    <w:rsid w:val="00825BD7"/>
    <w:rsid w:val="00826087"/>
    <w:rsid w:val="008317E8"/>
    <w:rsid w:val="00844DA9"/>
    <w:rsid w:val="00845354"/>
    <w:rsid w:val="00845C48"/>
    <w:rsid w:val="008460AD"/>
    <w:rsid w:val="00847F14"/>
    <w:rsid w:val="008503CC"/>
    <w:rsid w:val="00856417"/>
    <w:rsid w:val="00856594"/>
    <w:rsid w:val="00857E48"/>
    <w:rsid w:val="00863BDC"/>
    <w:rsid w:val="00864C59"/>
    <w:rsid w:val="0087305A"/>
    <w:rsid w:val="0087314A"/>
    <w:rsid w:val="008733E8"/>
    <w:rsid w:val="008735E5"/>
    <w:rsid w:val="00874B4A"/>
    <w:rsid w:val="00881F3F"/>
    <w:rsid w:val="00882AD3"/>
    <w:rsid w:val="00884220"/>
    <w:rsid w:val="00890126"/>
    <w:rsid w:val="00891BA0"/>
    <w:rsid w:val="008922AD"/>
    <w:rsid w:val="008937E6"/>
    <w:rsid w:val="00895664"/>
    <w:rsid w:val="008A06D2"/>
    <w:rsid w:val="008A217F"/>
    <w:rsid w:val="008A3149"/>
    <w:rsid w:val="008A44C6"/>
    <w:rsid w:val="008A48E5"/>
    <w:rsid w:val="008A5969"/>
    <w:rsid w:val="008B08B1"/>
    <w:rsid w:val="008B368E"/>
    <w:rsid w:val="008B3A3D"/>
    <w:rsid w:val="008B61AD"/>
    <w:rsid w:val="008C0BAC"/>
    <w:rsid w:val="008C2405"/>
    <w:rsid w:val="008C3FA2"/>
    <w:rsid w:val="008C4B15"/>
    <w:rsid w:val="008C574D"/>
    <w:rsid w:val="008C70F1"/>
    <w:rsid w:val="008C7462"/>
    <w:rsid w:val="008C74D8"/>
    <w:rsid w:val="008C7ECE"/>
    <w:rsid w:val="008D00B1"/>
    <w:rsid w:val="008D1423"/>
    <w:rsid w:val="008D38DC"/>
    <w:rsid w:val="008D4C33"/>
    <w:rsid w:val="008D4FF4"/>
    <w:rsid w:val="008D5950"/>
    <w:rsid w:val="008D5CD7"/>
    <w:rsid w:val="008E173D"/>
    <w:rsid w:val="008E18C0"/>
    <w:rsid w:val="008E5887"/>
    <w:rsid w:val="008E5C0D"/>
    <w:rsid w:val="008F01D1"/>
    <w:rsid w:val="008F077E"/>
    <w:rsid w:val="008F1E94"/>
    <w:rsid w:val="008F258B"/>
    <w:rsid w:val="008F4F76"/>
    <w:rsid w:val="008F7E4D"/>
    <w:rsid w:val="00901692"/>
    <w:rsid w:val="00901885"/>
    <w:rsid w:val="0090399C"/>
    <w:rsid w:val="00905006"/>
    <w:rsid w:val="00905E50"/>
    <w:rsid w:val="00911582"/>
    <w:rsid w:val="00912E41"/>
    <w:rsid w:val="00913EAB"/>
    <w:rsid w:val="00915A96"/>
    <w:rsid w:val="00915C0F"/>
    <w:rsid w:val="00920D0C"/>
    <w:rsid w:val="00922147"/>
    <w:rsid w:val="00922B51"/>
    <w:rsid w:val="00922C4D"/>
    <w:rsid w:val="00924F57"/>
    <w:rsid w:val="0092526D"/>
    <w:rsid w:val="00925AA4"/>
    <w:rsid w:val="00930E2C"/>
    <w:rsid w:val="009343DE"/>
    <w:rsid w:val="009356C9"/>
    <w:rsid w:val="00936167"/>
    <w:rsid w:val="0093641C"/>
    <w:rsid w:val="009365AE"/>
    <w:rsid w:val="009376AD"/>
    <w:rsid w:val="009425AB"/>
    <w:rsid w:val="00943418"/>
    <w:rsid w:val="00944031"/>
    <w:rsid w:val="009472BA"/>
    <w:rsid w:val="0094758B"/>
    <w:rsid w:val="00950926"/>
    <w:rsid w:val="00951F9A"/>
    <w:rsid w:val="0095326A"/>
    <w:rsid w:val="009571F7"/>
    <w:rsid w:val="00960C5A"/>
    <w:rsid w:val="00961433"/>
    <w:rsid w:val="0096351B"/>
    <w:rsid w:val="00963F38"/>
    <w:rsid w:val="00964AE9"/>
    <w:rsid w:val="00965A6D"/>
    <w:rsid w:val="00966A3D"/>
    <w:rsid w:val="00966EE6"/>
    <w:rsid w:val="0097025C"/>
    <w:rsid w:val="00970AAD"/>
    <w:rsid w:val="00971021"/>
    <w:rsid w:val="00971B20"/>
    <w:rsid w:val="0097525B"/>
    <w:rsid w:val="0097725A"/>
    <w:rsid w:val="009820B8"/>
    <w:rsid w:val="009837C4"/>
    <w:rsid w:val="00986288"/>
    <w:rsid w:val="00990F8E"/>
    <w:rsid w:val="0099139C"/>
    <w:rsid w:val="009918FC"/>
    <w:rsid w:val="00991F70"/>
    <w:rsid w:val="00992701"/>
    <w:rsid w:val="00992C85"/>
    <w:rsid w:val="009934F6"/>
    <w:rsid w:val="009935F6"/>
    <w:rsid w:val="00994E3E"/>
    <w:rsid w:val="009951D1"/>
    <w:rsid w:val="00997257"/>
    <w:rsid w:val="009A2B83"/>
    <w:rsid w:val="009A363F"/>
    <w:rsid w:val="009A7C10"/>
    <w:rsid w:val="009A7FAD"/>
    <w:rsid w:val="009B1F81"/>
    <w:rsid w:val="009B30B3"/>
    <w:rsid w:val="009C1286"/>
    <w:rsid w:val="009C1771"/>
    <w:rsid w:val="009C62C4"/>
    <w:rsid w:val="009D3D67"/>
    <w:rsid w:val="009D41E8"/>
    <w:rsid w:val="009D4FAE"/>
    <w:rsid w:val="009D72CA"/>
    <w:rsid w:val="009E0639"/>
    <w:rsid w:val="009E0647"/>
    <w:rsid w:val="009E0C14"/>
    <w:rsid w:val="009E1336"/>
    <w:rsid w:val="009E1B97"/>
    <w:rsid w:val="009E26EE"/>
    <w:rsid w:val="009E534E"/>
    <w:rsid w:val="009E5515"/>
    <w:rsid w:val="009E5B0E"/>
    <w:rsid w:val="009F05BA"/>
    <w:rsid w:val="009F1C57"/>
    <w:rsid w:val="009F27A5"/>
    <w:rsid w:val="009F4C08"/>
    <w:rsid w:val="009F4EAD"/>
    <w:rsid w:val="00A00001"/>
    <w:rsid w:val="00A013F1"/>
    <w:rsid w:val="00A020B6"/>
    <w:rsid w:val="00A0291A"/>
    <w:rsid w:val="00A03A3F"/>
    <w:rsid w:val="00A10BDB"/>
    <w:rsid w:val="00A11098"/>
    <w:rsid w:val="00A111AC"/>
    <w:rsid w:val="00A12521"/>
    <w:rsid w:val="00A129B2"/>
    <w:rsid w:val="00A131AF"/>
    <w:rsid w:val="00A13A47"/>
    <w:rsid w:val="00A14B8E"/>
    <w:rsid w:val="00A15B32"/>
    <w:rsid w:val="00A16633"/>
    <w:rsid w:val="00A207E5"/>
    <w:rsid w:val="00A242FA"/>
    <w:rsid w:val="00A24D19"/>
    <w:rsid w:val="00A24F31"/>
    <w:rsid w:val="00A2531D"/>
    <w:rsid w:val="00A263D1"/>
    <w:rsid w:val="00A300D5"/>
    <w:rsid w:val="00A36E63"/>
    <w:rsid w:val="00A40D88"/>
    <w:rsid w:val="00A45860"/>
    <w:rsid w:val="00A46706"/>
    <w:rsid w:val="00A47AF0"/>
    <w:rsid w:val="00A5010F"/>
    <w:rsid w:val="00A51E17"/>
    <w:rsid w:val="00A54078"/>
    <w:rsid w:val="00A56D61"/>
    <w:rsid w:val="00A56F4C"/>
    <w:rsid w:val="00A60D2C"/>
    <w:rsid w:val="00A62511"/>
    <w:rsid w:val="00A632BC"/>
    <w:rsid w:val="00A6476A"/>
    <w:rsid w:val="00A6759D"/>
    <w:rsid w:val="00A71AC6"/>
    <w:rsid w:val="00A80B04"/>
    <w:rsid w:val="00A84877"/>
    <w:rsid w:val="00A84C98"/>
    <w:rsid w:val="00A85526"/>
    <w:rsid w:val="00A85948"/>
    <w:rsid w:val="00A867F9"/>
    <w:rsid w:val="00A90BF1"/>
    <w:rsid w:val="00A93083"/>
    <w:rsid w:val="00A952BD"/>
    <w:rsid w:val="00A96025"/>
    <w:rsid w:val="00A96889"/>
    <w:rsid w:val="00AA31C3"/>
    <w:rsid w:val="00AA45AE"/>
    <w:rsid w:val="00AA4BCC"/>
    <w:rsid w:val="00AA794A"/>
    <w:rsid w:val="00AA7EED"/>
    <w:rsid w:val="00AB0B0A"/>
    <w:rsid w:val="00AB1504"/>
    <w:rsid w:val="00AB2352"/>
    <w:rsid w:val="00AB741A"/>
    <w:rsid w:val="00AC1049"/>
    <w:rsid w:val="00AC1E44"/>
    <w:rsid w:val="00AC2234"/>
    <w:rsid w:val="00AC44C5"/>
    <w:rsid w:val="00AC47D4"/>
    <w:rsid w:val="00AC5074"/>
    <w:rsid w:val="00AC6D24"/>
    <w:rsid w:val="00AC7041"/>
    <w:rsid w:val="00AC70AE"/>
    <w:rsid w:val="00AC7109"/>
    <w:rsid w:val="00AD4BDD"/>
    <w:rsid w:val="00AD6E11"/>
    <w:rsid w:val="00AD716E"/>
    <w:rsid w:val="00AE7356"/>
    <w:rsid w:val="00AF032F"/>
    <w:rsid w:val="00AF04AC"/>
    <w:rsid w:val="00AF2687"/>
    <w:rsid w:val="00AF3163"/>
    <w:rsid w:val="00AF4263"/>
    <w:rsid w:val="00AF604D"/>
    <w:rsid w:val="00B073C9"/>
    <w:rsid w:val="00B120E1"/>
    <w:rsid w:val="00B145E5"/>
    <w:rsid w:val="00B1616C"/>
    <w:rsid w:val="00B164F2"/>
    <w:rsid w:val="00B16889"/>
    <w:rsid w:val="00B16F23"/>
    <w:rsid w:val="00B16F53"/>
    <w:rsid w:val="00B1759C"/>
    <w:rsid w:val="00B17FCA"/>
    <w:rsid w:val="00B2059B"/>
    <w:rsid w:val="00B22D4B"/>
    <w:rsid w:val="00B26D53"/>
    <w:rsid w:val="00B26FC4"/>
    <w:rsid w:val="00B2708D"/>
    <w:rsid w:val="00B276E8"/>
    <w:rsid w:val="00B30110"/>
    <w:rsid w:val="00B312BC"/>
    <w:rsid w:val="00B32B52"/>
    <w:rsid w:val="00B34F1E"/>
    <w:rsid w:val="00B3519F"/>
    <w:rsid w:val="00B42121"/>
    <w:rsid w:val="00B43367"/>
    <w:rsid w:val="00B43B2F"/>
    <w:rsid w:val="00B45E32"/>
    <w:rsid w:val="00B46192"/>
    <w:rsid w:val="00B5057B"/>
    <w:rsid w:val="00B5141C"/>
    <w:rsid w:val="00B52DE9"/>
    <w:rsid w:val="00B53F17"/>
    <w:rsid w:val="00B54150"/>
    <w:rsid w:val="00B55728"/>
    <w:rsid w:val="00B56EEC"/>
    <w:rsid w:val="00B612B0"/>
    <w:rsid w:val="00B62171"/>
    <w:rsid w:val="00B628BE"/>
    <w:rsid w:val="00B663F5"/>
    <w:rsid w:val="00B6684C"/>
    <w:rsid w:val="00B67084"/>
    <w:rsid w:val="00B67AEB"/>
    <w:rsid w:val="00B67E33"/>
    <w:rsid w:val="00B67EA2"/>
    <w:rsid w:val="00B70AA1"/>
    <w:rsid w:val="00B752DB"/>
    <w:rsid w:val="00B80027"/>
    <w:rsid w:val="00B80582"/>
    <w:rsid w:val="00B81119"/>
    <w:rsid w:val="00B82AC1"/>
    <w:rsid w:val="00B82B0D"/>
    <w:rsid w:val="00B82C87"/>
    <w:rsid w:val="00B854C8"/>
    <w:rsid w:val="00B8727A"/>
    <w:rsid w:val="00B92796"/>
    <w:rsid w:val="00B95168"/>
    <w:rsid w:val="00B96DE2"/>
    <w:rsid w:val="00B97EA1"/>
    <w:rsid w:val="00BA1271"/>
    <w:rsid w:val="00BA1664"/>
    <w:rsid w:val="00BA1A76"/>
    <w:rsid w:val="00BA3F0F"/>
    <w:rsid w:val="00BA455F"/>
    <w:rsid w:val="00BA46AF"/>
    <w:rsid w:val="00BA5654"/>
    <w:rsid w:val="00BA7681"/>
    <w:rsid w:val="00BB08B2"/>
    <w:rsid w:val="00BB0CBB"/>
    <w:rsid w:val="00BB0CD6"/>
    <w:rsid w:val="00BB125A"/>
    <w:rsid w:val="00BB3E96"/>
    <w:rsid w:val="00BB4940"/>
    <w:rsid w:val="00BB5E3C"/>
    <w:rsid w:val="00BC10AC"/>
    <w:rsid w:val="00BC1133"/>
    <w:rsid w:val="00BC3868"/>
    <w:rsid w:val="00BC399B"/>
    <w:rsid w:val="00BC4460"/>
    <w:rsid w:val="00BC4660"/>
    <w:rsid w:val="00BD132B"/>
    <w:rsid w:val="00BD3BCA"/>
    <w:rsid w:val="00BD4FDD"/>
    <w:rsid w:val="00BE1E40"/>
    <w:rsid w:val="00BE265A"/>
    <w:rsid w:val="00BE52C3"/>
    <w:rsid w:val="00BE5398"/>
    <w:rsid w:val="00BE6B67"/>
    <w:rsid w:val="00BF0711"/>
    <w:rsid w:val="00BF09AC"/>
    <w:rsid w:val="00BF1747"/>
    <w:rsid w:val="00BF1AE2"/>
    <w:rsid w:val="00BF1B56"/>
    <w:rsid w:val="00BF211A"/>
    <w:rsid w:val="00BF3B26"/>
    <w:rsid w:val="00BF7F72"/>
    <w:rsid w:val="00C024D5"/>
    <w:rsid w:val="00C0298C"/>
    <w:rsid w:val="00C10B7D"/>
    <w:rsid w:val="00C10EF0"/>
    <w:rsid w:val="00C1238B"/>
    <w:rsid w:val="00C142C4"/>
    <w:rsid w:val="00C14FDF"/>
    <w:rsid w:val="00C15F48"/>
    <w:rsid w:val="00C16E09"/>
    <w:rsid w:val="00C229E9"/>
    <w:rsid w:val="00C23D9A"/>
    <w:rsid w:val="00C25B67"/>
    <w:rsid w:val="00C273C5"/>
    <w:rsid w:val="00C27E81"/>
    <w:rsid w:val="00C36F90"/>
    <w:rsid w:val="00C37025"/>
    <w:rsid w:val="00C40CDA"/>
    <w:rsid w:val="00C40FFF"/>
    <w:rsid w:val="00C41593"/>
    <w:rsid w:val="00C424AE"/>
    <w:rsid w:val="00C441B6"/>
    <w:rsid w:val="00C44A37"/>
    <w:rsid w:val="00C44C53"/>
    <w:rsid w:val="00C45191"/>
    <w:rsid w:val="00C4552D"/>
    <w:rsid w:val="00C45AD0"/>
    <w:rsid w:val="00C465AA"/>
    <w:rsid w:val="00C47567"/>
    <w:rsid w:val="00C52DD6"/>
    <w:rsid w:val="00C52DFE"/>
    <w:rsid w:val="00C52EEC"/>
    <w:rsid w:val="00C552BB"/>
    <w:rsid w:val="00C60759"/>
    <w:rsid w:val="00C60DF2"/>
    <w:rsid w:val="00C63FD2"/>
    <w:rsid w:val="00C74316"/>
    <w:rsid w:val="00C760D7"/>
    <w:rsid w:val="00C76611"/>
    <w:rsid w:val="00C766F4"/>
    <w:rsid w:val="00C77A4D"/>
    <w:rsid w:val="00C77C5D"/>
    <w:rsid w:val="00C80274"/>
    <w:rsid w:val="00C81423"/>
    <w:rsid w:val="00C82A30"/>
    <w:rsid w:val="00C82BA5"/>
    <w:rsid w:val="00C83FDC"/>
    <w:rsid w:val="00C84167"/>
    <w:rsid w:val="00C85F09"/>
    <w:rsid w:val="00C90CD2"/>
    <w:rsid w:val="00C918F7"/>
    <w:rsid w:val="00C93142"/>
    <w:rsid w:val="00C93592"/>
    <w:rsid w:val="00C94E85"/>
    <w:rsid w:val="00C966D3"/>
    <w:rsid w:val="00CA0B22"/>
    <w:rsid w:val="00CA2CE6"/>
    <w:rsid w:val="00CA3DDE"/>
    <w:rsid w:val="00CA56C9"/>
    <w:rsid w:val="00CA6451"/>
    <w:rsid w:val="00CA6F31"/>
    <w:rsid w:val="00CB0A96"/>
    <w:rsid w:val="00CB0BFC"/>
    <w:rsid w:val="00CB1FA2"/>
    <w:rsid w:val="00CB2BEE"/>
    <w:rsid w:val="00CB5C9E"/>
    <w:rsid w:val="00CB6AF6"/>
    <w:rsid w:val="00CC6B06"/>
    <w:rsid w:val="00CC7216"/>
    <w:rsid w:val="00CD0975"/>
    <w:rsid w:val="00CD18AA"/>
    <w:rsid w:val="00CD3409"/>
    <w:rsid w:val="00CD4834"/>
    <w:rsid w:val="00CD5712"/>
    <w:rsid w:val="00CD5964"/>
    <w:rsid w:val="00CD6B37"/>
    <w:rsid w:val="00CD7508"/>
    <w:rsid w:val="00CE0F51"/>
    <w:rsid w:val="00CE1056"/>
    <w:rsid w:val="00CE2F66"/>
    <w:rsid w:val="00CE3BBC"/>
    <w:rsid w:val="00CE5E79"/>
    <w:rsid w:val="00CE6336"/>
    <w:rsid w:val="00CF1C28"/>
    <w:rsid w:val="00CF35BC"/>
    <w:rsid w:val="00CF44C4"/>
    <w:rsid w:val="00CF7D63"/>
    <w:rsid w:val="00D015B4"/>
    <w:rsid w:val="00D01E35"/>
    <w:rsid w:val="00D02CA2"/>
    <w:rsid w:val="00D03B68"/>
    <w:rsid w:val="00D04C18"/>
    <w:rsid w:val="00D05AF2"/>
    <w:rsid w:val="00D067F5"/>
    <w:rsid w:val="00D114D5"/>
    <w:rsid w:val="00D151FD"/>
    <w:rsid w:val="00D15BBA"/>
    <w:rsid w:val="00D222CD"/>
    <w:rsid w:val="00D230AD"/>
    <w:rsid w:val="00D23469"/>
    <w:rsid w:val="00D3028F"/>
    <w:rsid w:val="00D319BB"/>
    <w:rsid w:val="00D32DE4"/>
    <w:rsid w:val="00D3456B"/>
    <w:rsid w:val="00D40594"/>
    <w:rsid w:val="00D4241F"/>
    <w:rsid w:val="00D43D1D"/>
    <w:rsid w:val="00D445D1"/>
    <w:rsid w:val="00D44972"/>
    <w:rsid w:val="00D47A78"/>
    <w:rsid w:val="00D5086E"/>
    <w:rsid w:val="00D55A72"/>
    <w:rsid w:val="00D615E7"/>
    <w:rsid w:val="00D6311F"/>
    <w:rsid w:val="00D64A07"/>
    <w:rsid w:val="00D653AC"/>
    <w:rsid w:val="00D6578F"/>
    <w:rsid w:val="00D665AE"/>
    <w:rsid w:val="00D66D5F"/>
    <w:rsid w:val="00D66D6E"/>
    <w:rsid w:val="00D706CC"/>
    <w:rsid w:val="00D74C90"/>
    <w:rsid w:val="00D750A0"/>
    <w:rsid w:val="00D7548A"/>
    <w:rsid w:val="00D77F3A"/>
    <w:rsid w:val="00D809D6"/>
    <w:rsid w:val="00D91B29"/>
    <w:rsid w:val="00D91CA2"/>
    <w:rsid w:val="00D91DEB"/>
    <w:rsid w:val="00D95F9C"/>
    <w:rsid w:val="00DA032C"/>
    <w:rsid w:val="00DA5AB8"/>
    <w:rsid w:val="00DB030D"/>
    <w:rsid w:val="00DB21E6"/>
    <w:rsid w:val="00DB22C9"/>
    <w:rsid w:val="00DB23AD"/>
    <w:rsid w:val="00DB501B"/>
    <w:rsid w:val="00DB7799"/>
    <w:rsid w:val="00DC072D"/>
    <w:rsid w:val="00DC1CC4"/>
    <w:rsid w:val="00DC223C"/>
    <w:rsid w:val="00DC4417"/>
    <w:rsid w:val="00DC533F"/>
    <w:rsid w:val="00DC69B3"/>
    <w:rsid w:val="00DD04B3"/>
    <w:rsid w:val="00DD1526"/>
    <w:rsid w:val="00DD2E42"/>
    <w:rsid w:val="00DD5FA8"/>
    <w:rsid w:val="00DD653A"/>
    <w:rsid w:val="00DD7A08"/>
    <w:rsid w:val="00DE0AE1"/>
    <w:rsid w:val="00DE353A"/>
    <w:rsid w:val="00DE44CA"/>
    <w:rsid w:val="00DE5042"/>
    <w:rsid w:val="00DE5EFD"/>
    <w:rsid w:val="00DE6A1F"/>
    <w:rsid w:val="00DE7AC6"/>
    <w:rsid w:val="00DF1A63"/>
    <w:rsid w:val="00DF1C82"/>
    <w:rsid w:val="00DF1D40"/>
    <w:rsid w:val="00DF1D45"/>
    <w:rsid w:val="00DF2E5B"/>
    <w:rsid w:val="00DF40EC"/>
    <w:rsid w:val="00DF6821"/>
    <w:rsid w:val="00DF7EA7"/>
    <w:rsid w:val="00DF7FF0"/>
    <w:rsid w:val="00E00F71"/>
    <w:rsid w:val="00E05928"/>
    <w:rsid w:val="00E06FBD"/>
    <w:rsid w:val="00E07450"/>
    <w:rsid w:val="00E10884"/>
    <w:rsid w:val="00E141FD"/>
    <w:rsid w:val="00E14EEC"/>
    <w:rsid w:val="00E155D1"/>
    <w:rsid w:val="00E17843"/>
    <w:rsid w:val="00E2388A"/>
    <w:rsid w:val="00E3334D"/>
    <w:rsid w:val="00E33610"/>
    <w:rsid w:val="00E4063F"/>
    <w:rsid w:val="00E40AF2"/>
    <w:rsid w:val="00E4499A"/>
    <w:rsid w:val="00E46907"/>
    <w:rsid w:val="00E4712D"/>
    <w:rsid w:val="00E60603"/>
    <w:rsid w:val="00E61428"/>
    <w:rsid w:val="00E64AFB"/>
    <w:rsid w:val="00E66ADE"/>
    <w:rsid w:val="00E67257"/>
    <w:rsid w:val="00E70915"/>
    <w:rsid w:val="00E70B8D"/>
    <w:rsid w:val="00E72C5C"/>
    <w:rsid w:val="00E743BF"/>
    <w:rsid w:val="00E81586"/>
    <w:rsid w:val="00E851C2"/>
    <w:rsid w:val="00E86C7E"/>
    <w:rsid w:val="00E90439"/>
    <w:rsid w:val="00E90B00"/>
    <w:rsid w:val="00E924DE"/>
    <w:rsid w:val="00E93F04"/>
    <w:rsid w:val="00E94836"/>
    <w:rsid w:val="00E961B6"/>
    <w:rsid w:val="00E97066"/>
    <w:rsid w:val="00EA1232"/>
    <w:rsid w:val="00EA51D2"/>
    <w:rsid w:val="00EB119E"/>
    <w:rsid w:val="00EB2107"/>
    <w:rsid w:val="00EB25B7"/>
    <w:rsid w:val="00EB3259"/>
    <w:rsid w:val="00EB3364"/>
    <w:rsid w:val="00EB3785"/>
    <w:rsid w:val="00EB385B"/>
    <w:rsid w:val="00EB5534"/>
    <w:rsid w:val="00EB5B97"/>
    <w:rsid w:val="00EB680B"/>
    <w:rsid w:val="00EC0D2B"/>
    <w:rsid w:val="00EC1503"/>
    <w:rsid w:val="00EC2520"/>
    <w:rsid w:val="00EC2CD2"/>
    <w:rsid w:val="00EC366F"/>
    <w:rsid w:val="00EC3CFF"/>
    <w:rsid w:val="00EC607B"/>
    <w:rsid w:val="00EE0CB7"/>
    <w:rsid w:val="00EE2C41"/>
    <w:rsid w:val="00EE4161"/>
    <w:rsid w:val="00EE41CD"/>
    <w:rsid w:val="00EE4386"/>
    <w:rsid w:val="00EE47AC"/>
    <w:rsid w:val="00EE48E7"/>
    <w:rsid w:val="00EE5D72"/>
    <w:rsid w:val="00EE5F35"/>
    <w:rsid w:val="00EE7CFD"/>
    <w:rsid w:val="00EF023A"/>
    <w:rsid w:val="00EF37DC"/>
    <w:rsid w:val="00EF403F"/>
    <w:rsid w:val="00EF4B62"/>
    <w:rsid w:val="00EF53C7"/>
    <w:rsid w:val="00EF67D0"/>
    <w:rsid w:val="00EF6E9F"/>
    <w:rsid w:val="00EF773B"/>
    <w:rsid w:val="00F0043E"/>
    <w:rsid w:val="00F00A52"/>
    <w:rsid w:val="00F03602"/>
    <w:rsid w:val="00F05AEC"/>
    <w:rsid w:val="00F05E3D"/>
    <w:rsid w:val="00F068DD"/>
    <w:rsid w:val="00F116FA"/>
    <w:rsid w:val="00F12A93"/>
    <w:rsid w:val="00F1354C"/>
    <w:rsid w:val="00F1443F"/>
    <w:rsid w:val="00F158A1"/>
    <w:rsid w:val="00F17335"/>
    <w:rsid w:val="00F17CC5"/>
    <w:rsid w:val="00F20228"/>
    <w:rsid w:val="00F21067"/>
    <w:rsid w:val="00F260B3"/>
    <w:rsid w:val="00F279F8"/>
    <w:rsid w:val="00F317DD"/>
    <w:rsid w:val="00F3197A"/>
    <w:rsid w:val="00F31B49"/>
    <w:rsid w:val="00F31EB4"/>
    <w:rsid w:val="00F32C90"/>
    <w:rsid w:val="00F32E83"/>
    <w:rsid w:val="00F358DE"/>
    <w:rsid w:val="00F36628"/>
    <w:rsid w:val="00F37FFC"/>
    <w:rsid w:val="00F450CE"/>
    <w:rsid w:val="00F453ED"/>
    <w:rsid w:val="00F46D7F"/>
    <w:rsid w:val="00F47006"/>
    <w:rsid w:val="00F54D7C"/>
    <w:rsid w:val="00F571EC"/>
    <w:rsid w:val="00F6012C"/>
    <w:rsid w:val="00F60318"/>
    <w:rsid w:val="00F60737"/>
    <w:rsid w:val="00F6133E"/>
    <w:rsid w:val="00F61341"/>
    <w:rsid w:val="00F61B60"/>
    <w:rsid w:val="00F631B3"/>
    <w:rsid w:val="00F6361D"/>
    <w:rsid w:val="00F64072"/>
    <w:rsid w:val="00F70841"/>
    <w:rsid w:val="00F71AAC"/>
    <w:rsid w:val="00F73634"/>
    <w:rsid w:val="00F83DB2"/>
    <w:rsid w:val="00F85D8F"/>
    <w:rsid w:val="00F86585"/>
    <w:rsid w:val="00F865F0"/>
    <w:rsid w:val="00F87659"/>
    <w:rsid w:val="00F957C3"/>
    <w:rsid w:val="00F95B46"/>
    <w:rsid w:val="00FA09DD"/>
    <w:rsid w:val="00FA16C6"/>
    <w:rsid w:val="00FA20B6"/>
    <w:rsid w:val="00FA2ADE"/>
    <w:rsid w:val="00FA3D4C"/>
    <w:rsid w:val="00FA4EC8"/>
    <w:rsid w:val="00FB177D"/>
    <w:rsid w:val="00FB7F56"/>
    <w:rsid w:val="00FC20E3"/>
    <w:rsid w:val="00FC28E4"/>
    <w:rsid w:val="00FC45FB"/>
    <w:rsid w:val="00FD0EBE"/>
    <w:rsid w:val="00FD169C"/>
    <w:rsid w:val="00FD1B8A"/>
    <w:rsid w:val="00FD353A"/>
    <w:rsid w:val="00FD4CE1"/>
    <w:rsid w:val="00FD5A66"/>
    <w:rsid w:val="00FD7B75"/>
    <w:rsid w:val="00FE0F0E"/>
    <w:rsid w:val="00FE2AEF"/>
    <w:rsid w:val="00FE34F1"/>
    <w:rsid w:val="00FE3F6E"/>
    <w:rsid w:val="00FE69AE"/>
    <w:rsid w:val="00FE7381"/>
    <w:rsid w:val="00FF1033"/>
    <w:rsid w:val="00FF1BAE"/>
    <w:rsid w:val="00FF1EED"/>
    <w:rsid w:val="00FF32A2"/>
    <w:rsid w:val="00FF3C72"/>
    <w:rsid w:val="00FF44EA"/>
    <w:rsid w:val="00FF45FD"/>
    <w:rsid w:val="00FF5811"/>
    <w:rsid w:val="00FF6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E2FC1"/>
  <w15:docId w15:val="{59F2E29B-5472-417C-9C13-27B286AF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FD9"/>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uiPriority w:val="9"/>
    <w:qFormat/>
    <w:rsid w:val="00EB25B7"/>
    <w:pPr>
      <w:keepNext/>
      <w:numPr>
        <w:numId w:val="34"/>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uiPriority w:val="9"/>
    <w:qFormat/>
    <w:rsid w:val="00EB25B7"/>
    <w:pPr>
      <w:keepNext/>
      <w:numPr>
        <w:ilvl w:val="1"/>
        <w:numId w:val="34"/>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outlineLvl w:val="4"/>
    </w:pPr>
    <w:rPr>
      <w:rFonts w:ascii="Arial" w:hAnsi="Arial"/>
      <w:sz w:val="20"/>
      <w:szCs w:val="20"/>
    </w:rPr>
  </w:style>
  <w:style w:type="paragraph" w:styleId="Heading6">
    <w:name w:val="heading 6"/>
    <w:basedOn w:val="Normal"/>
    <w:next w:val="Normal"/>
    <w:link w:val="Heading6Char"/>
    <w:qFormat/>
    <w:rsid w:val="00EB25B7"/>
    <w:pPr>
      <w:numPr>
        <w:ilvl w:val="5"/>
        <w:numId w:val="1"/>
      </w:numPr>
      <w:spacing w:before="240" w:after="120"/>
      <w:outlineLvl w:val="5"/>
    </w:pPr>
    <w:rPr>
      <w:rFonts w:ascii="Arial" w:hAnsi="Arial"/>
      <w:sz w:val="20"/>
      <w:szCs w:val="20"/>
    </w:rPr>
  </w:style>
  <w:style w:type="paragraph" w:styleId="Heading7">
    <w:name w:val="heading 7"/>
    <w:basedOn w:val="Normal"/>
    <w:next w:val="Normal"/>
    <w:link w:val="Heading7Char"/>
    <w:qFormat/>
    <w:rsid w:val="00EB25B7"/>
    <w:pPr>
      <w:numPr>
        <w:ilvl w:val="6"/>
        <w:numId w:val="1"/>
      </w:numPr>
      <w:spacing w:before="240" w:after="120"/>
      <w:outlineLvl w:val="6"/>
    </w:pPr>
    <w:rPr>
      <w:rFonts w:ascii="Arial" w:hAnsi="Arial"/>
      <w:sz w:val="20"/>
      <w:szCs w:val="20"/>
    </w:rPr>
  </w:style>
  <w:style w:type="paragraph" w:styleId="Heading8">
    <w:name w:val="heading 8"/>
    <w:basedOn w:val="Normal"/>
    <w:next w:val="Normal"/>
    <w:link w:val="Heading8Char"/>
    <w:qFormat/>
    <w:rsid w:val="00EB25B7"/>
    <w:pPr>
      <w:numPr>
        <w:ilvl w:val="7"/>
        <w:numId w:val="1"/>
      </w:numPr>
      <w:spacing w:before="240" w:after="120"/>
      <w:outlineLvl w:val="7"/>
    </w:pPr>
    <w:rPr>
      <w:rFonts w:ascii="Arial" w:hAnsi="Arial"/>
      <w:sz w:val="20"/>
      <w:szCs w:val="20"/>
    </w:rPr>
  </w:style>
  <w:style w:type="paragraph" w:styleId="Heading9">
    <w:name w:val="heading 9"/>
    <w:basedOn w:val="Normal"/>
    <w:next w:val="Normal"/>
    <w:link w:val="Heading9Char"/>
    <w:qFormat/>
    <w:rsid w:val="00EB25B7"/>
    <w:pPr>
      <w:numPr>
        <w:ilvl w:val="8"/>
        <w:numId w:val="1"/>
      </w:numPr>
      <w:spacing w:before="240" w:after="120"/>
      <w:outlineLvl w:val="8"/>
    </w:pPr>
    <w:rPr>
      <w:rFonts w:ascii="Arial" w:hAnsi="Arial"/>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ind w:left="1080" w:hanging="1080"/>
    </w:pPr>
    <w:rPr>
      <w:rFonts w:ascii="Arial" w:hAnsi="Arial"/>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pPr>
    <w:rPr>
      <w:rFonts w:ascii="Arial" w:hAnsi="Arial"/>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ind w:left="360"/>
    </w:pPr>
    <w:rPr>
      <w:rFonts w:ascii="Arial" w:hAnsi="Arial"/>
      <w:sz w:val="20"/>
      <w:szCs w:val="20"/>
    </w:rPr>
  </w:style>
  <w:style w:type="paragraph" w:styleId="TOC3">
    <w:name w:val="toc 3"/>
    <w:basedOn w:val="Normal"/>
    <w:next w:val="Normal"/>
    <w:autoRedefine/>
    <w:uiPriority w:val="39"/>
    <w:rsid w:val="00EB25B7"/>
    <w:pPr>
      <w:spacing w:before="120" w:after="120"/>
      <w:ind w:left="720"/>
    </w:pPr>
    <w:rPr>
      <w:rFonts w:ascii="Arial" w:hAnsi="Arial"/>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pPr>
    <w:rPr>
      <w:rFonts w:ascii="Arial" w:hAnsi="Arial"/>
      <w:sz w:val="20"/>
      <w:szCs w:val="20"/>
    </w:rPr>
  </w:style>
  <w:style w:type="paragraph" w:styleId="TOC4">
    <w:name w:val="toc 4"/>
    <w:basedOn w:val="Normal"/>
    <w:next w:val="Normal"/>
    <w:autoRedefine/>
    <w:uiPriority w:val="39"/>
    <w:rsid w:val="00EB25B7"/>
    <w:pPr>
      <w:spacing w:before="60" w:after="60"/>
      <w:ind w:left="1080"/>
    </w:pPr>
    <w:rPr>
      <w:rFonts w:ascii="Arial" w:hAnsi="Arial"/>
      <w:sz w:val="18"/>
      <w:szCs w:val="20"/>
    </w:rPr>
  </w:style>
  <w:style w:type="paragraph" w:styleId="TOC5">
    <w:name w:val="toc 5"/>
    <w:basedOn w:val="Normal"/>
    <w:next w:val="Normal"/>
    <w:autoRedefine/>
    <w:uiPriority w:val="39"/>
    <w:rsid w:val="00EB25B7"/>
    <w:pPr>
      <w:spacing w:before="60" w:after="60"/>
      <w:ind w:left="1260"/>
    </w:pPr>
    <w:rPr>
      <w:rFonts w:ascii="Arial" w:hAnsi="Arial"/>
      <w:sz w:val="18"/>
      <w:szCs w:val="20"/>
    </w:rPr>
  </w:style>
  <w:style w:type="paragraph" w:styleId="TOC6">
    <w:name w:val="toc 6"/>
    <w:basedOn w:val="Normal"/>
    <w:next w:val="Normal"/>
    <w:autoRedefine/>
    <w:uiPriority w:val="39"/>
    <w:rsid w:val="00EB25B7"/>
    <w:pPr>
      <w:spacing w:before="60" w:after="60"/>
      <w:ind w:left="1440"/>
    </w:pPr>
    <w:rPr>
      <w:rFonts w:ascii="Arial" w:hAnsi="Arial"/>
      <w:sz w:val="18"/>
      <w:szCs w:val="20"/>
    </w:rPr>
  </w:style>
  <w:style w:type="paragraph" w:styleId="TOC7">
    <w:name w:val="toc 7"/>
    <w:basedOn w:val="Normal"/>
    <w:next w:val="Normal"/>
    <w:autoRedefine/>
    <w:uiPriority w:val="39"/>
    <w:rsid w:val="00EB25B7"/>
    <w:pPr>
      <w:spacing w:before="60" w:after="60"/>
      <w:ind w:left="1620"/>
    </w:pPr>
    <w:rPr>
      <w:rFonts w:ascii="Arial" w:hAnsi="Arial"/>
      <w:sz w:val="18"/>
      <w:szCs w:val="20"/>
    </w:rPr>
  </w:style>
  <w:style w:type="paragraph" w:customStyle="1" w:styleId="TableHeading">
    <w:name w:val="Table Heading"/>
    <w:basedOn w:val="Normal"/>
    <w:rsid w:val="00EB25B7"/>
    <w:pPr>
      <w:keepNext/>
      <w:suppressAutoHyphens/>
      <w:spacing w:before="60" w:after="60"/>
    </w:pPr>
    <w:rPr>
      <w:rFonts w:ascii="Arial" w:hAnsi="Arial"/>
      <w:b/>
      <w:szCs w:val="22"/>
      <w:u w:val="single"/>
    </w:rPr>
  </w:style>
  <w:style w:type="paragraph" w:styleId="ListNumber3">
    <w:name w:val="List Number 3"/>
    <w:basedOn w:val="Normal"/>
    <w:link w:val="ListNumber3Char"/>
    <w:rsid w:val="00EB25B7"/>
    <w:pPr>
      <w:numPr>
        <w:numId w:val="15"/>
      </w:numPr>
      <w:spacing w:before="120" w:after="120"/>
    </w:pPr>
    <w:rPr>
      <w:rFonts w:ascii="Arial" w:hAnsi="Arial"/>
      <w:sz w:val="20"/>
      <w:szCs w:val="20"/>
    </w:rPr>
  </w:style>
  <w:style w:type="paragraph" w:styleId="ListContinue4">
    <w:name w:val="List Continue 4"/>
    <w:basedOn w:val="Normal"/>
    <w:rsid w:val="00EB25B7"/>
    <w:pPr>
      <w:spacing w:before="60" w:after="120"/>
      <w:ind w:left="1440"/>
    </w:pPr>
    <w:rPr>
      <w:rFonts w:ascii="Arial" w:hAnsi="Arial"/>
      <w:sz w:val="20"/>
      <w:szCs w:val="20"/>
    </w:rPr>
  </w:style>
  <w:style w:type="paragraph" w:styleId="ListContinue3">
    <w:name w:val="List Continue 3"/>
    <w:basedOn w:val="Normal"/>
    <w:link w:val="ListContinue3Char"/>
    <w:rsid w:val="00EB25B7"/>
    <w:pPr>
      <w:spacing w:before="60" w:after="120"/>
      <w:ind w:left="1080"/>
    </w:pPr>
    <w:rPr>
      <w:rFonts w:ascii="Arial" w:hAnsi="Arial"/>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pPr>
    <w:rPr>
      <w:rFonts w:ascii="Arial" w:hAnsi="Arial"/>
      <w:sz w:val="16"/>
      <w:szCs w:val="22"/>
    </w:rPr>
  </w:style>
  <w:style w:type="paragraph" w:styleId="ListNumber4">
    <w:name w:val="List Number 4"/>
    <w:basedOn w:val="Normal"/>
    <w:rsid w:val="00EB25B7"/>
    <w:pPr>
      <w:numPr>
        <w:numId w:val="16"/>
      </w:numPr>
      <w:spacing w:before="120" w:after="120"/>
    </w:pPr>
    <w:rPr>
      <w:rFonts w:ascii="Arial" w:hAnsi="Arial"/>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contextualSpacing/>
    </w:pPr>
    <w:rPr>
      <w:rFonts w:ascii="Arial" w:hAnsi="Arial"/>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ind w:right="-54"/>
      <w:jc w:val="center"/>
    </w:pPr>
    <w:rPr>
      <w:rFonts w:ascii="Arial" w:hAnsi="Arial"/>
      <w:sz w:val="16"/>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ind w:left="576"/>
    </w:pPr>
    <w:rPr>
      <w:rFonts w:ascii="Arial" w:hAnsi="Arial" w:cs="Arial"/>
      <w:b/>
      <w:bCs/>
      <w:sz w:val="16"/>
      <w:szCs w:val="20"/>
    </w:rPr>
  </w:style>
  <w:style w:type="paragraph" w:customStyle="1" w:styleId="Code01">
    <w:name w:val="Code 01"/>
    <w:basedOn w:val="Normal"/>
    <w:rsid w:val="00EB25B7"/>
    <w:pPr>
      <w:shd w:val="clear" w:color="auto" w:fill="EEF3F7"/>
      <w:spacing w:before="120" w:after="120"/>
    </w:pPr>
    <w:rPr>
      <w:rFonts w:ascii="Arial" w:hAnsi="Arial"/>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spacing w:after="200" w:line="276" w:lineRule="auto"/>
      <w:ind w:left="720"/>
      <w:contextualSpacing/>
    </w:pPr>
    <w:rPr>
      <w:rFonts w:asciiTheme="minorHAnsi" w:eastAsiaTheme="minorEastAsia" w:hAnsiTheme="minorHAnsi" w:cstheme="minorBidi"/>
      <w:sz w:val="22"/>
      <w:szCs w:val="22"/>
    </w:rPr>
  </w:style>
  <w:style w:type="table" w:styleId="TableGrid">
    <w:name w:val="Table Grid"/>
    <w:basedOn w:val="TableNormal"/>
    <w:uiPriority w:val="59"/>
    <w:rsid w:val="001F1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
    <w:name w:val="info-text"/>
    <w:basedOn w:val="DefaultParagraphFont"/>
    <w:rsid w:val="00E97066"/>
  </w:style>
  <w:style w:type="character" w:styleId="PlaceholderText">
    <w:name w:val="Placeholder Text"/>
    <w:basedOn w:val="DefaultParagraphFont"/>
    <w:uiPriority w:val="99"/>
    <w:semiHidden/>
    <w:rsid w:val="00F12A93"/>
    <w:rPr>
      <w:color w:val="808080"/>
    </w:rPr>
  </w:style>
  <w:style w:type="character" w:styleId="Hyperlink">
    <w:name w:val="Hyperlink"/>
    <w:basedOn w:val="DefaultParagraphFont"/>
    <w:uiPriority w:val="99"/>
    <w:semiHidden/>
    <w:unhideWhenUsed/>
    <w:rsid w:val="00EB5534"/>
    <w:rPr>
      <w:color w:val="0000FF"/>
      <w:u w:val="single"/>
    </w:rPr>
  </w:style>
  <w:style w:type="character" w:customStyle="1" w:styleId="apple-converted-space">
    <w:name w:val="apple-converted-space"/>
    <w:basedOn w:val="DefaultParagraphFont"/>
    <w:rsid w:val="00A90BF1"/>
  </w:style>
  <w:style w:type="paragraph" w:styleId="NormalWeb">
    <w:name w:val="Normal (Web)"/>
    <w:basedOn w:val="Normal"/>
    <w:uiPriority w:val="99"/>
    <w:semiHidden/>
    <w:unhideWhenUsed/>
    <w:rsid w:val="0009372B"/>
    <w:pPr>
      <w:spacing w:before="100" w:beforeAutospacing="1" w:after="100" w:afterAutospacing="1"/>
    </w:pPr>
  </w:style>
  <w:style w:type="character" w:customStyle="1" w:styleId="text4">
    <w:name w:val="text4"/>
    <w:basedOn w:val="DefaultParagraphFont"/>
    <w:rsid w:val="00035F13"/>
  </w:style>
  <w:style w:type="character" w:customStyle="1" w:styleId="info-text3">
    <w:name w:val="info-text3"/>
    <w:basedOn w:val="DefaultParagraphFont"/>
    <w:rsid w:val="005E604D"/>
  </w:style>
  <w:style w:type="paragraph" w:styleId="NoSpacing">
    <w:name w:val="No Spacing"/>
    <w:link w:val="NoSpacingChar"/>
    <w:uiPriority w:val="1"/>
    <w:qFormat/>
    <w:rsid w:val="00553B76"/>
    <w:pPr>
      <w:spacing w:after="0" w:line="240" w:lineRule="auto"/>
    </w:pPr>
  </w:style>
  <w:style w:type="character" w:customStyle="1" w:styleId="NoSpacingChar">
    <w:name w:val="No Spacing Char"/>
    <w:basedOn w:val="DefaultParagraphFont"/>
    <w:link w:val="NoSpacing"/>
    <w:uiPriority w:val="1"/>
    <w:rsid w:val="00553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49437">
      <w:bodyDiv w:val="1"/>
      <w:marLeft w:val="0"/>
      <w:marRight w:val="0"/>
      <w:marTop w:val="0"/>
      <w:marBottom w:val="0"/>
      <w:divBdr>
        <w:top w:val="none" w:sz="0" w:space="0" w:color="auto"/>
        <w:left w:val="none" w:sz="0" w:space="0" w:color="auto"/>
        <w:bottom w:val="none" w:sz="0" w:space="0" w:color="auto"/>
        <w:right w:val="none" w:sz="0" w:space="0" w:color="auto"/>
      </w:divBdr>
    </w:div>
    <w:div w:id="405877901">
      <w:bodyDiv w:val="1"/>
      <w:marLeft w:val="0"/>
      <w:marRight w:val="0"/>
      <w:marTop w:val="0"/>
      <w:marBottom w:val="0"/>
      <w:divBdr>
        <w:top w:val="none" w:sz="0" w:space="0" w:color="auto"/>
        <w:left w:val="none" w:sz="0" w:space="0" w:color="auto"/>
        <w:bottom w:val="none" w:sz="0" w:space="0" w:color="auto"/>
        <w:right w:val="none" w:sz="0" w:space="0" w:color="auto"/>
      </w:divBdr>
    </w:div>
    <w:div w:id="574439818">
      <w:bodyDiv w:val="1"/>
      <w:marLeft w:val="0"/>
      <w:marRight w:val="0"/>
      <w:marTop w:val="0"/>
      <w:marBottom w:val="0"/>
      <w:divBdr>
        <w:top w:val="none" w:sz="0" w:space="0" w:color="auto"/>
        <w:left w:val="none" w:sz="0" w:space="0" w:color="auto"/>
        <w:bottom w:val="none" w:sz="0" w:space="0" w:color="auto"/>
        <w:right w:val="none" w:sz="0" w:space="0" w:color="auto"/>
      </w:divBdr>
    </w:div>
    <w:div w:id="792479712">
      <w:bodyDiv w:val="1"/>
      <w:marLeft w:val="0"/>
      <w:marRight w:val="0"/>
      <w:marTop w:val="0"/>
      <w:marBottom w:val="0"/>
      <w:divBdr>
        <w:top w:val="none" w:sz="0" w:space="0" w:color="auto"/>
        <w:left w:val="none" w:sz="0" w:space="0" w:color="auto"/>
        <w:bottom w:val="none" w:sz="0" w:space="0" w:color="auto"/>
        <w:right w:val="none" w:sz="0" w:space="0" w:color="auto"/>
      </w:divBdr>
      <w:divsChild>
        <w:div w:id="788356809">
          <w:marLeft w:val="0"/>
          <w:marRight w:val="0"/>
          <w:marTop w:val="0"/>
          <w:marBottom w:val="0"/>
          <w:divBdr>
            <w:top w:val="none" w:sz="0" w:space="0" w:color="auto"/>
            <w:left w:val="none" w:sz="0" w:space="0" w:color="auto"/>
            <w:bottom w:val="none" w:sz="0" w:space="0" w:color="auto"/>
            <w:right w:val="none" w:sz="0" w:space="0" w:color="auto"/>
          </w:divBdr>
        </w:div>
        <w:div w:id="1604918703">
          <w:marLeft w:val="0"/>
          <w:marRight w:val="0"/>
          <w:marTop w:val="0"/>
          <w:marBottom w:val="0"/>
          <w:divBdr>
            <w:top w:val="none" w:sz="0" w:space="0" w:color="auto"/>
            <w:left w:val="none" w:sz="0" w:space="0" w:color="auto"/>
            <w:bottom w:val="none" w:sz="0" w:space="0" w:color="auto"/>
            <w:right w:val="none" w:sz="0" w:space="0" w:color="auto"/>
          </w:divBdr>
        </w:div>
        <w:div w:id="1314674766">
          <w:marLeft w:val="0"/>
          <w:marRight w:val="0"/>
          <w:marTop w:val="0"/>
          <w:marBottom w:val="0"/>
          <w:divBdr>
            <w:top w:val="none" w:sz="0" w:space="0" w:color="auto"/>
            <w:left w:val="none" w:sz="0" w:space="0" w:color="auto"/>
            <w:bottom w:val="none" w:sz="0" w:space="0" w:color="auto"/>
            <w:right w:val="none" w:sz="0" w:space="0" w:color="auto"/>
          </w:divBdr>
        </w:div>
        <w:div w:id="1105005383">
          <w:marLeft w:val="0"/>
          <w:marRight w:val="0"/>
          <w:marTop w:val="0"/>
          <w:marBottom w:val="0"/>
          <w:divBdr>
            <w:top w:val="none" w:sz="0" w:space="0" w:color="auto"/>
            <w:left w:val="none" w:sz="0" w:space="0" w:color="auto"/>
            <w:bottom w:val="none" w:sz="0" w:space="0" w:color="auto"/>
            <w:right w:val="none" w:sz="0" w:space="0" w:color="auto"/>
          </w:divBdr>
        </w:div>
      </w:divsChild>
    </w:div>
    <w:div w:id="824396857">
      <w:bodyDiv w:val="1"/>
      <w:marLeft w:val="0"/>
      <w:marRight w:val="0"/>
      <w:marTop w:val="0"/>
      <w:marBottom w:val="0"/>
      <w:divBdr>
        <w:top w:val="none" w:sz="0" w:space="0" w:color="auto"/>
        <w:left w:val="none" w:sz="0" w:space="0" w:color="auto"/>
        <w:bottom w:val="none" w:sz="0" w:space="0" w:color="auto"/>
        <w:right w:val="none" w:sz="0" w:space="0" w:color="auto"/>
      </w:divBdr>
    </w:div>
    <w:div w:id="888416508">
      <w:bodyDiv w:val="1"/>
      <w:marLeft w:val="0"/>
      <w:marRight w:val="0"/>
      <w:marTop w:val="0"/>
      <w:marBottom w:val="0"/>
      <w:divBdr>
        <w:top w:val="none" w:sz="0" w:space="0" w:color="auto"/>
        <w:left w:val="none" w:sz="0" w:space="0" w:color="auto"/>
        <w:bottom w:val="none" w:sz="0" w:space="0" w:color="auto"/>
        <w:right w:val="none" w:sz="0" w:space="0" w:color="auto"/>
      </w:divBdr>
      <w:divsChild>
        <w:div w:id="1459908614">
          <w:marLeft w:val="0"/>
          <w:marRight w:val="0"/>
          <w:marTop w:val="0"/>
          <w:marBottom w:val="0"/>
          <w:divBdr>
            <w:top w:val="none" w:sz="0" w:space="0" w:color="auto"/>
            <w:left w:val="none" w:sz="0" w:space="0" w:color="auto"/>
            <w:bottom w:val="none" w:sz="0" w:space="0" w:color="auto"/>
            <w:right w:val="none" w:sz="0" w:space="0" w:color="auto"/>
          </w:divBdr>
          <w:divsChild>
            <w:div w:id="1137336149">
              <w:marLeft w:val="0"/>
              <w:marRight w:val="0"/>
              <w:marTop w:val="0"/>
              <w:marBottom w:val="0"/>
              <w:divBdr>
                <w:top w:val="none" w:sz="0" w:space="0" w:color="auto"/>
                <w:left w:val="none" w:sz="0" w:space="0" w:color="auto"/>
                <w:bottom w:val="none" w:sz="0" w:space="0" w:color="auto"/>
                <w:right w:val="none" w:sz="0" w:space="0" w:color="auto"/>
              </w:divBdr>
              <w:divsChild>
                <w:div w:id="1654483497">
                  <w:marLeft w:val="0"/>
                  <w:marRight w:val="0"/>
                  <w:marTop w:val="0"/>
                  <w:marBottom w:val="0"/>
                  <w:divBdr>
                    <w:top w:val="none" w:sz="0" w:space="0" w:color="auto"/>
                    <w:left w:val="none" w:sz="0" w:space="0" w:color="auto"/>
                    <w:bottom w:val="none" w:sz="0" w:space="0" w:color="auto"/>
                    <w:right w:val="none" w:sz="0" w:space="0" w:color="auto"/>
                  </w:divBdr>
                  <w:divsChild>
                    <w:div w:id="118768181">
                      <w:marLeft w:val="0"/>
                      <w:marRight w:val="0"/>
                      <w:marTop w:val="0"/>
                      <w:marBottom w:val="0"/>
                      <w:divBdr>
                        <w:top w:val="none" w:sz="0" w:space="0" w:color="auto"/>
                        <w:left w:val="none" w:sz="0" w:space="0" w:color="auto"/>
                        <w:bottom w:val="none" w:sz="0" w:space="0" w:color="auto"/>
                        <w:right w:val="none" w:sz="0" w:space="0" w:color="auto"/>
                      </w:divBdr>
                      <w:divsChild>
                        <w:div w:id="476655993">
                          <w:marLeft w:val="0"/>
                          <w:marRight w:val="0"/>
                          <w:marTop w:val="0"/>
                          <w:marBottom w:val="0"/>
                          <w:divBdr>
                            <w:top w:val="none" w:sz="0" w:space="0" w:color="auto"/>
                            <w:left w:val="none" w:sz="0" w:space="0" w:color="auto"/>
                            <w:bottom w:val="none" w:sz="0" w:space="0" w:color="auto"/>
                            <w:right w:val="none" w:sz="0" w:space="0" w:color="auto"/>
                          </w:divBdr>
                        </w:div>
                      </w:divsChild>
                    </w:div>
                    <w:div w:id="1893930165">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 w:id="917860524">
      <w:bodyDiv w:val="1"/>
      <w:marLeft w:val="0"/>
      <w:marRight w:val="0"/>
      <w:marTop w:val="0"/>
      <w:marBottom w:val="0"/>
      <w:divBdr>
        <w:top w:val="none" w:sz="0" w:space="0" w:color="auto"/>
        <w:left w:val="none" w:sz="0" w:space="0" w:color="auto"/>
        <w:bottom w:val="none" w:sz="0" w:space="0" w:color="auto"/>
        <w:right w:val="none" w:sz="0" w:space="0" w:color="auto"/>
      </w:divBdr>
    </w:div>
    <w:div w:id="920725220">
      <w:bodyDiv w:val="1"/>
      <w:marLeft w:val="0"/>
      <w:marRight w:val="0"/>
      <w:marTop w:val="0"/>
      <w:marBottom w:val="0"/>
      <w:divBdr>
        <w:top w:val="none" w:sz="0" w:space="0" w:color="auto"/>
        <w:left w:val="none" w:sz="0" w:space="0" w:color="auto"/>
        <w:bottom w:val="none" w:sz="0" w:space="0" w:color="auto"/>
        <w:right w:val="none" w:sz="0" w:space="0" w:color="auto"/>
      </w:divBdr>
    </w:div>
    <w:div w:id="1102141263">
      <w:bodyDiv w:val="1"/>
      <w:marLeft w:val="0"/>
      <w:marRight w:val="0"/>
      <w:marTop w:val="0"/>
      <w:marBottom w:val="0"/>
      <w:divBdr>
        <w:top w:val="none" w:sz="0" w:space="0" w:color="auto"/>
        <w:left w:val="none" w:sz="0" w:space="0" w:color="auto"/>
        <w:bottom w:val="none" w:sz="0" w:space="0" w:color="auto"/>
        <w:right w:val="none" w:sz="0" w:space="0" w:color="auto"/>
      </w:divBdr>
    </w:div>
    <w:div w:id="1156871659">
      <w:bodyDiv w:val="1"/>
      <w:marLeft w:val="0"/>
      <w:marRight w:val="0"/>
      <w:marTop w:val="0"/>
      <w:marBottom w:val="0"/>
      <w:divBdr>
        <w:top w:val="none" w:sz="0" w:space="0" w:color="auto"/>
        <w:left w:val="none" w:sz="0" w:space="0" w:color="auto"/>
        <w:bottom w:val="none" w:sz="0" w:space="0" w:color="auto"/>
        <w:right w:val="none" w:sz="0" w:space="0" w:color="auto"/>
      </w:divBdr>
    </w:div>
    <w:div w:id="1227649084">
      <w:bodyDiv w:val="1"/>
      <w:marLeft w:val="0"/>
      <w:marRight w:val="0"/>
      <w:marTop w:val="0"/>
      <w:marBottom w:val="0"/>
      <w:divBdr>
        <w:top w:val="none" w:sz="0" w:space="0" w:color="auto"/>
        <w:left w:val="none" w:sz="0" w:space="0" w:color="auto"/>
        <w:bottom w:val="none" w:sz="0" w:space="0" w:color="auto"/>
        <w:right w:val="none" w:sz="0" w:space="0" w:color="auto"/>
      </w:divBdr>
    </w:div>
    <w:div w:id="1395003779">
      <w:bodyDiv w:val="1"/>
      <w:marLeft w:val="0"/>
      <w:marRight w:val="0"/>
      <w:marTop w:val="0"/>
      <w:marBottom w:val="0"/>
      <w:divBdr>
        <w:top w:val="none" w:sz="0" w:space="0" w:color="auto"/>
        <w:left w:val="none" w:sz="0" w:space="0" w:color="auto"/>
        <w:bottom w:val="none" w:sz="0" w:space="0" w:color="auto"/>
        <w:right w:val="none" w:sz="0" w:space="0" w:color="auto"/>
      </w:divBdr>
    </w:div>
    <w:div w:id="1450930928">
      <w:bodyDiv w:val="1"/>
      <w:marLeft w:val="0"/>
      <w:marRight w:val="0"/>
      <w:marTop w:val="0"/>
      <w:marBottom w:val="0"/>
      <w:divBdr>
        <w:top w:val="none" w:sz="0" w:space="0" w:color="auto"/>
        <w:left w:val="none" w:sz="0" w:space="0" w:color="auto"/>
        <w:bottom w:val="none" w:sz="0" w:space="0" w:color="auto"/>
        <w:right w:val="none" w:sz="0" w:space="0" w:color="auto"/>
      </w:divBdr>
    </w:div>
    <w:div w:id="1665932946">
      <w:bodyDiv w:val="1"/>
      <w:marLeft w:val="0"/>
      <w:marRight w:val="0"/>
      <w:marTop w:val="0"/>
      <w:marBottom w:val="0"/>
      <w:divBdr>
        <w:top w:val="none" w:sz="0" w:space="0" w:color="auto"/>
        <w:left w:val="none" w:sz="0" w:space="0" w:color="auto"/>
        <w:bottom w:val="none" w:sz="0" w:space="0" w:color="auto"/>
        <w:right w:val="none" w:sz="0" w:space="0" w:color="auto"/>
      </w:divBdr>
    </w:div>
    <w:div w:id="1802646665">
      <w:bodyDiv w:val="1"/>
      <w:marLeft w:val="0"/>
      <w:marRight w:val="0"/>
      <w:marTop w:val="0"/>
      <w:marBottom w:val="0"/>
      <w:divBdr>
        <w:top w:val="none" w:sz="0" w:space="0" w:color="auto"/>
        <w:left w:val="none" w:sz="0" w:space="0" w:color="auto"/>
        <w:bottom w:val="none" w:sz="0" w:space="0" w:color="auto"/>
        <w:right w:val="none" w:sz="0" w:space="0" w:color="auto"/>
      </w:divBdr>
    </w:div>
    <w:div w:id="1811172582">
      <w:bodyDiv w:val="1"/>
      <w:marLeft w:val="0"/>
      <w:marRight w:val="0"/>
      <w:marTop w:val="0"/>
      <w:marBottom w:val="0"/>
      <w:divBdr>
        <w:top w:val="none" w:sz="0" w:space="0" w:color="auto"/>
        <w:left w:val="none" w:sz="0" w:space="0" w:color="auto"/>
        <w:bottom w:val="none" w:sz="0" w:space="0" w:color="auto"/>
        <w:right w:val="none" w:sz="0" w:space="0" w:color="auto"/>
      </w:divBdr>
    </w:div>
    <w:div w:id="1857190849">
      <w:bodyDiv w:val="1"/>
      <w:marLeft w:val="150"/>
      <w:marRight w:val="150"/>
      <w:marTop w:val="0"/>
      <w:marBottom w:val="0"/>
      <w:divBdr>
        <w:top w:val="none" w:sz="0" w:space="0" w:color="auto"/>
        <w:left w:val="none" w:sz="0" w:space="0" w:color="auto"/>
        <w:bottom w:val="none" w:sz="0" w:space="0" w:color="auto"/>
        <w:right w:val="none" w:sz="0" w:space="0" w:color="auto"/>
      </w:divBdr>
      <w:divsChild>
        <w:div w:id="1634090712">
          <w:marLeft w:val="-6150"/>
          <w:marRight w:val="0"/>
          <w:marTop w:val="0"/>
          <w:marBottom w:val="0"/>
          <w:divBdr>
            <w:top w:val="single" w:sz="18" w:space="0" w:color="262626"/>
            <w:left w:val="single" w:sz="18" w:space="0" w:color="262626"/>
            <w:bottom w:val="single" w:sz="18" w:space="0" w:color="262626"/>
            <w:right w:val="single" w:sz="18" w:space="0" w:color="262626"/>
          </w:divBdr>
          <w:divsChild>
            <w:div w:id="1580211201">
              <w:marLeft w:val="0"/>
              <w:marRight w:val="0"/>
              <w:marTop w:val="0"/>
              <w:marBottom w:val="0"/>
              <w:divBdr>
                <w:top w:val="none" w:sz="0" w:space="0" w:color="auto"/>
                <w:left w:val="none" w:sz="0" w:space="0" w:color="auto"/>
                <w:bottom w:val="none" w:sz="0" w:space="0" w:color="auto"/>
                <w:right w:val="none" w:sz="0" w:space="0" w:color="auto"/>
              </w:divBdr>
              <w:divsChild>
                <w:div w:id="477840201">
                  <w:marLeft w:val="0"/>
                  <w:marRight w:val="0"/>
                  <w:marTop w:val="0"/>
                  <w:marBottom w:val="0"/>
                  <w:divBdr>
                    <w:top w:val="none" w:sz="0" w:space="0" w:color="auto"/>
                    <w:left w:val="none" w:sz="0" w:space="0" w:color="auto"/>
                    <w:bottom w:val="none" w:sz="0" w:space="0" w:color="auto"/>
                    <w:right w:val="none" w:sz="0" w:space="0" w:color="auto"/>
                  </w:divBdr>
                  <w:divsChild>
                    <w:div w:id="5524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826414">
      <w:bodyDiv w:val="1"/>
      <w:marLeft w:val="0"/>
      <w:marRight w:val="0"/>
      <w:marTop w:val="0"/>
      <w:marBottom w:val="0"/>
      <w:divBdr>
        <w:top w:val="none" w:sz="0" w:space="0" w:color="auto"/>
        <w:left w:val="none" w:sz="0" w:space="0" w:color="auto"/>
        <w:bottom w:val="none" w:sz="0" w:space="0" w:color="auto"/>
        <w:right w:val="none" w:sz="0" w:space="0" w:color="auto"/>
      </w:divBdr>
    </w:div>
    <w:div w:id="212607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Baugh\AppData\Local\Microsoft\Windows\Temporary%20Internet%20Files\Content.Outlook\5SCE587M\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6DDE7F-E9E4-491E-8FAF-D911F45EF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543</TotalTime>
  <Pages>5</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readme_exnm04070002en_updt67.docx</vt:lpstr>
    </vt:vector>
  </TitlesOfParts>
  <Company>Bentley Systems, Inc.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readme_exnm04070002en_updt67.docx</dc:title>
  <dc:creator>Upendra Hukeri</dc:creator>
  <cp:lastModifiedBy>Upendra Hukeri</cp:lastModifiedBy>
  <cp:revision>87</cp:revision>
  <cp:lastPrinted>2019-12-03T06:04:00Z</cp:lastPrinted>
  <dcterms:created xsi:type="dcterms:W3CDTF">2018-11-28T11:57:00Z</dcterms:created>
  <dcterms:modified xsi:type="dcterms:W3CDTF">2019-12-03T06:05:00Z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03-Dec-2019</vt:lpwstr>
  </property>
  <property fmtid="{D5CDD505-2E9C-101B-9397-08002B2CF9AE}" pid="5" name="$Bentley Select Release$">
    <vt:lpwstr>exnm04070002en_updt67</vt:lpwstr>
  </property>
  <property fmtid="{D5CDD505-2E9C-101B-9397-08002B2CF9AE}" pid="6" name="$Fix Number$">
    <vt:lpwstr>67</vt:lpwstr>
  </property>
  <property fmtid="{D5CDD505-2E9C-101B-9397-08002B2CF9AE}" pid="7" name="$Install SQL Script$">
    <vt:lpwstr>exnm04070002en_updt67.sql</vt:lpwstr>
  </property>
</Properties>
</file>