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r w:rsidRPr="00366280">
        <w:rPr>
          <w:rFonts w:ascii="Arial" w:hAnsi="Arial" w:cs="Arial"/>
          <w:noProof/>
          <w:sz w:val="16"/>
          <w:szCs w:val="16"/>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88123F" w:rsidRDefault="000E0ADE" w:rsidP="00EB25B7">
      <w:pPr>
        <w:pStyle w:val="coverinfo"/>
      </w:pPr>
      <w:fldSimple w:instr=" DOCPROPERTY  $Product$  \* MERGEFORMAT ">
        <w:r w:rsidR="001C65F2">
          <w:t>Network Manager</w:t>
        </w:r>
      </w:fldSimple>
    </w:p>
    <w:p w:rsidR="00EB25B7" w:rsidRPr="0088123F" w:rsidRDefault="004C74A8" w:rsidP="0088123F">
      <w:pPr>
        <w:pStyle w:val="coverinfo"/>
      </w:pPr>
      <w:r w:rsidRPr="0088123F">
        <w:t>Fix Release Notes</w:t>
      </w:r>
    </w:p>
    <w:p w:rsidR="004C74A8" w:rsidRPr="0088123F" w:rsidRDefault="004C74A8" w:rsidP="00EB25B7">
      <w:pPr>
        <w:pStyle w:val="CoverVersion"/>
        <w:rPr>
          <w:bCs/>
          <w:sz w:val="40"/>
        </w:rPr>
      </w:pPr>
    </w:p>
    <w:p w:rsidR="00EB25B7" w:rsidRPr="0088123F" w:rsidRDefault="000E0ADE" w:rsidP="00EB25B7">
      <w:pPr>
        <w:pStyle w:val="CoverVersion"/>
        <w:rPr>
          <w:bCs/>
          <w:sz w:val="40"/>
        </w:rPr>
      </w:pPr>
      <w:r>
        <w:fldChar w:fldCharType="begin"/>
      </w:r>
      <w:r>
        <w:instrText xml:space="preserve"> DOCPROPERTY  "$Base Release$"  \* MERGEFORMAT </w:instrText>
      </w:r>
      <w:r>
        <w:fldChar w:fldCharType="separate"/>
      </w:r>
      <w:r w:rsidR="001C65F2" w:rsidRPr="001C65F2">
        <w:rPr>
          <w:bCs/>
          <w:sz w:val="40"/>
        </w:rPr>
        <w:t>4.7.0.0</w:t>
      </w:r>
      <w:r>
        <w:rPr>
          <w:bCs/>
          <w:sz w:val="40"/>
        </w:rPr>
        <w:fldChar w:fldCharType="end"/>
      </w:r>
      <w:r w:rsidR="004C74A8" w:rsidRPr="0088123F">
        <w:rPr>
          <w:bCs/>
          <w:sz w:val="40"/>
        </w:rPr>
        <w:t xml:space="preserve"> Fix </w:t>
      </w:r>
      <w:r>
        <w:fldChar w:fldCharType="begin"/>
      </w:r>
      <w:r>
        <w:instrText xml:space="preserve"> DOCPROPERTY  "$Fix Number$"  \* MERGEFORMAT </w:instrText>
      </w:r>
      <w:r>
        <w:fldChar w:fldCharType="separate"/>
      </w:r>
      <w:r w:rsidR="001C65F2" w:rsidRPr="001C65F2">
        <w:rPr>
          <w:bCs/>
          <w:sz w:val="40"/>
        </w:rPr>
        <w:t>20</w:t>
      </w:r>
      <w:r>
        <w:rPr>
          <w:bCs/>
          <w:sz w:val="40"/>
        </w:rPr>
        <w:fldChar w:fldCharType="end"/>
      </w:r>
    </w:p>
    <w:p w:rsidR="00EB25B7" w:rsidRPr="00366280" w:rsidRDefault="00EB25B7" w:rsidP="00EB25B7">
      <w:pPr>
        <w:rPr>
          <w:rFonts w:ascii="Arial" w:hAnsi="Arial" w:cs="Arial"/>
          <w:sz w:val="16"/>
          <w:szCs w:val="16"/>
        </w:rPr>
        <w:sectPr w:rsidR="00EB25B7" w:rsidRPr="00366280"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Pr="00366280" w:rsidRDefault="00EB25B7" w:rsidP="00EB25B7">
      <w:pPr>
        <w:pStyle w:val="ProcedureLine"/>
        <w:rPr>
          <w:rFonts w:cs="Arial"/>
          <w:sz w:val="16"/>
          <w:szCs w:val="16"/>
        </w:rPr>
      </w:pPr>
      <w:r w:rsidRPr="00366280">
        <w:rPr>
          <w:rFonts w:cs="Arial"/>
          <w:sz w:val="16"/>
          <w:szCs w:val="16"/>
        </w:rPr>
        <w:lastRenderedPageBreak/>
        <w:t>Table of Contents</w:t>
      </w:r>
    </w:p>
    <w:p w:rsidR="001C65F2" w:rsidRDefault="000544FB">
      <w:pPr>
        <w:pStyle w:val="TOC1"/>
        <w:tabs>
          <w:tab w:val="left" w:pos="720"/>
        </w:tabs>
        <w:rPr>
          <w:rFonts w:asciiTheme="minorHAnsi" w:eastAsiaTheme="minorEastAsia" w:hAnsiTheme="minorHAnsi" w:cstheme="minorBidi"/>
          <w:noProof/>
          <w:sz w:val="22"/>
          <w:szCs w:val="22"/>
        </w:rPr>
      </w:pPr>
      <w:r w:rsidRPr="00366280">
        <w:rPr>
          <w:rFonts w:cs="Arial"/>
          <w:sz w:val="16"/>
          <w:szCs w:val="16"/>
        </w:rPr>
        <w:fldChar w:fldCharType="begin"/>
      </w:r>
      <w:r w:rsidR="00EB25B7" w:rsidRPr="00366280">
        <w:rPr>
          <w:rFonts w:cs="Arial"/>
          <w:sz w:val="16"/>
          <w:szCs w:val="16"/>
        </w:rPr>
        <w:instrText xml:space="preserve"> TOC  \* MERGEFORMAT </w:instrText>
      </w:r>
      <w:r w:rsidRPr="00366280">
        <w:rPr>
          <w:rFonts w:cs="Arial"/>
          <w:sz w:val="16"/>
          <w:szCs w:val="16"/>
        </w:rPr>
        <w:fldChar w:fldCharType="separate"/>
      </w:r>
      <w:r w:rsidR="001C65F2">
        <w:rPr>
          <w:noProof/>
        </w:rPr>
        <w:t>1.</w:t>
      </w:r>
      <w:r w:rsidR="001C65F2">
        <w:rPr>
          <w:rFonts w:asciiTheme="minorHAnsi" w:eastAsiaTheme="minorEastAsia" w:hAnsiTheme="minorHAnsi" w:cstheme="minorBidi"/>
          <w:noProof/>
          <w:sz w:val="22"/>
          <w:szCs w:val="22"/>
        </w:rPr>
        <w:tab/>
      </w:r>
      <w:r w:rsidR="001C65F2">
        <w:rPr>
          <w:noProof/>
        </w:rPr>
        <w:t>Introduction</w:t>
      </w:r>
      <w:r w:rsidR="001C65F2">
        <w:rPr>
          <w:noProof/>
        </w:rPr>
        <w:tab/>
      </w:r>
      <w:r w:rsidR="001C65F2">
        <w:rPr>
          <w:noProof/>
        </w:rPr>
        <w:fldChar w:fldCharType="begin"/>
      </w:r>
      <w:r w:rsidR="001C65F2">
        <w:rPr>
          <w:noProof/>
        </w:rPr>
        <w:instrText xml:space="preserve"> PAGEREF _Toc420593992 \h </w:instrText>
      </w:r>
      <w:r w:rsidR="001C65F2">
        <w:rPr>
          <w:noProof/>
        </w:rPr>
      </w:r>
      <w:r w:rsidR="001C65F2">
        <w:rPr>
          <w:noProof/>
        </w:rPr>
        <w:fldChar w:fldCharType="separate"/>
      </w:r>
      <w:r w:rsidR="008B6E7B">
        <w:rPr>
          <w:noProof/>
        </w:rPr>
        <w:t>2</w:t>
      </w:r>
      <w:r w:rsidR="001C65F2">
        <w:rPr>
          <w:noProof/>
        </w:rPr>
        <w:fldChar w:fldCharType="end"/>
      </w:r>
    </w:p>
    <w:p w:rsidR="001C65F2" w:rsidRDefault="001C65F2">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_Toc420593993 \h </w:instrText>
      </w:r>
      <w:r>
        <w:rPr>
          <w:noProof/>
        </w:rPr>
      </w:r>
      <w:r>
        <w:rPr>
          <w:noProof/>
        </w:rPr>
        <w:fldChar w:fldCharType="separate"/>
      </w:r>
      <w:r w:rsidR="008B6E7B">
        <w:rPr>
          <w:noProof/>
        </w:rPr>
        <w:t>2</w:t>
      </w:r>
      <w:r>
        <w:rPr>
          <w:noProof/>
        </w:rPr>
        <w:fldChar w:fldCharType="end"/>
      </w:r>
    </w:p>
    <w:p w:rsidR="001C65F2" w:rsidRDefault="001C65F2">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_Toc420593994 \h </w:instrText>
      </w:r>
      <w:r>
        <w:rPr>
          <w:noProof/>
        </w:rPr>
      </w:r>
      <w:r>
        <w:rPr>
          <w:noProof/>
        </w:rPr>
        <w:fldChar w:fldCharType="separate"/>
      </w:r>
      <w:r w:rsidR="008B6E7B">
        <w:rPr>
          <w:noProof/>
        </w:rPr>
        <w:t>3</w:t>
      </w:r>
      <w:r>
        <w:rPr>
          <w:noProof/>
        </w:rPr>
        <w:fldChar w:fldCharType="end"/>
      </w:r>
    </w:p>
    <w:p w:rsidR="001C65F2" w:rsidRDefault="001C65F2">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New Java Shape Tool</w:t>
      </w:r>
      <w:r>
        <w:rPr>
          <w:noProof/>
        </w:rPr>
        <w:tab/>
      </w:r>
      <w:r>
        <w:rPr>
          <w:noProof/>
        </w:rPr>
        <w:fldChar w:fldCharType="begin"/>
      </w:r>
      <w:r>
        <w:rPr>
          <w:noProof/>
        </w:rPr>
        <w:instrText xml:space="preserve"> PAGEREF _Toc420593995 \h </w:instrText>
      </w:r>
      <w:r>
        <w:rPr>
          <w:noProof/>
        </w:rPr>
      </w:r>
      <w:r>
        <w:rPr>
          <w:noProof/>
        </w:rPr>
        <w:fldChar w:fldCharType="separate"/>
      </w:r>
      <w:r w:rsidR="008B6E7B">
        <w:rPr>
          <w:noProof/>
        </w:rPr>
        <w:t>4</w:t>
      </w:r>
      <w:r>
        <w:rPr>
          <w:noProof/>
        </w:rPr>
        <w:fldChar w:fldCharType="end"/>
      </w:r>
    </w:p>
    <w:p w:rsidR="001C65F2" w:rsidRDefault="001C65F2">
      <w:pPr>
        <w:pStyle w:val="TOC2"/>
        <w:rPr>
          <w:rFonts w:asciiTheme="minorHAnsi" w:eastAsiaTheme="minorEastAsia" w:hAnsiTheme="minorHAnsi" w:cstheme="minorBidi"/>
          <w:noProof/>
          <w:sz w:val="22"/>
          <w:szCs w:val="22"/>
        </w:rPr>
      </w:pPr>
      <w:r w:rsidRPr="009B3D62">
        <w:rPr>
          <w:noProof/>
          <w:snapToGrid w:val="0"/>
          <w:color w:val="000000"/>
          <w:w w:val="0"/>
        </w:rPr>
        <w:t>4.1</w:t>
      </w:r>
      <w:r>
        <w:rPr>
          <w:rFonts w:asciiTheme="minorHAnsi" w:eastAsiaTheme="minorEastAsia" w:hAnsiTheme="minorHAnsi" w:cstheme="minorBidi"/>
          <w:noProof/>
          <w:sz w:val="22"/>
          <w:szCs w:val="22"/>
        </w:rPr>
        <w:tab/>
      </w:r>
      <w:r>
        <w:rPr>
          <w:noProof/>
        </w:rPr>
        <w:t>SDE2SHP</w:t>
      </w:r>
      <w:r>
        <w:rPr>
          <w:noProof/>
        </w:rPr>
        <w:tab/>
      </w:r>
      <w:r>
        <w:rPr>
          <w:noProof/>
        </w:rPr>
        <w:fldChar w:fldCharType="begin"/>
      </w:r>
      <w:r>
        <w:rPr>
          <w:noProof/>
        </w:rPr>
        <w:instrText xml:space="preserve"> PAGEREF _Toc420593996 \h </w:instrText>
      </w:r>
      <w:r>
        <w:rPr>
          <w:noProof/>
        </w:rPr>
      </w:r>
      <w:r>
        <w:rPr>
          <w:noProof/>
        </w:rPr>
        <w:fldChar w:fldCharType="separate"/>
      </w:r>
      <w:r w:rsidR="008B6E7B">
        <w:rPr>
          <w:noProof/>
        </w:rPr>
        <w:t>4</w:t>
      </w:r>
      <w:r>
        <w:rPr>
          <w:noProof/>
        </w:rPr>
        <w:fldChar w:fldCharType="end"/>
      </w:r>
    </w:p>
    <w:p w:rsidR="001C65F2" w:rsidRDefault="001C65F2">
      <w:pPr>
        <w:pStyle w:val="TOC2"/>
        <w:rPr>
          <w:rFonts w:asciiTheme="minorHAnsi" w:eastAsiaTheme="minorEastAsia" w:hAnsiTheme="minorHAnsi" w:cstheme="minorBidi"/>
          <w:noProof/>
          <w:sz w:val="22"/>
          <w:szCs w:val="22"/>
        </w:rPr>
      </w:pPr>
      <w:r w:rsidRPr="009B3D62">
        <w:rPr>
          <w:noProof/>
          <w:snapToGrid w:val="0"/>
          <w:color w:val="000000"/>
          <w:w w:val="0"/>
        </w:rPr>
        <w:t>4.2</w:t>
      </w:r>
      <w:r>
        <w:rPr>
          <w:rFonts w:asciiTheme="minorHAnsi" w:eastAsiaTheme="minorEastAsia" w:hAnsiTheme="minorHAnsi" w:cstheme="minorBidi"/>
          <w:noProof/>
          <w:sz w:val="22"/>
          <w:szCs w:val="22"/>
        </w:rPr>
        <w:tab/>
      </w:r>
      <w:r>
        <w:rPr>
          <w:noProof/>
        </w:rPr>
        <w:t>SHP2SDE</w:t>
      </w:r>
      <w:r>
        <w:rPr>
          <w:noProof/>
        </w:rPr>
        <w:tab/>
      </w:r>
      <w:r>
        <w:rPr>
          <w:noProof/>
        </w:rPr>
        <w:fldChar w:fldCharType="begin"/>
      </w:r>
      <w:r>
        <w:rPr>
          <w:noProof/>
        </w:rPr>
        <w:instrText xml:space="preserve"> PAGEREF _Toc420593997 \h </w:instrText>
      </w:r>
      <w:r>
        <w:rPr>
          <w:noProof/>
        </w:rPr>
      </w:r>
      <w:r>
        <w:rPr>
          <w:noProof/>
        </w:rPr>
        <w:fldChar w:fldCharType="separate"/>
      </w:r>
      <w:r w:rsidR="008B6E7B">
        <w:rPr>
          <w:noProof/>
        </w:rPr>
        <w:t>4</w:t>
      </w:r>
      <w:r>
        <w:rPr>
          <w:noProof/>
        </w:rPr>
        <w:fldChar w:fldCharType="end"/>
      </w:r>
    </w:p>
    <w:p w:rsidR="001C65F2" w:rsidRDefault="001C65F2">
      <w:pPr>
        <w:pStyle w:val="TOC2"/>
        <w:rPr>
          <w:rFonts w:asciiTheme="minorHAnsi" w:eastAsiaTheme="minorEastAsia" w:hAnsiTheme="minorHAnsi" w:cstheme="minorBidi"/>
          <w:noProof/>
          <w:sz w:val="22"/>
          <w:szCs w:val="22"/>
        </w:rPr>
      </w:pPr>
      <w:r w:rsidRPr="009B3D62">
        <w:rPr>
          <w:noProof/>
          <w:snapToGrid w:val="0"/>
          <w:color w:val="000000"/>
          <w:w w:val="0"/>
        </w:rPr>
        <w:t>4.3</w:t>
      </w:r>
      <w:r>
        <w:rPr>
          <w:rFonts w:asciiTheme="minorHAnsi" w:eastAsiaTheme="minorEastAsia" w:hAnsiTheme="minorHAnsi" w:cstheme="minorBidi"/>
          <w:noProof/>
          <w:sz w:val="22"/>
          <w:szCs w:val="22"/>
        </w:rPr>
        <w:tab/>
      </w:r>
      <w:r>
        <w:rPr>
          <w:noProof/>
        </w:rPr>
        <w:t>New Product Options</w:t>
      </w:r>
      <w:r>
        <w:rPr>
          <w:noProof/>
        </w:rPr>
        <w:tab/>
      </w:r>
      <w:r>
        <w:rPr>
          <w:noProof/>
        </w:rPr>
        <w:fldChar w:fldCharType="begin"/>
      </w:r>
      <w:r>
        <w:rPr>
          <w:noProof/>
        </w:rPr>
        <w:instrText xml:space="preserve"> PAGEREF _Toc420593998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SHPJAVASRV</w:t>
      </w:r>
      <w:r>
        <w:rPr>
          <w:noProof/>
        </w:rPr>
        <w:tab/>
      </w:r>
      <w:r>
        <w:rPr>
          <w:noProof/>
        </w:rPr>
        <w:fldChar w:fldCharType="begin"/>
      </w:r>
      <w:r>
        <w:rPr>
          <w:noProof/>
        </w:rPr>
        <w:instrText xml:space="preserve"> PAGEREF _Toc420593999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SHPJAVAPRT</w:t>
      </w:r>
      <w:r>
        <w:rPr>
          <w:noProof/>
        </w:rPr>
        <w:tab/>
      </w:r>
      <w:r>
        <w:rPr>
          <w:noProof/>
        </w:rPr>
        <w:fldChar w:fldCharType="begin"/>
      </w:r>
      <w:r>
        <w:rPr>
          <w:noProof/>
        </w:rPr>
        <w:instrText xml:space="preserve"> PAGEREF _Toc420594000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SHPJAVADB</w:t>
      </w:r>
      <w:r>
        <w:rPr>
          <w:noProof/>
        </w:rPr>
        <w:tab/>
      </w:r>
      <w:r>
        <w:rPr>
          <w:noProof/>
        </w:rPr>
        <w:fldChar w:fldCharType="begin"/>
      </w:r>
      <w:r>
        <w:rPr>
          <w:noProof/>
        </w:rPr>
        <w:instrText xml:space="preserve"> PAGEREF _Toc420594001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4.3.4</w:t>
      </w:r>
      <w:r>
        <w:rPr>
          <w:rFonts w:asciiTheme="minorHAnsi" w:eastAsiaTheme="minorEastAsia" w:hAnsiTheme="minorHAnsi" w:cstheme="minorBidi"/>
          <w:noProof/>
          <w:sz w:val="22"/>
          <w:szCs w:val="22"/>
        </w:rPr>
        <w:tab/>
      </w:r>
      <w:r>
        <w:rPr>
          <w:noProof/>
        </w:rPr>
        <w:t>SHPJAVAUP</w:t>
      </w:r>
      <w:r>
        <w:rPr>
          <w:noProof/>
        </w:rPr>
        <w:tab/>
      </w:r>
      <w:r>
        <w:rPr>
          <w:noProof/>
        </w:rPr>
        <w:fldChar w:fldCharType="begin"/>
      </w:r>
      <w:r>
        <w:rPr>
          <w:noProof/>
        </w:rPr>
        <w:instrText xml:space="preserve"> PAGEREF _Toc420594002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4.3.5</w:t>
      </w:r>
      <w:r>
        <w:rPr>
          <w:rFonts w:asciiTheme="minorHAnsi" w:eastAsiaTheme="minorEastAsia" w:hAnsiTheme="minorHAnsi" w:cstheme="minorBidi"/>
          <w:noProof/>
          <w:sz w:val="22"/>
          <w:szCs w:val="22"/>
        </w:rPr>
        <w:tab/>
      </w:r>
      <w:r>
        <w:rPr>
          <w:noProof/>
        </w:rPr>
        <w:t>SHPJAVAEX</w:t>
      </w:r>
      <w:r>
        <w:rPr>
          <w:noProof/>
        </w:rPr>
        <w:tab/>
      </w:r>
      <w:r>
        <w:rPr>
          <w:noProof/>
        </w:rPr>
        <w:fldChar w:fldCharType="begin"/>
      </w:r>
      <w:r>
        <w:rPr>
          <w:noProof/>
        </w:rPr>
        <w:instrText xml:space="preserve"> PAGEREF _Toc420594003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4.3.6</w:t>
      </w:r>
      <w:r>
        <w:rPr>
          <w:rFonts w:asciiTheme="minorHAnsi" w:eastAsiaTheme="minorEastAsia" w:hAnsiTheme="minorHAnsi" w:cstheme="minorBidi"/>
          <w:noProof/>
          <w:sz w:val="22"/>
          <w:szCs w:val="22"/>
        </w:rPr>
        <w:tab/>
      </w:r>
      <w:r>
        <w:rPr>
          <w:noProof/>
        </w:rPr>
        <w:t>SHPJAVABIN</w:t>
      </w:r>
      <w:r>
        <w:rPr>
          <w:noProof/>
        </w:rPr>
        <w:tab/>
      </w:r>
      <w:r>
        <w:rPr>
          <w:noProof/>
        </w:rPr>
        <w:fldChar w:fldCharType="begin"/>
      </w:r>
      <w:r>
        <w:rPr>
          <w:noProof/>
        </w:rPr>
        <w:instrText xml:space="preserve"> PAGEREF _Toc420594004 \h </w:instrText>
      </w:r>
      <w:r>
        <w:rPr>
          <w:noProof/>
        </w:rPr>
      </w:r>
      <w:r>
        <w:rPr>
          <w:noProof/>
        </w:rPr>
        <w:fldChar w:fldCharType="separate"/>
      </w:r>
      <w:r w:rsidR="008B6E7B">
        <w:rPr>
          <w:noProof/>
        </w:rPr>
        <w:t>5</w:t>
      </w:r>
      <w:r>
        <w:rPr>
          <w:noProof/>
        </w:rPr>
        <w:fldChar w:fldCharType="end"/>
      </w:r>
    </w:p>
    <w:p w:rsidR="001C65F2" w:rsidRDefault="001C65F2">
      <w:pPr>
        <w:pStyle w:val="TOC3"/>
        <w:tabs>
          <w:tab w:val="left" w:pos="1440"/>
          <w:tab w:val="right" w:leader="dot" w:pos="10070"/>
        </w:tabs>
        <w:rPr>
          <w:rFonts w:asciiTheme="minorHAnsi" w:eastAsiaTheme="minorEastAsia" w:hAnsiTheme="minorHAnsi" w:cstheme="minorBidi"/>
          <w:noProof/>
          <w:sz w:val="22"/>
          <w:szCs w:val="22"/>
        </w:rPr>
      </w:pPr>
      <w:r>
        <w:rPr>
          <w:noProof/>
        </w:rPr>
        <w:t>4.3.7</w:t>
      </w:r>
      <w:r>
        <w:rPr>
          <w:rFonts w:asciiTheme="minorHAnsi" w:eastAsiaTheme="minorEastAsia" w:hAnsiTheme="minorHAnsi" w:cstheme="minorBidi"/>
          <w:noProof/>
          <w:sz w:val="22"/>
          <w:szCs w:val="22"/>
        </w:rPr>
        <w:tab/>
      </w:r>
      <w:r>
        <w:rPr>
          <w:noProof/>
        </w:rPr>
        <w:t>SHPJAVARTE</w:t>
      </w:r>
      <w:r>
        <w:rPr>
          <w:noProof/>
        </w:rPr>
        <w:tab/>
      </w:r>
      <w:r>
        <w:rPr>
          <w:noProof/>
        </w:rPr>
        <w:fldChar w:fldCharType="begin"/>
      </w:r>
      <w:r>
        <w:rPr>
          <w:noProof/>
        </w:rPr>
        <w:instrText xml:space="preserve"> PAGEREF _Toc420594005 \h </w:instrText>
      </w:r>
      <w:r>
        <w:rPr>
          <w:noProof/>
        </w:rPr>
      </w:r>
      <w:r>
        <w:rPr>
          <w:noProof/>
        </w:rPr>
        <w:fldChar w:fldCharType="separate"/>
      </w:r>
      <w:r w:rsidR="008B6E7B">
        <w:rPr>
          <w:noProof/>
        </w:rPr>
        <w:t>6</w:t>
      </w:r>
      <w:r>
        <w:rPr>
          <w:noProof/>
        </w:rPr>
        <w:fldChar w:fldCharType="end"/>
      </w:r>
    </w:p>
    <w:p w:rsidR="001C65F2" w:rsidRDefault="001C65F2">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New Process Type</w:t>
      </w:r>
      <w:r>
        <w:rPr>
          <w:noProof/>
        </w:rPr>
        <w:tab/>
      </w:r>
      <w:r>
        <w:rPr>
          <w:noProof/>
        </w:rPr>
        <w:fldChar w:fldCharType="begin"/>
      </w:r>
      <w:r>
        <w:rPr>
          <w:noProof/>
        </w:rPr>
        <w:instrText xml:space="preserve"> PAGEREF _Toc420594006 \h </w:instrText>
      </w:r>
      <w:r>
        <w:rPr>
          <w:noProof/>
        </w:rPr>
      </w:r>
      <w:r>
        <w:rPr>
          <w:noProof/>
        </w:rPr>
        <w:fldChar w:fldCharType="separate"/>
      </w:r>
      <w:r w:rsidR="008B6E7B">
        <w:rPr>
          <w:noProof/>
        </w:rPr>
        <w:t>7</w:t>
      </w:r>
      <w:r>
        <w:rPr>
          <w:noProof/>
        </w:rPr>
        <w:fldChar w:fldCharType="end"/>
      </w:r>
    </w:p>
    <w:p w:rsidR="001C65F2" w:rsidRDefault="001C65F2">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_Toc420594007 \h </w:instrText>
      </w:r>
      <w:r>
        <w:rPr>
          <w:noProof/>
        </w:rPr>
      </w:r>
      <w:r>
        <w:rPr>
          <w:noProof/>
        </w:rPr>
        <w:fldChar w:fldCharType="separate"/>
      </w:r>
      <w:r w:rsidR="008B6E7B">
        <w:rPr>
          <w:noProof/>
        </w:rPr>
        <w:t>8</w:t>
      </w:r>
      <w:r>
        <w:rPr>
          <w:noProof/>
        </w:rPr>
        <w:fldChar w:fldCharType="end"/>
      </w:r>
    </w:p>
    <w:p w:rsidR="00EB25B7" w:rsidRPr="00366280" w:rsidRDefault="000544FB" w:rsidP="00EB25B7">
      <w:pPr>
        <w:rPr>
          <w:rFonts w:ascii="Arial" w:hAnsi="Arial" w:cs="Arial"/>
          <w:sz w:val="16"/>
          <w:szCs w:val="16"/>
        </w:rPr>
      </w:pPr>
      <w:r w:rsidRPr="00366280">
        <w:rPr>
          <w:rFonts w:ascii="Arial" w:hAnsi="Arial" w:cs="Arial"/>
          <w:sz w:val="16"/>
          <w:szCs w:val="16"/>
        </w:rPr>
        <w:fldChar w:fldCharType="end"/>
      </w:r>
    </w:p>
    <w:p w:rsidR="005569C1" w:rsidRPr="00366280" w:rsidRDefault="00EB25B7" w:rsidP="005569C1">
      <w:pPr>
        <w:pStyle w:val="Heading1"/>
        <w:rPr>
          <w:sz w:val="16"/>
          <w:szCs w:val="16"/>
        </w:rPr>
      </w:pPr>
      <w:r w:rsidRPr="00366280">
        <w:rPr>
          <w:sz w:val="16"/>
          <w:szCs w:val="16"/>
        </w:rPr>
        <w:br w:type="page"/>
      </w:r>
    </w:p>
    <w:p w:rsidR="00EB25B7" w:rsidRPr="006557B0" w:rsidRDefault="00EB25B7" w:rsidP="006557B0">
      <w:pPr>
        <w:pStyle w:val="Heading1"/>
        <w:numPr>
          <w:ilvl w:val="0"/>
          <w:numId w:val="23"/>
        </w:numPr>
      </w:pPr>
      <w:bookmarkStart w:id="0" w:name="_Toc420593992"/>
      <w:r w:rsidRPr="006557B0">
        <w:lastRenderedPageBreak/>
        <w:t>Introduction</w:t>
      </w:r>
      <w:bookmarkEnd w:id="0"/>
      <w:r w:rsidRPr="006557B0">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document defines the changes made to the </w:t>
      </w:r>
      <w:r w:rsidR="000E0ADE">
        <w:fldChar w:fldCharType="begin"/>
      </w:r>
      <w:r w:rsidR="000E0ADE">
        <w:instrText xml:space="preserve"> DOCPROPERTY  $Product$  \* MERGEFORMAT </w:instrText>
      </w:r>
      <w:r w:rsidR="000E0ADE">
        <w:fldChar w:fldCharType="separate"/>
      </w:r>
      <w:r w:rsidR="001C65F2" w:rsidRPr="001C65F2">
        <w:rPr>
          <w:rFonts w:ascii="Arial" w:hAnsi="Arial" w:cs="Arial"/>
          <w:sz w:val="16"/>
          <w:szCs w:val="16"/>
        </w:rPr>
        <w:t>Network Manager</w:t>
      </w:r>
      <w:r w:rsidR="000E0ADE">
        <w:rPr>
          <w:rFonts w:ascii="Arial" w:hAnsi="Arial" w:cs="Arial"/>
          <w:sz w:val="16"/>
          <w:szCs w:val="16"/>
        </w:rPr>
        <w:fldChar w:fldCharType="end"/>
      </w:r>
      <w:r w:rsidR="000544FB" w:rsidRPr="00366280">
        <w:rPr>
          <w:rFonts w:ascii="Arial" w:hAnsi="Arial" w:cs="Arial"/>
          <w:sz w:val="16"/>
          <w:szCs w:val="16"/>
        </w:rPr>
        <w:fldChar w:fldCharType="begin"/>
      </w:r>
      <w:r w:rsidRPr="00366280">
        <w:rPr>
          <w:rFonts w:ascii="Arial" w:hAnsi="Arial" w:cs="Arial"/>
          <w:sz w:val="16"/>
          <w:szCs w:val="16"/>
        </w:rPr>
        <w:instrText xml:space="preserve"> SUBJECT   \* MERGEFORMAT </w:instrText>
      </w:r>
      <w:r w:rsidR="000544FB" w:rsidRPr="00366280">
        <w:rPr>
          <w:rFonts w:ascii="Arial" w:hAnsi="Arial" w:cs="Arial"/>
          <w:sz w:val="16"/>
          <w:szCs w:val="16"/>
        </w:rPr>
        <w:fldChar w:fldCharType="end"/>
      </w:r>
      <w:r w:rsidRPr="00366280">
        <w:rPr>
          <w:rFonts w:ascii="Arial" w:hAnsi="Arial" w:cs="Arial"/>
          <w:sz w:val="16"/>
          <w:szCs w:val="16"/>
        </w:rPr>
        <w:t xml:space="preserve"> product for </w:t>
      </w:r>
      <w:r w:rsidR="000E0ADE">
        <w:fldChar w:fldCharType="begin"/>
      </w:r>
      <w:r w:rsidR="000E0ADE">
        <w:instrText xml:space="preserve"> DOCPROPERTY  "$Base Release$"  \* MERGEFORMAT </w:instrText>
      </w:r>
      <w:r w:rsidR="000E0ADE">
        <w:fldChar w:fldCharType="separate"/>
      </w:r>
      <w:r w:rsidR="001C65F2" w:rsidRPr="001C65F2">
        <w:rPr>
          <w:rFonts w:ascii="Arial" w:hAnsi="Arial" w:cs="Arial"/>
          <w:sz w:val="16"/>
          <w:szCs w:val="16"/>
        </w:rPr>
        <w:t>4.7.0.0</w:t>
      </w:r>
      <w:r w:rsidR="000E0ADE">
        <w:rPr>
          <w:rFonts w:ascii="Arial" w:hAnsi="Arial" w:cs="Arial"/>
          <w:sz w:val="16"/>
          <w:szCs w:val="16"/>
        </w:rPr>
        <w:fldChar w:fldCharType="end"/>
      </w:r>
      <w:r w:rsidR="004C74A8" w:rsidRPr="00366280">
        <w:rPr>
          <w:rFonts w:ascii="Arial" w:hAnsi="Arial" w:cs="Arial"/>
          <w:sz w:val="16"/>
          <w:szCs w:val="16"/>
        </w:rPr>
        <w:t xml:space="preserve"> Fix </w:t>
      </w:r>
      <w:r w:rsidR="000E0ADE">
        <w:fldChar w:fldCharType="begin"/>
      </w:r>
      <w:r w:rsidR="000E0ADE">
        <w:instrText xml:space="preserve"> DOCPROPERTY  "$Fix Number$"  \* MERGEFORMAT </w:instrText>
      </w:r>
      <w:r w:rsidR="000E0ADE">
        <w:fldChar w:fldCharType="separate"/>
      </w:r>
      <w:r w:rsidR="001C65F2" w:rsidRPr="001C65F2">
        <w:rPr>
          <w:rFonts w:ascii="Arial" w:hAnsi="Arial" w:cs="Arial"/>
          <w:sz w:val="16"/>
          <w:szCs w:val="16"/>
        </w:rPr>
        <w:t>20</w:t>
      </w:r>
      <w:r w:rsidR="000E0ADE">
        <w:rPr>
          <w:rFonts w:ascii="Arial" w:hAnsi="Arial" w:cs="Arial"/>
          <w:sz w:val="16"/>
          <w:szCs w:val="16"/>
        </w:rPr>
        <w:fldChar w:fldCharType="end"/>
      </w:r>
      <w:r w:rsidR="004C74A8" w:rsidRPr="00366280">
        <w:rPr>
          <w:rFonts w:ascii="Arial" w:hAnsi="Arial" w:cs="Arial"/>
          <w:sz w:val="16"/>
          <w:szCs w:val="16"/>
        </w:rPr>
        <w:t xml:space="preserve"> </w:t>
      </w:r>
      <w:r w:rsidRPr="00366280">
        <w:rPr>
          <w:rFonts w:ascii="Arial" w:hAnsi="Arial" w:cs="Arial"/>
          <w:sz w:val="16"/>
          <w:szCs w:val="16"/>
        </w:rPr>
        <w:t xml:space="preserve">and is specifically targeted at end users.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After reading through this document, should you have any further training or consultancy requirements then please contact your Bentley account manager. </w:t>
      </w:r>
    </w:p>
    <w:p w:rsidR="00EB25B7" w:rsidRPr="006557B0" w:rsidRDefault="00EB25B7" w:rsidP="006557B0">
      <w:pPr>
        <w:pStyle w:val="Heading1"/>
      </w:pPr>
      <w:bookmarkStart w:id="1" w:name="_Toc420593993"/>
      <w:r w:rsidRPr="006557B0">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Details Baseline Release </w:t>
            </w:r>
          </w:p>
        </w:tc>
        <w:tc>
          <w:tcPr>
            <w:tcW w:w="7892" w:type="dxa"/>
          </w:tcPr>
          <w:p w:rsidR="00EB25B7" w:rsidRPr="00366280" w:rsidRDefault="000E0ADE" w:rsidP="0070557B">
            <w:pPr>
              <w:pStyle w:val="TableText"/>
              <w:rPr>
                <w:rFonts w:cs="Arial"/>
                <w:szCs w:val="16"/>
              </w:rPr>
            </w:pPr>
            <w:r>
              <w:fldChar w:fldCharType="begin"/>
            </w:r>
            <w:r>
              <w:instrText xml:space="preserve"> DOCPROPERTY  "$Base Release$"  \* MERGEFORMAT </w:instrText>
            </w:r>
            <w:r>
              <w:fldChar w:fldCharType="separate"/>
            </w:r>
            <w:r w:rsidR="001C65F2" w:rsidRPr="001C65F2">
              <w:rPr>
                <w:rFonts w:cs="Arial"/>
                <w:szCs w:val="16"/>
              </w:rPr>
              <w:t>4.7.0.0</w:t>
            </w:r>
            <w:r>
              <w:rPr>
                <w:rFonts w:cs="Arial"/>
                <w:szCs w:val="16"/>
              </w:rPr>
              <w:fldChar w:fldCharType="end"/>
            </w:r>
          </w:p>
        </w:tc>
      </w:tr>
      <w:tr w:rsidR="00EB25B7" w:rsidRPr="00366280" w:rsidTr="00DD2E42">
        <w:trPr>
          <w:trHeight w:val="181"/>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Description </w:t>
            </w:r>
          </w:p>
        </w:tc>
        <w:tc>
          <w:tcPr>
            <w:tcW w:w="7892" w:type="dxa"/>
          </w:tcPr>
          <w:p w:rsidR="00EB25B7" w:rsidRPr="00366280" w:rsidRDefault="00F8147E" w:rsidP="006E442D">
            <w:pPr>
              <w:pStyle w:val="TableText"/>
              <w:rPr>
                <w:rFonts w:cs="Arial"/>
                <w:szCs w:val="16"/>
              </w:rPr>
            </w:pPr>
            <w:r>
              <w:rPr>
                <w:rFonts w:cs="Arial"/>
                <w:szCs w:val="16"/>
              </w:rPr>
              <w:t xml:space="preserve">Various modifications </w:t>
            </w:r>
            <w:r w:rsidR="006E442D">
              <w:rPr>
                <w:rFonts w:cs="Arial"/>
                <w:szCs w:val="16"/>
              </w:rPr>
              <w:t>related to Network Edits</w:t>
            </w:r>
            <w:r>
              <w:rPr>
                <w:rFonts w:cs="Arial"/>
                <w:szCs w:val="16"/>
              </w:rPr>
              <w:t xml:space="preserve"> for HA Update</w:t>
            </w:r>
          </w:p>
        </w:tc>
      </w:tr>
      <w:tr w:rsidR="00EB25B7" w:rsidRPr="00366280" w:rsidTr="00DD2E42">
        <w:trPr>
          <w:trHeight w:val="8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Prerequisites </w:t>
            </w:r>
          </w:p>
        </w:tc>
        <w:tc>
          <w:tcPr>
            <w:tcW w:w="7892" w:type="dxa"/>
          </w:tcPr>
          <w:p w:rsidR="00EB25B7" w:rsidRPr="00366280" w:rsidRDefault="00EB25B7" w:rsidP="0070557B">
            <w:pPr>
              <w:pStyle w:val="TableText"/>
              <w:rPr>
                <w:rFonts w:cs="Arial"/>
                <w:szCs w:val="16"/>
              </w:rPr>
            </w:pPr>
          </w:p>
        </w:tc>
      </w:tr>
      <w:tr w:rsidR="00EB25B7" w:rsidRPr="00366280" w:rsidTr="00DD2E42">
        <w:trPr>
          <w:trHeight w:val="78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Implementation Instructions </w:t>
            </w:r>
          </w:p>
        </w:tc>
        <w:tc>
          <w:tcPr>
            <w:tcW w:w="7892" w:type="dxa"/>
          </w:tcPr>
          <w:p w:rsidR="00C47567" w:rsidRPr="00366280" w:rsidRDefault="00C47567" w:rsidP="00C47567">
            <w:pPr>
              <w:pStyle w:val="Default"/>
              <w:rPr>
                <w:sz w:val="16"/>
                <w:szCs w:val="16"/>
              </w:rPr>
            </w:pPr>
            <w:r w:rsidRPr="00366280">
              <w:rPr>
                <w:sz w:val="16"/>
                <w:szCs w:val="16"/>
              </w:rPr>
              <w:t xml:space="preserve">The staging folder is the location of the folder that </w:t>
            </w:r>
            <w:r w:rsidR="000E0ADE">
              <w:fldChar w:fldCharType="begin"/>
            </w:r>
            <w:r w:rsidR="000E0ADE">
              <w:instrText xml:space="preserve"> DOCPROPERTY  "$Bentley Select Release$"  \* MERGEFORMAT </w:instrText>
            </w:r>
            <w:r w:rsidR="000E0ADE">
              <w:fldChar w:fldCharType="separate"/>
            </w:r>
            <w:r w:rsidR="001C65F2" w:rsidRPr="001C65F2">
              <w:rPr>
                <w:sz w:val="16"/>
                <w:szCs w:val="16"/>
              </w:rPr>
              <w:t>exnm04070004en_updt20</w:t>
            </w:r>
            <w:r w:rsidR="000E0ADE">
              <w:rPr>
                <w:sz w:val="16"/>
                <w:szCs w:val="16"/>
              </w:rPr>
              <w:fldChar w:fldCharType="end"/>
            </w:r>
            <w:r w:rsidRPr="00366280">
              <w:rPr>
                <w:sz w:val="16"/>
                <w:szCs w:val="16"/>
              </w:rPr>
              <w:t>.</w:t>
            </w:r>
            <w:r w:rsidR="008D057E">
              <w:rPr>
                <w:sz w:val="16"/>
                <w:szCs w:val="16"/>
              </w:rPr>
              <w:t>zip</w:t>
            </w:r>
            <w:r w:rsidRPr="00366280">
              <w:rPr>
                <w:sz w:val="16"/>
                <w:szCs w:val="16"/>
              </w:rPr>
              <w:t xml:space="preserve"> was extracted to (the folder containing this readme). </w:t>
            </w:r>
          </w:p>
          <w:p w:rsidR="00CA0B22" w:rsidRPr="00366280" w:rsidRDefault="00CA0B22" w:rsidP="00CA0B22">
            <w:pPr>
              <w:keepLines/>
              <w:widowControl w:val="0"/>
              <w:autoSpaceDE w:val="0"/>
              <w:autoSpaceDN w:val="0"/>
              <w:adjustRightInd w:val="0"/>
              <w:spacing w:after="0" w:line="240" w:lineRule="auto"/>
              <w:ind w:left="118" w:right="96"/>
              <w:rPr>
                <w:rFonts w:ascii="Arial" w:hAnsi="Arial" w:cs="Arial"/>
                <w:color w:val="000000"/>
                <w:sz w:val="16"/>
                <w:szCs w:val="16"/>
              </w:rPr>
            </w:pPr>
          </w:p>
          <w:p w:rsidR="00D375B3" w:rsidRDefault="00D375B3" w:rsidP="00D375B3">
            <w:pPr>
              <w:pStyle w:val="TableText"/>
              <w:rPr>
                <w:szCs w:val="16"/>
              </w:rPr>
            </w:pPr>
            <w:r>
              <w:rPr>
                <w:szCs w:val="16"/>
              </w:rPr>
              <w:t xml:space="preserve">Log onto SQL*Plus as the Highways Owner with the staging folder as the working directory. </w:t>
            </w:r>
          </w:p>
          <w:p w:rsidR="00D375B3" w:rsidRDefault="00D375B3" w:rsidP="00D375B3">
            <w:pPr>
              <w:pStyle w:val="TableText"/>
              <w:rPr>
                <w:szCs w:val="16"/>
              </w:rPr>
            </w:pPr>
          </w:p>
          <w:p w:rsidR="00D375B3" w:rsidRDefault="00D375B3" w:rsidP="00D375B3">
            <w:pPr>
              <w:pStyle w:val="TableText"/>
              <w:rPr>
                <w:szCs w:val="16"/>
              </w:rPr>
            </w:pPr>
            <w:r>
              <w:rPr>
                <w:szCs w:val="16"/>
              </w:rPr>
              <w:t xml:space="preserve">At the prompt type START </w:t>
            </w:r>
            <w:r w:rsidR="000E0ADE">
              <w:fldChar w:fldCharType="begin"/>
            </w:r>
            <w:r w:rsidR="000E0ADE">
              <w:instrText xml:space="preserve"> DOCPROPERTY  "$Install SQL Script$"  \* MERGEFORMAT </w:instrText>
            </w:r>
            <w:r w:rsidR="000E0ADE">
              <w:fldChar w:fldCharType="separate"/>
            </w:r>
            <w:r w:rsidR="001C65F2" w:rsidRPr="001C65F2">
              <w:rPr>
                <w:szCs w:val="16"/>
              </w:rPr>
              <w:t>nm_4700_fix20.sql</w:t>
            </w:r>
            <w:r w:rsidR="000E0ADE">
              <w:rPr>
                <w:szCs w:val="16"/>
              </w:rPr>
              <w:fldChar w:fldCharType="end"/>
            </w:r>
            <w:r>
              <w:rPr>
                <w:szCs w:val="16"/>
              </w:rPr>
              <w:t xml:space="preserve"> and press return. </w:t>
            </w:r>
          </w:p>
          <w:p w:rsidR="00D375B3" w:rsidRDefault="00D375B3" w:rsidP="00D375B3">
            <w:pPr>
              <w:pStyle w:val="TableText"/>
              <w:rPr>
                <w:szCs w:val="16"/>
              </w:rPr>
            </w:pPr>
          </w:p>
          <w:p w:rsidR="00EB25B7" w:rsidRPr="00366280" w:rsidRDefault="00D375B3" w:rsidP="00D375B3">
            <w:pPr>
              <w:pStyle w:val="TableText"/>
              <w:rPr>
                <w:rFonts w:cs="Arial"/>
                <w:szCs w:val="16"/>
              </w:rPr>
            </w:pPr>
            <w:r>
              <w:rPr>
                <w:szCs w:val="16"/>
              </w:rPr>
              <w:t>Exit SQL*Plus</w:t>
            </w:r>
          </w:p>
        </w:tc>
      </w:tr>
      <w:tr w:rsidR="00EB25B7" w:rsidRPr="00366280" w:rsidTr="00DD2E42">
        <w:trPr>
          <w:trHeight w:val="9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Limitations </w:t>
            </w:r>
          </w:p>
        </w:tc>
        <w:tc>
          <w:tcPr>
            <w:tcW w:w="7892" w:type="dxa"/>
          </w:tcPr>
          <w:p w:rsidR="00EB25B7" w:rsidRPr="00366280" w:rsidRDefault="00EB25B7" w:rsidP="0070557B">
            <w:pPr>
              <w:pStyle w:val="TableHeading"/>
              <w:rPr>
                <w:rStyle w:val="TableTitleline"/>
                <w:rFonts w:cs="Arial"/>
                <w:szCs w:val="16"/>
              </w:rPr>
            </w:pP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Configuration Information </w:t>
            </w:r>
          </w:p>
        </w:tc>
        <w:tc>
          <w:tcPr>
            <w:tcW w:w="7892" w:type="dxa"/>
          </w:tcPr>
          <w:p w:rsidR="00EB25B7" w:rsidRPr="00366280" w:rsidRDefault="00EB25B7" w:rsidP="0070557B">
            <w:pPr>
              <w:pStyle w:val="TableText"/>
              <w:rPr>
                <w:rFonts w:cs="Arial"/>
                <w:szCs w:val="16"/>
              </w:rPr>
            </w:pPr>
            <w:r w:rsidRPr="00366280">
              <w:rPr>
                <w:rFonts w:cs="Arial"/>
                <w:szCs w:val="16"/>
              </w:rPr>
              <w:t xml:space="preserve">None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How To Test </w:t>
            </w:r>
          </w:p>
        </w:tc>
        <w:tc>
          <w:tcPr>
            <w:tcW w:w="7892" w:type="dxa"/>
          </w:tcPr>
          <w:p w:rsidR="00EB25B7" w:rsidRPr="00366280" w:rsidRDefault="00EB25B7" w:rsidP="0070557B">
            <w:pPr>
              <w:pStyle w:val="TableText"/>
              <w:rPr>
                <w:rFonts w:cs="Arial"/>
                <w:szCs w:val="16"/>
              </w:rPr>
            </w:pPr>
            <w:r w:rsidRPr="00366280">
              <w:rPr>
                <w:rFonts w:cs="Arial"/>
                <w:szCs w:val="16"/>
              </w:rPr>
              <w:t xml:space="preserve">Recommend full regression test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Rollback Strategy </w:t>
            </w:r>
          </w:p>
        </w:tc>
        <w:tc>
          <w:tcPr>
            <w:tcW w:w="7892" w:type="dxa"/>
          </w:tcPr>
          <w:p w:rsidR="00EB25B7" w:rsidRPr="00366280" w:rsidRDefault="00EB25B7" w:rsidP="0070557B">
            <w:pPr>
              <w:pStyle w:val="TableText"/>
              <w:rPr>
                <w:rFonts w:cs="Arial"/>
                <w:szCs w:val="16"/>
              </w:rPr>
            </w:pPr>
            <w:r w:rsidRPr="00366280">
              <w:rPr>
                <w:rFonts w:cs="Arial"/>
                <w:szCs w:val="16"/>
              </w:rPr>
              <w:t xml:space="preserve">Initially implement on a test environment </w:t>
            </w:r>
          </w:p>
        </w:tc>
      </w:tr>
    </w:tbl>
    <w:p w:rsidR="00EB25B7" w:rsidRPr="00366280" w:rsidRDefault="00EB25B7" w:rsidP="00EB25B7">
      <w:pPr>
        <w:rPr>
          <w:rFonts w:ascii="Arial" w:hAnsi="Arial" w:cs="Arial"/>
          <w:sz w:val="16"/>
          <w:szCs w:val="16"/>
        </w:rPr>
      </w:pPr>
    </w:p>
    <w:p w:rsidR="00081A2B" w:rsidRDefault="00081A2B">
      <w:pPr>
        <w:rPr>
          <w:rFonts w:ascii="Arial" w:eastAsia="Times New Roman" w:hAnsi="Arial" w:cs="Arial"/>
          <w:b/>
          <w:kern w:val="28"/>
          <w:sz w:val="16"/>
          <w:szCs w:val="16"/>
        </w:rPr>
      </w:pPr>
      <w:r>
        <w:rPr>
          <w:sz w:val="16"/>
          <w:szCs w:val="16"/>
        </w:rPr>
        <w:br w:type="page"/>
      </w:r>
    </w:p>
    <w:p w:rsidR="005B2C60" w:rsidRPr="006557B0" w:rsidRDefault="00EB25B7" w:rsidP="006557B0">
      <w:pPr>
        <w:pStyle w:val="Heading1"/>
      </w:pPr>
      <w:bookmarkStart w:id="2" w:name="_Toc420593994"/>
      <w:r w:rsidRPr="006557B0">
        <w:lastRenderedPageBreak/>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306D1F">
        <w:trPr>
          <w:trHeight w:val="270"/>
        </w:trPr>
        <w:tc>
          <w:tcPr>
            <w:tcW w:w="2386"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Filename</w:t>
            </w:r>
          </w:p>
        </w:tc>
        <w:tc>
          <w:tcPr>
            <w:tcW w:w="7892"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Version</w:t>
            </w:r>
          </w:p>
        </w:tc>
      </w:tr>
      <w:tr w:rsidR="00B93DBD" w:rsidRPr="00366280" w:rsidTr="00F8147E">
        <w:trPr>
          <w:trHeight w:val="80"/>
        </w:trPr>
        <w:tc>
          <w:tcPr>
            <w:tcW w:w="2386" w:type="dxa"/>
            <w:shd w:val="clear" w:color="auto" w:fill="FFFFFF" w:themeFill="background1"/>
          </w:tcPr>
          <w:p w:rsidR="00B93DBD" w:rsidRPr="00366280" w:rsidRDefault="003C169D" w:rsidP="006E442D">
            <w:pPr>
              <w:pStyle w:val="TableText"/>
              <w:rPr>
                <w:rFonts w:cs="Arial"/>
                <w:szCs w:val="16"/>
              </w:rPr>
            </w:pPr>
            <w:proofErr w:type="spellStart"/>
            <w:r>
              <w:rPr>
                <w:rFonts w:cs="Arial"/>
                <w:szCs w:val="16"/>
              </w:rPr>
              <w:t>get_lb_RPt_r_tab.fnw</w:t>
            </w:r>
            <w:proofErr w:type="spellEnd"/>
          </w:p>
        </w:tc>
        <w:tc>
          <w:tcPr>
            <w:tcW w:w="7892" w:type="dxa"/>
            <w:shd w:val="clear" w:color="auto" w:fill="FFFFFF" w:themeFill="background1"/>
          </w:tcPr>
          <w:p w:rsidR="00B93DBD" w:rsidRPr="00366280" w:rsidRDefault="003C169D" w:rsidP="004F59A4">
            <w:pPr>
              <w:pStyle w:val="TableText"/>
              <w:rPr>
                <w:rFonts w:cs="Arial"/>
                <w:szCs w:val="16"/>
              </w:rPr>
            </w:pPr>
            <w:r>
              <w:rPr>
                <w:rFonts w:cs="Arial"/>
                <w:szCs w:val="16"/>
              </w:rPr>
              <w:t>1.0</w:t>
            </w:r>
          </w:p>
        </w:tc>
      </w:tr>
      <w:tr w:rsidR="00081A2B" w:rsidRPr="00366280" w:rsidTr="00F8147E">
        <w:trPr>
          <w:trHeight w:val="80"/>
        </w:trPr>
        <w:tc>
          <w:tcPr>
            <w:tcW w:w="2386" w:type="dxa"/>
            <w:shd w:val="clear" w:color="auto" w:fill="FFFFFF" w:themeFill="background1"/>
          </w:tcPr>
          <w:p w:rsidR="00081A2B" w:rsidRPr="00081A2B" w:rsidRDefault="003C169D" w:rsidP="00AE0DD3">
            <w:pPr>
              <w:pStyle w:val="TableText"/>
              <w:rPr>
                <w:rFonts w:cs="Arial"/>
                <w:szCs w:val="16"/>
              </w:rPr>
            </w:pPr>
            <w:proofErr w:type="spellStart"/>
            <w:r w:rsidRPr="003C169D">
              <w:rPr>
                <w:rFonts w:cs="Arial"/>
                <w:szCs w:val="16"/>
              </w:rPr>
              <w:t>lb_aggr.pkh</w:t>
            </w:r>
            <w:proofErr w:type="spellEnd"/>
          </w:p>
        </w:tc>
        <w:tc>
          <w:tcPr>
            <w:tcW w:w="7892" w:type="dxa"/>
            <w:shd w:val="clear" w:color="auto" w:fill="FFFFFF" w:themeFill="background1"/>
          </w:tcPr>
          <w:p w:rsidR="00081A2B" w:rsidRDefault="003C169D" w:rsidP="00EB25B7">
            <w:pPr>
              <w:pStyle w:val="TableText"/>
              <w:rPr>
                <w:rFonts w:cs="Arial"/>
                <w:szCs w:val="16"/>
              </w:rPr>
            </w:pPr>
            <w:r>
              <w:rPr>
                <w:rFonts w:cs="Arial"/>
                <w:szCs w:val="16"/>
              </w:rPr>
              <w:t>1.0</w:t>
            </w:r>
          </w:p>
        </w:tc>
      </w:tr>
      <w:tr w:rsidR="00C97177" w:rsidRPr="00366280" w:rsidTr="00F8147E">
        <w:trPr>
          <w:trHeight w:val="80"/>
        </w:trPr>
        <w:tc>
          <w:tcPr>
            <w:tcW w:w="2386" w:type="dxa"/>
            <w:shd w:val="clear" w:color="auto" w:fill="FFFFFF" w:themeFill="background1"/>
          </w:tcPr>
          <w:p w:rsidR="00C97177" w:rsidRPr="00081A2B" w:rsidRDefault="003C169D" w:rsidP="00AE0DD3">
            <w:pPr>
              <w:pStyle w:val="TableText"/>
              <w:rPr>
                <w:rFonts w:cs="Arial"/>
                <w:szCs w:val="16"/>
              </w:rPr>
            </w:pPr>
            <w:proofErr w:type="spellStart"/>
            <w:r w:rsidRPr="003C169D">
              <w:rPr>
                <w:rFonts w:cs="Arial"/>
                <w:szCs w:val="16"/>
              </w:rPr>
              <w:t>lb_aggr.pkw</w:t>
            </w:r>
            <w:proofErr w:type="spellEnd"/>
          </w:p>
        </w:tc>
        <w:tc>
          <w:tcPr>
            <w:tcW w:w="7892" w:type="dxa"/>
            <w:shd w:val="clear" w:color="auto" w:fill="FFFFFF" w:themeFill="background1"/>
          </w:tcPr>
          <w:p w:rsidR="00C97177" w:rsidRDefault="003C169D" w:rsidP="00EB25B7">
            <w:pPr>
              <w:pStyle w:val="TableText"/>
              <w:rPr>
                <w:rFonts w:cs="Arial"/>
                <w:szCs w:val="16"/>
              </w:rPr>
            </w:pPr>
            <w:r>
              <w:rPr>
                <w:rFonts w:cs="Arial"/>
                <w:szCs w:val="16"/>
              </w:rPr>
              <w:t>1.0</w:t>
            </w:r>
          </w:p>
        </w:tc>
      </w:tr>
      <w:tr w:rsidR="00C97177" w:rsidRPr="00366280" w:rsidTr="00F8147E">
        <w:trPr>
          <w:trHeight w:val="80"/>
        </w:trPr>
        <w:tc>
          <w:tcPr>
            <w:tcW w:w="2386" w:type="dxa"/>
            <w:shd w:val="clear" w:color="auto" w:fill="FFFFFF" w:themeFill="background1"/>
          </w:tcPr>
          <w:p w:rsidR="00C97177" w:rsidRPr="00081A2B" w:rsidRDefault="003C169D" w:rsidP="00AE0DD3">
            <w:pPr>
              <w:pStyle w:val="TableText"/>
              <w:rPr>
                <w:rFonts w:cs="Arial"/>
                <w:szCs w:val="16"/>
              </w:rPr>
            </w:pPr>
            <w:proofErr w:type="spellStart"/>
            <w:r w:rsidRPr="003C169D">
              <w:rPr>
                <w:rFonts w:cs="Arial"/>
                <w:szCs w:val="16"/>
              </w:rPr>
              <w:t>v_geom_on_route.vw</w:t>
            </w:r>
            <w:proofErr w:type="spellEnd"/>
          </w:p>
        </w:tc>
        <w:tc>
          <w:tcPr>
            <w:tcW w:w="7892" w:type="dxa"/>
            <w:shd w:val="clear" w:color="auto" w:fill="FFFFFF" w:themeFill="background1"/>
          </w:tcPr>
          <w:p w:rsidR="00C97177" w:rsidRDefault="003C169D" w:rsidP="00CE1446">
            <w:pPr>
              <w:pStyle w:val="TableText"/>
              <w:rPr>
                <w:rFonts w:cs="Arial"/>
                <w:szCs w:val="16"/>
              </w:rPr>
            </w:pPr>
            <w:r>
              <w:rPr>
                <w:rFonts w:cs="Arial"/>
                <w:szCs w:val="16"/>
              </w:rPr>
              <w:t>1.</w:t>
            </w:r>
            <w:r w:rsidR="00032F21">
              <w:rPr>
                <w:rFonts w:cs="Arial"/>
                <w:szCs w:val="16"/>
              </w:rPr>
              <w:t>5</w:t>
            </w:r>
          </w:p>
        </w:tc>
      </w:tr>
      <w:tr w:rsidR="00C97177" w:rsidRPr="00366280" w:rsidTr="00F8147E">
        <w:trPr>
          <w:trHeight w:val="80"/>
        </w:trPr>
        <w:tc>
          <w:tcPr>
            <w:tcW w:w="2386" w:type="dxa"/>
            <w:shd w:val="clear" w:color="auto" w:fill="FFFFFF" w:themeFill="background1"/>
          </w:tcPr>
          <w:p w:rsidR="00C97177" w:rsidRPr="00081A2B" w:rsidRDefault="003C169D" w:rsidP="00AE0DD3">
            <w:pPr>
              <w:pStyle w:val="TableText"/>
              <w:rPr>
                <w:rFonts w:cs="Arial"/>
                <w:szCs w:val="16"/>
              </w:rPr>
            </w:pPr>
            <w:proofErr w:type="spellStart"/>
            <w:r w:rsidRPr="003C169D">
              <w:rPr>
                <w:rFonts w:cs="Arial"/>
                <w:szCs w:val="16"/>
              </w:rPr>
              <w:t>v_obj_on_route.vw</w:t>
            </w:r>
            <w:proofErr w:type="spellEnd"/>
          </w:p>
        </w:tc>
        <w:tc>
          <w:tcPr>
            <w:tcW w:w="7892" w:type="dxa"/>
            <w:shd w:val="clear" w:color="auto" w:fill="FFFFFF" w:themeFill="background1"/>
          </w:tcPr>
          <w:p w:rsidR="00C97177" w:rsidRDefault="009C0EF9" w:rsidP="00CE1446">
            <w:pPr>
              <w:pStyle w:val="TableText"/>
              <w:rPr>
                <w:rFonts w:cs="Arial"/>
                <w:szCs w:val="16"/>
              </w:rPr>
            </w:pPr>
            <w:r>
              <w:rPr>
                <w:rFonts w:cs="Arial"/>
                <w:szCs w:val="16"/>
              </w:rPr>
              <w:t>1.</w:t>
            </w:r>
            <w:r w:rsidR="00CE1446">
              <w:rPr>
                <w:rFonts w:cs="Arial"/>
                <w:szCs w:val="16"/>
              </w:rPr>
              <w:t>3</w:t>
            </w:r>
          </w:p>
        </w:tc>
      </w:tr>
      <w:tr w:rsidR="00C97177" w:rsidRPr="00366280" w:rsidTr="00F8147E">
        <w:trPr>
          <w:trHeight w:val="80"/>
        </w:trPr>
        <w:tc>
          <w:tcPr>
            <w:tcW w:w="2386" w:type="dxa"/>
            <w:shd w:val="clear" w:color="auto" w:fill="FFFFFF" w:themeFill="background1"/>
          </w:tcPr>
          <w:p w:rsidR="00C97177" w:rsidRPr="00081A2B" w:rsidRDefault="008716A2" w:rsidP="00AE0DD3">
            <w:pPr>
              <w:pStyle w:val="TableText"/>
              <w:rPr>
                <w:rFonts w:cs="Arial"/>
                <w:szCs w:val="16"/>
              </w:rPr>
            </w:pPr>
            <w:proofErr w:type="spellStart"/>
            <w:r w:rsidRPr="008716A2">
              <w:rPr>
                <w:rFonts w:cs="Arial"/>
                <w:szCs w:val="16"/>
              </w:rPr>
              <w:t>lb_data_types.sql</w:t>
            </w:r>
            <w:proofErr w:type="spellEnd"/>
          </w:p>
        </w:tc>
        <w:tc>
          <w:tcPr>
            <w:tcW w:w="7892" w:type="dxa"/>
            <w:shd w:val="clear" w:color="auto" w:fill="FFFFFF" w:themeFill="background1"/>
          </w:tcPr>
          <w:p w:rsidR="00C97177" w:rsidRDefault="008716A2" w:rsidP="004B2766">
            <w:pPr>
              <w:pStyle w:val="TableText"/>
              <w:rPr>
                <w:rFonts w:cs="Arial"/>
                <w:szCs w:val="16"/>
              </w:rPr>
            </w:pPr>
            <w:r>
              <w:rPr>
                <w:rFonts w:cs="Arial"/>
                <w:szCs w:val="16"/>
              </w:rPr>
              <w:t>1.0.1.0</w:t>
            </w:r>
          </w:p>
        </w:tc>
      </w:tr>
    </w:tbl>
    <w:p w:rsidR="00EB25B7" w:rsidRPr="00366280" w:rsidRDefault="00EB25B7" w:rsidP="00EB25B7">
      <w:pPr>
        <w:rPr>
          <w:rFonts w:ascii="Arial" w:hAnsi="Arial" w:cs="Arial"/>
          <w:sz w:val="16"/>
          <w:szCs w:val="16"/>
        </w:rPr>
      </w:pPr>
    </w:p>
    <w:p w:rsidR="00EE2B96" w:rsidRDefault="00EE2B96">
      <w:pPr>
        <w:rPr>
          <w:rFonts w:ascii="Arial" w:eastAsia="Times New Roman" w:hAnsi="Arial" w:cs="Arial"/>
          <w:b/>
          <w:kern w:val="28"/>
          <w:sz w:val="16"/>
          <w:szCs w:val="16"/>
        </w:rPr>
      </w:pPr>
      <w:bookmarkStart w:id="3" w:name="_Toc367712679"/>
      <w:r>
        <w:rPr>
          <w:sz w:val="16"/>
          <w:szCs w:val="16"/>
        </w:rPr>
        <w:br w:type="page"/>
      </w:r>
    </w:p>
    <w:p w:rsidR="00AC266A" w:rsidRDefault="00AC266A" w:rsidP="006557B0">
      <w:pPr>
        <w:pStyle w:val="Heading1"/>
      </w:pPr>
      <w:bookmarkStart w:id="4" w:name="_Toc420593995"/>
      <w:bookmarkStart w:id="5" w:name="_Ref406416762"/>
      <w:r>
        <w:lastRenderedPageBreak/>
        <w:t>New Java Shape Tool</w:t>
      </w:r>
      <w:bookmarkEnd w:id="4"/>
    </w:p>
    <w:p w:rsidR="00D93C36" w:rsidRDefault="00AC266A" w:rsidP="00AC266A">
      <w:r>
        <w:t xml:space="preserve">Java versions of SHP2SDE and SDE2SHPE have been developed to allow for the extract and loading of shape files, rather than using the ESRI supplied modules. </w:t>
      </w:r>
      <w:r w:rsidR="008D2846">
        <w:t>The following sections will detail the product options that have been introduced to support these</w:t>
      </w:r>
      <w:r w:rsidR="00D93C36">
        <w:t xml:space="preserve"> </w:t>
      </w:r>
      <w:r w:rsidR="00777881">
        <w:t>tools, and their use</w:t>
      </w:r>
      <w:r w:rsidR="008D2846">
        <w:t xml:space="preserve">. </w:t>
      </w:r>
    </w:p>
    <w:p w:rsidR="00AC266A" w:rsidRDefault="008D2846" w:rsidP="00AC266A">
      <w:r>
        <w:t>Note: A more comprehensive description of these tools</w:t>
      </w:r>
      <w:r w:rsidR="005E2841">
        <w:t xml:space="preserve">, along with a full list of mandatory and optional parameters, </w:t>
      </w:r>
      <w:r>
        <w:t xml:space="preserve">is contained </w:t>
      </w:r>
      <w:r w:rsidR="005E2841">
        <w:t>in the Java Shape Tool documentation</w:t>
      </w:r>
    </w:p>
    <w:p w:rsidR="008D2846" w:rsidRDefault="008D2846" w:rsidP="00D93C36">
      <w:pPr>
        <w:pStyle w:val="Heading2"/>
      </w:pPr>
      <w:bookmarkStart w:id="6" w:name="_Toc420593996"/>
      <w:r>
        <w:t>SDE2</w:t>
      </w:r>
      <w:r w:rsidR="00D93C36">
        <w:t>SHP</w:t>
      </w:r>
      <w:bookmarkEnd w:id="6"/>
    </w:p>
    <w:p w:rsidR="00D93C36" w:rsidRDefault="00777881" w:rsidP="00D93C36">
      <w:r>
        <w:t xml:space="preserve">The mandatory parameters required for SHP2SDE, as specified in the installation instructions can be defined </w:t>
      </w:r>
      <w:r w:rsidR="008114DD">
        <w:t>as follows</w:t>
      </w:r>
      <w:r w:rsidR="00C92BB1">
        <w:t>,</w:t>
      </w:r>
      <w:r w:rsidR="008114DD">
        <w:t xml:space="preserve"> </w:t>
      </w:r>
      <w:r>
        <w:t>using</w:t>
      </w:r>
      <w:r w:rsidR="0001205F">
        <w:t xml:space="preserve"> the product options</w:t>
      </w:r>
      <w:r w:rsidR="005D5ED2">
        <w:t xml:space="preserve"> (</w:t>
      </w:r>
      <w:r w:rsidR="0001205F">
        <w:t xml:space="preserve">defined in </w:t>
      </w:r>
      <w:r w:rsidR="0001205F">
        <w:fldChar w:fldCharType="begin"/>
      </w:r>
      <w:r w:rsidR="0001205F">
        <w:instrText xml:space="preserve"> REF _Ref417374861 \r \h </w:instrText>
      </w:r>
      <w:r w:rsidR="0001205F">
        <w:fldChar w:fldCharType="separate"/>
      </w:r>
      <w:r w:rsidR="008B6E7B">
        <w:t>4.3</w:t>
      </w:r>
      <w:r w:rsidR="0001205F">
        <w:fldChar w:fldCharType="end"/>
      </w:r>
      <w:r w:rsidR="005D5ED2">
        <w:t>)</w:t>
      </w:r>
      <w:r w:rsidR="0001205F">
        <w:t xml:space="preserve"> </w:t>
      </w:r>
      <w:r w:rsidR="008114DD">
        <w:t>where appropriate</w:t>
      </w:r>
      <w:r w:rsidR="0001205F">
        <w:t>:</w:t>
      </w:r>
    </w:p>
    <w:p w:rsidR="001F60B3" w:rsidRDefault="0001205F" w:rsidP="001F60B3">
      <w:pPr>
        <w:pStyle w:val="Body"/>
        <w:ind w:left="720"/>
      </w:pPr>
      <w:r w:rsidRPr="001830CA">
        <w:rPr>
          <w:color w:val="548DD4" w:themeColor="text2" w:themeTint="99"/>
        </w:rPr>
        <w:t>&lt;-h&gt;: Host machine with existing Oracle database</w:t>
      </w:r>
    </w:p>
    <w:p w:rsidR="001F60B3" w:rsidRDefault="001F60B3" w:rsidP="001F60B3">
      <w:pPr>
        <w:pStyle w:val="Body"/>
        <w:ind w:left="720"/>
      </w:pPr>
      <w:r>
        <w:tab/>
        <w:t>Defined by product option SHPJAVASRV</w:t>
      </w:r>
    </w:p>
    <w:p w:rsidR="0001205F" w:rsidRPr="001830CA" w:rsidRDefault="0001205F" w:rsidP="001F60B3">
      <w:pPr>
        <w:pStyle w:val="Body"/>
        <w:ind w:left="720"/>
        <w:rPr>
          <w:color w:val="548DD4" w:themeColor="text2" w:themeTint="99"/>
        </w:rPr>
      </w:pPr>
      <w:r w:rsidRPr="001830CA">
        <w:rPr>
          <w:color w:val="548DD4" w:themeColor="text2" w:themeTint="99"/>
        </w:rPr>
        <w:t>&lt;-p&gt;: Host machine's port with existing Oracle database (e.g. 1521)</w:t>
      </w:r>
    </w:p>
    <w:p w:rsidR="001F60B3" w:rsidRDefault="001F60B3" w:rsidP="001F60B3">
      <w:pPr>
        <w:pStyle w:val="Body"/>
        <w:ind w:left="720"/>
      </w:pPr>
      <w:r>
        <w:tab/>
        <w:t xml:space="preserve">Defined by product option </w:t>
      </w:r>
      <w:r w:rsidR="001830CA">
        <w:t>SHPJAVAPRT</w:t>
      </w:r>
    </w:p>
    <w:p w:rsidR="0001205F" w:rsidRPr="001830CA" w:rsidRDefault="0001205F" w:rsidP="001F60B3">
      <w:pPr>
        <w:pStyle w:val="Body"/>
        <w:ind w:left="720"/>
        <w:rPr>
          <w:color w:val="548DD4" w:themeColor="text2" w:themeTint="99"/>
        </w:rPr>
      </w:pPr>
      <w:r w:rsidRPr="001830CA">
        <w:rPr>
          <w:color w:val="548DD4" w:themeColor="text2" w:themeTint="99"/>
        </w:rPr>
        <w:t>&lt;-s&gt;: Host machine's SID with existing Oracle database</w:t>
      </w:r>
    </w:p>
    <w:p w:rsidR="001830CA" w:rsidRDefault="001830CA" w:rsidP="001F60B3">
      <w:pPr>
        <w:pStyle w:val="Body"/>
        <w:ind w:left="720"/>
      </w:pPr>
      <w:r>
        <w:tab/>
      </w:r>
      <w:r w:rsidR="008114DD">
        <w:t>Defined by product option SHPJAVADB</w:t>
      </w:r>
    </w:p>
    <w:p w:rsidR="0001205F" w:rsidRDefault="0001205F" w:rsidP="001F60B3">
      <w:pPr>
        <w:pStyle w:val="Body"/>
        <w:ind w:left="720"/>
        <w:rPr>
          <w:color w:val="548DD4" w:themeColor="text2" w:themeTint="99"/>
        </w:rPr>
      </w:pPr>
      <w:r w:rsidRPr="008114DD">
        <w:rPr>
          <w:color w:val="548DD4" w:themeColor="text2" w:themeTint="99"/>
        </w:rPr>
        <w:t>&lt;-u&gt;: Database user</w:t>
      </w:r>
    </w:p>
    <w:p w:rsidR="008114DD" w:rsidRPr="008114DD" w:rsidRDefault="008114DD" w:rsidP="001F60B3">
      <w:pPr>
        <w:pStyle w:val="Body"/>
        <w:ind w:left="720"/>
        <w:rPr>
          <w:color w:val="548DD4" w:themeColor="text2" w:themeTint="99"/>
        </w:rPr>
      </w:pPr>
      <w:r>
        <w:rPr>
          <w:color w:val="548DD4" w:themeColor="text2" w:themeTint="99"/>
        </w:rPr>
        <w:tab/>
      </w:r>
      <w:r w:rsidRPr="008114DD">
        <w:t>Oracle Database User Id</w:t>
      </w:r>
    </w:p>
    <w:p w:rsidR="0001205F" w:rsidRDefault="0001205F" w:rsidP="001F60B3">
      <w:pPr>
        <w:pStyle w:val="Body"/>
        <w:ind w:left="720"/>
        <w:rPr>
          <w:color w:val="548DD4" w:themeColor="text2" w:themeTint="99"/>
        </w:rPr>
      </w:pPr>
      <w:r w:rsidRPr="008114DD">
        <w:rPr>
          <w:color w:val="548DD4" w:themeColor="text2" w:themeTint="99"/>
        </w:rPr>
        <w:t>&lt;-d&gt;: Database user's password</w:t>
      </w:r>
    </w:p>
    <w:p w:rsidR="008114DD" w:rsidRPr="008114DD" w:rsidRDefault="008114DD" w:rsidP="001F60B3">
      <w:pPr>
        <w:pStyle w:val="Body"/>
        <w:ind w:left="720"/>
        <w:rPr>
          <w:color w:val="548DD4" w:themeColor="text2" w:themeTint="99"/>
        </w:rPr>
      </w:pPr>
      <w:r>
        <w:rPr>
          <w:color w:val="548DD4" w:themeColor="text2" w:themeTint="99"/>
        </w:rPr>
        <w:tab/>
      </w:r>
      <w:r w:rsidRPr="008114DD">
        <w:t>Oracle User Password for Database User, defined above</w:t>
      </w:r>
    </w:p>
    <w:p w:rsidR="0001205F" w:rsidRDefault="0001205F" w:rsidP="001F60B3">
      <w:pPr>
        <w:pStyle w:val="Body"/>
        <w:ind w:left="720"/>
        <w:rPr>
          <w:color w:val="548DD4" w:themeColor="text2" w:themeTint="99"/>
        </w:rPr>
      </w:pPr>
      <w:r w:rsidRPr="008114DD">
        <w:rPr>
          <w:color w:val="548DD4" w:themeColor="text2" w:themeTint="99"/>
        </w:rPr>
        <w:t>&lt;-t&gt;: Input feature table name and spatial column name (separated by COMMA only)</w:t>
      </w:r>
    </w:p>
    <w:p w:rsidR="008114DD" w:rsidRPr="008114DD" w:rsidRDefault="008114DD" w:rsidP="001F60B3">
      <w:pPr>
        <w:pStyle w:val="Body"/>
        <w:ind w:left="720"/>
        <w:rPr>
          <w:color w:val="548DD4" w:themeColor="text2" w:themeTint="99"/>
        </w:rPr>
      </w:pPr>
      <w:r>
        <w:rPr>
          <w:color w:val="548DD4" w:themeColor="text2" w:themeTint="99"/>
        </w:rPr>
        <w:tab/>
      </w:r>
      <w:r w:rsidR="00C92BB1" w:rsidRPr="00C92BB1">
        <w:t>For example, V_MCP_EXTRACT_SPED</w:t>
      </w:r>
      <w:proofErr w:type="gramStart"/>
      <w:r w:rsidR="00C92BB1" w:rsidRPr="00C92BB1">
        <w:t>,SHAPE</w:t>
      </w:r>
      <w:proofErr w:type="gramEnd"/>
    </w:p>
    <w:p w:rsidR="0001205F" w:rsidRDefault="0001205F" w:rsidP="001F60B3">
      <w:pPr>
        <w:pStyle w:val="Body"/>
        <w:ind w:left="720"/>
        <w:rPr>
          <w:color w:val="548DD4" w:themeColor="text2" w:themeTint="99"/>
        </w:rPr>
      </w:pPr>
      <w:r w:rsidRPr="008114DD">
        <w:rPr>
          <w:color w:val="548DD4" w:themeColor="text2" w:themeTint="99"/>
        </w:rPr>
        <w:t xml:space="preserve">&lt;-f&gt;: File name of an output </w:t>
      </w:r>
      <w:proofErr w:type="spellStart"/>
      <w:r w:rsidRPr="008114DD">
        <w:rPr>
          <w:color w:val="548DD4" w:themeColor="text2" w:themeTint="99"/>
        </w:rPr>
        <w:t>Shapefile</w:t>
      </w:r>
      <w:proofErr w:type="spellEnd"/>
      <w:r w:rsidRPr="008114DD">
        <w:rPr>
          <w:color w:val="548DD4" w:themeColor="text2" w:themeTint="99"/>
        </w:rPr>
        <w:t xml:space="preserve"> WITHOUT EXTENSION</w:t>
      </w:r>
    </w:p>
    <w:p w:rsidR="00582916" w:rsidRDefault="00B17BE8" w:rsidP="00582916">
      <w:pPr>
        <w:pStyle w:val="Body"/>
        <w:ind w:left="1440"/>
      </w:pPr>
      <w:r w:rsidRPr="00582916">
        <w:t>This is the output</w:t>
      </w:r>
      <w:r w:rsidR="00582916">
        <w:t xml:space="preserve"> shape</w:t>
      </w:r>
      <w:r w:rsidRPr="00582916">
        <w:t xml:space="preserve"> file name, including the file path</w:t>
      </w:r>
      <w:r w:rsidR="00730954">
        <w:t xml:space="preserve"> (</w:t>
      </w:r>
      <w:r w:rsidR="00582916" w:rsidRPr="00582916">
        <w:t>defined by product optio</w:t>
      </w:r>
      <w:r w:rsidR="00582916">
        <w:t>n</w:t>
      </w:r>
      <w:r w:rsidR="00582916" w:rsidRPr="00582916">
        <w:t xml:space="preserve"> SHPJAVAEX</w:t>
      </w:r>
      <w:r w:rsidR="00730954">
        <w:t>) to where the details will be extracted on the database server</w:t>
      </w:r>
      <w:r w:rsidR="00582916" w:rsidRPr="00582916">
        <w:t>.</w:t>
      </w:r>
    </w:p>
    <w:p w:rsidR="00B17BE8" w:rsidRDefault="00B17BE8" w:rsidP="001F60B3">
      <w:pPr>
        <w:pStyle w:val="Body"/>
        <w:ind w:left="720"/>
      </w:pPr>
      <w:r>
        <w:tab/>
      </w:r>
    </w:p>
    <w:p w:rsidR="001F60B3" w:rsidRDefault="00C92BB1" w:rsidP="00C92BB1">
      <w:pPr>
        <w:pStyle w:val="Heading2"/>
      </w:pPr>
      <w:bookmarkStart w:id="7" w:name="_Toc420593997"/>
      <w:r>
        <w:t>SHP2SDE</w:t>
      </w:r>
      <w:bookmarkEnd w:id="7"/>
    </w:p>
    <w:p w:rsidR="0020543C" w:rsidRDefault="0020543C" w:rsidP="0020543C">
      <w:r>
        <w:t>The mandatory parameters required for SHP2SDE, as specified in the installation instructions can be defined as follows</w:t>
      </w:r>
      <w:r w:rsidR="005D5ED2">
        <w:t>,</w:t>
      </w:r>
      <w:r>
        <w:t xml:space="preserve"> using the product options</w:t>
      </w:r>
      <w:r w:rsidR="005D5ED2">
        <w:t xml:space="preserve"> (</w:t>
      </w:r>
      <w:r>
        <w:t xml:space="preserve">defined in </w:t>
      </w:r>
      <w:r>
        <w:fldChar w:fldCharType="begin"/>
      </w:r>
      <w:r>
        <w:instrText xml:space="preserve"> REF _Ref417374861 \r \h </w:instrText>
      </w:r>
      <w:r>
        <w:fldChar w:fldCharType="separate"/>
      </w:r>
      <w:r w:rsidR="008B6E7B">
        <w:t>4.3</w:t>
      </w:r>
      <w:r>
        <w:fldChar w:fldCharType="end"/>
      </w:r>
      <w:r w:rsidR="005D5ED2">
        <w:t>)</w:t>
      </w:r>
      <w:r>
        <w:t>, where appropriate:</w:t>
      </w:r>
    </w:p>
    <w:p w:rsidR="00C92BB1" w:rsidRPr="0020543C" w:rsidRDefault="00C92BB1" w:rsidP="0020543C">
      <w:pPr>
        <w:pStyle w:val="Body"/>
        <w:ind w:left="720"/>
        <w:rPr>
          <w:color w:val="548DD4" w:themeColor="text2" w:themeTint="99"/>
        </w:rPr>
      </w:pPr>
      <w:r w:rsidRPr="0020543C">
        <w:rPr>
          <w:color w:val="548DD4" w:themeColor="text2" w:themeTint="99"/>
        </w:rPr>
        <w:t>&lt;-h&gt;: Host machine with existing Oracle database</w:t>
      </w:r>
    </w:p>
    <w:p w:rsidR="0020543C" w:rsidRDefault="0020543C" w:rsidP="0020543C">
      <w:pPr>
        <w:pStyle w:val="Body"/>
        <w:ind w:left="720"/>
      </w:pPr>
      <w:r>
        <w:tab/>
        <w:t>Defined by product option SHPJAVASRV</w:t>
      </w:r>
    </w:p>
    <w:p w:rsidR="00C92BB1" w:rsidRPr="0020543C" w:rsidRDefault="00C92BB1" w:rsidP="0020543C">
      <w:pPr>
        <w:pStyle w:val="Body"/>
        <w:ind w:left="720"/>
        <w:rPr>
          <w:color w:val="548DD4" w:themeColor="text2" w:themeTint="99"/>
        </w:rPr>
      </w:pPr>
      <w:r w:rsidRPr="0020543C">
        <w:rPr>
          <w:color w:val="548DD4" w:themeColor="text2" w:themeTint="99"/>
        </w:rPr>
        <w:t>&lt;-p&gt;: Host machine's port with existing Oracle database (e.g. 1521)</w:t>
      </w:r>
    </w:p>
    <w:p w:rsidR="0020543C" w:rsidRDefault="0020543C" w:rsidP="0020543C">
      <w:pPr>
        <w:pStyle w:val="Body"/>
        <w:ind w:left="720"/>
      </w:pPr>
      <w:r>
        <w:tab/>
        <w:t>Defined by product option SHPJAVAPRT</w:t>
      </w:r>
    </w:p>
    <w:p w:rsidR="00C92BB1" w:rsidRPr="0020543C" w:rsidRDefault="00C92BB1" w:rsidP="0020543C">
      <w:pPr>
        <w:pStyle w:val="Body"/>
        <w:ind w:left="720"/>
        <w:rPr>
          <w:color w:val="548DD4" w:themeColor="text2" w:themeTint="99"/>
        </w:rPr>
      </w:pPr>
      <w:r w:rsidRPr="0020543C">
        <w:rPr>
          <w:color w:val="548DD4" w:themeColor="text2" w:themeTint="99"/>
        </w:rPr>
        <w:t>&lt;-s&gt;: Host machine's SID with existing Oracle database</w:t>
      </w:r>
    </w:p>
    <w:p w:rsidR="0020543C" w:rsidRDefault="0020543C" w:rsidP="0020543C">
      <w:pPr>
        <w:pStyle w:val="Body"/>
        <w:ind w:left="720"/>
      </w:pPr>
      <w:r>
        <w:tab/>
        <w:t>Defined by product option SHPJAVADB</w:t>
      </w:r>
    </w:p>
    <w:p w:rsidR="00C92BB1" w:rsidRPr="0020543C" w:rsidRDefault="00C92BB1" w:rsidP="0020543C">
      <w:pPr>
        <w:pStyle w:val="Body"/>
        <w:ind w:left="720"/>
        <w:rPr>
          <w:color w:val="548DD4" w:themeColor="text2" w:themeTint="99"/>
        </w:rPr>
      </w:pPr>
      <w:r w:rsidRPr="0020543C">
        <w:rPr>
          <w:color w:val="548DD4" w:themeColor="text2" w:themeTint="99"/>
        </w:rPr>
        <w:t>&lt;-u&gt;: Database user</w:t>
      </w:r>
    </w:p>
    <w:p w:rsidR="0020543C" w:rsidRPr="008114DD" w:rsidRDefault="0020543C" w:rsidP="0020543C">
      <w:pPr>
        <w:pStyle w:val="Body"/>
        <w:ind w:left="720"/>
        <w:rPr>
          <w:color w:val="548DD4" w:themeColor="text2" w:themeTint="99"/>
        </w:rPr>
      </w:pPr>
      <w:r>
        <w:rPr>
          <w:color w:val="548DD4" w:themeColor="text2" w:themeTint="99"/>
        </w:rPr>
        <w:lastRenderedPageBreak/>
        <w:tab/>
      </w:r>
      <w:r w:rsidRPr="008114DD">
        <w:t>Oracle Database User Id</w:t>
      </w:r>
    </w:p>
    <w:p w:rsidR="00C92BB1" w:rsidRPr="0020543C" w:rsidRDefault="00C92BB1" w:rsidP="0020543C">
      <w:pPr>
        <w:pStyle w:val="Body"/>
        <w:ind w:left="720"/>
        <w:rPr>
          <w:color w:val="548DD4" w:themeColor="text2" w:themeTint="99"/>
        </w:rPr>
      </w:pPr>
      <w:r w:rsidRPr="0020543C">
        <w:rPr>
          <w:color w:val="548DD4" w:themeColor="text2" w:themeTint="99"/>
        </w:rPr>
        <w:t>&lt;-d&gt;: Database user's password</w:t>
      </w:r>
    </w:p>
    <w:p w:rsidR="00730954" w:rsidRPr="008114DD" w:rsidRDefault="00730954" w:rsidP="00730954">
      <w:pPr>
        <w:pStyle w:val="Body"/>
        <w:ind w:left="720"/>
        <w:rPr>
          <w:color w:val="548DD4" w:themeColor="text2" w:themeTint="99"/>
        </w:rPr>
      </w:pPr>
      <w:r>
        <w:rPr>
          <w:color w:val="548DD4" w:themeColor="text2" w:themeTint="99"/>
        </w:rPr>
        <w:tab/>
      </w:r>
      <w:r w:rsidRPr="008114DD">
        <w:t>Oracle User Password for Database User, defined above</w:t>
      </w:r>
    </w:p>
    <w:p w:rsidR="00C92BB1" w:rsidRDefault="00C92BB1" w:rsidP="0020543C">
      <w:pPr>
        <w:pStyle w:val="Body"/>
        <w:ind w:left="720"/>
        <w:rPr>
          <w:color w:val="548DD4" w:themeColor="text2" w:themeTint="99"/>
        </w:rPr>
      </w:pPr>
      <w:r w:rsidRPr="0020543C">
        <w:rPr>
          <w:color w:val="548DD4" w:themeColor="text2" w:themeTint="99"/>
        </w:rPr>
        <w:t>&lt;-t&gt;: Table name for the result</w:t>
      </w:r>
    </w:p>
    <w:p w:rsidR="00730954" w:rsidRPr="0020543C" w:rsidRDefault="00730954" w:rsidP="0020543C">
      <w:pPr>
        <w:pStyle w:val="Body"/>
        <w:ind w:left="720"/>
        <w:rPr>
          <w:color w:val="548DD4" w:themeColor="text2" w:themeTint="99"/>
        </w:rPr>
      </w:pPr>
      <w:r>
        <w:rPr>
          <w:color w:val="548DD4" w:themeColor="text2" w:themeTint="99"/>
        </w:rPr>
        <w:t xml:space="preserve">   </w:t>
      </w:r>
      <w:r>
        <w:rPr>
          <w:color w:val="548DD4" w:themeColor="text2" w:themeTint="99"/>
        </w:rPr>
        <w:tab/>
      </w:r>
      <w:r w:rsidRPr="00730954">
        <w:t>Table name used in the shape file load, for example V_MCP_UPLOAD_SPED</w:t>
      </w:r>
    </w:p>
    <w:p w:rsidR="00C92BB1" w:rsidRDefault="00C92BB1" w:rsidP="0020543C">
      <w:pPr>
        <w:pStyle w:val="Body"/>
        <w:ind w:left="720"/>
        <w:rPr>
          <w:color w:val="548DD4" w:themeColor="text2" w:themeTint="99"/>
        </w:rPr>
      </w:pPr>
      <w:r w:rsidRPr="0020543C">
        <w:rPr>
          <w:color w:val="548DD4" w:themeColor="text2" w:themeTint="99"/>
        </w:rPr>
        <w:t xml:space="preserve">&lt;-f&gt;: File name of an input </w:t>
      </w:r>
      <w:proofErr w:type="spellStart"/>
      <w:r w:rsidRPr="0020543C">
        <w:rPr>
          <w:color w:val="548DD4" w:themeColor="text2" w:themeTint="99"/>
        </w:rPr>
        <w:t>Shapefile</w:t>
      </w:r>
      <w:proofErr w:type="spellEnd"/>
      <w:r w:rsidRPr="0020543C">
        <w:rPr>
          <w:color w:val="548DD4" w:themeColor="text2" w:themeTint="99"/>
        </w:rPr>
        <w:t xml:space="preserve"> WITHOUT EXTENSION</w:t>
      </w:r>
    </w:p>
    <w:p w:rsidR="00730954" w:rsidRDefault="00730954" w:rsidP="00730954">
      <w:pPr>
        <w:pStyle w:val="Body"/>
        <w:ind w:left="1440"/>
      </w:pPr>
      <w:r w:rsidRPr="00582916">
        <w:t xml:space="preserve">This is the </w:t>
      </w:r>
      <w:r>
        <w:t>input shape</w:t>
      </w:r>
      <w:r w:rsidRPr="00582916">
        <w:t xml:space="preserve"> file name, including the file path</w:t>
      </w:r>
      <w:r>
        <w:t xml:space="preserve"> (</w:t>
      </w:r>
      <w:r w:rsidRPr="00582916">
        <w:t>defined by product optio</w:t>
      </w:r>
      <w:r>
        <w:t>n SHPJAVAUP) on the database server</w:t>
      </w:r>
    </w:p>
    <w:p w:rsidR="001C54D5" w:rsidRDefault="001C54D5" w:rsidP="00730954">
      <w:pPr>
        <w:pStyle w:val="Body"/>
        <w:ind w:left="1440"/>
      </w:pPr>
    </w:p>
    <w:p w:rsidR="00D146BD" w:rsidRDefault="00EE2B96" w:rsidP="002403CD">
      <w:pPr>
        <w:pStyle w:val="Heading2"/>
      </w:pPr>
      <w:bookmarkStart w:id="8" w:name="_Ref417374861"/>
      <w:bookmarkStart w:id="9" w:name="_Toc420593998"/>
      <w:r w:rsidRPr="006557B0">
        <w:t>New Product Option</w:t>
      </w:r>
      <w:r w:rsidR="00D146BD">
        <w:t>s</w:t>
      </w:r>
      <w:bookmarkEnd w:id="8"/>
      <w:bookmarkEnd w:id="9"/>
    </w:p>
    <w:bookmarkEnd w:id="3"/>
    <w:bookmarkEnd w:id="5"/>
    <w:p w:rsidR="00730954" w:rsidRDefault="00730954" w:rsidP="00730954">
      <w:r>
        <w:t xml:space="preserve">To support the </w:t>
      </w:r>
      <w:r w:rsidR="000624D4">
        <w:t xml:space="preserve">new </w:t>
      </w:r>
      <w:r>
        <w:t xml:space="preserve">Java Shape Tool </w:t>
      </w:r>
      <w:r w:rsidR="000624D4">
        <w:t xml:space="preserve">modules, </w:t>
      </w:r>
      <w:r>
        <w:t xml:space="preserve">a number of product options have been </w:t>
      </w:r>
      <w:r w:rsidR="00F13BD9">
        <w:t>introduced:</w:t>
      </w:r>
    </w:p>
    <w:p w:rsidR="00D146BD" w:rsidRDefault="00993CB3" w:rsidP="00BF2243">
      <w:pPr>
        <w:pStyle w:val="Heading3"/>
        <w:ind w:left="1152"/>
      </w:pPr>
      <w:bookmarkStart w:id="10" w:name="_Toc420593999"/>
      <w:r w:rsidRPr="002403CD">
        <w:rPr>
          <w:rStyle w:val="Heading3Char"/>
        </w:rPr>
        <w:t>S</w:t>
      </w:r>
      <w:r>
        <w:t>HPJAVA</w:t>
      </w:r>
      <w:r w:rsidR="007525FC">
        <w:t>SRV</w:t>
      </w:r>
      <w:bookmarkEnd w:id="10"/>
    </w:p>
    <w:p w:rsidR="00D146BD" w:rsidRDefault="00AE1CE2" w:rsidP="00BF2243">
      <w:pPr>
        <w:ind w:left="720"/>
      </w:pPr>
      <w:r>
        <w:t xml:space="preserve">This product option specifies the server on </w:t>
      </w:r>
      <w:r w:rsidR="007525FC">
        <w:t>which SDE is running, and where the Java tool will extract and load shape file details</w:t>
      </w:r>
    </w:p>
    <w:p w:rsidR="001F60B3" w:rsidRDefault="001F60B3" w:rsidP="001830CA">
      <w:pPr>
        <w:pStyle w:val="Heading3"/>
        <w:ind w:left="1152"/>
        <w:rPr>
          <w:rStyle w:val="Heading3Char"/>
        </w:rPr>
      </w:pPr>
      <w:bookmarkStart w:id="11" w:name="_Toc420594000"/>
      <w:r w:rsidRPr="001830CA">
        <w:rPr>
          <w:rStyle w:val="Heading3Char"/>
        </w:rPr>
        <w:t>SHPJAVAPRT</w:t>
      </w:r>
      <w:bookmarkEnd w:id="11"/>
    </w:p>
    <w:p w:rsidR="001830CA" w:rsidRPr="001830CA" w:rsidRDefault="0008552F" w:rsidP="0008552F">
      <w:pPr>
        <w:ind w:left="720"/>
      </w:pPr>
      <w:r w:rsidRPr="0008552F">
        <w:t>Port Number used by Java Shape Tool</w:t>
      </w:r>
    </w:p>
    <w:p w:rsidR="007525FC" w:rsidRDefault="007525FC" w:rsidP="00BF2243">
      <w:pPr>
        <w:pStyle w:val="Heading3"/>
        <w:ind w:left="1152"/>
      </w:pPr>
      <w:bookmarkStart w:id="12" w:name="_Toc420594001"/>
      <w:r>
        <w:t>SHPJAVADB</w:t>
      </w:r>
      <w:bookmarkEnd w:id="12"/>
    </w:p>
    <w:p w:rsidR="0068359D" w:rsidRDefault="007525FC" w:rsidP="00BF2243">
      <w:pPr>
        <w:ind w:left="720"/>
      </w:pPr>
      <w:r>
        <w:t xml:space="preserve">This product option specifies the </w:t>
      </w:r>
      <w:r w:rsidR="0068359D" w:rsidRPr="0068359D">
        <w:t>Database SID used by Java Shape Tool</w:t>
      </w:r>
    </w:p>
    <w:p w:rsidR="0068359D" w:rsidRDefault="0068359D" w:rsidP="00BF2243">
      <w:pPr>
        <w:pStyle w:val="Heading3"/>
        <w:ind w:left="1152"/>
      </w:pPr>
      <w:bookmarkStart w:id="13" w:name="_Toc420594002"/>
      <w:r>
        <w:t>SHPJAVAUP</w:t>
      </w:r>
      <w:bookmarkEnd w:id="13"/>
    </w:p>
    <w:p w:rsidR="0068359D" w:rsidRDefault="0068359D" w:rsidP="00BF2243">
      <w:pPr>
        <w:ind w:left="720"/>
      </w:pPr>
      <w:r>
        <w:t>This product option specifies the upload directory</w:t>
      </w:r>
      <w:r w:rsidR="000624D4">
        <w:t>,</w:t>
      </w:r>
      <w:r>
        <w:t xml:space="preserve"> on the database server</w:t>
      </w:r>
      <w:r w:rsidR="000624D4">
        <w:t>,</w:t>
      </w:r>
      <w:r>
        <w:t xml:space="preserve"> from where the Java Shape </w:t>
      </w:r>
      <w:r w:rsidR="000624D4">
        <w:t>T</w:t>
      </w:r>
      <w:r>
        <w:t xml:space="preserve">ool will </w:t>
      </w:r>
      <w:r w:rsidR="00306BEF">
        <w:t>load the shape files</w:t>
      </w:r>
    </w:p>
    <w:p w:rsidR="00306BEF" w:rsidRDefault="00306BEF" w:rsidP="00BF2243">
      <w:pPr>
        <w:pStyle w:val="Heading3"/>
        <w:ind w:left="1152"/>
      </w:pPr>
      <w:bookmarkStart w:id="14" w:name="_Toc420594003"/>
      <w:r>
        <w:t>SHPJAVAEX</w:t>
      </w:r>
      <w:bookmarkEnd w:id="14"/>
    </w:p>
    <w:p w:rsidR="00306BEF" w:rsidRDefault="00306BEF" w:rsidP="00BF2243">
      <w:pPr>
        <w:ind w:left="720"/>
      </w:pPr>
      <w:r>
        <w:t>This product option specifies the extract directory</w:t>
      </w:r>
      <w:r w:rsidR="000624D4">
        <w:t>,</w:t>
      </w:r>
      <w:r>
        <w:t xml:space="preserve"> on the database server</w:t>
      </w:r>
      <w:r w:rsidR="000624D4">
        <w:t>,</w:t>
      </w:r>
      <w:r>
        <w:t xml:space="preserve"> to where the Java Shape </w:t>
      </w:r>
      <w:r w:rsidR="000624D4">
        <w:t>T</w:t>
      </w:r>
      <w:r>
        <w:t>ool will extract the shape files</w:t>
      </w:r>
    </w:p>
    <w:p w:rsidR="00306BEF" w:rsidRDefault="00306BEF" w:rsidP="00BF2243">
      <w:pPr>
        <w:pStyle w:val="Heading3"/>
        <w:ind w:left="1152"/>
      </w:pPr>
      <w:bookmarkStart w:id="15" w:name="_Toc420594004"/>
      <w:r>
        <w:t>SHPJAVABIN</w:t>
      </w:r>
      <w:bookmarkEnd w:id="15"/>
    </w:p>
    <w:p w:rsidR="00306BEF" w:rsidRDefault="00306BEF" w:rsidP="00BF2243">
      <w:pPr>
        <w:ind w:left="720"/>
      </w:pPr>
      <w:r>
        <w:t>This product option specifies the d</w:t>
      </w:r>
      <w:r w:rsidRPr="00306BEF">
        <w:t xml:space="preserve">irectory where </w:t>
      </w:r>
      <w:r>
        <w:t xml:space="preserve">the </w:t>
      </w:r>
      <w:r w:rsidRPr="00306BEF">
        <w:t>Java Shape Tool executables are located on the database server</w:t>
      </w:r>
    </w:p>
    <w:p w:rsidR="00306BEF" w:rsidRDefault="00306BEF" w:rsidP="00BF2243">
      <w:pPr>
        <w:pStyle w:val="Heading3"/>
        <w:ind w:left="1152"/>
      </w:pPr>
      <w:bookmarkStart w:id="16" w:name="_Toc420594005"/>
      <w:r>
        <w:lastRenderedPageBreak/>
        <w:t>SHPJAVARTE</w:t>
      </w:r>
      <w:bookmarkEnd w:id="16"/>
    </w:p>
    <w:p w:rsidR="00306BEF" w:rsidRDefault="00306BEF" w:rsidP="00BF2243">
      <w:pPr>
        <w:ind w:left="720"/>
      </w:pPr>
      <w:r>
        <w:t xml:space="preserve">This product option specifies the </w:t>
      </w:r>
      <w:r w:rsidRPr="00306BEF">
        <w:t xml:space="preserve">Route Type on which the </w:t>
      </w:r>
      <w:r w:rsidR="00FD53D4" w:rsidRPr="00306BEF">
        <w:t>Materialized</w:t>
      </w:r>
      <w:r w:rsidRPr="00306BEF">
        <w:t xml:space="preserve"> views used in shape</w:t>
      </w:r>
      <w:r>
        <w:t xml:space="preserve"> </w:t>
      </w:r>
      <w:r w:rsidRPr="00306BEF">
        <w:t>file production are based</w:t>
      </w:r>
      <w:r w:rsidR="00FD53D4">
        <w:t xml:space="preserve">. </w:t>
      </w:r>
    </w:p>
    <w:p w:rsidR="00D84459" w:rsidRPr="00D84459" w:rsidRDefault="00D84459" w:rsidP="00BF2243">
      <w:pPr>
        <w:ind w:left="720"/>
        <w:rPr>
          <w:b/>
        </w:rPr>
      </w:pPr>
      <w:r>
        <w:rPr>
          <w:b/>
        </w:rPr>
        <w:t xml:space="preserve">Note: The 2 materialized views included in this release are based on this product option. Whenever the details for this product option are defined, or modified, the views will need to be refreshed. This can be achieved by submitting the ‘Route Materialized View Refresh’ process, as described in Section </w:t>
      </w:r>
      <w:r>
        <w:rPr>
          <w:b/>
        </w:rPr>
        <w:fldChar w:fldCharType="begin"/>
      </w:r>
      <w:r>
        <w:rPr>
          <w:b/>
        </w:rPr>
        <w:instrText xml:space="preserve"> REF _Ref417977544 \r \h </w:instrText>
      </w:r>
      <w:r>
        <w:rPr>
          <w:b/>
        </w:rPr>
      </w:r>
      <w:r>
        <w:rPr>
          <w:b/>
        </w:rPr>
        <w:fldChar w:fldCharType="separate"/>
      </w:r>
      <w:r w:rsidR="008B6E7B">
        <w:rPr>
          <w:b/>
        </w:rPr>
        <w:t>5</w:t>
      </w:r>
      <w:r>
        <w:rPr>
          <w:b/>
        </w:rPr>
        <w:fldChar w:fldCharType="end"/>
      </w:r>
      <w:r>
        <w:rPr>
          <w:b/>
        </w:rPr>
        <w:t>.</w:t>
      </w:r>
    </w:p>
    <w:p w:rsidR="008D2846" w:rsidRDefault="008D2846">
      <w:pPr>
        <w:rPr>
          <w:rFonts w:ascii="Arial" w:eastAsia="Times New Roman" w:hAnsi="Arial" w:cs="Arial"/>
          <w:b/>
          <w:kern w:val="28"/>
          <w:sz w:val="24"/>
          <w:szCs w:val="20"/>
        </w:rPr>
      </w:pPr>
      <w:r>
        <w:br w:type="page"/>
      </w:r>
    </w:p>
    <w:p w:rsidR="002403CD" w:rsidRDefault="002403CD" w:rsidP="002403CD">
      <w:pPr>
        <w:pStyle w:val="Heading1"/>
      </w:pPr>
      <w:bookmarkStart w:id="17" w:name="_Ref417977544"/>
      <w:bookmarkStart w:id="18" w:name="_Toc420594006"/>
      <w:r>
        <w:lastRenderedPageBreak/>
        <w:t>New Process Type</w:t>
      </w:r>
      <w:bookmarkEnd w:id="17"/>
      <w:bookmarkEnd w:id="18"/>
    </w:p>
    <w:p w:rsidR="000624D4" w:rsidRDefault="002403CD" w:rsidP="002403CD">
      <w:pPr>
        <w:autoSpaceDE w:val="0"/>
        <w:autoSpaceDN w:val="0"/>
        <w:spacing w:before="40" w:after="40" w:line="240" w:lineRule="auto"/>
      </w:pPr>
      <w:r>
        <w:t>Two new materialized views have been introduced to allow for the aggregation of asse</w:t>
      </w:r>
      <w:r w:rsidRPr="00DD3FB6">
        <w:t>t linear references and geometries relative to a specific route type</w:t>
      </w:r>
      <w:r>
        <w:t xml:space="preserve">. The views will be based </w:t>
      </w:r>
      <w:r w:rsidR="00CD7860">
        <w:t>on</w:t>
      </w:r>
      <w:r>
        <w:t xml:space="preserve"> the route type specified in product option SHPJAVARTE. </w:t>
      </w:r>
    </w:p>
    <w:p w:rsidR="000624D4" w:rsidRDefault="000624D4" w:rsidP="002403CD">
      <w:pPr>
        <w:autoSpaceDE w:val="0"/>
        <w:autoSpaceDN w:val="0"/>
        <w:spacing w:before="40" w:after="40" w:line="240" w:lineRule="auto"/>
      </w:pPr>
    </w:p>
    <w:p w:rsidR="00CD7860" w:rsidRDefault="00CD7860" w:rsidP="002403CD">
      <w:pPr>
        <w:autoSpaceDE w:val="0"/>
        <w:autoSpaceDN w:val="0"/>
        <w:spacing w:before="40" w:after="40" w:line="240" w:lineRule="auto"/>
      </w:pPr>
      <w:r>
        <w:t xml:space="preserve">For these views to be refreshed on a regular basis, a new Process Type has </w:t>
      </w:r>
      <w:r w:rsidR="000624D4">
        <w:t>been specified:</w:t>
      </w:r>
    </w:p>
    <w:p w:rsidR="000624D4" w:rsidRDefault="000624D4" w:rsidP="002403CD">
      <w:pPr>
        <w:autoSpaceDE w:val="0"/>
        <w:autoSpaceDN w:val="0"/>
        <w:spacing w:before="40" w:after="40" w:line="240" w:lineRule="auto"/>
      </w:pPr>
    </w:p>
    <w:p w:rsidR="00CD7860" w:rsidRDefault="00CC0855" w:rsidP="002403CD">
      <w:pPr>
        <w:autoSpaceDE w:val="0"/>
        <w:autoSpaceDN w:val="0"/>
        <w:spacing w:before="40" w:after="40" w:line="240" w:lineRule="auto"/>
      </w:pPr>
      <w:r>
        <w:rPr>
          <w:noProof/>
          <w:lang w:val="en-US" w:eastAsia="en-US"/>
        </w:rPr>
        <w:drawing>
          <wp:inline distT="0" distB="0" distL="0" distR="0">
            <wp:extent cx="6400800" cy="3366163"/>
            <wp:effectExtent l="0" t="0" r="0" b="0"/>
            <wp:docPr id="5" name="Picture 5" descr="C:\Users\CHRIS~1.BAU\AppData\Local\Temp\SNAGHTML7198e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7198e72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366163"/>
                    </a:xfrm>
                    <a:prstGeom prst="rect">
                      <a:avLst/>
                    </a:prstGeom>
                    <a:noFill/>
                    <a:ln>
                      <a:noFill/>
                    </a:ln>
                  </pic:spPr>
                </pic:pic>
              </a:graphicData>
            </a:graphic>
          </wp:inline>
        </w:drawing>
      </w:r>
      <w:bookmarkStart w:id="19" w:name="_GoBack"/>
      <w:bookmarkEnd w:id="19"/>
    </w:p>
    <w:p w:rsidR="002403CD" w:rsidRPr="002D798A" w:rsidRDefault="002403CD" w:rsidP="002403CD"/>
    <w:p w:rsidR="00725B42" w:rsidRDefault="00725B42">
      <w:pPr>
        <w:rPr>
          <w:rFonts w:ascii="Arial" w:eastAsia="Times New Roman" w:hAnsi="Arial" w:cs="Arial"/>
          <w:b/>
          <w:sz w:val="20"/>
          <w:szCs w:val="20"/>
        </w:rPr>
      </w:pPr>
      <w:r>
        <w:br w:type="page"/>
      </w:r>
    </w:p>
    <w:p w:rsidR="009B5DA3" w:rsidRDefault="009B5DA3">
      <w:pPr>
        <w:rPr>
          <w:rFonts w:ascii="Arial" w:eastAsia="Times New Roman" w:hAnsi="Arial" w:cs="Arial"/>
          <w:b/>
          <w:kern w:val="28"/>
          <w:sz w:val="16"/>
          <w:szCs w:val="16"/>
        </w:rPr>
      </w:pPr>
    </w:p>
    <w:p w:rsidR="00EB25B7" w:rsidRPr="00B5133F" w:rsidRDefault="00EB25B7" w:rsidP="00B5133F">
      <w:pPr>
        <w:pStyle w:val="Heading1"/>
      </w:pPr>
      <w:bookmarkStart w:id="20" w:name="_Toc420594007"/>
      <w:r w:rsidRPr="00B5133F">
        <w:t>Log No. Summary</w:t>
      </w:r>
      <w:bookmarkEnd w:id="20"/>
      <w:r w:rsidRPr="00B5133F">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chapter summarises all software </w:t>
      </w:r>
      <w:r w:rsidR="00DD2E42" w:rsidRPr="00366280">
        <w:rPr>
          <w:rFonts w:ascii="Arial" w:hAnsi="Arial" w:cs="Arial"/>
          <w:sz w:val="16"/>
          <w:szCs w:val="16"/>
        </w:rPr>
        <w:t>issues that have been addressed by</w:t>
      </w:r>
      <w:r w:rsidRPr="00366280">
        <w:rPr>
          <w:rFonts w:ascii="Arial" w:hAnsi="Arial" w:cs="Arial"/>
          <w:sz w:val="16"/>
          <w:szCs w:val="16"/>
        </w:rPr>
        <w:t xml:space="preserve"> this </w:t>
      </w:r>
      <w:r w:rsidR="00DD2E42" w:rsidRPr="00366280">
        <w:rPr>
          <w:rFonts w:ascii="Arial" w:hAnsi="Arial" w:cs="Arial"/>
          <w:sz w:val="16"/>
          <w:szCs w:val="16"/>
        </w:rPr>
        <w:t>fix</w:t>
      </w:r>
      <w:r w:rsidRPr="00366280">
        <w:rPr>
          <w:rFonts w:ascii="Arial" w:hAnsi="Arial" w:cs="Arial"/>
          <w:sz w:val="16"/>
          <w:szCs w:val="16"/>
        </w:rPr>
        <w:t xml:space="preserve">. </w:t>
      </w:r>
    </w:p>
    <w:p w:rsidR="00DD2E42" w:rsidRPr="00366280" w:rsidRDefault="00DD2E42" w:rsidP="00EB25B7">
      <w:pPr>
        <w:rPr>
          <w:rFonts w:ascii="Arial" w:hAnsi="Arial" w:cs="Arial"/>
          <w:sz w:val="16"/>
          <w:szCs w:val="16"/>
        </w:rPr>
      </w:pPr>
      <w:r w:rsidRPr="00366280">
        <w:rPr>
          <w:rFonts w:ascii="Arial" w:hAnsi="Arial" w:cs="Arial"/>
          <w:sz w:val="16"/>
          <w:szCs w:val="16"/>
        </w:rPr>
        <w:t xml:space="preserve">For issues raised by customers, Bentley Technical Support Group (TSG) Ticket Numbers are cross </w:t>
      </w:r>
      <w:r w:rsidR="004272BB" w:rsidRPr="00366280">
        <w:rPr>
          <w:rFonts w:ascii="Arial" w:hAnsi="Arial" w:cs="Arial"/>
          <w:sz w:val="16"/>
          <w:szCs w:val="16"/>
        </w:rPr>
        <w:t>referenced where</w:t>
      </w:r>
      <w:r w:rsidRPr="00366280">
        <w:rPr>
          <w:rFonts w:ascii="Arial" w:hAnsi="Arial" w:cs="Arial"/>
          <w:sz w:val="16"/>
          <w:szCs w:val="16"/>
        </w:rP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366280" w:rsidTr="00FE0652">
        <w:trPr>
          <w:trHeight w:val="92"/>
        </w:trPr>
        <w:tc>
          <w:tcPr>
            <w:tcW w:w="5965" w:type="dxa"/>
            <w:tcBorders>
              <w:bottom w:val="single" w:sz="4" w:space="0" w:color="auto"/>
            </w:tcBorders>
            <w:shd w:val="pct15" w:color="auto" w:fill="auto"/>
          </w:tcPr>
          <w:p w:rsidR="00EB25B7" w:rsidRPr="00366280" w:rsidRDefault="00DD2E42" w:rsidP="00DD2E42">
            <w:pPr>
              <w:pStyle w:val="TableTextCentered"/>
              <w:jc w:val="left"/>
              <w:rPr>
                <w:rStyle w:val="TableTitleline"/>
                <w:rFonts w:cs="Arial"/>
                <w:szCs w:val="16"/>
              </w:rPr>
            </w:pPr>
            <w:r w:rsidRPr="00366280">
              <w:rPr>
                <w:rStyle w:val="TableTitleline"/>
                <w:rFonts w:cs="Arial"/>
                <w:szCs w:val="16"/>
              </w:rPr>
              <w:t xml:space="preserve">Details </w:t>
            </w:r>
          </w:p>
        </w:tc>
        <w:tc>
          <w:tcPr>
            <w:tcW w:w="2070" w:type="dxa"/>
            <w:tcBorders>
              <w:bottom w:val="single" w:sz="4" w:space="0" w:color="auto"/>
            </w:tcBorders>
            <w:shd w:val="pct15" w:color="auto" w:fill="auto"/>
          </w:tcPr>
          <w:p w:rsidR="00EB25B7" w:rsidRPr="00366280" w:rsidRDefault="00DD2E42" w:rsidP="0070557B">
            <w:pPr>
              <w:pStyle w:val="TableTextCentered"/>
              <w:jc w:val="left"/>
              <w:rPr>
                <w:rStyle w:val="TableTitleline"/>
                <w:rFonts w:cs="Arial"/>
                <w:szCs w:val="16"/>
              </w:rPr>
            </w:pPr>
            <w:r w:rsidRPr="00366280">
              <w:rPr>
                <w:rStyle w:val="TableTitleline"/>
                <w:rFonts w:cs="Arial"/>
                <w:szCs w:val="16"/>
              </w:rPr>
              <w:t>Internal Reference</w:t>
            </w:r>
          </w:p>
        </w:tc>
        <w:tc>
          <w:tcPr>
            <w:tcW w:w="2243" w:type="dxa"/>
            <w:tcBorders>
              <w:bottom w:val="single" w:sz="4" w:space="0" w:color="auto"/>
            </w:tcBorders>
            <w:shd w:val="pct15" w:color="auto" w:fill="auto"/>
          </w:tcPr>
          <w:p w:rsidR="00EB25B7" w:rsidRPr="00366280" w:rsidRDefault="005569C1" w:rsidP="0070557B">
            <w:pPr>
              <w:pStyle w:val="TableTextCentered"/>
              <w:jc w:val="left"/>
              <w:rPr>
                <w:rStyle w:val="TableTitleline"/>
                <w:rFonts w:cs="Arial"/>
                <w:szCs w:val="16"/>
              </w:rPr>
            </w:pPr>
            <w:r w:rsidRPr="00366280">
              <w:rPr>
                <w:rStyle w:val="TableTitleline"/>
                <w:rFonts w:cs="Arial"/>
                <w:szCs w:val="16"/>
              </w:rPr>
              <w:t>TSG Ticket Number</w:t>
            </w:r>
          </w:p>
        </w:tc>
      </w:tr>
      <w:tr w:rsidR="00AC4E77" w:rsidRPr="00366280" w:rsidTr="00FE0652">
        <w:trPr>
          <w:trHeight w:val="181"/>
        </w:trPr>
        <w:tc>
          <w:tcPr>
            <w:tcW w:w="5965" w:type="dxa"/>
            <w:shd w:val="clear" w:color="auto" w:fill="FFFFFF" w:themeFill="background1"/>
          </w:tcPr>
          <w:p w:rsidR="00AC4E77" w:rsidRPr="00B269A4" w:rsidRDefault="00322DAB" w:rsidP="004C001F">
            <w:pPr>
              <w:rPr>
                <w:rStyle w:val="TableTitleline"/>
                <w:rFonts w:cs="Arial"/>
                <w:b w:val="0"/>
                <w:i w:val="0"/>
                <w:szCs w:val="16"/>
              </w:rPr>
            </w:pPr>
            <w:r>
              <w:rPr>
                <w:rFonts w:ascii="Arial" w:hAnsi="Arial" w:cs="Arial"/>
                <w:sz w:val="16"/>
                <w:szCs w:val="16"/>
              </w:rPr>
              <w:t xml:space="preserve">A </w:t>
            </w:r>
            <w:r w:rsidR="00062459" w:rsidRPr="00062459">
              <w:rPr>
                <w:rFonts w:ascii="Arial" w:hAnsi="Arial" w:cs="Arial"/>
                <w:sz w:val="16"/>
                <w:szCs w:val="16"/>
              </w:rPr>
              <w:t xml:space="preserve">Process </w:t>
            </w:r>
            <w:r>
              <w:rPr>
                <w:rFonts w:ascii="Arial" w:hAnsi="Arial" w:cs="Arial"/>
                <w:sz w:val="16"/>
                <w:szCs w:val="16"/>
              </w:rPr>
              <w:t xml:space="preserve">is </w:t>
            </w:r>
            <w:r w:rsidR="00062459" w:rsidRPr="00062459">
              <w:rPr>
                <w:rFonts w:ascii="Arial" w:hAnsi="Arial" w:cs="Arial"/>
                <w:sz w:val="16"/>
                <w:szCs w:val="16"/>
              </w:rPr>
              <w:t>required to refresh materialized views</w:t>
            </w:r>
            <w:r>
              <w:rPr>
                <w:rFonts w:ascii="Arial" w:hAnsi="Arial" w:cs="Arial"/>
                <w:sz w:val="16"/>
                <w:szCs w:val="16"/>
              </w:rPr>
              <w:t xml:space="preserve">, </w:t>
            </w:r>
            <w:r w:rsidRPr="00322DAB">
              <w:rPr>
                <w:rFonts w:ascii="Arial" w:hAnsi="Arial" w:cs="Arial"/>
                <w:sz w:val="16"/>
                <w:szCs w:val="16"/>
              </w:rPr>
              <w:t>introduced to allow for the aggregation of asset linear references and geometries relative to a specific route type</w:t>
            </w:r>
          </w:p>
        </w:tc>
        <w:tc>
          <w:tcPr>
            <w:tcW w:w="2070" w:type="dxa"/>
            <w:shd w:val="clear" w:color="auto" w:fill="FFFFFF" w:themeFill="background1"/>
          </w:tcPr>
          <w:p w:rsidR="00AC4E77" w:rsidRPr="00B8096E" w:rsidRDefault="00062459" w:rsidP="00B8096E">
            <w:pPr>
              <w:pStyle w:val="TableText"/>
              <w:rPr>
                <w:rFonts w:eastAsiaTheme="minorEastAsia" w:cs="Arial"/>
                <w:szCs w:val="16"/>
              </w:rPr>
            </w:pPr>
            <w:r>
              <w:rPr>
                <w:rFonts w:eastAsiaTheme="minorEastAsia" w:cs="Arial"/>
                <w:szCs w:val="16"/>
              </w:rPr>
              <w:t>Enhancement 204151</w:t>
            </w:r>
          </w:p>
        </w:tc>
        <w:tc>
          <w:tcPr>
            <w:tcW w:w="2243" w:type="dxa"/>
            <w:shd w:val="clear" w:color="auto" w:fill="FFFFFF" w:themeFill="background1"/>
          </w:tcPr>
          <w:p w:rsidR="00AC4E77" w:rsidRPr="00366280" w:rsidRDefault="00AC4E77" w:rsidP="0070557B">
            <w:pPr>
              <w:pStyle w:val="TableText"/>
              <w:rPr>
                <w:rStyle w:val="TableTitleline"/>
                <w:rFonts w:cs="Arial"/>
                <w:b w:val="0"/>
                <w:i w:val="0"/>
                <w:szCs w:val="16"/>
              </w:rPr>
            </w:pPr>
          </w:p>
        </w:tc>
      </w:tr>
    </w:tbl>
    <w:p w:rsidR="00EB25B7" w:rsidRPr="00366280" w:rsidRDefault="00EB25B7" w:rsidP="00EB25B7">
      <w:pPr>
        <w:rPr>
          <w:rFonts w:ascii="Arial" w:hAnsi="Arial" w:cs="Arial"/>
          <w:sz w:val="16"/>
          <w:szCs w:val="16"/>
        </w:rPr>
      </w:pPr>
    </w:p>
    <w:sectPr w:rsidR="00EB25B7" w:rsidRPr="00366280"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BE" w:rsidRDefault="004D4ABE" w:rsidP="005569C1">
      <w:pPr>
        <w:spacing w:after="0" w:line="240" w:lineRule="auto"/>
      </w:pPr>
      <w:r>
        <w:separator/>
      </w:r>
    </w:p>
  </w:endnote>
  <w:endnote w:type="continuationSeparator" w:id="0">
    <w:p w:rsidR="004D4ABE" w:rsidRDefault="004D4AB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4009B2" w:rsidRDefault="004D4ABE" w:rsidP="0070557B">
    <w:pPr>
      <w:pStyle w:val="Footer"/>
    </w:pPr>
    <w:r w:rsidRPr="004009B2">
      <w:t>CONFIDENTIALITY STATEMENT</w:t>
    </w:r>
  </w:p>
  <w:p w:rsidR="004D4ABE" w:rsidRDefault="004D4AB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161F4" w:rsidRDefault="004D4ABE" w:rsidP="0070557B">
    <w:pPr>
      <w:pStyle w:val="Footer"/>
    </w:pPr>
  </w:p>
  <w:p w:rsidR="004D4ABE" w:rsidRPr="007D5F4F" w:rsidRDefault="004D4ABE" w:rsidP="0070557B">
    <w:pPr>
      <w:pStyle w:val="FooterText"/>
    </w:pPr>
    <w:r w:rsidRPr="007D5F4F">
      <w:t>CONFIDENTIALITY STATEMENT</w:t>
    </w:r>
  </w:p>
  <w:p w:rsidR="004D4ABE" w:rsidRPr="007D5F4F" w:rsidRDefault="004D4AB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BE" w:rsidRDefault="004D4ABE" w:rsidP="005569C1">
      <w:pPr>
        <w:spacing w:after="0" w:line="240" w:lineRule="auto"/>
      </w:pPr>
      <w:r>
        <w:separator/>
      </w:r>
    </w:p>
  </w:footnote>
  <w:footnote w:type="continuationSeparator" w:id="0">
    <w:p w:rsidR="004D4ABE" w:rsidRDefault="004D4AB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D4ABE" w:rsidTr="0070557B">
      <w:trPr>
        <w:cantSplit/>
        <w:trHeight w:val="435"/>
      </w:trPr>
      <w:tc>
        <w:tcPr>
          <w:tcW w:w="2107" w:type="pct"/>
          <w:vMerge w:val="restart"/>
          <w:vAlign w:val="center"/>
        </w:tcPr>
        <w:p w:rsidR="004D4ABE" w:rsidRPr="009E5C8E" w:rsidRDefault="000F7154" w:rsidP="0070557B">
          <w:r>
            <w:rPr>
              <w:noProof/>
              <w:lang w:val="en-US" w:eastAsia="en-US"/>
            </w:rPr>
            <w:drawing>
              <wp:inline distT="0" distB="0" distL="0" distR="0" wp14:anchorId="0A5339DA" wp14:editId="35DF1552">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D4ABE" w:rsidRPr="009E5C8E" w:rsidRDefault="000544FB" w:rsidP="0070557B">
          <w:pPr>
            <w:pStyle w:val="HeaderDoctitle"/>
          </w:pPr>
          <w:r>
            <w:fldChar w:fldCharType="begin"/>
          </w:r>
          <w:r w:rsidR="004D4ABE">
            <w:instrText xml:space="preserve"> SUBJECT   \* MERGEFORMAT </w:instrText>
          </w:r>
          <w:r>
            <w:fldChar w:fldCharType="end"/>
          </w:r>
        </w:p>
      </w:tc>
    </w:tr>
    <w:tr w:rsidR="004D4ABE" w:rsidTr="0070557B">
      <w:trPr>
        <w:cantSplit/>
        <w:trHeight w:val="375"/>
      </w:trPr>
      <w:tc>
        <w:tcPr>
          <w:tcW w:w="2107" w:type="pct"/>
          <w:vMerge/>
          <w:vAlign w:val="center"/>
        </w:tcPr>
        <w:p w:rsidR="004D4ABE" w:rsidRDefault="004D4ABE" w:rsidP="0070557B">
          <w:pPr>
            <w:pStyle w:val="Header"/>
          </w:pPr>
        </w:p>
      </w:tc>
      <w:tc>
        <w:tcPr>
          <w:tcW w:w="2893" w:type="pct"/>
          <w:gridSpan w:val="3"/>
          <w:tcBorders>
            <w:top w:val="single" w:sz="4" w:space="0" w:color="auto"/>
          </w:tcBorders>
          <w:vAlign w:val="center"/>
        </w:tcPr>
        <w:p w:rsidR="004D4ABE" w:rsidRPr="009E5C8E" w:rsidRDefault="000544FB" w:rsidP="0070557B">
          <w:pPr>
            <w:pStyle w:val="Header"/>
          </w:pPr>
          <w:r>
            <w:fldChar w:fldCharType="begin"/>
          </w:r>
          <w:r w:rsidR="004D4ABE">
            <w:instrText xml:space="preserve"> TITLE   \* MERGEFORMAT </w:instrText>
          </w:r>
          <w:r>
            <w:fldChar w:fldCharType="end"/>
          </w:r>
        </w:p>
      </w:tc>
    </w:tr>
    <w:tr w:rsidR="004D4ABE" w:rsidTr="0070557B">
      <w:trPr>
        <w:cantSplit/>
        <w:trHeight w:val="352"/>
      </w:trPr>
      <w:tc>
        <w:tcPr>
          <w:tcW w:w="2107" w:type="pct"/>
          <w:vMerge/>
        </w:tcPr>
        <w:p w:rsidR="004D4ABE" w:rsidRDefault="004D4ABE" w:rsidP="0070557B">
          <w:pPr>
            <w:pStyle w:val="Header"/>
          </w:pPr>
        </w:p>
      </w:tc>
      <w:tc>
        <w:tcPr>
          <w:tcW w:w="977" w:type="pct"/>
          <w:vAlign w:val="center"/>
        </w:tcPr>
        <w:p w:rsidR="004D4ABE" w:rsidRPr="009E5C8E" w:rsidRDefault="000544FB" w:rsidP="0070557B">
          <w:pPr>
            <w:pStyle w:val="Header"/>
          </w:pPr>
          <w:r>
            <w:fldChar w:fldCharType="begin"/>
          </w:r>
          <w:r w:rsidR="004D4ABE">
            <w:instrText xml:space="preserve"> COMMENTS   \* MERGEFORMAT </w:instrText>
          </w:r>
          <w:r>
            <w:fldChar w:fldCharType="end"/>
          </w:r>
        </w:p>
      </w:tc>
      <w:tc>
        <w:tcPr>
          <w:tcW w:w="1200" w:type="pct"/>
          <w:vAlign w:val="center"/>
        </w:tcPr>
        <w:p w:rsidR="004D4ABE" w:rsidRPr="009E5C8E" w:rsidRDefault="004D4ABE" w:rsidP="0070557B">
          <w:pPr>
            <w:pStyle w:val="Header"/>
          </w:pPr>
          <w:r w:rsidRPr="00F354D2">
            <w:t xml:space="preserve">Printed On: </w:t>
          </w:r>
          <w:r w:rsidR="00474862">
            <w:fldChar w:fldCharType="begin"/>
          </w:r>
          <w:r w:rsidR="00474862">
            <w:instrText xml:space="preserve"> DATE  \@ "d-MMM-yy"  \* MERGEFORMAT </w:instrText>
          </w:r>
          <w:r w:rsidR="00474862">
            <w:fldChar w:fldCharType="separate"/>
          </w:r>
          <w:r w:rsidR="008B6E7B">
            <w:t>16-Jul-15</w:t>
          </w:r>
          <w:r w:rsidR="00474862">
            <w:fldChar w:fldCharType="end"/>
          </w:r>
        </w:p>
      </w:tc>
      <w:tc>
        <w:tcPr>
          <w:tcW w:w="717" w:type="pct"/>
          <w:vAlign w:val="center"/>
        </w:tcPr>
        <w:p w:rsidR="004D4ABE" w:rsidRPr="009E5C8E" w:rsidRDefault="004D4ABE" w:rsidP="0070557B">
          <w:pPr>
            <w:pStyle w:val="Header"/>
          </w:pPr>
          <w:r w:rsidRPr="00F354D2">
            <w:t xml:space="preserve">Page </w:t>
          </w:r>
          <w:r w:rsidR="00474862">
            <w:fldChar w:fldCharType="begin"/>
          </w:r>
          <w:r w:rsidR="00474862">
            <w:instrText xml:space="preserve"> PAGE  \* Arabic </w:instrText>
          </w:r>
          <w:r w:rsidR="00474862">
            <w:fldChar w:fldCharType="separate"/>
          </w:r>
          <w:r w:rsidRPr="009E5C8E">
            <w:t>2</w:t>
          </w:r>
          <w:r w:rsidR="00474862">
            <w:fldChar w:fldCharType="end"/>
          </w:r>
          <w:r w:rsidRPr="009E5C8E">
            <w:t xml:space="preserve"> of </w:t>
          </w:r>
          <w:r w:rsidR="00474862">
            <w:fldChar w:fldCharType="begin"/>
          </w:r>
          <w:r w:rsidR="00474862">
            <w:instrText xml:space="preserve"> NUMPAGES </w:instrText>
          </w:r>
          <w:r w:rsidR="00474862">
            <w:fldChar w:fldCharType="separate"/>
          </w:r>
          <w:r w:rsidR="008B6E7B">
            <w:t>9</w:t>
          </w:r>
          <w:r w:rsidR="00474862">
            <w:fldChar w:fldCharType="end"/>
          </w:r>
        </w:p>
      </w:tc>
    </w:tr>
  </w:tbl>
  <w:p w:rsidR="004D4ABE" w:rsidRPr="00EB44DD" w:rsidRDefault="004D4AB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4D4ABE" w:rsidTr="004C74A8">
      <w:trPr>
        <w:cantSplit/>
        <w:trHeight w:val="530"/>
      </w:trPr>
      <w:tc>
        <w:tcPr>
          <w:tcW w:w="1757" w:type="pct"/>
          <w:vMerge w:val="restart"/>
          <w:vAlign w:val="center"/>
        </w:tcPr>
        <w:p w:rsidR="004D4ABE" w:rsidRPr="009E5C8E" w:rsidRDefault="000F7154" w:rsidP="0070557B">
          <w:r>
            <w:rPr>
              <w:noProof/>
              <w:lang w:val="en-US" w:eastAsia="en-US"/>
            </w:rPr>
            <w:drawing>
              <wp:inline distT="0" distB="0" distL="0" distR="0" wp14:anchorId="53053B2E" wp14:editId="0ABC377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4D4ABE" w:rsidRPr="009E5C8E" w:rsidRDefault="000E0ADE" w:rsidP="004C74A8">
          <w:pPr>
            <w:rPr>
              <w:rStyle w:val="HighlightText"/>
            </w:rPr>
          </w:pPr>
          <w:fldSimple w:instr=" DOCPROPERTY  $Product$  \* MERGEFORMAT ">
            <w:r w:rsidR="008B6E7B">
              <w:t>Network Manager</w:t>
            </w:r>
          </w:fldSimple>
          <w:r w:rsidR="004D4ABE">
            <w:t xml:space="preserve"> Fix Release Notes</w:t>
          </w:r>
          <w:r w:rsidR="000544FB">
            <w:fldChar w:fldCharType="begin"/>
          </w:r>
          <w:r w:rsidR="004D4ABE">
            <w:instrText xml:space="preserve"> SUBJECT   \* MERGEFORMAT </w:instrText>
          </w:r>
          <w:r w:rsidR="000544FB">
            <w:fldChar w:fldCharType="end"/>
          </w:r>
          <w:r w:rsidR="000544FB">
            <w:fldChar w:fldCharType="begin"/>
          </w:r>
          <w:r w:rsidR="004D4ABE">
            <w:instrText xml:space="preserve"> TITLE   \* MERGEFORMAT </w:instrText>
          </w:r>
          <w:r w:rsidR="000544FB">
            <w:fldChar w:fldCharType="end"/>
          </w:r>
        </w:p>
      </w:tc>
    </w:tr>
    <w:tr w:rsidR="004D4ABE" w:rsidTr="004C74A8">
      <w:trPr>
        <w:cantSplit/>
        <w:trHeight w:val="557"/>
      </w:trPr>
      <w:tc>
        <w:tcPr>
          <w:tcW w:w="1757" w:type="pct"/>
          <w:vMerge/>
        </w:tcPr>
        <w:p w:rsidR="004D4ABE" w:rsidRDefault="004D4ABE" w:rsidP="0070557B">
          <w:pPr>
            <w:pStyle w:val="Header"/>
          </w:pPr>
        </w:p>
      </w:tc>
      <w:tc>
        <w:tcPr>
          <w:tcW w:w="1199" w:type="pct"/>
          <w:vAlign w:val="center"/>
        </w:tcPr>
        <w:p w:rsidR="004D4ABE" w:rsidRPr="009E5C8E" w:rsidRDefault="000E0ADE" w:rsidP="00C47567">
          <w:fldSimple w:instr=" DOCPROPERTY  &quot;$Base Release$&quot;  \* MERGEFORMAT ">
            <w:r w:rsidR="008B6E7B">
              <w:t>4.7.0.0</w:t>
            </w:r>
          </w:fldSimple>
          <w:r w:rsidR="004D4ABE">
            <w:t xml:space="preserve"> Fix </w:t>
          </w:r>
          <w:fldSimple w:instr=" DOCPROPERTY  &quot;$Fix Number$&quot;  \* MERGEFORMAT ">
            <w:r w:rsidR="008B6E7B">
              <w:t>20</w:t>
            </w:r>
          </w:fldSimple>
          <w:r w:rsidR="000544FB">
            <w:fldChar w:fldCharType="begin"/>
          </w:r>
          <w:r w:rsidR="004D4ABE">
            <w:instrText xml:space="preserve"> COMMENTS   \* MERGEFORMAT </w:instrText>
          </w:r>
          <w:r w:rsidR="000544FB">
            <w:fldChar w:fldCharType="end"/>
          </w:r>
        </w:p>
      </w:tc>
      <w:tc>
        <w:tcPr>
          <w:tcW w:w="1319" w:type="pct"/>
          <w:vAlign w:val="center"/>
        </w:tcPr>
        <w:p w:rsidR="004D4ABE" w:rsidRPr="009E5C8E" w:rsidRDefault="004D4ABE" w:rsidP="00C47567">
          <w:r>
            <w:t>Date</w:t>
          </w:r>
          <w:r w:rsidRPr="009E5C8E">
            <w:t xml:space="preserve">: </w:t>
          </w:r>
          <w:fldSimple w:instr=" DOCPROPERTY  &quot;$Release Date$&quot;  \* MERGEFORMAT ">
            <w:r w:rsidR="008B6E7B">
              <w:t>27-Apr-2015</w:t>
            </w:r>
          </w:fldSimple>
        </w:p>
      </w:tc>
      <w:tc>
        <w:tcPr>
          <w:tcW w:w="725" w:type="pct"/>
          <w:vAlign w:val="center"/>
        </w:tcPr>
        <w:p w:rsidR="004D4ABE" w:rsidRPr="009E5C8E" w:rsidRDefault="004D4ABE" w:rsidP="005A0CDB">
          <w:r w:rsidRPr="00F354D2">
            <w:t xml:space="preserve">Page </w:t>
          </w:r>
          <w:r w:rsidR="00474862">
            <w:fldChar w:fldCharType="begin"/>
          </w:r>
          <w:r w:rsidR="00474862">
            <w:instrText xml:space="preserve"> PAGE </w:instrText>
          </w:r>
          <w:r w:rsidR="00474862">
            <w:fldChar w:fldCharType="separate"/>
          </w:r>
          <w:r w:rsidR="008B6E7B">
            <w:rPr>
              <w:noProof/>
            </w:rPr>
            <w:t>7</w:t>
          </w:r>
          <w:r w:rsidR="00474862">
            <w:rPr>
              <w:noProof/>
            </w:rPr>
            <w:fldChar w:fldCharType="end"/>
          </w:r>
          <w:r w:rsidRPr="009E5C8E">
            <w:t xml:space="preserve"> of </w:t>
          </w:r>
          <w:r w:rsidR="000544FB">
            <w:fldChar w:fldCharType="begin"/>
          </w:r>
          <w:r>
            <w:instrText xml:space="preserve"> { ={ NUMPAGES }-1 } \# "0" </w:instrText>
          </w:r>
          <w:r w:rsidR="000544FB">
            <w:fldChar w:fldCharType="end"/>
          </w:r>
          <w:r w:rsidR="00474862">
            <w:fldChar w:fldCharType="begin"/>
          </w:r>
          <w:r w:rsidR="00474862">
            <w:instrText xml:space="preserve"> SECTIONPAGES  \# "0" </w:instrText>
          </w:r>
          <w:r w:rsidR="00474862">
            <w:fldChar w:fldCharType="separate"/>
          </w:r>
          <w:r w:rsidR="008B6E7B">
            <w:rPr>
              <w:noProof/>
            </w:rPr>
            <w:t>8</w:t>
          </w:r>
          <w:r w:rsidR="00474862">
            <w:rPr>
              <w:noProof/>
            </w:rPr>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p>
      </w:tc>
    </w:tr>
  </w:tbl>
  <w:p w:rsidR="004D4ABE" w:rsidRPr="00C31B9A" w:rsidRDefault="004D4AB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E90D53"/>
    <w:multiLevelType w:val="hybridMultilevel"/>
    <w:tmpl w:val="619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38531177"/>
    <w:multiLevelType w:val="multilevel"/>
    <w:tmpl w:val="6B561E48"/>
    <w:lvl w:ilvl="0">
      <w:start w:val="1"/>
      <w:numFmt w:val="decimal"/>
      <w:pStyle w:val="Heading1"/>
      <w:lvlText w:val="%1."/>
      <w:lvlJc w:val="left"/>
      <w:pPr>
        <w:ind w:left="574"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43D0BD2"/>
    <w:multiLevelType w:val="hybridMultilevel"/>
    <w:tmpl w:val="4B0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0C70B4"/>
    <w:multiLevelType w:val="hybridMultilevel"/>
    <w:tmpl w:val="EF94A6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6"/>
  </w:num>
  <w:num w:numId="3">
    <w:abstractNumId w:val="19"/>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2"/>
  </w:num>
  <w:num w:numId="27">
    <w:abstractNumId w:val="12"/>
  </w:num>
  <w:num w:numId="28">
    <w:abstractNumId w:val="12"/>
  </w:num>
  <w:num w:numId="29">
    <w:abstractNumId w:val="12"/>
  </w:num>
  <w:num w:numId="30">
    <w:abstractNumId w:val="12"/>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1392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8D"/>
    <w:rsid w:val="000023B3"/>
    <w:rsid w:val="0001205F"/>
    <w:rsid w:val="0001548B"/>
    <w:rsid w:val="0002303E"/>
    <w:rsid w:val="00032F21"/>
    <w:rsid w:val="000544FB"/>
    <w:rsid w:val="00062459"/>
    <w:rsid w:val="000624D4"/>
    <w:rsid w:val="00063EB0"/>
    <w:rsid w:val="0007096C"/>
    <w:rsid w:val="00076BBE"/>
    <w:rsid w:val="00081A2B"/>
    <w:rsid w:val="0008552F"/>
    <w:rsid w:val="000A4540"/>
    <w:rsid w:val="000C7651"/>
    <w:rsid w:val="000D7714"/>
    <w:rsid w:val="000E0ADE"/>
    <w:rsid w:val="000F4168"/>
    <w:rsid w:val="000F7154"/>
    <w:rsid w:val="0010103E"/>
    <w:rsid w:val="00107CE0"/>
    <w:rsid w:val="00113FB8"/>
    <w:rsid w:val="00130B65"/>
    <w:rsid w:val="00133E3A"/>
    <w:rsid w:val="00134112"/>
    <w:rsid w:val="00140510"/>
    <w:rsid w:val="001447B9"/>
    <w:rsid w:val="00155745"/>
    <w:rsid w:val="001830CA"/>
    <w:rsid w:val="0018442A"/>
    <w:rsid w:val="001960CB"/>
    <w:rsid w:val="001A2F33"/>
    <w:rsid w:val="001C54D5"/>
    <w:rsid w:val="001C65F2"/>
    <w:rsid w:val="001C685E"/>
    <w:rsid w:val="001F152D"/>
    <w:rsid w:val="001F237F"/>
    <w:rsid w:val="001F29C2"/>
    <w:rsid w:val="001F60B3"/>
    <w:rsid w:val="0020379C"/>
    <w:rsid w:val="0020543C"/>
    <w:rsid w:val="002075ED"/>
    <w:rsid w:val="002403CD"/>
    <w:rsid w:val="0024056C"/>
    <w:rsid w:val="002A2007"/>
    <w:rsid w:val="002A6CAA"/>
    <w:rsid w:val="002B1E55"/>
    <w:rsid w:val="002C506D"/>
    <w:rsid w:val="002D10E9"/>
    <w:rsid w:val="002D345F"/>
    <w:rsid w:val="002D798A"/>
    <w:rsid w:val="002F10D1"/>
    <w:rsid w:val="002F2032"/>
    <w:rsid w:val="00300622"/>
    <w:rsid w:val="00306BEF"/>
    <w:rsid w:val="00306D1F"/>
    <w:rsid w:val="00322DAB"/>
    <w:rsid w:val="003255C3"/>
    <w:rsid w:val="0034457A"/>
    <w:rsid w:val="00366280"/>
    <w:rsid w:val="00384C62"/>
    <w:rsid w:val="0038674C"/>
    <w:rsid w:val="003B4984"/>
    <w:rsid w:val="003B51A9"/>
    <w:rsid w:val="003C169D"/>
    <w:rsid w:val="003C569E"/>
    <w:rsid w:val="003D598D"/>
    <w:rsid w:val="003F791A"/>
    <w:rsid w:val="00406BFD"/>
    <w:rsid w:val="004272BB"/>
    <w:rsid w:val="004520D7"/>
    <w:rsid w:val="00452534"/>
    <w:rsid w:val="00464600"/>
    <w:rsid w:val="00474862"/>
    <w:rsid w:val="0048385A"/>
    <w:rsid w:val="00493768"/>
    <w:rsid w:val="004A646F"/>
    <w:rsid w:val="004B2766"/>
    <w:rsid w:val="004C001F"/>
    <w:rsid w:val="004C74A8"/>
    <w:rsid w:val="004D0872"/>
    <w:rsid w:val="004D4ABE"/>
    <w:rsid w:val="004F3A99"/>
    <w:rsid w:val="004F59A4"/>
    <w:rsid w:val="00503CEF"/>
    <w:rsid w:val="00524BF9"/>
    <w:rsid w:val="005362DF"/>
    <w:rsid w:val="00554E32"/>
    <w:rsid w:val="005569C1"/>
    <w:rsid w:val="00575112"/>
    <w:rsid w:val="00582916"/>
    <w:rsid w:val="00592126"/>
    <w:rsid w:val="005945BA"/>
    <w:rsid w:val="005A0CDB"/>
    <w:rsid w:val="005B134C"/>
    <w:rsid w:val="005B2C60"/>
    <w:rsid w:val="005D207A"/>
    <w:rsid w:val="005D5ED2"/>
    <w:rsid w:val="005E2841"/>
    <w:rsid w:val="005F198D"/>
    <w:rsid w:val="00614F7F"/>
    <w:rsid w:val="006164E5"/>
    <w:rsid w:val="006364F3"/>
    <w:rsid w:val="006557B0"/>
    <w:rsid w:val="00655881"/>
    <w:rsid w:val="006571D0"/>
    <w:rsid w:val="00670BB8"/>
    <w:rsid w:val="00675CB2"/>
    <w:rsid w:val="0068359D"/>
    <w:rsid w:val="00685386"/>
    <w:rsid w:val="006971C0"/>
    <w:rsid w:val="006A14FC"/>
    <w:rsid w:val="006C7527"/>
    <w:rsid w:val="006E3FB7"/>
    <w:rsid w:val="006E442D"/>
    <w:rsid w:val="006E46BA"/>
    <w:rsid w:val="006E59F5"/>
    <w:rsid w:val="00701114"/>
    <w:rsid w:val="0070557B"/>
    <w:rsid w:val="0070695A"/>
    <w:rsid w:val="00725B42"/>
    <w:rsid w:val="00730954"/>
    <w:rsid w:val="00732BAB"/>
    <w:rsid w:val="00747F53"/>
    <w:rsid w:val="007525FC"/>
    <w:rsid w:val="0075507E"/>
    <w:rsid w:val="00762973"/>
    <w:rsid w:val="00763232"/>
    <w:rsid w:val="00777881"/>
    <w:rsid w:val="007A4EF1"/>
    <w:rsid w:val="007F310F"/>
    <w:rsid w:val="00804AC2"/>
    <w:rsid w:val="00811348"/>
    <w:rsid w:val="008114DD"/>
    <w:rsid w:val="00827645"/>
    <w:rsid w:val="0084257C"/>
    <w:rsid w:val="00856065"/>
    <w:rsid w:val="00856594"/>
    <w:rsid w:val="00870CAE"/>
    <w:rsid w:val="008716A2"/>
    <w:rsid w:val="0088123F"/>
    <w:rsid w:val="00886AB9"/>
    <w:rsid w:val="00891420"/>
    <w:rsid w:val="008B6E7B"/>
    <w:rsid w:val="008D057E"/>
    <w:rsid w:val="008D2846"/>
    <w:rsid w:val="008D32CE"/>
    <w:rsid w:val="008E1001"/>
    <w:rsid w:val="009244E2"/>
    <w:rsid w:val="009349C4"/>
    <w:rsid w:val="00934AE2"/>
    <w:rsid w:val="00937169"/>
    <w:rsid w:val="00937AF5"/>
    <w:rsid w:val="00944031"/>
    <w:rsid w:val="00950523"/>
    <w:rsid w:val="00963011"/>
    <w:rsid w:val="00973C88"/>
    <w:rsid w:val="009923EE"/>
    <w:rsid w:val="00993CB3"/>
    <w:rsid w:val="009B5DA3"/>
    <w:rsid w:val="009C0EF9"/>
    <w:rsid w:val="009D5465"/>
    <w:rsid w:val="009D680F"/>
    <w:rsid w:val="009F007A"/>
    <w:rsid w:val="009F12A6"/>
    <w:rsid w:val="00A27332"/>
    <w:rsid w:val="00A46D44"/>
    <w:rsid w:val="00A63536"/>
    <w:rsid w:val="00A839AF"/>
    <w:rsid w:val="00A8673D"/>
    <w:rsid w:val="00A952BD"/>
    <w:rsid w:val="00AA0B67"/>
    <w:rsid w:val="00AC266A"/>
    <w:rsid w:val="00AC4E77"/>
    <w:rsid w:val="00AD204C"/>
    <w:rsid w:val="00AE0DD3"/>
    <w:rsid w:val="00AE1CE2"/>
    <w:rsid w:val="00AE5388"/>
    <w:rsid w:val="00AE6C0C"/>
    <w:rsid w:val="00AF27F6"/>
    <w:rsid w:val="00B17BE8"/>
    <w:rsid w:val="00B269A4"/>
    <w:rsid w:val="00B27499"/>
    <w:rsid w:val="00B30F51"/>
    <w:rsid w:val="00B3490B"/>
    <w:rsid w:val="00B4637D"/>
    <w:rsid w:val="00B5133F"/>
    <w:rsid w:val="00B54D0C"/>
    <w:rsid w:val="00B67E33"/>
    <w:rsid w:val="00B73473"/>
    <w:rsid w:val="00B752DB"/>
    <w:rsid w:val="00B75E70"/>
    <w:rsid w:val="00B8096E"/>
    <w:rsid w:val="00B93DBD"/>
    <w:rsid w:val="00BB548C"/>
    <w:rsid w:val="00BF2243"/>
    <w:rsid w:val="00C03DC0"/>
    <w:rsid w:val="00C1002B"/>
    <w:rsid w:val="00C127BE"/>
    <w:rsid w:val="00C32FA1"/>
    <w:rsid w:val="00C34928"/>
    <w:rsid w:val="00C34A59"/>
    <w:rsid w:val="00C44A37"/>
    <w:rsid w:val="00C47567"/>
    <w:rsid w:val="00C55A5A"/>
    <w:rsid w:val="00C817A1"/>
    <w:rsid w:val="00C81AB4"/>
    <w:rsid w:val="00C834AA"/>
    <w:rsid w:val="00C92BB1"/>
    <w:rsid w:val="00C95920"/>
    <w:rsid w:val="00C97177"/>
    <w:rsid w:val="00CA0B22"/>
    <w:rsid w:val="00CA7A83"/>
    <w:rsid w:val="00CC0855"/>
    <w:rsid w:val="00CD7860"/>
    <w:rsid w:val="00CE1446"/>
    <w:rsid w:val="00CE1457"/>
    <w:rsid w:val="00D146BD"/>
    <w:rsid w:val="00D20DA0"/>
    <w:rsid w:val="00D21969"/>
    <w:rsid w:val="00D375B3"/>
    <w:rsid w:val="00D37783"/>
    <w:rsid w:val="00D402C9"/>
    <w:rsid w:val="00D427E0"/>
    <w:rsid w:val="00D626E3"/>
    <w:rsid w:val="00D67A74"/>
    <w:rsid w:val="00D75F6C"/>
    <w:rsid w:val="00D84459"/>
    <w:rsid w:val="00D93C36"/>
    <w:rsid w:val="00DA032C"/>
    <w:rsid w:val="00DD1899"/>
    <w:rsid w:val="00DD2E42"/>
    <w:rsid w:val="00DD3FB6"/>
    <w:rsid w:val="00DD653A"/>
    <w:rsid w:val="00E0548D"/>
    <w:rsid w:val="00E13E53"/>
    <w:rsid w:val="00E530FB"/>
    <w:rsid w:val="00E86001"/>
    <w:rsid w:val="00EB25B7"/>
    <w:rsid w:val="00EC5801"/>
    <w:rsid w:val="00EC7E97"/>
    <w:rsid w:val="00EE2B96"/>
    <w:rsid w:val="00EE7958"/>
    <w:rsid w:val="00EF37DC"/>
    <w:rsid w:val="00EF5B2D"/>
    <w:rsid w:val="00F1195A"/>
    <w:rsid w:val="00F13BD9"/>
    <w:rsid w:val="00F14315"/>
    <w:rsid w:val="00F208B1"/>
    <w:rsid w:val="00F3114B"/>
    <w:rsid w:val="00F3319B"/>
    <w:rsid w:val="00F35965"/>
    <w:rsid w:val="00F6133E"/>
    <w:rsid w:val="00F708EB"/>
    <w:rsid w:val="00F8147E"/>
    <w:rsid w:val="00FC16F9"/>
    <w:rsid w:val="00FC60FD"/>
    <w:rsid w:val="00FD53D4"/>
    <w:rsid w:val="00FE0652"/>
    <w:rsid w:val="00FE4D91"/>
    <w:rsid w:val="00FF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5"/>
    <o:shapelayout v:ext="edit">
      <o:idmap v:ext="edit" data="1"/>
    </o:shapelayout>
  </w:shapeDefaults>
  <w:decimalSymbol w:val="."/>
  <w:listSeparator w:val=","/>
  <w15:docId w15:val="{5B782DAA-E299-422F-9C02-B3EFEF31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519">
      <w:bodyDiv w:val="1"/>
      <w:marLeft w:val="150"/>
      <w:marRight w:val="150"/>
      <w:marTop w:val="0"/>
      <w:marBottom w:val="0"/>
      <w:divBdr>
        <w:top w:val="none" w:sz="0" w:space="0" w:color="auto"/>
        <w:left w:val="none" w:sz="0" w:space="0" w:color="auto"/>
        <w:bottom w:val="none" w:sz="0" w:space="0" w:color="auto"/>
        <w:right w:val="none" w:sz="0" w:space="0" w:color="auto"/>
      </w:divBdr>
      <w:divsChild>
        <w:div w:id="104467140">
          <w:marLeft w:val="-6150"/>
          <w:marRight w:val="0"/>
          <w:marTop w:val="0"/>
          <w:marBottom w:val="0"/>
          <w:divBdr>
            <w:top w:val="single" w:sz="18" w:space="0" w:color="262626"/>
            <w:left w:val="single" w:sz="18" w:space="0" w:color="262626"/>
            <w:bottom w:val="single" w:sz="18" w:space="0" w:color="262626"/>
            <w:right w:val="single" w:sz="18" w:space="0" w:color="262626"/>
          </w:divBdr>
          <w:divsChild>
            <w:div w:id="878931342">
              <w:marLeft w:val="0"/>
              <w:marRight w:val="0"/>
              <w:marTop w:val="0"/>
              <w:marBottom w:val="0"/>
              <w:divBdr>
                <w:top w:val="none" w:sz="0" w:space="0" w:color="auto"/>
                <w:left w:val="none" w:sz="0" w:space="0" w:color="auto"/>
                <w:bottom w:val="none" w:sz="0" w:space="0" w:color="auto"/>
                <w:right w:val="none" w:sz="0" w:space="0" w:color="auto"/>
              </w:divBdr>
              <w:divsChild>
                <w:div w:id="1058897903">
                  <w:marLeft w:val="0"/>
                  <w:marRight w:val="0"/>
                  <w:marTop w:val="0"/>
                  <w:marBottom w:val="0"/>
                  <w:divBdr>
                    <w:top w:val="none" w:sz="0" w:space="0" w:color="auto"/>
                    <w:left w:val="none" w:sz="0" w:space="0" w:color="auto"/>
                    <w:bottom w:val="none" w:sz="0" w:space="0" w:color="auto"/>
                    <w:right w:val="none" w:sz="0" w:space="0" w:color="auto"/>
                  </w:divBdr>
                  <w:divsChild>
                    <w:div w:id="1213273975">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0"/>
                          <w:marRight w:val="0"/>
                          <w:marTop w:val="0"/>
                          <w:marBottom w:val="0"/>
                          <w:divBdr>
                            <w:top w:val="none" w:sz="0" w:space="0" w:color="auto"/>
                            <w:left w:val="none" w:sz="0" w:space="0" w:color="auto"/>
                            <w:bottom w:val="none" w:sz="0" w:space="0" w:color="auto"/>
                            <w:right w:val="none" w:sz="0" w:space="0" w:color="auto"/>
                          </w:divBdr>
                          <w:divsChild>
                            <w:div w:id="1554659050">
                              <w:marLeft w:val="0"/>
                              <w:marRight w:val="0"/>
                              <w:marTop w:val="0"/>
                              <w:marBottom w:val="240"/>
                              <w:divBdr>
                                <w:top w:val="none" w:sz="0" w:space="0" w:color="auto"/>
                                <w:left w:val="single" w:sz="36" w:space="6" w:color="E6E6E6"/>
                                <w:bottom w:val="none" w:sz="0" w:space="0" w:color="auto"/>
                                <w:right w:val="none" w:sz="0" w:space="0" w:color="auto"/>
                              </w:divBdr>
                              <w:divsChild>
                                <w:div w:id="376246622">
                                  <w:marLeft w:val="0"/>
                                  <w:marRight w:val="0"/>
                                  <w:marTop w:val="120"/>
                                  <w:marBottom w:val="0"/>
                                  <w:divBdr>
                                    <w:top w:val="none" w:sz="0" w:space="0" w:color="auto"/>
                                    <w:left w:val="none" w:sz="0" w:space="0" w:color="auto"/>
                                    <w:bottom w:val="none" w:sz="0" w:space="0" w:color="auto"/>
                                    <w:right w:val="none" w:sz="0" w:space="0" w:color="auto"/>
                                  </w:divBdr>
                                  <w:divsChild>
                                    <w:div w:id="150616389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043924">
      <w:bodyDiv w:val="1"/>
      <w:marLeft w:val="0"/>
      <w:marRight w:val="0"/>
      <w:marTop w:val="0"/>
      <w:marBottom w:val="0"/>
      <w:divBdr>
        <w:top w:val="none" w:sz="0" w:space="0" w:color="auto"/>
        <w:left w:val="none" w:sz="0" w:space="0" w:color="auto"/>
        <w:bottom w:val="none" w:sz="0" w:space="0" w:color="auto"/>
        <w:right w:val="none" w:sz="0" w:space="0" w:color="auto"/>
      </w:divBdr>
    </w:div>
    <w:div w:id="632977925">
      <w:bodyDiv w:val="1"/>
      <w:marLeft w:val="150"/>
      <w:marRight w:val="150"/>
      <w:marTop w:val="0"/>
      <w:marBottom w:val="0"/>
      <w:divBdr>
        <w:top w:val="none" w:sz="0" w:space="0" w:color="auto"/>
        <w:left w:val="none" w:sz="0" w:space="0" w:color="auto"/>
        <w:bottom w:val="none" w:sz="0" w:space="0" w:color="auto"/>
        <w:right w:val="none" w:sz="0" w:space="0" w:color="auto"/>
      </w:divBdr>
      <w:divsChild>
        <w:div w:id="18895758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37425816">
              <w:marLeft w:val="0"/>
              <w:marRight w:val="0"/>
              <w:marTop w:val="0"/>
              <w:marBottom w:val="0"/>
              <w:divBdr>
                <w:top w:val="none" w:sz="0" w:space="0" w:color="auto"/>
                <w:left w:val="none" w:sz="0" w:space="0" w:color="auto"/>
                <w:bottom w:val="none" w:sz="0" w:space="0" w:color="auto"/>
                <w:right w:val="none" w:sz="0" w:space="0" w:color="auto"/>
              </w:divBdr>
              <w:divsChild>
                <w:div w:id="1477454016">
                  <w:marLeft w:val="0"/>
                  <w:marRight w:val="0"/>
                  <w:marTop w:val="0"/>
                  <w:marBottom w:val="0"/>
                  <w:divBdr>
                    <w:top w:val="none" w:sz="0" w:space="0" w:color="auto"/>
                    <w:left w:val="none" w:sz="0" w:space="0" w:color="auto"/>
                    <w:bottom w:val="none" w:sz="0" w:space="0" w:color="auto"/>
                    <w:right w:val="none" w:sz="0" w:space="0" w:color="auto"/>
                  </w:divBdr>
                  <w:divsChild>
                    <w:div w:id="1755663881">
                      <w:marLeft w:val="0"/>
                      <w:marRight w:val="0"/>
                      <w:marTop w:val="0"/>
                      <w:marBottom w:val="0"/>
                      <w:divBdr>
                        <w:top w:val="none" w:sz="0" w:space="0" w:color="auto"/>
                        <w:left w:val="none" w:sz="0" w:space="0" w:color="auto"/>
                        <w:bottom w:val="none" w:sz="0" w:space="0" w:color="auto"/>
                        <w:right w:val="none" w:sz="0" w:space="0" w:color="auto"/>
                      </w:divBdr>
                      <w:divsChild>
                        <w:div w:id="1272854114">
                          <w:marLeft w:val="0"/>
                          <w:marRight w:val="0"/>
                          <w:marTop w:val="0"/>
                          <w:marBottom w:val="0"/>
                          <w:divBdr>
                            <w:top w:val="none" w:sz="0" w:space="0" w:color="auto"/>
                            <w:left w:val="none" w:sz="0" w:space="0" w:color="auto"/>
                            <w:bottom w:val="none" w:sz="0" w:space="0" w:color="auto"/>
                            <w:right w:val="none" w:sz="0" w:space="0" w:color="auto"/>
                          </w:divBdr>
                          <w:divsChild>
                            <w:div w:id="1106314719">
                              <w:marLeft w:val="0"/>
                              <w:marRight w:val="0"/>
                              <w:marTop w:val="0"/>
                              <w:marBottom w:val="240"/>
                              <w:divBdr>
                                <w:top w:val="none" w:sz="0" w:space="0" w:color="auto"/>
                                <w:left w:val="single" w:sz="36" w:space="6" w:color="E6E6E6"/>
                                <w:bottom w:val="none" w:sz="0" w:space="0" w:color="auto"/>
                                <w:right w:val="none" w:sz="0" w:space="0" w:color="auto"/>
                              </w:divBdr>
                              <w:divsChild>
                                <w:div w:id="1817530782">
                                  <w:marLeft w:val="0"/>
                                  <w:marRight w:val="0"/>
                                  <w:marTop w:val="120"/>
                                  <w:marBottom w:val="0"/>
                                  <w:divBdr>
                                    <w:top w:val="none" w:sz="0" w:space="0" w:color="auto"/>
                                    <w:left w:val="none" w:sz="0" w:space="0" w:color="auto"/>
                                    <w:bottom w:val="none" w:sz="0" w:space="0" w:color="auto"/>
                                    <w:right w:val="none" w:sz="0" w:space="0" w:color="auto"/>
                                  </w:divBdr>
                                  <w:divsChild>
                                    <w:div w:id="551158797">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4136">
      <w:bodyDiv w:val="1"/>
      <w:marLeft w:val="0"/>
      <w:marRight w:val="0"/>
      <w:marTop w:val="0"/>
      <w:marBottom w:val="0"/>
      <w:divBdr>
        <w:top w:val="none" w:sz="0" w:space="0" w:color="auto"/>
        <w:left w:val="none" w:sz="0" w:space="0" w:color="auto"/>
        <w:bottom w:val="none" w:sz="0" w:space="0" w:color="auto"/>
        <w:right w:val="none" w:sz="0" w:space="0" w:color="auto"/>
      </w:divBdr>
    </w:div>
    <w:div w:id="1605065688">
      <w:bodyDiv w:val="1"/>
      <w:marLeft w:val="150"/>
      <w:marRight w:val="150"/>
      <w:marTop w:val="0"/>
      <w:marBottom w:val="0"/>
      <w:divBdr>
        <w:top w:val="none" w:sz="0" w:space="0" w:color="auto"/>
        <w:left w:val="none" w:sz="0" w:space="0" w:color="auto"/>
        <w:bottom w:val="none" w:sz="0" w:space="0" w:color="auto"/>
        <w:right w:val="none" w:sz="0" w:space="0" w:color="auto"/>
      </w:divBdr>
      <w:divsChild>
        <w:div w:id="21011939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365250709">
              <w:marLeft w:val="0"/>
              <w:marRight w:val="0"/>
              <w:marTop w:val="0"/>
              <w:marBottom w:val="0"/>
              <w:divBdr>
                <w:top w:val="none" w:sz="0" w:space="0" w:color="auto"/>
                <w:left w:val="none" w:sz="0" w:space="0" w:color="auto"/>
                <w:bottom w:val="none" w:sz="0" w:space="0" w:color="auto"/>
                <w:right w:val="none" w:sz="0" w:space="0" w:color="auto"/>
              </w:divBdr>
              <w:divsChild>
                <w:div w:id="930545991">
                  <w:marLeft w:val="0"/>
                  <w:marRight w:val="0"/>
                  <w:marTop w:val="0"/>
                  <w:marBottom w:val="0"/>
                  <w:divBdr>
                    <w:top w:val="none" w:sz="0" w:space="0" w:color="auto"/>
                    <w:left w:val="none" w:sz="0" w:space="0" w:color="auto"/>
                    <w:bottom w:val="none" w:sz="0" w:space="0" w:color="auto"/>
                    <w:right w:val="none" w:sz="0" w:space="0" w:color="auto"/>
                  </w:divBdr>
                  <w:divsChild>
                    <w:div w:id="1128744830">
                      <w:marLeft w:val="0"/>
                      <w:marRight w:val="0"/>
                      <w:marTop w:val="0"/>
                      <w:marBottom w:val="0"/>
                      <w:divBdr>
                        <w:top w:val="none" w:sz="0" w:space="0" w:color="auto"/>
                        <w:left w:val="none" w:sz="0" w:space="0" w:color="auto"/>
                        <w:bottom w:val="none" w:sz="0" w:space="0" w:color="auto"/>
                        <w:right w:val="none" w:sz="0" w:space="0" w:color="auto"/>
                      </w:divBdr>
                      <w:divsChild>
                        <w:div w:id="2059666307">
                          <w:marLeft w:val="0"/>
                          <w:marRight w:val="0"/>
                          <w:marTop w:val="0"/>
                          <w:marBottom w:val="0"/>
                          <w:divBdr>
                            <w:top w:val="none" w:sz="0" w:space="0" w:color="auto"/>
                            <w:left w:val="none" w:sz="0" w:space="0" w:color="auto"/>
                            <w:bottom w:val="none" w:sz="0" w:space="0" w:color="auto"/>
                            <w:right w:val="none" w:sz="0" w:space="0" w:color="auto"/>
                          </w:divBdr>
                          <w:divsChild>
                            <w:div w:id="1916082915">
                              <w:marLeft w:val="0"/>
                              <w:marRight w:val="0"/>
                              <w:marTop w:val="0"/>
                              <w:marBottom w:val="240"/>
                              <w:divBdr>
                                <w:top w:val="none" w:sz="0" w:space="0" w:color="auto"/>
                                <w:left w:val="single" w:sz="36" w:space="6" w:color="E6E6E6"/>
                                <w:bottom w:val="none" w:sz="0" w:space="0" w:color="auto"/>
                                <w:right w:val="none" w:sz="0" w:space="0" w:color="auto"/>
                              </w:divBdr>
                              <w:divsChild>
                                <w:div w:id="1426537873">
                                  <w:marLeft w:val="0"/>
                                  <w:marRight w:val="0"/>
                                  <w:marTop w:val="120"/>
                                  <w:marBottom w:val="0"/>
                                  <w:divBdr>
                                    <w:top w:val="none" w:sz="0" w:space="0" w:color="auto"/>
                                    <w:left w:val="none" w:sz="0" w:space="0" w:color="auto"/>
                                    <w:bottom w:val="none" w:sz="0" w:space="0" w:color="auto"/>
                                    <w:right w:val="none" w:sz="0" w:space="0" w:color="auto"/>
                                  </w:divBdr>
                                  <w:divsChild>
                                    <w:div w:id="1253665538">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29C0-DD06-4691-96E7-50A023E2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528</TotalTime>
  <Pages>9</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Chris.Baugh</dc:creator>
  <cp:lastModifiedBy>Chris Baugh</cp:lastModifiedBy>
  <cp:revision>24</cp:revision>
  <cp:lastPrinted>2015-07-16T09:08:00Z</cp:lastPrinted>
  <dcterms:created xsi:type="dcterms:W3CDTF">2015-04-22T09:55:00Z</dcterms:created>
  <dcterms:modified xsi:type="dcterms:W3CDTF">2015-07-16T09:08:00Z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27-Apr-2015</vt:lpwstr>
  </property>
  <property fmtid="{D5CDD505-2E9C-101B-9397-08002B2CF9AE}" pid="5" name="$Bentley Select Release$">
    <vt:lpwstr>exnm04070004en_updt20</vt:lpwstr>
  </property>
  <property fmtid="{D5CDD505-2E9C-101B-9397-08002B2CF9AE}" pid="6" name="$Fix Number$">
    <vt:lpwstr>20</vt:lpwstr>
  </property>
  <property fmtid="{D5CDD505-2E9C-101B-9397-08002B2CF9AE}" pid="7" name="$Install SQL Script$">
    <vt:lpwstr>nm_4700_fix20.sql</vt:lpwstr>
  </property>
</Properties>
</file>