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05C" w:rsidRDefault="003D105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D105C" w:rsidRDefault="003D105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D105C" w:rsidRDefault="003D105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D105C" w:rsidRDefault="003D105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D105C" w:rsidRDefault="003D105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D105C" w:rsidRDefault="003D105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D105C" w:rsidRDefault="003D105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D105C" w:rsidRDefault="003D105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D105C" w:rsidRDefault="005B1FB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3D105C" w:rsidRDefault="005B1FB7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v4.3.0.0 Fix 10</w:t>
      </w:r>
    </w:p>
    <w:p w:rsidR="003D105C" w:rsidRDefault="003D105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3D105C" w:rsidRDefault="005B1FB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3D105C" w:rsidRDefault="005B1FB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v4.3.0.0 Fix 10 and is specifically targeted at end users.  </w:t>
      </w:r>
    </w:p>
    <w:p w:rsidR="003D105C" w:rsidRDefault="003D105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D105C" w:rsidRDefault="003D105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D105C" w:rsidRDefault="005B1FB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exor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3D105C" w:rsidRDefault="003D105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D105C" w:rsidRDefault="003D105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3D105C" w:rsidRDefault="005B1FB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6662"/>
      </w:tblGrid>
      <w:tr w:rsidR="003D105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D105C" w:rsidRDefault="005B1FB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D105C" w:rsidRDefault="005B1FB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4.3.0.0</w:t>
            </w:r>
          </w:p>
        </w:tc>
      </w:tr>
      <w:tr w:rsidR="003D105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D105C" w:rsidRDefault="005B1FB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D105C" w:rsidRDefault="007A098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Network Manager 4.3.0.0 Fix 10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</w:p>
        </w:tc>
      </w:tr>
      <w:tr w:rsidR="003D105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D105C" w:rsidRDefault="005B1FB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D105C" w:rsidRDefault="003D105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105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D105C" w:rsidRDefault="005B1FB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D105C" w:rsidRDefault="007A098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nm_4300_fix10.zip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nm_4300_fix10.sql"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Exit SQL*PLUS.</w:t>
            </w:r>
          </w:p>
        </w:tc>
      </w:tr>
      <w:tr w:rsidR="003D105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D105C" w:rsidRDefault="005B1FB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D105C" w:rsidRDefault="005B1FB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3D105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D105C" w:rsidRDefault="005B1FB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D105C" w:rsidRDefault="005B1FB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3D105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D105C" w:rsidRDefault="005B1FB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D105C" w:rsidRDefault="005B1FB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3D105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D105C" w:rsidRDefault="005B1FB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D105C" w:rsidRDefault="005B1FB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3D105C" w:rsidRDefault="003D105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D105C" w:rsidRDefault="003D105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3D105C" w:rsidRDefault="005B1FB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1275"/>
      </w:tblGrid>
      <w:tr w:rsidR="003D105C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3D105C" w:rsidRDefault="005B1FB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3D105C" w:rsidRDefault="005B1FB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3D105C" w:rsidTr="007A098D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3D105C" w:rsidRDefault="005B1FB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nm3inv_load.pkw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FFFFFF"/>
          </w:tcPr>
          <w:p w:rsidR="003D105C" w:rsidRDefault="007F218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2.6</w:t>
            </w:r>
            <w:bookmarkStart w:id="0" w:name="_GoBack"/>
            <w:bookmarkEnd w:id="0"/>
          </w:p>
        </w:tc>
      </w:tr>
      <w:tr w:rsidR="007A098D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7A098D" w:rsidRDefault="007A098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nm_4300_fix10.sql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A098D" w:rsidRDefault="007A098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3D105C" w:rsidRDefault="003D105C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3D105C" w:rsidRDefault="003D105C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3D105C" w:rsidRDefault="003D105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3D105C" w:rsidRDefault="005B1FB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3D105C" w:rsidRDefault="005B1FB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3D105C" w:rsidRDefault="003D105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D105C" w:rsidRDefault="005B1FB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3D105C" w:rsidRDefault="003D105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D105C" w:rsidRDefault="005B1FB7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by Customers via Exor Support</w:t>
      </w:r>
    </w:p>
    <w:p w:rsidR="003D105C" w:rsidRDefault="005B1FB7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Exor</w:t>
      </w:r>
    </w:p>
    <w:p w:rsidR="003D105C" w:rsidRDefault="003D105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D105C" w:rsidRDefault="005B1FB7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6378"/>
        <w:gridCol w:w="1134"/>
      </w:tblGrid>
      <w:tr w:rsidR="003D105C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3D105C" w:rsidRDefault="005B1FB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3D105C" w:rsidRDefault="005B1FB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3D105C" w:rsidRDefault="005B1FB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3D105C" w:rsidRDefault="005B1FB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3D105C" w:rsidRDefault="005B1FB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3D105C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3D105C" w:rsidRDefault="005B1FB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0110692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3D105C" w:rsidRDefault="005B1FB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Productised bespoke changes made to the nm3inv_load procedure.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D105C" w:rsidRDefault="005B1FB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729638</w:t>
            </w:r>
          </w:p>
        </w:tc>
      </w:tr>
    </w:tbl>
    <w:p w:rsidR="005B1FB7" w:rsidRDefault="005B1FB7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1" w:name="page_total_master0"/>
      <w:bookmarkStart w:id="2" w:name="page_total"/>
      <w:bookmarkEnd w:id="1"/>
      <w:bookmarkEnd w:id="2"/>
    </w:p>
    <w:sectPr w:rsidR="005B1FB7">
      <w:footerReference w:type="default" r:id="rId8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198" w:rsidRDefault="00DE6198">
      <w:pPr>
        <w:spacing w:after="0" w:line="240" w:lineRule="auto"/>
      </w:pPr>
      <w:r>
        <w:separator/>
      </w:r>
    </w:p>
  </w:endnote>
  <w:endnote w:type="continuationSeparator" w:id="0">
    <w:p w:rsidR="00DE6198" w:rsidRDefault="00DE6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05C" w:rsidRDefault="005B1FB7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</w:t>
    </w:r>
    <w:r w:rsidR="007A098D">
      <w:rPr>
        <w:rFonts w:ascii="Arial" w:hAnsi="Arial" w:cs="Arial"/>
        <w:color w:val="000000"/>
        <w:sz w:val="14"/>
        <w:szCs w:val="14"/>
      </w:rPr>
      <w:t xml:space="preserve"> Exor Corporation Ltd 201</w:t>
    </w:r>
    <w:r w:rsidR="001513A1">
      <w:rPr>
        <w:rFonts w:ascii="Arial" w:hAnsi="Arial" w:cs="Arial"/>
        <w:color w:val="000000"/>
        <w:sz w:val="14"/>
        <w:szCs w:val="14"/>
      </w:rPr>
      <w:t>1</w:t>
    </w:r>
    <w:r w:rsidR="007A098D">
      <w:rPr>
        <w:rFonts w:ascii="Arial" w:hAnsi="Arial" w:cs="Arial"/>
        <w:color w:val="000000"/>
        <w:sz w:val="14"/>
        <w:szCs w:val="14"/>
      </w:rPr>
      <w:t>.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4C6DFF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198" w:rsidRDefault="00DE6198">
      <w:pPr>
        <w:spacing w:after="0" w:line="240" w:lineRule="auto"/>
      </w:pPr>
      <w:r>
        <w:separator/>
      </w:r>
    </w:p>
  </w:footnote>
  <w:footnote w:type="continuationSeparator" w:id="0">
    <w:p w:rsidR="00DE6198" w:rsidRDefault="00DE6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98D"/>
    <w:rsid w:val="00122E78"/>
    <w:rsid w:val="001513A1"/>
    <w:rsid w:val="003D105C"/>
    <w:rsid w:val="004C6DFF"/>
    <w:rsid w:val="005129FB"/>
    <w:rsid w:val="005B1FB7"/>
    <w:rsid w:val="007A098D"/>
    <w:rsid w:val="007F2189"/>
    <w:rsid w:val="00DE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9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98D"/>
  </w:style>
  <w:style w:type="paragraph" w:styleId="Footer">
    <w:name w:val="footer"/>
    <w:basedOn w:val="Normal"/>
    <w:link w:val="FooterChar"/>
    <w:uiPriority w:val="99"/>
    <w:unhideWhenUsed/>
    <w:rsid w:val="007A09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9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9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98D"/>
  </w:style>
  <w:style w:type="paragraph" w:styleId="Footer">
    <w:name w:val="footer"/>
    <w:basedOn w:val="Normal"/>
    <w:link w:val="FooterChar"/>
    <w:uiPriority w:val="99"/>
    <w:unhideWhenUsed/>
    <w:rsid w:val="007A09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 Alexander</dc:creator>
  <dc:description>Generated by Oracle BI Publisher 10.1.3.4.1</dc:description>
  <cp:lastModifiedBy>Mike Alexander</cp:lastModifiedBy>
  <cp:revision>7</cp:revision>
  <cp:lastPrinted>2011-02-28T15:22:00Z</cp:lastPrinted>
  <dcterms:created xsi:type="dcterms:W3CDTF">2011-02-25T14:27:00Z</dcterms:created>
  <dcterms:modified xsi:type="dcterms:W3CDTF">2011-02-28T15:22:00Z</dcterms:modified>
</cp:coreProperties>
</file>