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924E2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4.4.0.0 Fix 13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nm_4400_fix13.zip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Go to the relevant exor\bin directory on the Oracle Application Server and rename the following file:-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nm0575.fmx to nm0575_old.fmx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nm_4400_fix13.sql"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4.7</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w:t>
            </w:r>
            <w:r w:rsidR="00B775D4">
              <w:rPr>
                <w:rFonts w:ascii="Calibri" w:hAnsi="Calibri" w:cs="Calibri"/>
                <w:color w:val="000000"/>
                <w:sz w:val="16"/>
                <w:szCs w:val="16"/>
              </w:rPr>
              <w:t>1</w:t>
            </w:r>
            <w:r w:rsidR="008C57DF">
              <w:rPr>
                <w:rFonts w:ascii="Calibri" w:hAnsi="Calibri" w:cs="Calibri"/>
                <w:color w:val="000000"/>
                <w:sz w:val="16"/>
                <w:szCs w:val="16"/>
              </w:rPr>
              <w:t>2</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560BBE">
            <w:pPr>
              <w:pStyle w:val="c47"/>
            </w:pPr>
            <w:r>
              <w:rPr>
                <w:rStyle w:val="c291"/>
              </w:rPr>
              <w:t>0111193</w:t>
            </w:r>
          </w:p>
          <w:p w:rsidR="00B672F7" w:rsidRDefault="00B672F7">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B672F7" w:rsidRPr="00560BBE" w:rsidRDefault="00560BBE" w:rsidP="00560BBE">
            <w:pPr>
              <w:pStyle w:val="c49"/>
            </w:pPr>
            <w:r>
              <w:rPr>
                <w:rStyle w:val="c291"/>
              </w:rPr>
              <w:t>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w:t>
            </w:r>
            <w:r>
              <w:br/>
            </w:r>
            <w:r>
              <w:br/>
            </w:r>
            <w:r>
              <w:rPr>
                <w:rStyle w:val="c291"/>
              </w:rPr>
              <w:t>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560BBE">
            <w:pPr>
              <w:pStyle w:val="c51"/>
            </w:pPr>
            <w:r>
              <w:rPr>
                <w:rStyle w:val="c291"/>
              </w:rPr>
              <w:t>8001086110</w:t>
            </w:r>
          </w:p>
          <w:p w:rsidR="00B672F7" w:rsidRDefault="00B672F7">
            <w:pPr>
              <w:keepLines/>
              <w:widowControl w:val="0"/>
              <w:autoSpaceDE w:val="0"/>
              <w:autoSpaceDN w:val="0"/>
              <w:adjustRightInd w:val="0"/>
              <w:spacing w:after="0" w:line="240" w:lineRule="auto"/>
              <w:ind w:left="120" w:right="82"/>
              <w:rPr>
                <w:rFonts w:ascii="Arial" w:hAnsi="Arial" w:cs="Arial"/>
                <w:color w:val="000000"/>
                <w:sz w:val="18"/>
                <w:szCs w:val="18"/>
              </w:rPr>
            </w:pPr>
          </w:p>
        </w:tc>
      </w:tr>
      <w:tr w:rsidR="00560BBE"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Pr="00560BBE" w:rsidRDefault="00560BBE" w:rsidP="00560BBE">
            <w:pPr>
              <w:pStyle w:val="c47"/>
            </w:pPr>
            <w:r>
              <w:rPr>
                <w:rStyle w:val="c291"/>
              </w:rPr>
              <w:t>0111410</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560BBE">
            <w:pPr>
              <w:pStyle w:val="c49"/>
              <w:rPr>
                <w:rFonts w:ascii="Calibri" w:hAnsi="Calibri" w:cs="Calibri"/>
                <w:color w:val="000000"/>
                <w:sz w:val="16"/>
                <w:szCs w:val="16"/>
              </w:rPr>
            </w:pPr>
            <w:r>
              <w:rPr>
                <w:rStyle w:val="c291"/>
              </w:rPr>
              <w:t>Screen showing the results table has been added. This had been removed around release 4.0.2</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Pr="00560BBE" w:rsidRDefault="00560BBE" w:rsidP="00560BBE">
            <w:pPr>
              <w:pStyle w:val="c51"/>
            </w:pPr>
            <w:r>
              <w:rPr>
                <w:rStyle w:val="c291"/>
              </w:rPr>
              <w:t>8001071432</w:t>
            </w:r>
          </w:p>
        </w:tc>
      </w:tr>
      <w:tr w:rsidR="00560BBE" w:rsidTr="00455E69">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0111536</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r w:rsidR="00455E6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08" w:right="94"/>
              <w:rPr>
                <w:rFonts w:ascii="Times New Roman" w:eastAsia="Times New Roman" w:hAnsi="Times New Roman" w:cs="Times New Roman"/>
                <w:sz w:val="24"/>
                <w:szCs w:val="24"/>
                <w:lang w:val="en-GB" w:eastAsia="en-GB"/>
              </w:rPr>
            </w:pPr>
            <w:r w:rsidRPr="00455E69">
              <w:rPr>
                <w:rFonts w:ascii="Calibri" w:eastAsia="Times New Roman" w:hAnsi="Calibri" w:cs="Calibri"/>
                <w:color w:val="000000"/>
                <w:sz w:val="16"/>
                <w:szCs w:val="16"/>
                <w:lang w:val="en-GB" w:eastAsia="en-GB"/>
              </w:rPr>
              <w:t>0111930</w:t>
            </w:r>
          </w:p>
          <w:p w:rsidR="00455E69" w:rsidRDefault="00455E69" w:rsidP="00D62E4B">
            <w:pPr>
              <w:keepLines/>
              <w:widowControl w:val="0"/>
              <w:autoSpaceDE w:val="0"/>
              <w:autoSpaceDN w:val="0"/>
              <w:adjustRightInd w:val="0"/>
              <w:spacing w:after="0" w:line="240" w:lineRule="auto"/>
              <w:ind w:left="108" w:right="94"/>
              <w:rPr>
                <w:rFonts w:ascii="Calibri" w:hAnsi="Calibri" w:cs="Calibri"/>
                <w:color w:val="000000"/>
                <w:sz w:val="16"/>
                <w:szCs w:val="16"/>
              </w:rPr>
            </w:pP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 xml:space="preserve">Code now raises two new exceptions to prevent problems in the data. These </w:t>
            </w:r>
            <w:proofErr w:type="spellStart"/>
            <w:r w:rsidRPr="005C5533">
              <w:rPr>
                <w:rFonts w:ascii="Calibri" w:eastAsia="Times New Roman" w:hAnsi="Calibri" w:cs="Calibri"/>
                <w:color w:val="000000"/>
                <w:sz w:val="16"/>
                <w:szCs w:val="16"/>
                <w:lang w:val="en-GB" w:eastAsia="en-GB"/>
              </w:rPr>
              <w:t>arsie</w:t>
            </w:r>
            <w:proofErr w:type="spellEnd"/>
            <w:r w:rsidRPr="005C5533">
              <w:rPr>
                <w:rFonts w:ascii="Calibri" w:eastAsia="Times New Roman" w:hAnsi="Calibri" w:cs="Calibri"/>
                <w:color w:val="000000"/>
                <w:sz w:val="16"/>
                <w:szCs w:val="16"/>
                <w:lang w:val="en-GB" w:eastAsia="en-GB"/>
              </w:rPr>
              <w:t xml:space="preserve"> due to operations on end-dated data but where </w:t>
            </w:r>
            <w:proofErr w:type="gramStart"/>
            <w:r w:rsidRPr="005C5533">
              <w:rPr>
                <w:rFonts w:ascii="Calibri" w:eastAsia="Times New Roman" w:hAnsi="Calibri" w:cs="Calibri"/>
                <w:color w:val="000000"/>
                <w:sz w:val="16"/>
                <w:szCs w:val="16"/>
                <w:lang w:val="en-GB" w:eastAsia="en-GB"/>
              </w:rPr>
              <w:t>route measures or asset locations</w:t>
            </w:r>
            <w:proofErr w:type="gramEnd"/>
            <w:r w:rsidRPr="005C5533">
              <w:rPr>
                <w:rFonts w:ascii="Calibri" w:eastAsia="Times New Roman" w:hAnsi="Calibri" w:cs="Calibri"/>
                <w:color w:val="000000"/>
                <w:sz w:val="16"/>
                <w:szCs w:val="16"/>
                <w:lang w:val="en-GB" w:eastAsia="en-GB"/>
              </w:rPr>
              <w:t xml:space="preserve"> exist at a future date and would be left unaffected after the operation or where date-tracking integrity checks would lead to failure. These are reported inside the client module as follows:</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    'The NW has datums that start later than the effective date - the assets on this member datum would either be unaffected or would give rise to a server error</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 Inv. data that is opened later than the effective date will remain unaffected or data that has been closed later than this date would be changed</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In each case these exception prevent errors and indicate that the operation is not valid at the currently specified effective date.</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 xml:space="preserve">The code cannot operate successfully on all assets in a hierarchy. The </w:t>
            </w:r>
            <w:r w:rsidRPr="005C5533">
              <w:rPr>
                <w:rFonts w:ascii="Calibri" w:eastAsia="Times New Roman" w:hAnsi="Calibri" w:cs="Calibri"/>
                <w:color w:val="000000"/>
                <w:sz w:val="16"/>
                <w:szCs w:val="16"/>
                <w:lang w:val="en-GB" w:eastAsia="en-GB"/>
              </w:rPr>
              <w:t>hierarchy</w:t>
            </w:r>
            <w:r w:rsidRPr="005C5533">
              <w:rPr>
                <w:rFonts w:ascii="Calibri" w:eastAsia="Times New Roman" w:hAnsi="Calibri" w:cs="Calibri"/>
                <w:color w:val="000000"/>
                <w:sz w:val="16"/>
                <w:szCs w:val="16"/>
                <w:lang w:val="en-GB" w:eastAsia="en-GB"/>
              </w:rPr>
              <w:t xml:space="preserve"> is kept in sync to some extent but relationships to parent and child assets are </w:t>
            </w:r>
            <w:proofErr w:type="gramStart"/>
            <w:r w:rsidRPr="005C5533">
              <w:rPr>
                <w:rFonts w:ascii="Calibri" w:eastAsia="Times New Roman" w:hAnsi="Calibri" w:cs="Calibri"/>
                <w:color w:val="000000"/>
                <w:sz w:val="16"/>
                <w:szCs w:val="16"/>
                <w:lang w:val="en-GB" w:eastAsia="en-GB"/>
              </w:rPr>
              <w:t>closed/deleted</w:t>
            </w:r>
            <w:proofErr w:type="gramEnd"/>
            <w:r w:rsidRPr="005C5533">
              <w:rPr>
                <w:rFonts w:ascii="Calibri" w:eastAsia="Times New Roman" w:hAnsi="Calibri" w:cs="Calibri"/>
                <w:color w:val="000000"/>
                <w:sz w:val="16"/>
                <w:szCs w:val="16"/>
                <w:lang w:val="en-GB" w:eastAsia="en-GB"/>
              </w:rPr>
              <w:t xml:space="preserve"> even if the relation is flagged as optional.</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Spatial data was not kept in sync</w:t>
            </w:r>
            <w:r>
              <w:rPr>
                <w:rFonts w:ascii="Calibri" w:eastAsia="Times New Roman" w:hAnsi="Calibri" w:cs="Calibri"/>
                <w:color w:val="000000"/>
                <w:sz w:val="16"/>
                <w:szCs w:val="16"/>
                <w:lang w:val="en-GB" w:eastAsia="en-GB"/>
              </w:rPr>
              <w:t xml:space="preserve"> in previous versions</w:t>
            </w:r>
            <w:r w:rsidRPr="005C5533">
              <w:rPr>
                <w:rFonts w:ascii="Calibri" w:eastAsia="Times New Roman" w:hAnsi="Calibri" w:cs="Calibri"/>
                <w:color w:val="000000"/>
                <w:sz w:val="16"/>
                <w:szCs w:val="16"/>
                <w:lang w:val="en-GB" w:eastAsia="en-GB"/>
              </w:rPr>
              <w:t xml:space="preserve">. Asset shapes that are dynamically segmented will </w:t>
            </w:r>
            <w:r>
              <w:rPr>
                <w:rFonts w:ascii="Calibri" w:eastAsia="Times New Roman" w:hAnsi="Calibri" w:cs="Calibri"/>
                <w:color w:val="000000"/>
                <w:sz w:val="16"/>
                <w:szCs w:val="16"/>
                <w:lang w:val="en-GB" w:eastAsia="en-GB"/>
              </w:rPr>
              <w:t xml:space="preserve">have </w:t>
            </w:r>
            <w:proofErr w:type="gramStart"/>
            <w:r>
              <w:rPr>
                <w:rFonts w:ascii="Calibri" w:eastAsia="Times New Roman" w:hAnsi="Calibri" w:cs="Calibri"/>
                <w:color w:val="000000"/>
                <w:sz w:val="16"/>
                <w:szCs w:val="16"/>
                <w:lang w:val="en-GB" w:eastAsia="en-GB"/>
              </w:rPr>
              <w:t xml:space="preserve">been </w:t>
            </w:r>
            <w:r w:rsidRPr="005C5533">
              <w:rPr>
                <w:rFonts w:ascii="Calibri" w:eastAsia="Times New Roman" w:hAnsi="Calibri" w:cs="Calibri"/>
                <w:color w:val="000000"/>
                <w:sz w:val="16"/>
                <w:szCs w:val="16"/>
                <w:lang w:val="en-GB" w:eastAsia="en-GB"/>
              </w:rPr>
              <w:t xml:space="preserve"> kept</w:t>
            </w:r>
            <w:proofErr w:type="gramEnd"/>
            <w:r w:rsidRPr="005C5533">
              <w:rPr>
                <w:rFonts w:ascii="Calibri" w:eastAsia="Times New Roman" w:hAnsi="Calibri" w:cs="Calibri"/>
                <w:color w:val="000000"/>
                <w:sz w:val="16"/>
                <w:szCs w:val="16"/>
                <w:lang w:val="en-GB" w:eastAsia="en-GB"/>
              </w:rPr>
              <w:t xml:space="preserve"> in sync </w:t>
            </w:r>
            <w:r>
              <w:rPr>
                <w:rFonts w:ascii="Calibri" w:eastAsia="Times New Roman" w:hAnsi="Calibri" w:cs="Calibri"/>
                <w:color w:val="000000"/>
                <w:sz w:val="16"/>
                <w:szCs w:val="16"/>
                <w:lang w:val="en-GB" w:eastAsia="en-GB"/>
              </w:rPr>
              <w:t>with</w:t>
            </w:r>
            <w:r w:rsidRPr="005C5533">
              <w:rPr>
                <w:rFonts w:ascii="Calibri" w:eastAsia="Times New Roman" w:hAnsi="Calibri" w:cs="Calibri"/>
                <w:color w:val="000000"/>
                <w:sz w:val="16"/>
                <w:szCs w:val="16"/>
                <w:lang w:val="en-GB" w:eastAsia="en-GB"/>
              </w:rPr>
              <w:t xml:space="preserve"> the location data as long as the theme </w:t>
            </w:r>
            <w:proofErr w:type="spellStart"/>
            <w:r w:rsidRPr="005C5533">
              <w:rPr>
                <w:rFonts w:ascii="Calibri" w:eastAsia="Times New Roman" w:hAnsi="Calibri" w:cs="Calibri"/>
                <w:color w:val="000000"/>
                <w:sz w:val="16"/>
                <w:szCs w:val="16"/>
                <w:lang w:val="en-GB" w:eastAsia="en-GB"/>
              </w:rPr>
              <w:t>update_on_edit</w:t>
            </w:r>
            <w:proofErr w:type="spellEnd"/>
            <w:r w:rsidRPr="005C5533">
              <w:rPr>
                <w:rFonts w:ascii="Calibri" w:eastAsia="Times New Roman" w:hAnsi="Calibri" w:cs="Calibri"/>
                <w:color w:val="000000"/>
                <w:sz w:val="16"/>
                <w:szCs w:val="16"/>
                <w:lang w:val="en-GB" w:eastAsia="en-GB"/>
              </w:rPr>
              <w:t xml:space="preserve"> flag is set to 'Y' on the base table theme. </w:t>
            </w:r>
            <w:r>
              <w:rPr>
                <w:rFonts w:ascii="Calibri" w:eastAsia="Times New Roman" w:hAnsi="Calibri" w:cs="Calibri"/>
                <w:color w:val="000000"/>
                <w:sz w:val="16"/>
                <w:szCs w:val="16"/>
                <w:lang w:val="en-GB" w:eastAsia="en-GB"/>
              </w:rPr>
              <w:t>R</w:t>
            </w:r>
            <w:r w:rsidRPr="005C5533">
              <w:rPr>
                <w:rFonts w:ascii="Calibri" w:eastAsia="Times New Roman" w:hAnsi="Calibri" w:cs="Calibri"/>
                <w:color w:val="000000"/>
                <w:sz w:val="16"/>
                <w:szCs w:val="16"/>
                <w:lang w:val="en-GB" w:eastAsia="en-GB"/>
              </w:rPr>
              <w:t xml:space="preserve">ecent changes will correct any asset spatial </w:t>
            </w:r>
            <w:r w:rsidRPr="005C5533">
              <w:rPr>
                <w:rFonts w:ascii="Calibri" w:eastAsia="Times New Roman" w:hAnsi="Calibri" w:cs="Calibri"/>
                <w:color w:val="000000"/>
                <w:sz w:val="16"/>
                <w:szCs w:val="16"/>
                <w:lang w:val="en-GB" w:eastAsia="en-GB"/>
              </w:rPr>
              <w:t>representations</w:t>
            </w:r>
            <w:r w:rsidRPr="005C5533">
              <w:rPr>
                <w:rFonts w:ascii="Calibri" w:eastAsia="Times New Roman" w:hAnsi="Calibri" w:cs="Calibri"/>
                <w:color w:val="000000"/>
                <w:sz w:val="16"/>
                <w:szCs w:val="16"/>
                <w:lang w:val="en-GB" w:eastAsia="en-GB"/>
              </w:rPr>
              <w:t xml:space="preserve"> that are remaining.  Off network asset shapes will be end-dated or deleted as part of the process. Relationships between asset data and other entities such as schemes, defects, </w:t>
            </w:r>
            <w:proofErr w:type="gramStart"/>
            <w:r w:rsidRPr="005C5533">
              <w:rPr>
                <w:rFonts w:ascii="Calibri" w:eastAsia="Times New Roman" w:hAnsi="Calibri" w:cs="Calibri"/>
                <w:color w:val="000000"/>
                <w:sz w:val="16"/>
                <w:szCs w:val="16"/>
                <w:lang w:val="en-GB" w:eastAsia="en-GB"/>
              </w:rPr>
              <w:t>work</w:t>
            </w:r>
            <w:proofErr w:type="gramEnd"/>
            <w:r w:rsidRPr="005C5533">
              <w:rPr>
                <w:rFonts w:ascii="Calibri" w:eastAsia="Times New Roman" w:hAnsi="Calibri" w:cs="Calibri"/>
                <w:color w:val="000000"/>
                <w:sz w:val="16"/>
                <w:szCs w:val="16"/>
                <w:lang w:val="en-GB" w:eastAsia="en-GB"/>
              </w:rPr>
              <w:t>-order-lines are not maintained by this code at this stage. Document associations are deleted when an asset is end-dated or deleted. This is due to the non-temporal nature of the doc</w:t>
            </w:r>
            <w:r>
              <w:rPr>
                <w:rFonts w:ascii="Calibri" w:eastAsia="Times New Roman" w:hAnsi="Calibri" w:cs="Calibri"/>
                <w:color w:val="000000"/>
                <w:sz w:val="16"/>
                <w:szCs w:val="16"/>
                <w:lang w:val="en-GB" w:eastAsia="en-GB"/>
              </w:rPr>
              <w:t xml:space="preserve">ument </w:t>
            </w:r>
            <w:proofErr w:type="gramStart"/>
            <w:r>
              <w:rPr>
                <w:rFonts w:ascii="Calibri" w:eastAsia="Times New Roman" w:hAnsi="Calibri" w:cs="Calibri"/>
                <w:color w:val="000000"/>
                <w:sz w:val="16"/>
                <w:szCs w:val="16"/>
                <w:lang w:val="en-GB" w:eastAsia="en-GB"/>
              </w:rPr>
              <w:t>associations</w:t>
            </w:r>
            <w:proofErr w:type="gramEnd"/>
            <w:r>
              <w:rPr>
                <w:rFonts w:ascii="Calibri" w:eastAsia="Times New Roman" w:hAnsi="Calibri" w:cs="Calibri"/>
                <w:color w:val="000000"/>
                <w:sz w:val="16"/>
                <w:szCs w:val="16"/>
                <w:lang w:val="en-GB" w:eastAsia="en-GB"/>
              </w:rPr>
              <w:t xml:space="preserve"> </w:t>
            </w:r>
            <w:r w:rsidRPr="005C5533">
              <w:rPr>
                <w:rFonts w:ascii="Calibri" w:eastAsia="Times New Roman" w:hAnsi="Calibri" w:cs="Calibri"/>
                <w:color w:val="000000"/>
                <w:sz w:val="16"/>
                <w:szCs w:val="16"/>
                <w:lang w:val="en-GB" w:eastAsia="en-GB"/>
              </w:rPr>
              <w:t>relationship.</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New package has been introduced to keep spatial data in sync with bulk operations on sets of asset IDs.</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bookmarkStart w:id="0" w:name="_GoBack"/>
            <w:bookmarkEnd w:id="0"/>
          </w:p>
          <w:p w:rsidR="00455E69" w:rsidRPr="00455E69" w:rsidRDefault="00455E69" w:rsidP="00455E69">
            <w:pPr>
              <w:spacing w:after="0" w:line="185" w:lineRule="atLeast"/>
              <w:ind w:left="122" w:right="76"/>
              <w:rPr>
                <w:rFonts w:ascii="Times New Roman" w:eastAsia="Times New Roman" w:hAnsi="Times New Roman" w:cs="Times New Roman"/>
                <w:sz w:val="24"/>
                <w:szCs w:val="24"/>
                <w:lang w:val="en-GB" w:eastAsia="en-GB"/>
              </w:rPr>
            </w:pP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455E69" w:rsidRDefault="00455E69" w:rsidP="00455E69">
            <w:pPr>
              <w:pStyle w:val="c51"/>
            </w:pPr>
            <w:r>
              <w:rPr>
                <w:rStyle w:val="c291"/>
              </w:rPr>
              <w:t>8001190785</w:t>
            </w:r>
          </w:p>
          <w:p w:rsidR="00455E69" w:rsidRDefault="00455E69" w:rsidP="00D62E4B">
            <w:pPr>
              <w:keepLines/>
              <w:widowControl w:val="0"/>
              <w:autoSpaceDE w:val="0"/>
              <w:autoSpaceDN w:val="0"/>
              <w:adjustRightInd w:val="0"/>
              <w:spacing w:after="0" w:line="240" w:lineRule="auto"/>
              <w:ind w:left="120" w:right="82"/>
              <w:rPr>
                <w:rFonts w:ascii="Calibri" w:hAnsi="Calibri" w:cs="Calibri"/>
                <w:color w:val="000000"/>
                <w:sz w:val="16"/>
                <w:szCs w:val="16"/>
              </w:rPr>
            </w:pP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924E29" w:rsidSect="00B672F7">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8D7" w:rsidRDefault="008968D7">
      <w:pPr>
        <w:spacing w:after="0" w:line="240" w:lineRule="auto"/>
      </w:pPr>
      <w:r>
        <w:separator/>
      </w:r>
    </w:p>
  </w:endnote>
  <w:endnote w:type="continuationSeparator" w:id="0">
    <w:p w:rsidR="008968D7" w:rsidRDefault="0089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336E45">
      <w:rPr>
        <w:rFonts w:ascii="Arial" w:hAnsi="Arial" w:cs="Arial"/>
        <w:color w:val="000000"/>
        <w:sz w:val="14"/>
        <w:szCs w:val="14"/>
      </w:rPr>
      <w:fldChar w:fldCharType="begin"/>
    </w:r>
    <w:r>
      <w:rPr>
        <w:rFonts w:ascii="Arial" w:hAnsi="Arial" w:cs="Arial"/>
        <w:color w:val="000000"/>
        <w:sz w:val="14"/>
        <w:szCs w:val="14"/>
      </w:rPr>
      <w:instrText>NUMPAGES</w:instrText>
    </w:r>
    <w:r w:rsidR="00336E45">
      <w:rPr>
        <w:rFonts w:ascii="Arial" w:hAnsi="Arial" w:cs="Arial"/>
        <w:color w:val="000000"/>
        <w:sz w:val="14"/>
        <w:szCs w:val="14"/>
      </w:rPr>
      <w:fldChar w:fldCharType="separate"/>
    </w:r>
    <w:r w:rsidR="005C5533">
      <w:rPr>
        <w:rFonts w:ascii="Arial" w:hAnsi="Arial" w:cs="Arial"/>
        <w:noProof/>
        <w:color w:val="000000"/>
        <w:sz w:val="14"/>
        <w:szCs w:val="14"/>
      </w:rPr>
      <w:t>3</w:t>
    </w:r>
    <w:r w:rsidR="00336E45">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8D7" w:rsidRDefault="008968D7">
      <w:pPr>
        <w:spacing w:after="0" w:line="240" w:lineRule="auto"/>
      </w:pPr>
      <w:r>
        <w:separator/>
      </w:r>
    </w:p>
  </w:footnote>
  <w:footnote w:type="continuationSeparator" w:id="0">
    <w:p w:rsidR="008968D7" w:rsidRDefault="00896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767CBE"/>
    <w:rsid w:val="000E16BC"/>
    <w:rsid w:val="000F4AB2"/>
    <w:rsid w:val="00202CAA"/>
    <w:rsid w:val="002568AE"/>
    <w:rsid w:val="00297B9E"/>
    <w:rsid w:val="00336E45"/>
    <w:rsid w:val="003419D2"/>
    <w:rsid w:val="00455E69"/>
    <w:rsid w:val="004E6043"/>
    <w:rsid w:val="00560BBE"/>
    <w:rsid w:val="00596BEF"/>
    <w:rsid w:val="005C5533"/>
    <w:rsid w:val="005F7C5C"/>
    <w:rsid w:val="00767CBE"/>
    <w:rsid w:val="007E323F"/>
    <w:rsid w:val="008968D7"/>
    <w:rsid w:val="008C57DF"/>
    <w:rsid w:val="00924E29"/>
    <w:rsid w:val="00936CD3"/>
    <w:rsid w:val="00B53295"/>
    <w:rsid w:val="00B672F7"/>
    <w:rsid w:val="00B775D4"/>
    <w:rsid w:val="00C12AA4"/>
    <w:rsid w:val="00CD7233"/>
    <w:rsid w:val="00F3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6026">
      <w:bodyDiv w:val="1"/>
      <w:marLeft w:val="0"/>
      <w:marRight w:val="0"/>
      <w:marTop w:val="0"/>
      <w:marBottom w:val="0"/>
      <w:divBdr>
        <w:top w:val="none" w:sz="0" w:space="0" w:color="auto"/>
        <w:left w:val="none" w:sz="0" w:space="0" w:color="auto"/>
        <w:bottom w:val="none" w:sz="0" w:space="0" w:color="auto"/>
        <w:right w:val="none" w:sz="0" w:space="0" w:color="auto"/>
      </w:divBdr>
    </w:div>
    <w:div w:id="24722374">
      <w:bodyDiv w:val="1"/>
      <w:marLeft w:val="0"/>
      <w:marRight w:val="0"/>
      <w:marTop w:val="0"/>
      <w:marBottom w:val="0"/>
      <w:divBdr>
        <w:top w:val="none" w:sz="0" w:space="0" w:color="auto"/>
        <w:left w:val="none" w:sz="0" w:space="0" w:color="auto"/>
        <w:bottom w:val="none" w:sz="0" w:space="0" w:color="auto"/>
        <w:right w:val="none" w:sz="0" w:space="0" w:color="auto"/>
      </w:divBdr>
    </w:div>
    <w:div w:id="19673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Rob Coupe</cp:lastModifiedBy>
  <cp:revision>17</cp:revision>
  <cp:lastPrinted>2012-06-08T16:21:00Z</cp:lastPrinted>
  <dcterms:created xsi:type="dcterms:W3CDTF">2012-04-13T13:05:00Z</dcterms:created>
  <dcterms:modified xsi:type="dcterms:W3CDTF">2012-07-06T12:41:00Z</dcterms:modified>
</cp:coreProperties>
</file>