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924E2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B672F7" w:rsidRDefault="00924E29">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13</w:t>
      </w: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54"/>
          <w:szCs w:val="54"/>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B672F7" w:rsidRDefault="00924E2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13 and is specifically targeted at end users.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767CBE">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4.4.0.0 Fix 13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Corrections to delete global assets module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B672F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nm_4400_fix13.zip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Go to the relevant </w:t>
            </w:r>
            <w:proofErr w:type="spellStart"/>
            <w:r>
              <w:rPr>
                <w:rFonts w:ascii="Calibri" w:hAnsi="Calibri" w:cs="Calibri"/>
                <w:color w:val="000000"/>
                <w:sz w:val="16"/>
                <w:szCs w:val="16"/>
              </w:rPr>
              <w:t>exor</w:t>
            </w:r>
            <w:proofErr w:type="spellEnd"/>
            <w:r>
              <w:rPr>
                <w:rFonts w:ascii="Calibri" w:hAnsi="Calibri" w:cs="Calibri"/>
                <w:color w:val="000000"/>
                <w:sz w:val="16"/>
                <w:szCs w:val="16"/>
              </w:rPr>
              <w:t>\bin directory on the Oracle Application Server and rename the following file:-</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nm0575.fmx to nm0575_old.fmx</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Then copy in the new version of this file from the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nm_4400_fix13.sql"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B672F7">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4.7</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2.7.1.</w:t>
            </w:r>
            <w:r w:rsidR="00936CD3">
              <w:rPr>
                <w:rFonts w:ascii="Calibri" w:hAnsi="Calibri" w:cs="Calibri"/>
                <w:color w:val="000000"/>
                <w:sz w:val="16"/>
                <w:szCs w:val="16"/>
              </w:rPr>
              <w:t>4</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767CBE">
        <w:rPr>
          <w:rFonts w:ascii="Arial" w:hAnsi="Arial" w:cs="Arial"/>
          <w:color w:val="000000"/>
          <w:sz w:val="18"/>
          <w:szCs w:val="18"/>
        </w:rPr>
        <w:t>Bentley</w:t>
      </w:r>
      <w:r>
        <w:rPr>
          <w:rFonts w:ascii="Arial" w:hAnsi="Arial" w:cs="Arial"/>
          <w:color w:val="000000"/>
          <w:sz w:val="18"/>
          <w:szCs w:val="18"/>
        </w:rPr>
        <w:t xml:space="preserve"> Support</w:t>
      </w: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767CBE">
        <w:rPr>
          <w:rFonts w:ascii="Arial" w:hAnsi="Arial" w:cs="Arial"/>
          <w:color w:val="000000"/>
          <w:sz w:val="18"/>
          <w:szCs w:val="18"/>
        </w:rPr>
        <w:t>Bentley</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B672F7">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B672F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B672F7" w:rsidRDefault="00767CBE">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Delete</w:t>
            </w:r>
            <w:r w:rsidR="00924E29">
              <w:rPr>
                <w:rFonts w:ascii="Calibri" w:hAnsi="Calibri" w:cs="Calibri"/>
                <w:color w:val="000000"/>
                <w:sz w:val="16"/>
                <w:szCs w:val="16"/>
              </w:rPr>
              <w:t xml:space="preserv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w:t>
            </w:r>
            <w:r>
              <w:rPr>
                <w:rFonts w:ascii="Calibri" w:hAnsi="Calibri" w:cs="Calibri"/>
                <w:color w:val="000000"/>
                <w:sz w:val="16"/>
                <w:szCs w:val="16"/>
              </w:rPr>
              <w:t>targeted</w:t>
            </w:r>
            <w:r w:rsidR="00924E29">
              <w:rPr>
                <w:rFonts w:ascii="Calibri" w:hAnsi="Calibri" w:cs="Calibri"/>
                <w:color w:val="000000"/>
                <w:sz w:val="16"/>
                <w:szCs w:val="16"/>
              </w:rPr>
              <w:t xml:space="preserve"> asset types on the second execution if the route/region was populated using a gazetteer search</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8001190683</w:t>
            </w:r>
          </w:p>
        </w:tc>
      </w:tr>
    </w:tbl>
    <w:p w:rsidR="00924E29" w:rsidRDefault="00924E29">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924E29" w:rsidSect="00B672F7">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E29" w:rsidRDefault="00924E29">
      <w:pPr>
        <w:spacing w:after="0" w:line="240" w:lineRule="auto"/>
      </w:pPr>
      <w:r>
        <w:separator/>
      </w:r>
    </w:p>
  </w:endnote>
  <w:endnote w:type="continuationSeparator" w:id="0">
    <w:p w:rsidR="00924E29" w:rsidRDefault="00924E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2F7" w:rsidRDefault="00924E29">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767CBE">
      <w:rPr>
        <w:rFonts w:ascii="Arial" w:hAnsi="Arial" w:cs="Arial"/>
        <w:color w:val="000000"/>
        <w:sz w:val="14"/>
        <w:szCs w:val="14"/>
      </w:rPr>
      <w:t>2012 Bentley Systems Incorporated.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B672F7">
      <w:rPr>
        <w:rFonts w:ascii="Arial" w:hAnsi="Arial" w:cs="Arial"/>
        <w:color w:val="000000"/>
        <w:sz w:val="14"/>
        <w:szCs w:val="14"/>
      </w:rPr>
      <w:fldChar w:fldCharType="begin"/>
    </w:r>
    <w:r>
      <w:rPr>
        <w:rFonts w:ascii="Arial" w:hAnsi="Arial" w:cs="Arial"/>
        <w:color w:val="000000"/>
        <w:sz w:val="14"/>
        <w:szCs w:val="14"/>
      </w:rPr>
      <w:instrText>NUMPAGES</w:instrText>
    </w:r>
    <w:r w:rsidR="00B672F7">
      <w:rPr>
        <w:rFonts w:ascii="Arial" w:hAnsi="Arial" w:cs="Arial"/>
        <w:color w:val="000000"/>
        <w:sz w:val="14"/>
        <w:szCs w:val="14"/>
      </w:rPr>
      <w:fldChar w:fldCharType="separate"/>
    </w:r>
    <w:r w:rsidR="00936CD3">
      <w:rPr>
        <w:rFonts w:ascii="Arial" w:hAnsi="Arial" w:cs="Arial"/>
        <w:noProof/>
        <w:color w:val="000000"/>
        <w:sz w:val="14"/>
        <w:szCs w:val="14"/>
      </w:rPr>
      <w:t>3</w:t>
    </w:r>
    <w:r w:rsidR="00B672F7">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E29" w:rsidRDefault="00924E29">
      <w:pPr>
        <w:spacing w:after="0" w:line="240" w:lineRule="auto"/>
      </w:pPr>
      <w:r>
        <w:separator/>
      </w:r>
    </w:p>
  </w:footnote>
  <w:footnote w:type="continuationSeparator" w:id="0">
    <w:p w:rsidR="00924E29" w:rsidRDefault="00924E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5121"/>
  </w:hdrShapeDefaults>
  <w:footnotePr>
    <w:footnote w:id="-1"/>
    <w:footnote w:id="0"/>
  </w:footnotePr>
  <w:endnotePr>
    <w:endnote w:id="-1"/>
    <w:endnote w:id="0"/>
  </w:endnotePr>
  <w:compat>
    <w:spaceForUL/>
    <w:doNotLeaveBackslashAlone/>
    <w:ulTrailSpace/>
    <w:doNotExpandShiftReturn/>
    <w:adjustLineHeightInTable/>
    <w:useFELayout/>
  </w:compat>
  <w:rsids>
    <w:rsidRoot w:val="00767CBE"/>
    <w:rsid w:val="00767CBE"/>
    <w:rsid w:val="00924E29"/>
    <w:rsid w:val="00936CD3"/>
    <w:rsid w:val="00B672F7"/>
    <w:rsid w:val="00F31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2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306</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3</cp:revision>
  <dcterms:created xsi:type="dcterms:W3CDTF">2012-04-13T13:05:00Z</dcterms:created>
  <dcterms:modified xsi:type="dcterms:W3CDTF">2012-05-10T08:44:00Z</dcterms:modified>
</cp:coreProperties>
</file>