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BE2E1E">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000000" w:rsidRDefault="00BE2E1E">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000000" w:rsidRDefault="00BE2E1E">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000000" w:rsidRDefault="00BE2E1E">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000000" w:rsidRDefault="00BE2E1E">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000000" w:rsidRDefault="00BE2E1E">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000000" w:rsidRDefault="00BE2E1E">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000000" w:rsidRDefault="00BE2E1E">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000000" w:rsidRDefault="00BE2E1E">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r>
        <w:rPr>
          <w:rFonts w:ascii="Arial" w:hAnsi="Arial" w:cs="Arial"/>
          <w:color w:val="1F497D"/>
          <w:sz w:val="54"/>
          <w:szCs w:val="54"/>
        </w:rPr>
        <w:t xml:space="preserve">Network Manager </w:t>
      </w:r>
      <w:r>
        <w:rPr>
          <w:rFonts w:ascii="Arial" w:hAnsi="Arial" w:cs="Arial"/>
          <w:color w:val="1F497D"/>
          <w:sz w:val="54"/>
          <w:szCs w:val="54"/>
        </w:rPr>
        <w:tab/>
      </w:r>
    </w:p>
    <w:p w:rsidR="00000000" w:rsidRDefault="00BE2E1E">
      <w:pPr>
        <w:widowControl w:val="0"/>
        <w:autoSpaceDE w:val="0"/>
        <w:autoSpaceDN w:val="0"/>
        <w:adjustRightInd w:val="0"/>
        <w:spacing w:after="0" w:line="580" w:lineRule="exact"/>
        <w:ind w:left="120" w:right="101"/>
        <w:rPr>
          <w:rFonts w:ascii="Arial" w:hAnsi="Arial" w:cs="Arial"/>
          <w:color w:val="000000"/>
          <w:sz w:val="54"/>
          <w:szCs w:val="54"/>
        </w:rPr>
      </w:pPr>
      <w:r>
        <w:rPr>
          <w:rFonts w:ascii="Arial" w:hAnsi="Arial" w:cs="Arial"/>
          <w:color w:val="1F497D"/>
          <w:sz w:val="54"/>
          <w:szCs w:val="54"/>
        </w:rPr>
        <w:t>Release Notes v4.4.0.0 Fix 4</w:t>
      </w:r>
    </w:p>
    <w:p w:rsidR="00000000" w:rsidRDefault="00BE2E1E">
      <w:pPr>
        <w:widowControl w:val="0"/>
        <w:autoSpaceDE w:val="0"/>
        <w:autoSpaceDN w:val="0"/>
        <w:adjustRightInd w:val="0"/>
        <w:spacing w:after="360" w:line="240" w:lineRule="auto"/>
        <w:ind w:left="545" w:right="101" w:hanging="425"/>
        <w:rPr>
          <w:rFonts w:ascii="Arial" w:hAnsi="Arial" w:cs="Arial"/>
          <w:color w:val="000000"/>
          <w:sz w:val="54"/>
          <w:szCs w:val="54"/>
        </w:rPr>
      </w:pPr>
    </w:p>
    <w:p w:rsidR="00000000" w:rsidRDefault="00BE2E1E">
      <w:pPr>
        <w:widowControl w:val="0"/>
        <w:autoSpaceDE w:val="0"/>
        <w:autoSpaceDN w:val="0"/>
        <w:adjustRightInd w:val="0"/>
        <w:spacing w:after="360" w:line="240" w:lineRule="auto"/>
        <w:ind w:left="545" w:right="101" w:hanging="425"/>
        <w:rPr>
          <w:rFonts w:ascii="Arial" w:hAnsi="Arial" w:cs="Arial"/>
          <w:color w:val="000000"/>
          <w:sz w:val="54"/>
          <w:szCs w:val="54"/>
        </w:rPr>
      </w:pPr>
      <w:r>
        <w:rPr>
          <w:rFonts w:ascii="Arial" w:hAnsi="Arial" w:cs="Arial"/>
          <w:color w:val="000000"/>
          <w:sz w:val="54"/>
          <w:szCs w:val="54"/>
        </w:rPr>
        <w:br w:type="page"/>
      </w:r>
      <w:r>
        <w:rPr>
          <w:rFonts w:ascii="Arial" w:hAnsi="Arial" w:cs="Arial"/>
          <w:color w:val="006361"/>
          <w:sz w:val="30"/>
          <w:szCs w:val="30"/>
        </w:rPr>
        <w:lastRenderedPageBreak/>
        <w:t>Introduction</w:t>
      </w:r>
    </w:p>
    <w:p w:rsidR="00000000" w:rsidRDefault="00BE2E1E">
      <w:pPr>
        <w:widowControl w:val="0"/>
        <w:autoSpaceDE w:val="0"/>
        <w:autoSpaceDN w:val="0"/>
        <w:adjustRightInd w:val="0"/>
        <w:spacing w:after="0" w:line="240" w:lineRule="auto"/>
        <w:ind w:left="120" w:right="101"/>
        <w:rPr>
          <w:rFonts w:ascii="Arial" w:hAnsi="Arial" w:cs="Arial"/>
          <w:color w:val="000000"/>
          <w:sz w:val="54"/>
          <w:szCs w:val="54"/>
        </w:rPr>
      </w:pPr>
      <w:r>
        <w:rPr>
          <w:rFonts w:ascii="Arial" w:hAnsi="Arial" w:cs="Arial"/>
          <w:color w:val="000000"/>
          <w:sz w:val="18"/>
          <w:szCs w:val="18"/>
        </w:rPr>
        <w:t xml:space="preserve">This document defines the changes made to the Network Manager product for fix release v4.4.0.0 Fix 4 and is specifically targeted at end users.  </w:t>
      </w:r>
    </w:p>
    <w:p w:rsidR="00000000" w:rsidRDefault="00BE2E1E">
      <w:pPr>
        <w:widowControl w:val="0"/>
        <w:autoSpaceDE w:val="0"/>
        <w:autoSpaceDN w:val="0"/>
        <w:adjustRightInd w:val="0"/>
        <w:spacing w:after="0" w:line="240" w:lineRule="auto"/>
        <w:ind w:left="120" w:right="101"/>
        <w:rPr>
          <w:rFonts w:ascii="Arial" w:hAnsi="Arial" w:cs="Arial"/>
          <w:color w:val="000000"/>
          <w:sz w:val="18"/>
          <w:szCs w:val="18"/>
        </w:rPr>
      </w:pPr>
    </w:p>
    <w:p w:rsidR="00000000" w:rsidRDefault="00BE2E1E">
      <w:pPr>
        <w:widowControl w:val="0"/>
        <w:autoSpaceDE w:val="0"/>
        <w:autoSpaceDN w:val="0"/>
        <w:adjustRightInd w:val="0"/>
        <w:spacing w:after="0" w:line="240" w:lineRule="auto"/>
        <w:ind w:left="120" w:right="101"/>
        <w:rPr>
          <w:rFonts w:ascii="Arial" w:hAnsi="Arial" w:cs="Arial"/>
          <w:color w:val="000000"/>
          <w:sz w:val="18"/>
          <w:szCs w:val="18"/>
        </w:rPr>
      </w:pPr>
    </w:p>
    <w:p w:rsidR="00000000" w:rsidRDefault="00BE2E1E">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 xml:space="preserve">After reading through this document, should you have any further training or consultancy requirements then please contact your </w:t>
      </w:r>
      <w:r w:rsidR="00677B55">
        <w:rPr>
          <w:rFonts w:ascii="Arial" w:hAnsi="Arial" w:cs="Arial"/>
          <w:b/>
          <w:bCs/>
          <w:i/>
          <w:iCs/>
          <w:color w:val="000000"/>
          <w:sz w:val="18"/>
          <w:szCs w:val="18"/>
        </w:rPr>
        <w:t>Bentley</w:t>
      </w:r>
      <w:r>
        <w:rPr>
          <w:rFonts w:ascii="Arial" w:hAnsi="Arial" w:cs="Arial"/>
          <w:b/>
          <w:bCs/>
          <w:i/>
          <w:iCs/>
          <w:color w:val="000000"/>
          <w:sz w:val="18"/>
          <w:szCs w:val="18"/>
        </w:rPr>
        <w:t xml:space="preserve"> </w:t>
      </w:r>
      <w:r>
        <w:rPr>
          <w:rFonts w:ascii="Arial" w:hAnsi="Arial" w:cs="Arial"/>
          <w:color w:val="000000"/>
          <w:sz w:val="18"/>
          <w:szCs w:val="18"/>
        </w:rPr>
        <w:t>account manager.</w:t>
      </w:r>
    </w:p>
    <w:p w:rsidR="00000000" w:rsidRDefault="00BE2E1E">
      <w:pPr>
        <w:widowControl w:val="0"/>
        <w:autoSpaceDE w:val="0"/>
        <w:autoSpaceDN w:val="0"/>
        <w:adjustRightInd w:val="0"/>
        <w:spacing w:after="0" w:line="240" w:lineRule="auto"/>
        <w:ind w:left="120" w:right="101"/>
        <w:rPr>
          <w:rFonts w:ascii="Arial" w:hAnsi="Arial" w:cs="Arial"/>
          <w:color w:val="000000"/>
          <w:sz w:val="18"/>
          <w:szCs w:val="18"/>
        </w:rPr>
      </w:pPr>
    </w:p>
    <w:p w:rsidR="00000000" w:rsidRDefault="00BE2E1E">
      <w:pPr>
        <w:widowControl w:val="0"/>
        <w:autoSpaceDE w:val="0"/>
        <w:autoSpaceDN w:val="0"/>
        <w:adjustRightInd w:val="0"/>
        <w:spacing w:after="360" w:line="240" w:lineRule="auto"/>
        <w:ind w:left="545" w:right="101" w:hanging="425"/>
        <w:rPr>
          <w:rFonts w:ascii="Arial" w:hAnsi="Arial" w:cs="Arial"/>
          <w:color w:val="000000"/>
          <w:sz w:val="18"/>
          <w:szCs w:val="18"/>
        </w:rPr>
      </w:pPr>
    </w:p>
    <w:p w:rsidR="00000000" w:rsidRDefault="00BE2E1E">
      <w:pPr>
        <w:widowControl w:val="0"/>
        <w:autoSpaceDE w:val="0"/>
        <w:autoSpaceDN w:val="0"/>
        <w:adjustRightInd w:val="0"/>
        <w:spacing w:after="360" w:line="240" w:lineRule="auto"/>
        <w:ind w:left="545" w:right="101" w:hanging="425"/>
        <w:rPr>
          <w:rFonts w:ascii="Arial" w:hAnsi="Arial" w:cs="Arial"/>
          <w:color w:val="000000"/>
          <w:sz w:val="18"/>
          <w:szCs w:val="18"/>
        </w:rPr>
      </w:pPr>
      <w:r>
        <w:rPr>
          <w:rFonts w:ascii="Arial" w:hAnsi="Arial" w:cs="Arial"/>
          <w:color w:val="006361"/>
          <w:sz w:val="30"/>
          <w:szCs w:val="30"/>
        </w:rPr>
        <w:t>Fix Details</w:t>
      </w:r>
    </w:p>
    <w:tbl>
      <w:tblPr>
        <w:tblW w:w="0" w:type="auto"/>
        <w:tblInd w:w="125" w:type="dxa"/>
        <w:tblLayout w:type="fixed"/>
        <w:tblCellMar>
          <w:left w:w="0" w:type="dxa"/>
          <w:right w:w="0" w:type="dxa"/>
        </w:tblCellMar>
        <w:tblLook w:val="0000"/>
      </w:tblPr>
      <w:tblGrid>
        <w:gridCol w:w="2410"/>
        <w:gridCol w:w="6662"/>
      </w:tblGrid>
      <w:tr w:rsidR="00000000">
        <w:tblPrEx>
          <w:tblCellMar>
            <w:top w:w="0" w:type="dxa"/>
            <w:left w:w="0" w:type="dxa"/>
            <w:bottom w:w="0" w:type="dxa"/>
            <w:right w:w="0" w:type="dxa"/>
          </w:tblCellMar>
        </w:tblPrEx>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000000" w:rsidRDefault="00BE2E1E">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Baseline Release</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000000" w:rsidRDefault="00BE2E1E">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4.4.0.0</w:t>
            </w:r>
          </w:p>
        </w:tc>
      </w:tr>
      <w:tr w:rsidR="00000000">
        <w:tblPrEx>
          <w:tblCellMar>
            <w:top w:w="0" w:type="dxa"/>
            <w:left w:w="0" w:type="dxa"/>
            <w:bottom w:w="0" w:type="dxa"/>
            <w:right w:w="0" w:type="dxa"/>
          </w:tblCellMar>
        </w:tblPrEx>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000000" w:rsidRDefault="00BE2E1E">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Fix Description</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000000" w:rsidRDefault="00BE2E1E">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Network Manager 4.4.0.0 Fix 4 Patchset.</w:t>
            </w:r>
            <w:r>
              <w:rPr>
                <w:rFonts w:ascii="Arial" w:hAnsi="Arial" w:cs="Arial"/>
                <w:color w:val="000000"/>
                <w:sz w:val="18"/>
                <w:szCs w:val="18"/>
              </w:rPr>
              <w:br/>
            </w:r>
            <w:r>
              <w:rPr>
                <w:rFonts w:ascii="Arial" w:hAnsi="Arial" w:cs="Arial"/>
                <w:color w:val="000000"/>
                <w:sz w:val="18"/>
                <w:szCs w:val="18"/>
              </w:rPr>
              <w:br/>
            </w:r>
            <w:r>
              <w:rPr>
                <w:rFonts w:ascii="Calibri" w:hAnsi="Calibri" w:cs="Calibri"/>
                <w:color w:val="000000"/>
                <w:sz w:val="16"/>
                <w:szCs w:val="16"/>
              </w:rPr>
              <w:t xml:space="preserve">Snapping changes - original version could make attempts to snap to many themes supplied in a list from Locator ( See task  0111617  and tickets 8001232171 and 8001226578) </w:t>
            </w:r>
          </w:p>
        </w:tc>
      </w:tr>
      <w:tr w:rsidR="00000000">
        <w:tblPrEx>
          <w:tblCellMar>
            <w:top w:w="0" w:type="dxa"/>
            <w:left w:w="0" w:type="dxa"/>
            <w:bottom w:w="0" w:type="dxa"/>
            <w:right w:w="0" w:type="dxa"/>
          </w:tblCellMar>
        </w:tblPrEx>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000000" w:rsidRDefault="00BE2E1E">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Prerequisites</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000000" w:rsidRDefault="00BE2E1E">
            <w:pPr>
              <w:keepLines/>
              <w:widowControl w:val="0"/>
              <w:autoSpaceDE w:val="0"/>
              <w:autoSpaceDN w:val="0"/>
              <w:adjustRightInd w:val="0"/>
              <w:spacing w:after="0" w:line="240" w:lineRule="auto"/>
              <w:ind w:left="118" w:right="96"/>
              <w:rPr>
                <w:rFonts w:ascii="Arial" w:hAnsi="Arial" w:cs="Arial"/>
                <w:color w:val="000000"/>
                <w:sz w:val="18"/>
                <w:szCs w:val="18"/>
              </w:rPr>
            </w:pPr>
          </w:p>
        </w:tc>
      </w:tr>
      <w:tr w:rsidR="00000000">
        <w:tblPrEx>
          <w:tblCellMar>
            <w:top w:w="0" w:type="dxa"/>
            <w:left w:w="0" w:type="dxa"/>
            <w:bottom w:w="0" w:type="dxa"/>
            <w:right w:w="0" w:type="dxa"/>
          </w:tblCellMar>
        </w:tblPrEx>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000000" w:rsidRDefault="00BE2E1E">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Implementation Instructions</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000000" w:rsidRDefault="00BE2E1E">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U</w:t>
            </w:r>
            <w:r>
              <w:rPr>
                <w:rFonts w:ascii="Calibri" w:hAnsi="Calibri" w:cs="Calibri"/>
                <w:color w:val="000000"/>
                <w:sz w:val="16"/>
                <w:szCs w:val="16"/>
              </w:rPr>
              <w:t>nzip nm_4400_fix4.zip to a staging folder.</w:t>
            </w:r>
            <w:r>
              <w:rPr>
                <w:rFonts w:ascii="Arial" w:hAnsi="Arial" w:cs="Arial"/>
                <w:color w:val="000000"/>
                <w:sz w:val="18"/>
                <w:szCs w:val="18"/>
              </w:rPr>
              <w:br/>
            </w:r>
            <w:r>
              <w:rPr>
                <w:rFonts w:ascii="Arial" w:hAnsi="Arial" w:cs="Arial"/>
                <w:color w:val="000000"/>
                <w:sz w:val="18"/>
                <w:szCs w:val="18"/>
              </w:rPr>
              <w:br/>
            </w:r>
            <w:r>
              <w:rPr>
                <w:rFonts w:ascii="Calibri" w:hAnsi="Calibri" w:cs="Calibri"/>
                <w:color w:val="000000"/>
                <w:sz w:val="16"/>
                <w:szCs w:val="16"/>
              </w:rPr>
              <w:t>Log onto SQL*PLUS as the Highways Owner with the staging folder as the working directory.</w:t>
            </w:r>
            <w:r>
              <w:rPr>
                <w:rFonts w:ascii="Arial" w:hAnsi="Arial" w:cs="Arial"/>
                <w:color w:val="000000"/>
                <w:sz w:val="18"/>
                <w:szCs w:val="18"/>
              </w:rPr>
              <w:br/>
            </w:r>
            <w:r>
              <w:rPr>
                <w:rFonts w:ascii="Calibri" w:hAnsi="Calibri" w:cs="Calibri"/>
                <w:color w:val="000000"/>
                <w:sz w:val="16"/>
                <w:szCs w:val="16"/>
              </w:rPr>
              <w:t>At the prompt type "START nm_4400_fix4.sql" and press return.</w:t>
            </w:r>
            <w:r>
              <w:rPr>
                <w:rFonts w:ascii="Arial" w:hAnsi="Arial" w:cs="Arial"/>
                <w:color w:val="000000"/>
                <w:sz w:val="18"/>
                <w:szCs w:val="18"/>
              </w:rPr>
              <w:br/>
            </w:r>
            <w:r>
              <w:rPr>
                <w:rFonts w:ascii="Arial" w:hAnsi="Arial" w:cs="Arial"/>
                <w:color w:val="000000"/>
                <w:sz w:val="18"/>
                <w:szCs w:val="18"/>
              </w:rPr>
              <w:br/>
            </w:r>
            <w:r>
              <w:rPr>
                <w:rFonts w:ascii="Calibri" w:hAnsi="Calibri" w:cs="Calibri"/>
                <w:color w:val="000000"/>
                <w:sz w:val="16"/>
                <w:szCs w:val="16"/>
              </w:rPr>
              <w:t xml:space="preserve">Exit SQL*PLUS. </w:t>
            </w:r>
          </w:p>
        </w:tc>
      </w:tr>
      <w:tr w:rsidR="00000000">
        <w:tblPrEx>
          <w:tblCellMar>
            <w:top w:w="0" w:type="dxa"/>
            <w:left w:w="0" w:type="dxa"/>
            <w:bottom w:w="0" w:type="dxa"/>
            <w:right w:w="0" w:type="dxa"/>
          </w:tblCellMar>
        </w:tblPrEx>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000000" w:rsidRDefault="00BE2E1E">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Limitations</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000000" w:rsidRDefault="00BE2E1E">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None known </w:t>
            </w:r>
          </w:p>
        </w:tc>
      </w:tr>
      <w:tr w:rsidR="00000000">
        <w:tblPrEx>
          <w:tblCellMar>
            <w:top w:w="0" w:type="dxa"/>
            <w:left w:w="0" w:type="dxa"/>
            <w:bottom w:w="0" w:type="dxa"/>
            <w:right w:w="0" w:type="dxa"/>
          </w:tblCellMar>
        </w:tblPrEx>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000000" w:rsidRDefault="00BE2E1E">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Configuration Information</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000000" w:rsidRDefault="00BE2E1E">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None </w:t>
            </w:r>
          </w:p>
        </w:tc>
      </w:tr>
      <w:tr w:rsidR="00000000">
        <w:tblPrEx>
          <w:tblCellMar>
            <w:top w:w="0" w:type="dxa"/>
            <w:left w:w="0" w:type="dxa"/>
            <w:bottom w:w="0" w:type="dxa"/>
            <w:right w:w="0" w:type="dxa"/>
          </w:tblCellMar>
        </w:tblPrEx>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000000" w:rsidRDefault="00BE2E1E">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How To Test</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000000" w:rsidRDefault="00BE2E1E">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Recommend full regression test </w:t>
            </w:r>
          </w:p>
        </w:tc>
      </w:tr>
      <w:tr w:rsidR="00000000">
        <w:tblPrEx>
          <w:tblCellMar>
            <w:top w:w="0" w:type="dxa"/>
            <w:left w:w="0" w:type="dxa"/>
            <w:bottom w:w="0" w:type="dxa"/>
            <w:right w:w="0" w:type="dxa"/>
          </w:tblCellMar>
        </w:tblPrEx>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000000" w:rsidRDefault="00BE2E1E">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Rollback Strategy</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000000" w:rsidRDefault="00BE2E1E">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Initially implement on a test environment</w:t>
            </w:r>
          </w:p>
        </w:tc>
      </w:tr>
    </w:tbl>
    <w:p w:rsidR="00000000" w:rsidRDefault="00BE2E1E">
      <w:pPr>
        <w:widowControl w:val="0"/>
        <w:autoSpaceDE w:val="0"/>
        <w:autoSpaceDN w:val="0"/>
        <w:adjustRightInd w:val="0"/>
        <w:spacing w:after="0" w:line="240" w:lineRule="auto"/>
        <w:ind w:left="120" w:right="101"/>
        <w:rPr>
          <w:rFonts w:ascii="Arial" w:hAnsi="Arial" w:cs="Arial"/>
          <w:color w:val="000000"/>
          <w:sz w:val="18"/>
          <w:szCs w:val="18"/>
        </w:rPr>
      </w:pPr>
    </w:p>
    <w:p w:rsidR="00000000" w:rsidRDefault="00BE2E1E">
      <w:pPr>
        <w:widowControl w:val="0"/>
        <w:autoSpaceDE w:val="0"/>
        <w:autoSpaceDN w:val="0"/>
        <w:adjustRightInd w:val="0"/>
        <w:spacing w:after="360" w:line="240" w:lineRule="auto"/>
        <w:ind w:left="545" w:right="101" w:hanging="425"/>
        <w:rPr>
          <w:rFonts w:ascii="Arial" w:hAnsi="Arial" w:cs="Arial"/>
          <w:color w:val="000000"/>
          <w:sz w:val="18"/>
          <w:szCs w:val="18"/>
        </w:rPr>
      </w:pPr>
    </w:p>
    <w:p w:rsidR="00000000" w:rsidRDefault="00BE2E1E">
      <w:pPr>
        <w:widowControl w:val="0"/>
        <w:autoSpaceDE w:val="0"/>
        <w:autoSpaceDN w:val="0"/>
        <w:adjustRightInd w:val="0"/>
        <w:spacing w:after="360" w:line="240" w:lineRule="auto"/>
        <w:ind w:left="545" w:right="101" w:hanging="425"/>
        <w:rPr>
          <w:rFonts w:ascii="Arial" w:hAnsi="Arial" w:cs="Arial"/>
          <w:color w:val="000000"/>
          <w:sz w:val="18"/>
          <w:szCs w:val="18"/>
        </w:rPr>
      </w:pPr>
      <w:r>
        <w:rPr>
          <w:rFonts w:ascii="Arial" w:hAnsi="Arial" w:cs="Arial"/>
          <w:color w:val="006361"/>
          <w:sz w:val="30"/>
          <w:szCs w:val="30"/>
        </w:rPr>
        <w:t>List of Amended Files</w:t>
      </w:r>
    </w:p>
    <w:tbl>
      <w:tblPr>
        <w:tblW w:w="0" w:type="auto"/>
        <w:tblInd w:w="125" w:type="dxa"/>
        <w:tblLayout w:type="fixed"/>
        <w:tblCellMar>
          <w:left w:w="0" w:type="dxa"/>
          <w:right w:w="0" w:type="dxa"/>
        </w:tblCellMar>
        <w:tblLook w:val="0000"/>
      </w:tblPr>
      <w:tblGrid>
        <w:gridCol w:w="3261"/>
        <w:gridCol w:w="1275"/>
      </w:tblGrid>
      <w:tr w:rsidR="00000000">
        <w:tblPrEx>
          <w:tblCellMar>
            <w:top w:w="0" w:type="dxa"/>
            <w:left w:w="0" w:type="dxa"/>
            <w:bottom w:w="0" w:type="dxa"/>
            <w:right w:w="0" w:type="dxa"/>
          </w:tblCellMar>
        </w:tblPrEx>
        <w:trPr>
          <w:cantSplit/>
          <w:tblHeader/>
        </w:trPr>
        <w:tc>
          <w:tcPr>
            <w:tcW w:w="3261" w:type="dxa"/>
            <w:tcBorders>
              <w:top w:val="single" w:sz="4" w:space="0" w:color="BFBFBF"/>
              <w:left w:val="single" w:sz="4" w:space="0" w:color="BFBFBF"/>
              <w:bottom w:val="single" w:sz="6" w:space="0" w:color="BFBFBF"/>
              <w:right w:val="single" w:sz="6" w:space="0" w:color="BFBFBF"/>
            </w:tcBorders>
            <w:shd w:val="clear" w:color="auto" w:fill="83A7A9"/>
          </w:tcPr>
          <w:p w:rsidR="00000000" w:rsidRDefault="00BE2E1E">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b/>
                <w:bCs/>
                <w:color w:val="FFFFFF"/>
                <w:sz w:val="18"/>
                <w:szCs w:val="18"/>
              </w:rPr>
              <w:t>Filename</w:t>
            </w:r>
          </w:p>
        </w:tc>
        <w:tc>
          <w:tcPr>
            <w:tcW w:w="1275" w:type="dxa"/>
            <w:tcBorders>
              <w:top w:val="single" w:sz="4" w:space="0" w:color="BFBFBF"/>
              <w:left w:val="single" w:sz="6" w:space="0" w:color="BFBFBF"/>
              <w:bottom w:val="single" w:sz="6" w:space="0" w:color="BFBFBF"/>
              <w:right w:val="single" w:sz="4" w:space="0" w:color="BFBFBF"/>
            </w:tcBorders>
            <w:shd w:val="clear" w:color="auto" w:fill="83A7A9"/>
          </w:tcPr>
          <w:p w:rsidR="00000000" w:rsidRDefault="00BE2E1E">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b/>
                <w:bCs/>
                <w:color w:val="FFFFFF"/>
                <w:sz w:val="18"/>
                <w:szCs w:val="18"/>
              </w:rPr>
              <w:t>Version</w:t>
            </w:r>
          </w:p>
        </w:tc>
      </w:tr>
      <w:tr w:rsidR="00000000">
        <w:tblPrEx>
          <w:tblCellMar>
            <w:top w:w="0" w:type="dxa"/>
            <w:left w:w="0" w:type="dxa"/>
            <w:bottom w:w="0" w:type="dxa"/>
            <w:right w:w="0" w:type="dxa"/>
          </w:tblCellMar>
        </w:tblPrEx>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000000" w:rsidRDefault="00BE2E1E">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log_nm_4400_fix4.sql</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000000" w:rsidRDefault="00BE2E1E">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3.0</w:t>
            </w:r>
          </w:p>
        </w:tc>
      </w:tr>
      <w:tr w:rsidR="00000000">
        <w:tblPrEx>
          <w:tblCellMar>
            <w:top w:w="0" w:type="dxa"/>
            <w:left w:w="0" w:type="dxa"/>
            <w:bottom w:w="0" w:type="dxa"/>
            <w:right w:w="0" w:type="dxa"/>
          </w:tblCellMar>
        </w:tblPrEx>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000000" w:rsidRDefault="00BE2E1E">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nm3sdo.pkw</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000000" w:rsidRDefault="00BE2E1E">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2.56.1.6</w:t>
            </w:r>
          </w:p>
        </w:tc>
      </w:tr>
      <w:tr w:rsidR="00000000">
        <w:tblPrEx>
          <w:tblCellMar>
            <w:top w:w="0" w:type="dxa"/>
            <w:left w:w="0" w:type="dxa"/>
            <w:bottom w:w="0" w:type="dxa"/>
            <w:right w:w="0" w:type="dxa"/>
          </w:tblCellMar>
        </w:tblPrEx>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000000" w:rsidRDefault="00BE2E1E">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nm_4400_fix4.sql</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000000" w:rsidRDefault="00BE2E1E">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3.0</w:t>
            </w:r>
          </w:p>
        </w:tc>
      </w:tr>
    </w:tbl>
    <w:p w:rsidR="00000000" w:rsidRDefault="00BE2E1E">
      <w:pPr>
        <w:widowControl w:val="0"/>
        <w:autoSpaceDE w:val="0"/>
        <w:autoSpaceDN w:val="0"/>
        <w:adjustRightInd w:val="0"/>
        <w:spacing w:after="0" w:line="240" w:lineRule="auto"/>
        <w:ind w:left="545" w:right="101"/>
        <w:rPr>
          <w:rFonts w:ascii="Arial" w:hAnsi="Arial" w:cs="Arial"/>
          <w:color w:val="000000"/>
          <w:sz w:val="18"/>
          <w:szCs w:val="18"/>
        </w:rPr>
      </w:pPr>
    </w:p>
    <w:p w:rsidR="00000000" w:rsidRDefault="00BE2E1E">
      <w:pPr>
        <w:widowControl w:val="0"/>
        <w:autoSpaceDE w:val="0"/>
        <w:autoSpaceDN w:val="0"/>
        <w:adjustRightInd w:val="0"/>
        <w:spacing w:after="0" w:line="240" w:lineRule="auto"/>
        <w:ind w:left="545" w:right="101"/>
        <w:rPr>
          <w:rFonts w:ascii="Arial" w:hAnsi="Arial" w:cs="Arial"/>
          <w:color w:val="000000"/>
          <w:sz w:val="18"/>
          <w:szCs w:val="18"/>
        </w:rPr>
      </w:pPr>
    </w:p>
    <w:p w:rsidR="00000000" w:rsidRDefault="00BE2E1E">
      <w:pPr>
        <w:widowControl w:val="0"/>
        <w:autoSpaceDE w:val="0"/>
        <w:autoSpaceDN w:val="0"/>
        <w:adjustRightInd w:val="0"/>
        <w:spacing w:after="360" w:line="240" w:lineRule="auto"/>
        <w:ind w:left="545" w:right="101" w:hanging="425"/>
        <w:rPr>
          <w:rFonts w:ascii="Arial" w:hAnsi="Arial" w:cs="Arial"/>
          <w:color w:val="000000"/>
          <w:sz w:val="18"/>
          <w:szCs w:val="18"/>
        </w:rPr>
      </w:pPr>
    </w:p>
    <w:p w:rsidR="00000000" w:rsidRDefault="00BE2E1E">
      <w:pPr>
        <w:widowControl w:val="0"/>
        <w:autoSpaceDE w:val="0"/>
        <w:autoSpaceDN w:val="0"/>
        <w:adjustRightInd w:val="0"/>
        <w:spacing w:after="360" w:line="240" w:lineRule="auto"/>
        <w:ind w:left="545" w:right="101" w:hanging="425"/>
        <w:rPr>
          <w:rFonts w:ascii="Arial" w:hAnsi="Arial" w:cs="Arial"/>
          <w:color w:val="000000"/>
          <w:sz w:val="18"/>
          <w:szCs w:val="18"/>
        </w:rPr>
      </w:pPr>
      <w:r>
        <w:rPr>
          <w:rFonts w:ascii="Arial" w:hAnsi="Arial" w:cs="Arial"/>
          <w:color w:val="000000"/>
          <w:sz w:val="18"/>
          <w:szCs w:val="18"/>
        </w:rPr>
        <w:br w:type="page"/>
      </w:r>
      <w:r>
        <w:rPr>
          <w:rFonts w:ascii="Arial" w:hAnsi="Arial" w:cs="Arial"/>
          <w:color w:val="006361"/>
          <w:sz w:val="30"/>
          <w:szCs w:val="30"/>
        </w:rPr>
        <w:lastRenderedPageBreak/>
        <w:t>Log No. Summary</w:t>
      </w:r>
    </w:p>
    <w:p w:rsidR="00000000" w:rsidRDefault="00BE2E1E">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 xml:space="preserve">This chapter summarises all software changes that have been made in this release. </w:t>
      </w:r>
    </w:p>
    <w:p w:rsidR="00000000" w:rsidRDefault="00BE2E1E">
      <w:pPr>
        <w:widowControl w:val="0"/>
        <w:autoSpaceDE w:val="0"/>
        <w:autoSpaceDN w:val="0"/>
        <w:adjustRightInd w:val="0"/>
        <w:spacing w:after="0" w:line="240" w:lineRule="auto"/>
        <w:ind w:left="120" w:right="101"/>
        <w:rPr>
          <w:rFonts w:ascii="Arial" w:hAnsi="Arial" w:cs="Arial"/>
          <w:color w:val="000000"/>
          <w:sz w:val="18"/>
          <w:szCs w:val="18"/>
        </w:rPr>
      </w:pPr>
    </w:p>
    <w:p w:rsidR="00000000" w:rsidRDefault="00BE2E1E">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These changes are derived from the following sources,</w:t>
      </w:r>
    </w:p>
    <w:p w:rsidR="00000000" w:rsidRDefault="00BE2E1E">
      <w:pPr>
        <w:widowControl w:val="0"/>
        <w:autoSpaceDE w:val="0"/>
        <w:autoSpaceDN w:val="0"/>
        <w:adjustRightInd w:val="0"/>
        <w:spacing w:after="0" w:line="240" w:lineRule="auto"/>
        <w:ind w:left="120" w:right="101"/>
        <w:rPr>
          <w:rFonts w:ascii="Arial" w:hAnsi="Arial" w:cs="Arial"/>
          <w:color w:val="000000"/>
          <w:sz w:val="18"/>
          <w:szCs w:val="18"/>
        </w:rPr>
      </w:pPr>
    </w:p>
    <w:p w:rsidR="00000000" w:rsidRDefault="00BE2E1E">
      <w:pPr>
        <w:widowControl w:val="0"/>
        <w:numPr>
          <w:ilvl w:val="0"/>
          <w:numId w:val="32"/>
        </w:numPr>
        <w:tabs>
          <w:tab w:val="left" w:pos="468"/>
        </w:tabs>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 xml:space="preserve">Issues raised by Customers via </w:t>
      </w:r>
      <w:r w:rsidR="00677B55">
        <w:rPr>
          <w:rFonts w:ascii="Arial" w:hAnsi="Arial" w:cs="Arial"/>
          <w:color w:val="000000"/>
          <w:sz w:val="18"/>
          <w:szCs w:val="18"/>
        </w:rPr>
        <w:t>Bentley</w:t>
      </w:r>
      <w:r>
        <w:rPr>
          <w:rFonts w:ascii="Arial" w:hAnsi="Arial" w:cs="Arial"/>
          <w:color w:val="000000"/>
          <w:sz w:val="18"/>
          <w:szCs w:val="18"/>
        </w:rPr>
        <w:t xml:space="preserve"> Support</w:t>
      </w:r>
    </w:p>
    <w:p w:rsidR="00000000" w:rsidRDefault="00BE2E1E">
      <w:pPr>
        <w:widowControl w:val="0"/>
        <w:numPr>
          <w:ilvl w:val="0"/>
          <w:numId w:val="32"/>
        </w:numPr>
        <w:tabs>
          <w:tab w:val="left" w:pos="468"/>
        </w:tabs>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 xml:space="preserve">Issues raised internally by </w:t>
      </w:r>
      <w:r w:rsidR="00677B55">
        <w:rPr>
          <w:rFonts w:ascii="Arial" w:hAnsi="Arial" w:cs="Arial"/>
          <w:color w:val="000000"/>
          <w:sz w:val="18"/>
          <w:szCs w:val="18"/>
        </w:rPr>
        <w:t>Bentley</w:t>
      </w:r>
    </w:p>
    <w:p w:rsidR="00000000" w:rsidRDefault="00BE2E1E">
      <w:pPr>
        <w:widowControl w:val="0"/>
        <w:autoSpaceDE w:val="0"/>
        <w:autoSpaceDN w:val="0"/>
        <w:adjustRightInd w:val="0"/>
        <w:spacing w:after="0" w:line="240" w:lineRule="auto"/>
        <w:ind w:left="120" w:right="101"/>
        <w:rPr>
          <w:rFonts w:ascii="Arial" w:hAnsi="Arial" w:cs="Arial"/>
          <w:color w:val="000000"/>
          <w:sz w:val="18"/>
          <w:szCs w:val="18"/>
        </w:rPr>
      </w:pPr>
    </w:p>
    <w:p w:rsidR="00000000" w:rsidRDefault="00BE2E1E">
      <w:pPr>
        <w:widowControl w:val="0"/>
        <w:autoSpaceDE w:val="0"/>
        <w:autoSpaceDN w:val="0"/>
        <w:adjustRightInd w:val="0"/>
        <w:spacing w:before="200" w:line="240" w:lineRule="auto"/>
        <w:ind w:left="1112" w:right="101" w:hanging="567"/>
        <w:rPr>
          <w:rFonts w:ascii="Arial" w:hAnsi="Arial" w:cs="Arial"/>
          <w:color w:val="000000"/>
          <w:sz w:val="18"/>
          <w:szCs w:val="18"/>
        </w:rPr>
      </w:pPr>
      <w:r>
        <w:rPr>
          <w:rFonts w:ascii="Arial" w:hAnsi="Arial" w:cs="Arial"/>
          <w:b/>
          <w:bCs/>
          <w:color w:val="006666"/>
        </w:rPr>
        <w:t>Issues</w:t>
      </w:r>
    </w:p>
    <w:tbl>
      <w:tblPr>
        <w:tblW w:w="0" w:type="auto"/>
        <w:tblInd w:w="551" w:type="dxa"/>
        <w:tblLayout w:type="fixed"/>
        <w:tblCellMar>
          <w:left w:w="0" w:type="dxa"/>
          <w:right w:w="0" w:type="dxa"/>
        </w:tblCellMar>
        <w:tblLook w:val="0000"/>
      </w:tblPr>
      <w:tblGrid>
        <w:gridCol w:w="1134"/>
        <w:gridCol w:w="6378"/>
        <w:gridCol w:w="1134"/>
      </w:tblGrid>
      <w:tr w:rsidR="00000000">
        <w:tblPrEx>
          <w:tblCellMar>
            <w:top w:w="0" w:type="dxa"/>
            <w:left w:w="0" w:type="dxa"/>
            <w:bottom w:w="0" w:type="dxa"/>
            <w:right w:w="0" w:type="dxa"/>
          </w:tblCellMar>
        </w:tblPrEx>
        <w:trPr>
          <w:cantSplit/>
          <w:tblHeader/>
        </w:trPr>
        <w:tc>
          <w:tcPr>
            <w:tcW w:w="1134" w:type="dxa"/>
            <w:tcBorders>
              <w:top w:val="single" w:sz="4" w:space="0" w:color="BFBFBF"/>
              <w:left w:val="single" w:sz="4" w:space="0" w:color="BFBFBF"/>
              <w:bottom w:val="single" w:sz="6" w:space="0" w:color="BFBFBF"/>
              <w:right w:val="single" w:sz="6" w:space="0" w:color="BFBFBF"/>
            </w:tcBorders>
            <w:shd w:val="clear" w:color="auto" w:fill="83A7A9"/>
          </w:tcPr>
          <w:p w:rsidR="00000000" w:rsidRDefault="00BE2E1E">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b/>
                <w:bCs/>
                <w:color w:val="FFFFFF"/>
                <w:sz w:val="18"/>
                <w:szCs w:val="18"/>
              </w:rPr>
              <w:t>Internal</w:t>
            </w:r>
          </w:p>
          <w:p w:rsidR="00000000" w:rsidRDefault="00BE2E1E">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b/>
                <w:bCs/>
                <w:color w:val="FFFFFF"/>
                <w:sz w:val="18"/>
                <w:szCs w:val="18"/>
              </w:rPr>
              <w:t>Tas</w:t>
            </w:r>
            <w:r>
              <w:rPr>
                <w:rFonts w:ascii="Calibri" w:hAnsi="Calibri" w:cs="Calibri"/>
                <w:b/>
                <w:bCs/>
                <w:color w:val="FFFFFF"/>
                <w:sz w:val="18"/>
                <w:szCs w:val="18"/>
              </w:rPr>
              <w:t>k ID</w:t>
            </w:r>
          </w:p>
        </w:tc>
        <w:tc>
          <w:tcPr>
            <w:tcW w:w="6378" w:type="dxa"/>
            <w:tcBorders>
              <w:top w:val="single" w:sz="4" w:space="0" w:color="BFBFBF"/>
              <w:left w:val="single" w:sz="6" w:space="0" w:color="BFBFBF"/>
              <w:bottom w:val="single" w:sz="6" w:space="0" w:color="BFBFBF"/>
              <w:right w:val="single" w:sz="6" w:space="0" w:color="BFBFBF"/>
            </w:tcBorders>
            <w:shd w:val="clear" w:color="auto" w:fill="83A7A9"/>
          </w:tcPr>
          <w:p w:rsidR="00000000" w:rsidRDefault="00BE2E1E">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b/>
                <w:bCs/>
                <w:color w:val="FFFFFF"/>
                <w:sz w:val="18"/>
                <w:szCs w:val="18"/>
              </w:rPr>
              <w:t>Issue</w:t>
            </w:r>
          </w:p>
        </w:tc>
        <w:tc>
          <w:tcPr>
            <w:tcW w:w="1134" w:type="dxa"/>
            <w:tcBorders>
              <w:top w:val="single" w:sz="4" w:space="0" w:color="BFBFBF"/>
              <w:left w:val="single" w:sz="6" w:space="0" w:color="BFBFBF"/>
              <w:bottom w:val="single" w:sz="6" w:space="0" w:color="BFBFBF"/>
              <w:right w:val="single" w:sz="4" w:space="0" w:color="BFBFBF"/>
            </w:tcBorders>
            <w:shd w:val="clear" w:color="auto" w:fill="83A7A9"/>
          </w:tcPr>
          <w:p w:rsidR="00000000" w:rsidRDefault="00BE2E1E">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b/>
                <w:bCs/>
                <w:color w:val="FFFFFF"/>
                <w:sz w:val="18"/>
                <w:szCs w:val="18"/>
              </w:rPr>
              <w:t>Support</w:t>
            </w:r>
          </w:p>
          <w:p w:rsidR="00000000" w:rsidRDefault="00BE2E1E">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b/>
                <w:bCs/>
                <w:color w:val="FFFFFF"/>
                <w:sz w:val="18"/>
                <w:szCs w:val="18"/>
              </w:rPr>
              <w:t>Log(s)</w:t>
            </w:r>
          </w:p>
        </w:tc>
      </w:tr>
      <w:tr w:rsidR="00000000">
        <w:tblPrEx>
          <w:tblCellMar>
            <w:top w:w="0" w:type="dxa"/>
            <w:left w:w="0" w:type="dxa"/>
            <w:bottom w:w="0" w:type="dxa"/>
            <w:right w:w="0" w:type="dxa"/>
          </w:tblCellMar>
        </w:tblPrEx>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000000" w:rsidRDefault="00BE2E1E">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color w:val="000000"/>
                <w:sz w:val="16"/>
                <w:szCs w:val="16"/>
              </w:rPr>
              <w:t>0111617</w:t>
            </w:r>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000000" w:rsidRDefault="00BE2E1E" w:rsidP="00677B55">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color w:val="000000"/>
                <w:sz w:val="16"/>
                <w:szCs w:val="16"/>
              </w:rPr>
              <w:t>The snapping of objects in MV uses the nm3sdo.get_nw_snaps_at_xy function - the version with a supplied list. If the list was null, the system would perform without any restriction on the themes to which it should snap. In thi</w:t>
            </w:r>
            <w:r>
              <w:rPr>
                <w:rFonts w:ascii="Calibri" w:hAnsi="Calibri" w:cs="Calibri"/>
                <w:color w:val="000000"/>
                <w:sz w:val="16"/>
                <w:szCs w:val="16"/>
              </w:rPr>
              <w:t>s</w:t>
            </w:r>
            <w:r w:rsidR="00677B55">
              <w:rPr>
                <w:rFonts w:ascii="Calibri" w:hAnsi="Calibri" w:cs="Calibri"/>
                <w:color w:val="000000"/>
                <w:sz w:val="16"/>
                <w:szCs w:val="16"/>
              </w:rPr>
              <w:t xml:space="preserve"> </w:t>
            </w:r>
            <w:r>
              <w:rPr>
                <w:rFonts w:ascii="Calibri" w:hAnsi="Calibri" w:cs="Calibri"/>
                <w:color w:val="000000"/>
                <w:sz w:val="16"/>
                <w:szCs w:val="16"/>
              </w:rPr>
              <w:t>case, the list would default</w:t>
            </w:r>
            <w:r>
              <w:rPr>
                <w:rFonts w:ascii="Calibri" w:hAnsi="Calibri" w:cs="Calibri"/>
                <w:color w:val="000000"/>
                <w:sz w:val="16"/>
                <w:szCs w:val="16"/>
              </w:rPr>
              <w:t xml:space="preserve"> to the theme-snaps, base themes or inventory location rules. If the list was not null, the system would snap to the themes in the list.</w:t>
            </w:r>
            <w:r>
              <w:rPr>
                <w:rFonts w:ascii="Arial" w:hAnsi="Arial" w:cs="Arial"/>
                <w:color w:val="000000"/>
                <w:sz w:val="18"/>
                <w:szCs w:val="18"/>
              </w:rPr>
              <w:br/>
            </w:r>
            <w:r>
              <w:rPr>
                <w:rFonts w:ascii="Arial" w:hAnsi="Arial" w:cs="Arial"/>
                <w:color w:val="000000"/>
                <w:sz w:val="18"/>
                <w:szCs w:val="18"/>
              </w:rPr>
              <w:br/>
            </w:r>
            <w:r w:rsidR="00677B55">
              <w:rPr>
                <w:rFonts w:ascii="Calibri" w:hAnsi="Calibri" w:cs="Calibri"/>
                <w:color w:val="000000"/>
                <w:sz w:val="16"/>
                <w:szCs w:val="16"/>
              </w:rPr>
              <w:t xml:space="preserve">This is wrong; </w:t>
            </w:r>
            <w:r>
              <w:rPr>
                <w:rFonts w:ascii="Calibri" w:hAnsi="Calibri" w:cs="Calibri"/>
                <w:color w:val="000000"/>
                <w:sz w:val="16"/>
                <w:szCs w:val="16"/>
              </w:rPr>
              <w:t>the function should snap to the list of themes from the business rules and restrict the list to those in the arguments. Hence, at version 2.66, the function has been revised to deliv</w:t>
            </w:r>
            <w:r w:rsidR="00677B55">
              <w:rPr>
                <w:rFonts w:ascii="Calibri" w:hAnsi="Calibri" w:cs="Calibri"/>
                <w:color w:val="000000"/>
                <w:sz w:val="16"/>
                <w:szCs w:val="16"/>
              </w:rPr>
              <w:t>er snapping to the themes in th</w:t>
            </w:r>
            <w:r>
              <w:rPr>
                <w:rFonts w:ascii="Calibri" w:hAnsi="Calibri" w:cs="Calibri"/>
                <w:color w:val="000000"/>
                <w:sz w:val="16"/>
                <w:szCs w:val="16"/>
              </w:rPr>
              <w:t>e</w:t>
            </w:r>
            <w:r w:rsidR="00677B55">
              <w:rPr>
                <w:rFonts w:ascii="Calibri" w:hAnsi="Calibri" w:cs="Calibri"/>
                <w:color w:val="000000"/>
                <w:sz w:val="16"/>
                <w:szCs w:val="16"/>
              </w:rPr>
              <w:t xml:space="preserve"> </w:t>
            </w:r>
            <w:r>
              <w:rPr>
                <w:rFonts w:ascii="Calibri" w:hAnsi="Calibri" w:cs="Calibri"/>
                <w:color w:val="000000"/>
                <w:sz w:val="16"/>
                <w:szCs w:val="16"/>
              </w:rPr>
              <w:t>intersection of the two li</w:t>
            </w:r>
            <w:r>
              <w:rPr>
                <w:rFonts w:ascii="Calibri" w:hAnsi="Calibri" w:cs="Calibri"/>
                <w:color w:val="000000"/>
                <w:sz w:val="16"/>
                <w:szCs w:val="16"/>
              </w:rPr>
              <w:t>sts.</w:t>
            </w:r>
            <w:r>
              <w:rPr>
                <w:rFonts w:ascii="Arial" w:hAnsi="Arial" w:cs="Arial"/>
                <w:color w:val="000000"/>
                <w:sz w:val="18"/>
                <w:szCs w:val="18"/>
              </w:rPr>
              <w:br/>
            </w:r>
            <w:r>
              <w:rPr>
                <w:rFonts w:ascii="Arial" w:hAnsi="Arial" w:cs="Arial"/>
                <w:color w:val="000000"/>
                <w:sz w:val="18"/>
                <w:szCs w:val="18"/>
              </w:rPr>
              <w:br/>
            </w:r>
            <w:r>
              <w:rPr>
                <w:rFonts w:ascii="Calibri" w:hAnsi="Calibri" w:cs="Calibri"/>
                <w:color w:val="000000"/>
                <w:sz w:val="16"/>
                <w:szCs w:val="16"/>
              </w:rPr>
              <w:t xml:space="preserve">Without this </w:t>
            </w:r>
            <w:r w:rsidR="00677B55">
              <w:rPr>
                <w:rFonts w:ascii="Calibri" w:hAnsi="Calibri" w:cs="Calibri"/>
                <w:color w:val="000000"/>
                <w:sz w:val="16"/>
                <w:szCs w:val="16"/>
              </w:rPr>
              <w:t>change</w:t>
            </w:r>
            <w:r>
              <w:rPr>
                <w:rFonts w:ascii="Calibri" w:hAnsi="Calibri" w:cs="Calibri"/>
                <w:color w:val="000000"/>
                <w:sz w:val="16"/>
                <w:szCs w:val="16"/>
              </w:rPr>
              <w:t xml:space="preserve"> the server code can fail if there are theme_ids in the list that are invalid or for which no metadata exists.</w:t>
            </w:r>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000000" w:rsidRDefault="00BE2E1E">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color w:val="000000"/>
                <w:sz w:val="16"/>
                <w:szCs w:val="16"/>
              </w:rPr>
              <w:t>8001226578</w:t>
            </w:r>
          </w:p>
          <w:p w:rsidR="00000000" w:rsidRDefault="00BE2E1E">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color w:val="000000"/>
                <w:sz w:val="16"/>
                <w:szCs w:val="16"/>
              </w:rPr>
              <w:t>8001232171</w:t>
            </w:r>
          </w:p>
        </w:tc>
      </w:tr>
    </w:tbl>
    <w:p w:rsidR="00BE2E1E" w:rsidRDefault="00BE2E1E">
      <w:pPr>
        <w:widowControl w:val="0"/>
        <w:autoSpaceDE w:val="0"/>
        <w:autoSpaceDN w:val="0"/>
        <w:adjustRightInd w:val="0"/>
        <w:spacing w:after="0" w:line="240" w:lineRule="auto"/>
        <w:ind w:left="545" w:right="101"/>
        <w:rPr>
          <w:rFonts w:ascii="Arial" w:hAnsi="Arial" w:cs="Arial"/>
          <w:color w:val="000000"/>
          <w:sz w:val="18"/>
          <w:szCs w:val="18"/>
        </w:rPr>
      </w:pPr>
      <w:bookmarkStart w:id="0" w:name="page_total_master0"/>
      <w:bookmarkStart w:id="1" w:name="page_total"/>
      <w:bookmarkEnd w:id="0"/>
      <w:bookmarkEnd w:id="1"/>
    </w:p>
    <w:sectPr w:rsidR="00BE2E1E">
      <w:footerReference w:type="default" r:id="rId7"/>
      <w:pgSz w:w="11880" w:h="16820"/>
      <w:pgMar w:top="1420" w:right="1320" w:bottom="1420" w:left="1320" w:header="709" w:footer="709"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E2E1E" w:rsidRDefault="00BE2E1E">
      <w:pPr>
        <w:spacing w:after="0" w:line="240" w:lineRule="auto"/>
      </w:pPr>
      <w:r>
        <w:separator/>
      </w:r>
    </w:p>
  </w:endnote>
  <w:endnote w:type="continuationSeparator" w:id="0">
    <w:p w:rsidR="00BE2E1E" w:rsidRDefault="00BE2E1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BE2E1E">
    <w:pPr>
      <w:widowControl w:val="0"/>
      <w:tabs>
        <w:tab w:val="right" w:pos="10031"/>
      </w:tabs>
      <w:autoSpaceDE w:val="0"/>
      <w:autoSpaceDN w:val="0"/>
      <w:adjustRightInd w:val="0"/>
      <w:spacing w:after="0" w:line="240" w:lineRule="auto"/>
      <w:ind w:left="120" w:right="101"/>
      <w:rPr>
        <w:rFonts w:ascii="Arial" w:hAnsi="Arial" w:cs="Arial"/>
        <w:sz w:val="24"/>
        <w:szCs w:val="24"/>
      </w:rPr>
    </w:pPr>
    <w:r>
      <w:rPr>
        <w:rFonts w:ascii="Arial" w:hAnsi="Arial" w:cs="Arial"/>
        <w:color w:val="000000"/>
        <w:sz w:val="14"/>
        <w:szCs w:val="14"/>
      </w:rPr>
      <w:t>©</w:t>
    </w:r>
    <w:r>
      <w:rPr>
        <w:rFonts w:ascii="Arial" w:hAnsi="Arial" w:cs="Arial"/>
        <w:color w:val="000000"/>
        <w:sz w:val="14"/>
        <w:szCs w:val="14"/>
      </w:rPr>
      <w:t xml:space="preserve"> </w:t>
    </w:r>
    <w:r w:rsidR="00677B55">
      <w:rPr>
        <w:rFonts w:ascii="Arial" w:hAnsi="Arial" w:cs="Arial"/>
        <w:color w:val="000000"/>
        <w:sz w:val="14"/>
        <w:szCs w:val="14"/>
      </w:rPr>
      <w:t xml:space="preserve">Bentley Systems Inc., 2011.  </w:t>
    </w:r>
    <w:r>
      <w:rPr>
        <w:rFonts w:ascii="Arial" w:hAnsi="Arial" w:cs="Arial"/>
        <w:color w:val="000000"/>
        <w:sz w:val="14"/>
        <w:szCs w:val="14"/>
      </w:rPr>
      <w:t>All rights reserved</w:t>
    </w:r>
    <w:r>
      <w:rPr>
        <w:rFonts w:ascii="Arial" w:hAnsi="Arial" w:cs="Arial"/>
        <w:color w:val="000000"/>
        <w:sz w:val="14"/>
        <w:szCs w:val="14"/>
      </w:rPr>
      <w:tab/>
      <w:t xml:space="preserve">Page </w:t>
    </w:r>
    <w:r>
      <w:rPr>
        <w:rFonts w:ascii="Arial" w:hAnsi="Arial" w:cs="Arial"/>
        <w:color w:val="000000"/>
        <w:sz w:val="14"/>
        <w:szCs w:val="14"/>
      </w:rPr>
      <w:pgNum/>
    </w:r>
    <w:r>
      <w:rPr>
        <w:rFonts w:ascii="Arial" w:hAnsi="Arial" w:cs="Arial"/>
        <w:color w:val="000000"/>
        <w:sz w:val="14"/>
        <w:szCs w:val="14"/>
      </w:rPr>
      <w:t xml:space="preserve"> of </w:t>
    </w:r>
    <w:r>
      <w:rPr>
        <w:rFonts w:ascii="Arial" w:hAnsi="Arial" w:cs="Arial"/>
        <w:color w:val="000000"/>
        <w:sz w:val="14"/>
        <w:szCs w:val="14"/>
      </w:rPr>
      <w:fldChar w:fldCharType="begin"/>
    </w:r>
    <w:r>
      <w:rPr>
        <w:rFonts w:ascii="Arial" w:hAnsi="Arial" w:cs="Arial"/>
        <w:color w:val="000000"/>
        <w:sz w:val="14"/>
        <w:szCs w:val="14"/>
      </w:rPr>
      <w:instrText>NUMPAGES</w:instrText>
    </w:r>
    <w:r>
      <w:rPr>
        <w:rFonts w:ascii="Arial" w:hAnsi="Arial" w:cs="Arial"/>
        <w:color w:val="000000"/>
        <w:sz w:val="14"/>
        <w:szCs w:val="14"/>
      </w:rPr>
      <w:fldChar w:fldCharType="separate"/>
    </w:r>
    <w:r w:rsidR="00487310">
      <w:rPr>
        <w:rFonts w:ascii="Arial" w:hAnsi="Arial" w:cs="Arial"/>
        <w:noProof/>
        <w:color w:val="000000"/>
        <w:sz w:val="14"/>
        <w:szCs w:val="14"/>
      </w:rPr>
      <w:t>3</w:t>
    </w:r>
    <w:r>
      <w:rPr>
        <w:rFonts w:ascii="Arial" w:hAnsi="Arial" w:cs="Arial"/>
        <w:color w:val="000000"/>
        <w:sz w:val="14"/>
        <w:szCs w:val="14"/>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E2E1E" w:rsidRDefault="00BE2E1E">
      <w:pPr>
        <w:spacing w:after="0" w:line="240" w:lineRule="auto"/>
      </w:pPr>
      <w:r>
        <w:separator/>
      </w:r>
    </w:p>
  </w:footnote>
  <w:footnote w:type="continuationSeparator" w:id="0">
    <w:p w:rsidR="00BE2E1E" w:rsidRDefault="00BE2E1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623E5"/>
    <w:multiLevelType w:val="multilevel"/>
    <w:tmpl w:val="000000DD"/>
    <w:lvl w:ilvl="0">
      <w:start w:val="1"/>
      <w:numFmt w:val="bullet"/>
      <w:lvlText w:val=""/>
      <w:lvlJc w:val="left"/>
      <w:pPr>
        <w:tabs>
          <w:tab w:val="num" w:pos="2988"/>
        </w:tabs>
        <w:ind w:left="2988" w:hanging="360"/>
      </w:pPr>
      <w:rPr>
        <w:rFonts w:ascii="Symbol" w:hAnsi="Symbol" w:cs="Symbol"/>
        <w:color w:val="FABE3D"/>
        <w:sz w:val="24"/>
        <w:szCs w:val="24"/>
      </w:rPr>
    </w:lvl>
    <w:lvl w:ilvl="1">
      <w:start w:val="1"/>
      <w:numFmt w:val="bullet"/>
      <w:lvlText w:val="o"/>
      <w:lvlJc w:val="left"/>
      <w:pPr>
        <w:tabs>
          <w:tab w:val="num" w:pos="1548"/>
        </w:tabs>
        <w:ind w:left="1548" w:hanging="360"/>
      </w:pPr>
      <w:rPr>
        <w:rFonts w:ascii="Courier New" w:hAnsi="Courier New" w:cs="Courier New"/>
        <w:color w:val="000000"/>
        <w:sz w:val="24"/>
        <w:szCs w:val="24"/>
      </w:rPr>
    </w:lvl>
    <w:lvl w:ilvl="2">
      <w:start w:val="1"/>
      <w:numFmt w:val="bullet"/>
      <w:lvlText w:val=""/>
      <w:lvlJc w:val="left"/>
      <w:pPr>
        <w:tabs>
          <w:tab w:val="num" w:pos="2268"/>
        </w:tabs>
        <w:ind w:left="2268" w:hanging="360"/>
      </w:pPr>
      <w:rPr>
        <w:rFonts w:ascii="Arial" w:hAnsi="Arial" w:cs="Arial"/>
        <w:color w:val="000000"/>
        <w:sz w:val="24"/>
        <w:szCs w:val="24"/>
      </w:rPr>
    </w:lvl>
    <w:lvl w:ilvl="3">
      <w:start w:val="1"/>
      <w:numFmt w:val="bullet"/>
      <w:lvlText w:val=""/>
      <w:lvlJc w:val="left"/>
      <w:pPr>
        <w:tabs>
          <w:tab w:val="num" w:pos="2988"/>
        </w:tabs>
        <w:ind w:left="2988" w:hanging="360"/>
      </w:pPr>
      <w:rPr>
        <w:rFonts w:ascii="Symbol" w:hAnsi="Symbol" w:cs="Symbol"/>
        <w:color w:val="000000"/>
        <w:sz w:val="24"/>
        <w:szCs w:val="24"/>
      </w:rPr>
    </w:lvl>
    <w:lvl w:ilvl="4">
      <w:start w:val="1"/>
      <w:numFmt w:val="bullet"/>
      <w:lvlText w:val="o"/>
      <w:lvlJc w:val="left"/>
      <w:pPr>
        <w:tabs>
          <w:tab w:val="num" w:pos="3708"/>
        </w:tabs>
        <w:ind w:left="3708" w:hanging="360"/>
      </w:pPr>
      <w:rPr>
        <w:rFonts w:ascii="Courier New" w:hAnsi="Courier New" w:cs="Courier New"/>
        <w:color w:val="000000"/>
        <w:sz w:val="24"/>
        <w:szCs w:val="24"/>
      </w:rPr>
    </w:lvl>
    <w:lvl w:ilvl="5">
      <w:start w:val="1"/>
      <w:numFmt w:val="bullet"/>
      <w:lvlText w:val=""/>
      <w:lvlJc w:val="left"/>
      <w:pPr>
        <w:tabs>
          <w:tab w:val="num" w:pos="4428"/>
        </w:tabs>
        <w:ind w:left="4428" w:hanging="360"/>
      </w:pPr>
      <w:rPr>
        <w:rFonts w:ascii="Arial" w:hAnsi="Arial" w:cs="Arial"/>
        <w:color w:val="000000"/>
        <w:sz w:val="24"/>
        <w:szCs w:val="24"/>
      </w:rPr>
    </w:lvl>
    <w:lvl w:ilvl="6">
      <w:start w:val="1"/>
      <w:numFmt w:val="bullet"/>
      <w:lvlText w:val=""/>
      <w:lvlJc w:val="left"/>
      <w:pPr>
        <w:tabs>
          <w:tab w:val="num" w:pos="5148"/>
        </w:tabs>
        <w:ind w:left="5148" w:hanging="360"/>
      </w:pPr>
      <w:rPr>
        <w:rFonts w:ascii="Symbol" w:hAnsi="Symbol" w:cs="Symbol"/>
        <w:color w:val="000000"/>
        <w:sz w:val="24"/>
        <w:szCs w:val="24"/>
      </w:rPr>
    </w:lvl>
    <w:lvl w:ilvl="7">
      <w:start w:val="1"/>
      <w:numFmt w:val="bullet"/>
      <w:lvlText w:val="o"/>
      <w:lvlJc w:val="left"/>
      <w:pPr>
        <w:tabs>
          <w:tab w:val="num" w:pos="5868"/>
        </w:tabs>
        <w:ind w:left="5868" w:hanging="360"/>
      </w:pPr>
      <w:rPr>
        <w:rFonts w:ascii="Courier New" w:hAnsi="Courier New" w:cs="Courier New"/>
        <w:color w:val="000000"/>
        <w:sz w:val="24"/>
        <w:szCs w:val="24"/>
      </w:rPr>
    </w:lvl>
    <w:lvl w:ilvl="8">
      <w:start w:val="1"/>
      <w:numFmt w:val="bullet"/>
      <w:lvlText w:val=""/>
      <w:lvlJc w:val="left"/>
      <w:pPr>
        <w:tabs>
          <w:tab w:val="num" w:pos="6588"/>
        </w:tabs>
        <w:ind w:left="6588" w:hanging="360"/>
      </w:pPr>
      <w:rPr>
        <w:rFonts w:ascii="Arial" w:hAnsi="Arial" w:cs="Arial"/>
        <w:color w:val="000000"/>
        <w:sz w:val="24"/>
        <w:szCs w:val="24"/>
      </w:rPr>
    </w:lvl>
  </w:abstractNum>
  <w:abstractNum w:abstractNumId="1">
    <w:nsid w:val="095A64A0"/>
    <w:multiLevelType w:val="multilevel"/>
    <w:tmpl w:val="00000033"/>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
    <w:nsid w:val="09E95531"/>
    <w:multiLevelType w:val="multilevel"/>
    <w:tmpl w:val="000000B5"/>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3">
    <w:nsid w:val="0ABE4208"/>
    <w:multiLevelType w:val="multilevel"/>
    <w:tmpl w:val="00000079"/>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4">
    <w:nsid w:val="0EF0345F"/>
    <w:multiLevelType w:val="multilevel"/>
    <w:tmpl w:val="00000001"/>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5">
    <w:nsid w:val="122B1E1B"/>
    <w:multiLevelType w:val="multilevel"/>
    <w:tmpl w:val="000000AB"/>
    <w:lvl w:ilvl="0">
      <w:start w:val="1"/>
      <w:numFmt w:val="bullet"/>
      <w:lvlText w:val=""/>
      <w:lvlJc w:val="left"/>
      <w:pPr>
        <w:tabs>
          <w:tab w:val="num" w:pos="468"/>
        </w:tabs>
        <w:ind w:left="468"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ind w:hanging="360"/>
      </w:pPr>
      <w:rPr>
        <w:rFonts w:ascii="Arial" w:hAnsi="Arial" w:cs="Arial"/>
        <w:color w:val="000000"/>
        <w:sz w:val="24"/>
        <w:szCs w:val="24"/>
      </w:rPr>
    </w:lvl>
    <w:lvl w:ilvl="3">
      <w:start w:val="1"/>
      <w:numFmt w:val="bullet"/>
      <w:lvlText w:val=""/>
      <w:lvlJc w:val="left"/>
      <w:pPr>
        <w:tabs>
          <w:tab w:val="num" w:pos="468"/>
        </w:tabs>
        <w:ind w:left="468" w:hanging="360"/>
      </w:pPr>
      <w:rPr>
        <w:rFonts w:ascii="Symbol" w:hAnsi="Symbol" w:cs="Symbol"/>
        <w:color w:val="000000"/>
        <w:sz w:val="24"/>
        <w:szCs w:val="24"/>
      </w:rPr>
    </w:lvl>
    <w:lvl w:ilvl="4">
      <w:start w:val="1"/>
      <w:numFmt w:val="bullet"/>
      <w:lvlText w:val="o"/>
      <w:lvlJc w:val="left"/>
      <w:pPr>
        <w:tabs>
          <w:tab w:val="num" w:pos="1188"/>
        </w:tabs>
        <w:ind w:left="1188" w:hanging="360"/>
      </w:pPr>
      <w:rPr>
        <w:rFonts w:ascii="Courier New" w:hAnsi="Courier New" w:cs="Courier New"/>
        <w:color w:val="000000"/>
        <w:sz w:val="24"/>
        <w:szCs w:val="24"/>
      </w:rPr>
    </w:lvl>
    <w:lvl w:ilvl="5">
      <w:start w:val="1"/>
      <w:numFmt w:val="bullet"/>
      <w:lvlText w:val=""/>
      <w:lvlJc w:val="left"/>
      <w:pPr>
        <w:tabs>
          <w:tab w:val="num" w:pos="1908"/>
        </w:tabs>
        <w:ind w:left="1908" w:hanging="360"/>
      </w:pPr>
      <w:rPr>
        <w:rFonts w:ascii="Arial" w:hAnsi="Arial" w:cs="Arial"/>
        <w:color w:val="000000"/>
        <w:sz w:val="24"/>
        <w:szCs w:val="24"/>
      </w:rPr>
    </w:lvl>
    <w:lvl w:ilvl="6">
      <w:start w:val="1"/>
      <w:numFmt w:val="bullet"/>
      <w:lvlText w:val=""/>
      <w:lvlJc w:val="left"/>
      <w:pPr>
        <w:tabs>
          <w:tab w:val="num" w:pos="2628"/>
        </w:tabs>
        <w:ind w:left="2628" w:hanging="360"/>
      </w:pPr>
      <w:rPr>
        <w:rFonts w:ascii="Symbol" w:hAnsi="Symbol" w:cs="Symbol"/>
        <w:color w:val="000000"/>
        <w:sz w:val="24"/>
        <w:szCs w:val="24"/>
      </w:rPr>
    </w:lvl>
    <w:lvl w:ilvl="7">
      <w:start w:val="1"/>
      <w:numFmt w:val="bullet"/>
      <w:lvlText w:val="o"/>
      <w:lvlJc w:val="left"/>
      <w:pPr>
        <w:tabs>
          <w:tab w:val="num" w:pos="3348"/>
        </w:tabs>
        <w:ind w:left="3348" w:hanging="360"/>
      </w:pPr>
      <w:rPr>
        <w:rFonts w:ascii="Courier New" w:hAnsi="Courier New" w:cs="Courier New"/>
        <w:color w:val="000000"/>
        <w:sz w:val="24"/>
        <w:szCs w:val="24"/>
      </w:rPr>
    </w:lvl>
    <w:lvl w:ilvl="8">
      <w:start w:val="1"/>
      <w:numFmt w:val="bullet"/>
      <w:lvlText w:val=""/>
      <w:lvlJc w:val="left"/>
      <w:pPr>
        <w:tabs>
          <w:tab w:val="num" w:pos="4068"/>
        </w:tabs>
        <w:ind w:left="4068" w:hanging="360"/>
      </w:pPr>
      <w:rPr>
        <w:rFonts w:ascii="Arial" w:hAnsi="Arial" w:cs="Arial"/>
        <w:color w:val="000000"/>
        <w:sz w:val="24"/>
        <w:szCs w:val="24"/>
      </w:rPr>
    </w:lvl>
  </w:abstractNum>
  <w:abstractNum w:abstractNumId="6">
    <w:nsid w:val="1550500C"/>
    <w:multiLevelType w:val="multilevel"/>
    <w:tmpl w:val="00000015"/>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7">
    <w:nsid w:val="167071F0"/>
    <w:multiLevelType w:val="multilevel"/>
    <w:tmpl w:val="00000065"/>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8">
    <w:nsid w:val="1B635D9D"/>
    <w:multiLevelType w:val="multilevel"/>
    <w:tmpl w:val="0000000B"/>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9">
    <w:nsid w:val="1F1B1139"/>
    <w:multiLevelType w:val="multilevel"/>
    <w:tmpl w:val="000000E7"/>
    <w:lvl w:ilvl="0">
      <w:start w:val="1"/>
      <w:numFmt w:val="bullet"/>
      <w:lvlText w:val=""/>
      <w:lvlJc w:val="left"/>
      <w:pPr>
        <w:tabs>
          <w:tab w:val="num" w:pos="108"/>
        </w:tabs>
        <w:ind w:left="1908" w:hanging="360"/>
      </w:pPr>
      <w:rPr>
        <w:rFonts w:ascii="Symbol" w:hAnsi="Symbol" w:cs="Symbol"/>
        <w:color w:val="auto"/>
        <w:sz w:val="24"/>
        <w:szCs w:val="24"/>
      </w:rPr>
    </w:lvl>
    <w:lvl w:ilvl="1">
      <w:start w:val="1"/>
      <w:numFmt w:val="bullet"/>
      <w:lvlText w:val="o"/>
      <w:lvlJc w:val="left"/>
      <w:pPr>
        <w:tabs>
          <w:tab w:val="num" w:pos="108"/>
        </w:tabs>
        <w:ind w:left="2628" w:hanging="360"/>
      </w:pPr>
      <w:rPr>
        <w:rFonts w:ascii="Courier New" w:hAnsi="Courier New" w:cs="Courier New"/>
        <w:color w:val="000000"/>
        <w:sz w:val="24"/>
        <w:szCs w:val="24"/>
      </w:rPr>
    </w:lvl>
    <w:lvl w:ilvl="2">
      <w:start w:val="1"/>
      <w:numFmt w:val="bullet"/>
      <w:lvlText w:val=""/>
      <w:lvlJc w:val="left"/>
      <w:pPr>
        <w:tabs>
          <w:tab w:val="num" w:pos="108"/>
        </w:tabs>
        <w:ind w:left="3348" w:hanging="360"/>
      </w:pPr>
      <w:rPr>
        <w:rFonts w:ascii="Arial" w:hAnsi="Arial" w:cs="Arial"/>
        <w:color w:val="000000"/>
        <w:sz w:val="24"/>
        <w:szCs w:val="24"/>
      </w:rPr>
    </w:lvl>
    <w:lvl w:ilvl="3">
      <w:start w:val="1"/>
      <w:numFmt w:val="bullet"/>
      <w:lvlText w:val=""/>
      <w:lvlJc w:val="left"/>
      <w:pPr>
        <w:tabs>
          <w:tab w:val="num" w:pos="108"/>
        </w:tabs>
        <w:ind w:left="4068" w:hanging="360"/>
      </w:pPr>
      <w:rPr>
        <w:rFonts w:ascii="Symbol" w:hAnsi="Symbol" w:cs="Symbol"/>
        <w:color w:val="000000"/>
        <w:sz w:val="24"/>
        <w:szCs w:val="24"/>
      </w:rPr>
    </w:lvl>
    <w:lvl w:ilvl="4">
      <w:start w:val="1"/>
      <w:numFmt w:val="bullet"/>
      <w:lvlText w:val="o"/>
      <w:lvlJc w:val="left"/>
      <w:pPr>
        <w:tabs>
          <w:tab w:val="num" w:pos="108"/>
        </w:tabs>
        <w:ind w:left="4788" w:hanging="360"/>
      </w:pPr>
      <w:rPr>
        <w:rFonts w:ascii="Courier New" w:hAnsi="Courier New" w:cs="Courier New"/>
        <w:color w:val="000000"/>
        <w:sz w:val="24"/>
        <w:szCs w:val="24"/>
      </w:rPr>
    </w:lvl>
    <w:lvl w:ilvl="5">
      <w:start w:val="1"/>
      <w:numFmt w:val="bullet"/>
      <w:lvlText w:val=""/>
      <w:lvlJc w:val="left"/>
      <w:pPr>
        <w:tabs>
          <w:tab w:val="num" w:pos="108"/>
        </w:tabs>
        <w:ind w:left="5508" w:hanging="360"/>
      </w:pPr>
      <w:rPr>
        <w:rFonts w:ascii="Arial" w:hAnsi="Arial" w:cs="Arial"/>
        <w:color w:val="000000"/>
        <w:sz w:val="24"/>
        <w:szCs w:val="24"/>
      </w:rPr>
    </w:lvl>
    <w:lvl w:ilvl="6">
      <w:start w:val="1"/>
      <w:numFmt w:val="bullet"/>
      <w:lvlText w:val=""/>
      <w:lvlJc w:val="left"/>
      <w:pPr>
        <w:tabs>
          <w:tab w:val="num" w:pos="108"/>
        </w:tabs>
        <w:ind w:left="6228" w:hanging="360"/>
      </w:pPr>
      <w:rPr>
        <w:rFonts w:ascii="Symbol" w:hAnsi="Symbol" w:cs="Symbol"/>
        <w:color w:val="000000"/>
        <w:sz w:val="24"/>
        <w:szCs w:val="24"/>
      </w:rPr>
    </w:lvl>
    <w:lvl w:ilvl="7">
      <w:start w:val="1"/>
      <w:numFmt w:val="bullet"/>
      <w:lvlText w:val="o"/>
      <w:lvlJc w:val="left"/>
      <w:pPr>
        <w:tabs>
          <w:tab w:val="num" w:pos="108"/>
        </w:tabs>
        <w:ind w:left="6948" w:hanging="360"/>
      </w:pPr>
      <w:rPr>
        <w:rFonts w:ascii="Courier New" w:hAnsi="Courier New" w:cs="Courier New"/>
        <w:color w:val="000000"/>
        <w:sz w:val="24"/>
        <w:szCs w:val="24"/>
      </w:rPr>
    </w:lvl>
    <w:lvl w:ilvl="8">
      <w:start w:val="1"/>
      <w:numFmt w:val="bullet"/>
      <w:lvlText w:val=""/>
      <w:lvlJc w:val="left"/>
      <w:pPr>
        <w:tabs>
          <w:tab w:val="num" w:pos="108"/>
        </w:tabs>
        <w:ind w:left="7668" w:hanging="360"/>
      </w:pPr>
      <w:rPr>
        <w:rFonts w:ascii="Arial" w:hAnsi="Arial" w:cs="Arial"/>
        <w:color w:val="000000"/>
        <w:sz w:val="24"/>
        <w:szCs w:val="24"/>
      </w:rPr>
    </w:lvl>
  </w:abstractNum>
  <w:abstractNum w:abstractNumId="10">
    <w:nsid w:val="1FF82597"/>
    <w:multiLevelType w:val="multilevel"/>
    <w:tmpl w:val="00000123"/>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1">
    <w:nsid w:val="20A46459"/>
    <w:multiLevelType w:val="multilevel"/>
    <w:tmpl w:val="00000029"/>
    <w:lvl w:ilvl="0">
      <w:start w:val="1"/>
      <w:numFmt w:val="bullet"/>
      <w:lvlText w:val=""/>
      <w:lvlJc w:val="left"/>
      <w:pPr>
        <w:tabs>
          <w:tab w:val="num" w:pos="3466"/>
        </w:tabs>
        <w:ind w:left="3466" w:hanging="360"/>
      </w:pPr>
      <w:rPr>
        <w:rFonts w:ascii="Symbol" w:hAnsi="Symbol" w:cs="Symbol"/>
        <w:color w:val="FABE3D"/>
        <w:sz w:val="24"/>
        <w:szCs w:val="24"/>
      </w:rPr>
    </w:lvl>
    <w:lvl w:ilvl="1">
      <w:start w:val="1"/>
      <w:numFmt w:val="bullet"/>
      <w:lvlText w:val="o"/>
      <w:lvlJc w:val="left"/>
      <w:pPr>
        <w:tabs>
          <w:tab w:val="num" w:pos="2333"/>
        </w:tabs>
        <w:ind w:left="2333" w:hanging="360"/>
      </w:pPr>
      <w:rPr>
        <w:rFonts w:ascii="Courier New" w:hAnsi="Courier New" w:cs="Courier New"/>
        <w:color w:val="000000"/>
        <w:sz w:val="24"/>
        <w:szCs w:val="24"/>
      </w:rPr>
    </w:lvl>
    <w:lvl w:ilvl="2">
      <w:start w:val="1"/>
      <w:numFmt w:val="bullet"/>
      <w:lvlText w:val=""/>
      <w:lvlJc w:val="left"/>
      <w:pPr>
        <w:tabs>
          <w:tab w:val="num" w:pos="3053"/>
        </w:tabs>
        <w:ind w:left="3053" w:hanging="360"/>
      </w:pPr>
      <w:rPr>
        <w:rFonts w:ascii="Arial" w:hAnsi="Arial" w:cs="Arial"/>
        <w:color w:val="000000"/>
        <w:sz w:val="24"/>
        <w:szCs w:val="24"/>
      </w:rPr>
    </w:lvl>
    <w:lvl w:ilvl="3">
      <w:start w:val="1"/>
      <w:numFmt w:val="bullet"/>
      <w:lvlText w:val=""/>
      <w:lvlJc w:val="left"/>
      <w:pPr>
        <w:tabs>
          <w:tab w:val="num" w:pos="3773"/>
        </w:tabs>
        <w:ind w:left="3773" w:hanging="360"/>
      </w:pPr>
      <w:rPr>
        <w:rFonts w:ascii="Symbol" w:hAnsi="Symbol" w:cs="Symbol"/>
        <w:color w:val="000000"/>
        <w:sz w:val="24"/>
        <w:szCs w:val="24"/>
      </w:rPr>
    </w:lvl>
    <w:lvl w:ilvl="4">
      <w:start w:val="1"/>
      <w:numFmt w:val="bullet"/>
      <w:lvlText w:val="o"/>
      <w:lvlJc w:val="left"/>
      <w:pPr>
        <w:tabs>
          <w:tab w:val="num" w:pos="4493"/>
        </w:tabs>
        <w:ind w:left="4493" w:hanging="360"/>
      </w:pPr>
      <w:rPr>
        <w:rFonts w:ascii="Courier New" w:hAnsi="Courier New" w:cs="Courier New"/>
        <w:color w:val="000000"/>
        <w:sz w:val="24"/>
        <w:szCs w:val="24"/>
      </w:rPr>
    </w:lvl>
    <w:lvl w:ilvl="5">
      <w:start w:val="1"/>
      <w:numFmt w:val="bullet"/>
      <w:lvlText w:val=""/>
      <w:lvlJc w:val="left"/>
      <w:pPr>
        <w:tabs>
          <w:tab w:val="num" w:pos="5213"/>
        </w:tabs>
        <w:ind w:left="5213" w:hanging="360"/>
      </w:pPr>
      <w:rPr>
        <w:rFonts w:ascii="Arial" w:hAnsi="Arial" w:cs="Arial"/>
        <w:color w:val="000000"/>
        <w:sz w:val="24"/>
        <w:szCs w:val="24"/>
      </w:rPr>
    </w:lvl>
    <w:lvl w:ilvl="6">
      <w:start w:val="1"/>
      <w:numFmt w:val="bullet"/>
      <w:lvlText w:val=""/>
      <w:lvlJc w:val="left"/>
      <w:pPr>
        <w:tabs>
          <w:tab w:val="num" w:pos="5933"/>
        </w:tabs>
        <w:ind w:left="5933" w:hanging="360"/>
      </w:pPr>
      <w:rPr>
        <w:rFonts w:ascii="Symbol" w:hAnsi="Symbol" w:cs="Symbol"/>
        <w:color w:val="000000"/>
        <w:sz w:val="24"/>
        <w:szCs w:val="24"/>
      </w:rPr>
    </w:lvl>
    <w:lvl w:ilvl="7">
      <w:start w:val="1"/>
      <w:numFmt w:val="bullet"/>
      <w:lvlText w:val="o"/>
      <w:lvlJc w:val="left"/>
      <w:pPr>
        <w:tabs>
          <w:tab w:val="num" w:pos="6653"/>
        </w:tabs>
        <w:ind w:left="6653" w:hanging="360"/>
      </w:pPr>
      <w:rPr>
        <w:rFonts w:ascii="Courier New" w:hAnsi="Courier New" w:cs="Courier New"/>
        <w:color w:val="000000"/>
        <w:sz w:val="24"/>
        <w:szCs w:val="24"/>
      </w:rPr>
    </w:lvl>
    <w:lvl w:ilvl="8">
      <w:start w:val="1"/>
      <w:numFmt w:val="bullet"/>
      <w:lvlText w:val=""/>
      <w:lvlJc w:val="left"/>
      <w:pPr>
        <w:tabs>
          <w:tab w:val="num" w:pos="7373"/>
        </w:tabs>
        <w:ind w:left="7373" w:hanging="360"/>
      </w:pPr>
      <w:rPr>
        <w:rFonts w:ascii="Arial" w:hAnsi="Arial" w:cs="Arial"/>
        <w:color w:val="000000"/>
        <w:sz w:val="24"/>
        <w:szCs w:val="24"/>
      </w:rPr>
    </w:lvl>
  </w:abstractNum>
  <w:abstractNum w:abstractNumId="12">
    <w:nsid w:val="24534D5D"/>
    <w:multiLevelType w:val="multilevel"/>
    <w:tmpl w:val="0000014B"/>
    <w:lvl w:ilvl="0">
      <w:start w:val="1"/>
      <w:numFmt w:val="bullet"/>
      <w:lvlText w:val=""/>
      <w:lvlJc w:val="left"/>
      <w:pPr>
        <w:tabs>
          <w:tab w:val="num" w:pos="1602"/>
        </w:tabs>
        <w:ind w:left="1602" w:hanging="360"/>
      </w:pPr>
      <w:rPr>
        <w:rFonts w:ascii="Symbol" w:hAnsi="Symbol" w:cs="Symbol"/>
        <w:color w:val="FABE3D"/>
        <w:sz w:val="24"/>
        <w:szCs w:val="24"/>
      </w:rPr>
    </w:lvl>
    <w:lvl w:ilvl="1">
      <w:start w:val="1"/>
      <w:numFmt w:val="bullet"/>
      <w:lvlText w:val="o"/>
      <w:lvlJc w:val="left"/>
      <w:pPr>
        <w:tabs>
          <w:tab w:val="num" w:pos="162"/>
        </w:tabs>
        <w:ind w:left="162" w:hanging="360"/>
      </w:pPr>
      <w:rPr>
        <w:rFonts w:ascii="Courier New" w:hAnsi="Courier New" w:cs="Courier New"/>
        <w:color w:val="000000"/>
        <w:sz w:val="24"/>
        <w:szCs w:val="24"/>
      </w:rPr>
    </w:lvl>
    <w:lvl w:ilvl="2">
      <w:start w:val="1"/>
      <w:numFmt w:val="bullet"/>
      <w:lvlText w:val=""/>
      <w:lvlJc w:val="left"/>
      <w:pPr>
        <w:tabs>
          <w:tab w:val="num" w:pos="882"/>
        </w:tabs>
        <w:ind w:left="882" w:hanging="360"/>
      </w:pPr>
      <w:rPr>
        <w:rFonts w:ascii="Arial" w:hAnsi="Arial" w:cs="Arial"/>
        <w:color w:val="000000"/>
        <w:sz w:val="24"/>
        <w:szCs w:val="24"/>
      </w:rPr>
    </w:lvl>
    <w:lvl w:ilvl="3">
      <w:start w:val="1"/>
      <w:numFmt w:val="bullet"/>
      <w:lvlText w:val=""/>
      <w:lvlJc w:val="left"/>
      <w:pPr>
        <w:tabs>
          <w:tab w:val="num" w:pos="1602"/>
        </w:tabs>
        <w:ind w:left="1602" w:hanging="360"/>
      </w:pPr>
      <w:rPr>
        <w:rFonts w:ascii="Symbol" w:hAnsi="Symbol" w:cs="Symbol"/>
        <w:color w:val="000000"/>
        <w:sz w:val="24"/>
        <w:szCs w:val="24"/>
      </w:rPr>
    </w:lvl>
    <w:lvl w:ilvl="4">
      <w:start w:val="1"/>
      <w:numFmt w:val="bullet"/>
      <w:lvlText w:val="o"/>
      <w:lvlJc w:val="left"/>
      <w:pPr>
        <w:tabs>
          <w:tab w:val="num" w:pos="2322"/>
        </w:tabs>
        <w:ind w:left="2322" w:hanging="360"/>
      </w:pPr>
      <w:rPr>
        <w:rFonts w:ascii="Courier New" w:hAnsi="Courier New" w:cs="Courier New"/>
        <w:color w:val="000000"/>
        <w:sz w:val="24"/>
        <w:szCs w:val="24"/>
      </w:rPr>
    </w:lvl>
    <w:lvl w:ilvl="5">
      <w:start w:val="1"/>
      <w:numFmt w:val="bullet"/>
      <w:lvlText w:val=""/>
      <w:lvlJc w:val="left"/>
      <w:pPr>
        <w:tabs>
          <w:tab w:val="num" w:pos="3041"/>
        </w:tabs>
        <w:ind w:left="3041" w:hanging="360"/>
      </w:pPr>
      <w:rPr>
        <w:rFonts w:ascii="Arial" w:hAnsi="Arial" w:cs="Arial"/>
        <w:color w:val="000000"/>
        <w:sz w:val="24"/>
        <w:szCs w:val="24"/>
      </w:rPr>
    </w:lvl>
    <w:lvl w:ilvl="6">
      <w:start w:val="1"/>
      <w:numFmt w:val="bullet"/>
      <w:lvlText w:val=""/>
      <w:lvlJc w:val="left"/>
      <w:pPr>
        <w:tabs>
          <w:tab w:val="num" w:pos="3761"/>
        </w:tabs>
        <w:ind w:left="3761" w:hanging="360"/>
      </w:pPr>
      <w:rPr>
        <w:rFonts w:ascii="Symbol" w:hAnsi="Symbol" w:cs="Symbol"/>
        <w:color w:val="000000"/>
        <w:sz w:val="24"/>
        <w:szCs w:val="24"/>
      </w:rPr>
    </w:lvl>
    <w:lvl w:ilvl="7">
      <w:start w:val="1"/>
      <w:numFmt w:val="bullet"/>
      <w:lvlText w:val="o"/>
      <w:lvlJc w:val="left"/>
      <w:pPr>
        <w:tabs>
          <w:tab w:val="num" w:pos="4482"/>
        </w:tabs>
        <w:ind w:left="4482" w:hanging="360"/>
      </w:pPr>
      <w:rPr>
        <w:rFonts w:ascii="Courier New" w:hAnsi="Courier New" w:cs="Courier New"/>
        <w:color w:val="000000"/>
        <w:sz w:val="24"/>
        <w:szCs w:val="24"/>
      </w:rPr>
    </w:lvl>
    <w:lvl w:ilvl="8">
      <w:start w:val="1"/>
      <w:numFmt w:val="bullet"/>
      <w:lvlText w:val=""/>
      <w:lvlJc w:val="left"/>
      <w:pPr>
        <w:tabs>
          <w:tab w:val="num" w:pos="5202"/>
        </w:tabs>
        <w:ind w:left="5202" w:hanging="360"/>
      </w:pPr>
      <w:rPr>
        <w:rFonts w:ascii="Arial" w:hAnsi="Arial" w:cs="Arial"/>
        <w:color w:val="000000"/>
        <w:sz w:val="24"/>
        <w:szCs w:val="24"/>
      </w:rPr>
    </w:lvl>
  </w:abstractNum>
  <w:abstractNum w:abstractNumId="13">
    <w:nsid w:val="26374E2E"/>
    <w:multiLevelType w:val="multilevel"/>
    <w:tmpl w:val="00000105"/>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4">
    <w:nsid w:val="299031B2"/>
    <w:multiLevelType w:val="multilevel"/>
    <w:tmpl w:val="0000012D"/>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5">
    <w:nsid w:val="29BB3463"/>
    <w:multiLevelType w:val="multilevel"/>
    <w:tmpl w:val="00000141"/>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6">
    <w:nsid w:val="2A8618C0"/>
    <w:multiLevelType w:val="multilevel"/>
    <w:tmpl w:val="000000F1"/>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17">
    <w:nsid w:val="2C6C5D4C"/>
    <w:multiLevelType w:val="multilevel"/>
    <w:tmpl w:val="00000119"/>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18">
    <w:nsid w:val="31F24F7F"/>
    <w:multiLevelType w:val="multilevel"/>
    <w:tmpl w:val="000000FB"/>
    <w:lvl w:ilvl="0">
      <w:start w:val="1"/>
      <w:numFmt w:val="bullet"/>
      <w:lvlText w:val=""/>
      <w:lvlJc w:val="left"/>
      <w:pPr>
        <w:tabs>
          <w:tab w:val="num" w:pos="108"/>
        </w:tabs>
        <w:ind w:left="1253" w:hanging="360"/>
      </w:pPr>
      <w:rPr>
        <w:rFonts w:ascii="Symbol" w:hAnsi="Symbol" w:cs="Symbol"/>
        <w:color w:val="000000"/>
        <w:sz w:val="24"/>
        <w:szCs w:val="24"/>
      </w:rPr>
    </w:lvl>
    <w:lvl w:ilvl="1">
      <w:start w:val="1"/>
      <w:numFmt w:val="bullet"/>
      <w:lvlText w:val="o"/>
      <w:lvlJc w:val="left"/>
      <w:pPr>
        <w:tabs>
          <w:tab w:val="num" w:pos="108"/>
        </w:tabs>
        <w:ind w:left="1973" w:hanging="360"/>
      </w:pPr>
      <w:rPr>
        <w:rFonts w:ascii="Courier New" w:hAnsi="Courier New" w:cs="Courier New"/>
        <w:color w:val="000000"/>
        <w:sz w:val="24"/>
        <w:szCs w:val="24"/>
      </w:rPr>
    </w:lvl>
    <w:lvl w:ilvl="2">
      <w:start w:val="1"/>
      <w:numFmt w:val="bullet"/>
      <w:lvlText w:val=""/>
      <w:lvlJc w:val="left"/>
      <w:pPr>
        <w:tabs>
          <w:tab w:val="num" w:pos="108"/>
        </w:tabs>
        <w:ind w:left="2693" w:hanging="360"/>
      </w:pPr>
      <w:rPr>
        <w:rFonts w:ascii="Arial" w:hAnsi="Arial" w:cs="Arial"/>
        <w:color w:val="000000"/>
        <w:sz w:val="24"/>
        <w:szCs w:val="24"/>
      </w:rPr>
    </w:lvl>
    <w:lvl w:ilvl="3">
      <w:start w:val="1"/>
      <w:numFmt w:val="bullet"/>
      <w:lvlText w:val=""/>
      <w:lvlJc w:val="left"/>
      <w:pPr>
        <w:tabs>
          <w:tab w:val="num" w:pos="108"/>
        </w:tabs>
        <w:ind w:left="3413" w:hanging="360"/>
      </w:pPr>
      <w:rPr>
        <w:rFonts w:ascii="Symbol" w:hAnsi="Symbol" w:cs="Symbol"/>
        <w:color w:val="000000"/>
        <w:sz w:val="24"/>
        <w:szCs w:val="24"/>
      </w:rPr>
    </w:lvl>
    <w:lvl w:ilvl="4">
      <w:start w:val="1"/>
      <w:numFmt w:val="bullet"/>
      <w:lvlText w:val="o"/>
      <w:lvlJc w:val="left"/>
      <w:pPr>
        <w:tabs>
          <w:tab w:val="num" w:pos="108"/>
        </w:tabs>
        <w:ind w:left="4133" w:hanging="360"/>
      </w:pPr>
      <w:rPr>
        <w:rFonts w:ascii="Courier New" w:hAnsi="Courier New" w:cs="Courier New"/>
        <w:color w:val="000000"/>
        <w:sz w:val="24"/>
        <w:szCs w:val="24"/>
      </w:rPr>
    </w:lvl>
    <w:lvl w:ilvl="5">
      <w:start w:val="1"/>
      <w:numFmt w:val="bullet"/>
      <w:lvlText w:val=""/>
      <w:lvlJc w:val="left"/>
      <w:pPr>
        <w:tabs>
          <w:tab w:val="num" w:pos="108"/>
        </w:tabs>
        <w:ind w:left="4853" w:hanging="360"/>
      </w:pPr>
      <w:rPr>
        <w:rFonts w:ascii="Arial" w:hAnsi="Arial" w:cs="Arial"/>
        <w:color w:val="000000"/>
        <w:sz w:val="24"/>
        <w:szCs w:val="24"/>
      </w:rPr>
    </w:lvl>
    <w:lvl w:ilvl="6">
      <w:start w:val="1"/>
      <w:numFmt w:val="bullet"/>
      <w:lvlText w:val=""/>
      <w:lvlJc w:val="left"/>
      <w:pPr>
        <w:tabs>
          <w:tab w:val="num" w:pos="108"/>
        </w:tabs>
        <w:ind w:left="5573" w:hanging="360"/>
      </w:pPr>
      <w:rPr>
        <w:rFonts w:ascii="Symbol" w:hAnsi="Symbol" w:cs="Symbol"/>
        <w:color w:val="000000"/>
        <w:sz w:val="24"/>
        <w:szCs w:val="24"/>
      </w:rPr>
    </w:lvl>
    <w:lvl w:ilvl="7">
      <w:start w:val="1"/>
      <w:numFmt w:val="bullet"/>
      <w:lvlText w:val="o"/>
      <w:lvlJc w:val="left"/>
      <w:pPr>
        <w:tabs>
          <w:tab w:val="num" w:pos="108"/>
        </w:tabs>
        <w:ind w:left="6293" w:hanging="360"/>
      </w:pPr>
      <w:rPr>
        <w:rFonts w:ascii="Courier New" w:hAnsi="Courier New" w:cs="Courier New"/>
        <w:color w:val="000000"/>
        <w:sz w:val="24"/>
        <w:szCs w:val="24"/>
      </w:rPr>
    </w:lvl>
    <w:lvl w:ilvl="8">
      <w:start w:val="1"/>
      <w:numFmt w:val="bullet"/>
      <w:lvlText w:val=""/>
      <w:lvlJc w:val="left"/>
      <w:pPr>
        <w:tabs>
          <w:tab w:val="num" w:pos="108"/>
        </w:tabs>
        <w:ind w:left="7013" w:hanging="360"/>
      </w:pPr>
      <w:rPr>
        <w:rFonts w:ascii="Arial" w:hAnsi="Arial" w:cs="Arial"/>
        <w:color w:val="000000"/>
        <w:sz w:val="24"/>
        <w:szCs w:val="24"/>
      </w:rPr>
    </w:lvl>
  </w:abstractNum>
  <w:abstractNum w:abstractNumId="19">
    <w:nsid w:val="32146ED6"/>
    <w:multiLevelType w:val="multilevel"/>
    <w:tmpl w:val="0000010F"/>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0">
    <w:nsid w:val="3561776F"/>
    <w:multiLevelType w:val="multilevel"/>
    <w:tmpl w:val="0000005B"/>
    <w:lvl w:ilvl="0">
      <w:start w:val="2"/>
      <w:numFmt w:val="decimal"/>
      <w:lvlText w:val="%1"/>
      <w:lvlJc w:val="left"/>
      <w:pPr>
        <w:tabs>
          <w:tab w:val="num" w:pos="540"/>
        </w:tabs>
        <w:ind w:left="540" w:hanging="432"/>
      </w:pPr>
      <w:rPr>
        <w:rFonts w:ascii="Arial" w:hAnsi="Arial" w:cs="Arial"/>
        <w:color w:val="000000"/>
        <w:sz w:val="24"/>
        <w:szCs w:val="24"/>
      </w:rPr>
    </w:lvl>
    <w:lvl w:ilvl="1">
      <w:start w:val="1"/>
      <w:numFmt w:val="decimal"/>
      <w:lvlText w:val="%1.%2"/>
      <w:lvlJc w:val="left"/>
      <w:pPr>
        <w:tabs>
          <w:tab w:val="num" w:pos="684"/>
        </w:tabs>
        <w:ind w:left="684" w:hanging="576"/>
      </w:pPr>
      <w:rPr>
        <w:rFonts w:ascii="Arial" w:hAnsi="Arial" w:cs="Arial"/>
        <w:color w:val="000000"/>
        <w:sz w:val="24"/>
        <w:szCs w:val="24"/>
      </w:rPr>
    </w:lvl>
    <w:lvl w:ilvl="2">
      <w:start w:val="1"/>
      <w:numFmt w:val="decimal"/>
      <w:lvlText w:val="%1.%2.%3"/>
      <w:lvlJc w:val="left"/>
      <w:pPr>
        <w:tabs>
          <w:tab w:val="num" w:pos="828"/>
        </w:tabs>
        <w:ind w:left="828" w:hanging="720"/>
      </w:pPr>
      <w:rPr>
        <w:rFonts w:ascii="Arial" w:hAnsi="Arial" w:cs="Arial"/>
        <w:color w:val="000000"/>
        <w:sz w:val="24"/>
        <w:szCs w:val="24"/>
      </w:rPr>
    </w:lvl>
    <w:lvl w:ilvl="3">
      <w:start w:val="1"/>
      <w:numFmt w:val="decimal"/>
      <w:lvlText w:val="%1.%2.%3.%4"/>
      <w:lvlJc w:val="left"/>
      <w:pPr>
        <w:tabs>
          <w:tab w:val="num" w:pos="972"/>
        </w:tabs>
        <w:ind w:left="972" w:hanging="864"/>
      </w:pPr>
      <w:rPr>
        <w:rFonts w:ascii="Arial" w:hAnsi="Arial" w:cs="Arial"/>
        <w:color w:val="000000"/>
        <w:sz w:val="24"/>
        <w:szCs w:val="24"/>
      </w:rPr>
    </w:lvl>
    <w:lvl w:ilvl="4">
      <w:start w:val="1"/>
      <w:numFmt w:val="decimal"/>
      <w:lvlText w:val="%1.%2.%3.%4.%5"/>
      <w:lvlJc w:val="left"/>
      <w:pPr>
        <w:tabs>
          <w:tab w:val="num" w:pos="1116"/>
        </w:tabs>
        <w:ind w:left="1116" w:hanging="1008"/>
      </w:pPr>
      <w:rPr>
        <w:rFonts w:ascii="Arial" w:hAnsi="Arial" w:cs="Arial"/>
        <w:color w:val="000000"/>
        <w:sz w:val="24"/>
        <w:szCs w:val="24"/>
      </w:rPr>
    </w:lvl>
    <w:lvl w:ilvl="5">
      <w:start w:val="1"/>
      <w:numFmt w:val="decimal"/>
      <w:lvlText w:val="%1.%2.%3.%4.%5.%6"/>
      <w:lvlJc w:val="left"/>
      <w:pPr>
        <w:tabs>
          <w:tab w:val="num" w:pos="1260"/>
        </w:tabs>
        <w:ind w:left="1260" w:hanging="1152"/>
      </w:pPr>
      <w:rPr>
        <w:rFonts w:ascii="Arial" w:hAnsi="Arial" w:cs="Arial"/>
        <w:color w:val="000000"/>
        <w:sz w:val="24"/>
        <w:szCs w:val="24"/>
      </w:rPr>
    </w:lvl>
    <w:lvl w:ilvl="6">
      <w:start w:val="1"/>
      <w:numFmt w:val="decimal"/>
      <w:lvlText w:val="%1.%2.%3.%4.%5.%6.%7"/>
      <w:lvlJc w:val="left"/>
      <w:pPr>
        <w:tabs>
          <w:tab w:val="num" w:pos="1404"/>
        </w:tabs>
        <w:ind w:left="1404" w:hanging="1296"/>
      </w:pPr>
      <w:rPr>
        <w:rFonts w:ascii="Arial" w:hAnsi="Arial" w:cs="Arial"/>
        <w:color w:val="000000"/>
        <w:sz w:val="24"/>
        <w:szCs w:val="24"/>
      </w:rPr>
    </w:lvl>
    <w:lvl w:ilvl="7">
      <w:start w:val="1"/>
      <w:numFmt w:val="decimal"/>
      <w:lvlText w:val="%1.%2.%3.%4.%5.%6.%7.%8"/>
      <w:lvlJc w:val="left"/>
      <w:pPr>
        <w:tabs>
          <w:tab w:val="num" w:pos="1548"/>
        </w:tabs>
        <w:ind w:left="1548" w:hanging="1440"/>
      </w:pPr>
      <w:rPr>
        <w:rFonts w:ascii="Arial" w:hAnsi="Arial" w:cs="Arial"/>
        <w:color w:val="000000"/>
        <w:sz w:val="24"/>
        <w:szCs w:val="24"/>
      </w:rPr>
    </w:lvl>
    <w:lvl w:ilvl="8">
      <w:start w:val="1"/>
      <w:numFmt w:val="decimal"/>
      <w:lvlText w:val="%1.%2.%3.%4.%5.%6.%7.%8.%9"/>
      <w:lvlJc w:val="left"/>
      <w:pPr>
        <w:tabs>
          <w:tab w:val="num" w:pos="1692"/>
        </w:tabs>
        <w:ind w:left="1692" w:hanging="1584"/>
      </w:pPr>
      <w:rPr>
        <w:rFonts w:ascii="Arial" w:hAnsi="Arial" w:cs="Arial"/>
        <w:color w:val="000000"/>
        <w:sz w:val="24"/>
        <w:szCs w:val="24"/>
      </w:rPr>
    </w:lvl>
  </w:abstractNum>
  <w:abstractNum w:abstractNumId="21">
    <w:nsid w:val="37F4426D"/>
    <w:multiLevelType w:val="multilevel"/>
    <w:tmpl w:val="0000006F"/>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2">
    <w:nsid w:val="39BB6FE7"/>
    <w:multiLevelType w:val="multilevel"/>
    <w:tmpl w:val="00000137"/>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23">
    <w:nsid w:val="3C2D3DD9"/>
    <w:multiLevelType w:val="multilevel"/>
    <w:tmpl w:val="00000083"/>
    <w:lvl w:ilvl="0">
      <w:start w:val="1"/>
      <w:numFmt w:val="bullet"/>
      <w:lvlText w:val=""/>
      <w:lvlJc w:val="left"/>
      <w:pPr>
        <w:tabs>
          <w:tab w:val="num" w:pos="3839"/>
        </w:tabs>
        <w:ind w:left="3839" w:hanging="360"/>
      </w:pPr>
      <w:rPr>
        <w:rFonts w:ascii="Symbol" w:hAnsi="Symbol" w:cs="Symbol"/>
        <w:color w:val="FABE3D"/>
        <w:sz w:val="24"/>
        <w:szCs w:val="24"/>
      </w:rPr>
    </w:lvl>
    <w:lvl w:ilvl="1">
      <w:start w:val="1"/>
      <w:numFmt w:val="bullet"/>
      <w:lvlText w:val="o"/>
      <w:lvlJc w:val="left"/>
      <w:pPr>
        <w:tabs>
          <w:tab w:val="num" w:pos="2399"/>
        </w:tabs>
        <w:ind w:left="2399" w:hanging="360"/>
      </w:pPr>
      <w:rPr>
        <w:rFonts w:ascii="Courier New" w:hAnsi="Courier New" w:cs="Courier New"/>
        <w:color w:val="000000"/>
        <w:sz w:val="24"/>
        <w:szCs w:val="24"/>
      </w:rPr>
    </w:lvl>
    <w:lvl w:ilvl="2">
      <w:start w:val="1"/>
      <w:numFmt w:val="bullet"/>
      <w:lvlText w:val=""/>
      <w:lvlJc w:val="left"/>
      <w:pPr>
        <w:tabs>
          <w:tab w:val="num" w:pos="3119"/>
        </w:tabs>
        <w:ind w:left="3119" w:hanging="360"/>
      </w:pPr>
      <w:rPr>
        <w:rFonts w:ascii="Arial" w:hAnsi="Arial" w:cs="Arial"/>
        <w:color w:val="000000"/>
        <w:sz w:val="24"/>
        <w:szCs w:val="24"/>
      </w:rPr>
    </w:lvl>
    <w:lvl w:ilvl="3">
      <w:start w:val="1"/>
      <w:numFmt w:val="bullet"/>
      <w:lvlText w:val=""/>
      <w:lvlJc w:val="left"/>
      <w:pPr>
        <w:tabs>
          <w:tab w:val="num" w:pos="3839"/>
        </w:tabs>
        <w:ind w:left="3839" w:hanging="360"/>
      </w:pPr>
      <w:rPr>
        <w:rFonts w:ascii="Symbol" w:hAnsi="Symbol" w:cs="Symbol"/>
        <w:color w:val="000000"/>
        <w:sz w:val="24"/>
        <w:szCs w:val="24"/>
      </w:rPr>
    </w:lvl>
    <w:lvl w:ilvl="4">
      <w:start w:val="1"/>
      <w:numFmt w:val="bullet"/>
      <w:lvlText w:val="o"/>
      <w:lvlJc w:val="left"/>
      <w:pPr>
        <w:tabs>
          <w:tab w:val="num" w:pos="4559"/>
        </w:tabs>
        <w:ind w:left="4559" w:hanging="360"/>
      </w:pPr>
      <w:rPr>
        <w:rFonts w:ascii="Courier New" w:hAnsi="Courier New" w:cs="Courier New"/>
        <w:color w:val="000000"/>
        <w:sz w:val="24"/>
        <w:szCs w:val="24"/>
      </w:rPr>
    </w:lvl>
    <w:lvl w:ilvl="5">
      <w:start w:val="1"/>
      <w:numFmt w:val="bullet"/>
      <w:lvlText w:val=""/>
      <w:lvlJc w:val="left"/>
      <w:pPr>
        <w:tabs>
          <w:tab w:val="num" w:pos="5278"/>
        </w:tabs>
        <w:ind w:left="5278" w:hanging="360"/>
      </w:pPr>
      <w:rPr>
        <w:rFonts w:ascii="Arial" w:hAnsi="Arial" w:cs="Arial"/>
        <w:color w:val="000000"/>
        <w:sz w:val="24"/>
        <w:szCs w:val="24"/>
      </w:rPr>
    </w:lvl>
    <w:lvl w:ilvl="6">
      <w:start w:val="1"/>
      <w:numFmt w:val="bullet"/>
      <w:lvlText w:val=""/>
      <w:lvlJc w:val="left"/>
      <w:pPr>
        <w:tabs>
          <w:tab w:val="num" w:pos="5998"/>
        </w:tabs>
        <w:ind w:left="5998" w:hanging="360"/>
      </w:pPr>
      <w:rPr>
        <w:rFonts w:ascii="Symbol" w:hAnsi="Symbol" w:cs="Symbol"/>
        <w:color w:val="000000"/>
        <w:sz w:val="24"/>
        <w:szCs w:val="24"/>
      </w:rPr>
    </w:lvl>
    <w:lvl w:ilvl="7">
      <w:start w:val="1"/>
      <w:numFmt w:val="bullet"/>
      <w:lvlText w:val="o"/>
      <w:lvlJc w:val="left"/>
      <w:pPr>
        <w:tabs>
          <w:tab w:val="num" w:pos="6718"/>
        </w:tabs>
        <w:ind w:left="6718" w:hanging="360"/>
      </w:pPr>
      <w:rPr>
        <w:rFonts w:ascii="Courier New" w:hAnsi="Courier New" w:cs="Courier New"/>
        <w:color w:val="000000"/>
        <w:sz w:val="24"/>
        <w:szCs w:val="24"/>
      </w:rPr>
    </w:lvl>
    <w:lvl w:ilvl="8">
      <w:start w:val="1"/>
      <w:numFmt w:val="bullet"/>
      <w:lvlText w:val=""/>
      <w:lvlJc w:val="left"/>
      <w:pPr>
        <w:tabs>
          <w:tab w:val="num" w:pos="7438"/>
        </w:tabs>
        <w:ind w:left="7438" w:hanging="360"/>
      </w:pPr>
      <w:rPr>
        <w:rFonts w:ascii="Arial" w:hAnsi="Arial" w:cs="Arial"/>
        <w:color w:val="000000"/>
        <w:sz w:val="24"/>
        <w:szCs w:val="24"/>
      </w:rPr>
    </w:lvl>
  </w:abstractNum>
  <w:abstractNum w:abstractNumId="24">
    <w:nsid w:val="3EDD5A80"/>
    <w:multiLevelType w:val="multilevel"/>
    <w:tmpl w:val="00000047"/>
    <w:lvl w:ilvl="0">
      <w:start w:val="1"/>
      <w:numFmt w:val="bullet"/>
      <w:lvlText w:val=""/>
      <w:lvlJc w:val="left"/>
      <w:pPr>
        <w:tabs>
          <w:tab w:val="num" w:pos="108"/>
        </w:tabs>
        <w:ind w:left="1253" w:hanging="360"/>
      </w:pPr>
      <w:rPr>
        <w:rFonts w:ascii="Symbol" w:hAnsi="Symbol" w:cs="Symbol"/>
        <w:color w:val="auto"/>
        <w:sz w:val="24"/>
        <w:szCs w:val="24"/>
      </w:rPr>
    </w:lvl>
    <w:lvl w:ilvl="1">
      <w:start w:val="1"/>
      <w:numFmt w:val="bullet"/>
      <w:lvlText w:val="o"/>
      <w:lvlJc w:val="left"/>
      <w:pPr>
        <w:tabs>
          <w:tab w:val="num" w:pos="108"/>
        </w:tabs>
        <w:ind w:left="1973" w:hanging="360"/>
      </w:pPr>
      <w:rPr>
        <w:rFonts w:ascii="Courier New" w:hAnsi="Courier New" w:cs="Courier New"/>
        <w:color w:val="000000"/>
        <w:sz w:val="24"/>
        <w:szCs w:val="24"/>
      </w:rPr>
    </w:lvl>
    <w:lvl w:ilvl="2">
      <w:start w:val="1"/>
      <w:numFmt w:val="bullet"/>
      <w:lvlText w:val=""/>
      <w:lvlJc w:val="left"/>
      <w:pPr>
        <w:tabs>
          <w:tab w:val="num" w:pos="108"/>
        </w:tabs>
        <w:ind w:left="2693" w:hanging="360"/>
      </w:pPr>
      <w:rPr>
        <w:rFonts w:ascii="Arial" w:hAnsi="Arial" w:cs="Arial"/>
        <w:color w:val="000000"/>
        <w:sz w:val="24"/>
        <w:szCs w:val="24"/>
      </w:rPr>
    </w:lvl>
    <w:lvl w:ilvl="3">
      <w:start w:val="1"/>
      <w:numFmt w:val="bullet"/>
      <w:lvlText w:val=""/>
      <w:lvlJc w:val="left"/>
      <w:pPr>
        <w:tabs>
          <w:tab w:val="num" w:pos="108"/>
        </w:tabs>
        <w:ind w:left="3413" w:hanging="360"/>
      </w:pPr>
      <w:rPr>
        <w:rFonts w:ascii="Symbol" w:hAnsi="Symbol" w:cs="Symbol"/>
        <w:color w:val="000000"/>
        <w:sz w:val="24"/>
        <w:szCs w:val="24"/>
      </w:rPr>
    </w:lvl>
    <w:lvl w:ilvl="4">
      <w:start w:val="1"/>
      <w:numFmt w:val="bullet"/>
      <w:lvlText w:val="o"/>
      <w:lvlJc w:val="left"/>
      <w:pPr>
        <w:tabs>
          <w:tab w:val="num" w:pos="108"/>
        </w:tabs>
        <w:ind w:left="4133" w:hanging="360"/>
      </w:pPr>
      <w:rPr>
        <w:rFonts w:ascii="Courier New" w:hAnsi="Courier New" w:cs="Courier New"/>
        <w:color w:val="000000"/>
        <w:sz w:val="24"/>
        <w:szCs w:val="24"/>
      </w:rPr>
    </w:lvl>
    <w:lvl w:ilvl="5">
      <w:start w:val="1"/>
      <w:numFmt w:val="bullet"/>
      <w:lvlText w:val=""/>
      <w:lvlJc w:val="left"/>
      <w:pPr>
        <w:tabs>
          <w:tab w:val="num" w:pos="108"/>
        </w:tabs>
        <w:ind w:left="4853" w:hanging="360"/>
      </w:pPr>
      <w:rPr>
        <w:rFonts w:ascii="Arial" w:hAnsi="Arial" w:cs="Arial"/>
        <w:color w:val="000000"/>
        <w:sz w:val="24"/>
        <w:szCs w:val="24"/>
      </w:rPr>
    </w:lvl>
    <w:lvl w:ilvl="6">
      <w:start w:val="1"/>
      <w:numFmt w:val="bullet"/>
      <w:lvlText w:val=""/>
      <w:lvlJc w:val="left"/>
      <w:pPr>
        <w:tabs>
          <w:tab w:val="num" w:pos="108"/>
        </w:tabs>
        <w:ind w:left="5573" w:hanging="360"/>
      </w:pPr>
      <w:rPr>
        <w:rFonts w:ascii="Symbol" w:hAnsi="Symbol" w:cs="Symbol"/>
        <w:color w:val="000000"/>
        <w:sz w:val="24"/>
        <w:szCs w:val="24"/>
      </w:rPr>
    </w:lvl>
    <w:lvl w:ilvl="7">
      <w:start w:val="1"/>
      <w:numFmt w:val="bullet"/>
      <w:lvlText w:val="o"/>
      <w:lvlJc w:val="left"/>
      <w:pPr>
        <w:tabs>
          <w:tab w:val="num" w:pos="108"/>
        </w:tabs>
        <w:ind w:left="6293" w:hanging="360"/>
      </w:pPr>
      <w:rPr>
        <w:rFonts w:ascii="Courier New" w:hAnsi="Courier New" w:cs="Courier New"/>
        <w:color w:val="000000"/>
        <w:sz w:val="24"/>
        <w:szCs w:val="24"/>
      </w:rPr>
    </w:lvl>
    <w:lvl w:ilvl="8">
      <w:start w:val="1"/>
      <w:numFmt w:val="bullet"/>
      <w:lvlText w:val=""/>
      <w:lvlJc w:val="left"/>
      <w:pPr>
        <w:tabs>
          <w:tab w:val="num" w:pos="108"/>
        </w:tabs>
        <w:ind w:left="7013" w:hanging="360"/>
      </w:pPr>
      <w:rPr>
        <w:rFonts w:ascii="Arial" w:hAnsi="Arial" w:cs="Arial"/>
        <w:color w:val="000000"/>
        <w:sz w:val="24"/>
        <w:szCs w:val="24"/>
      </w:rPr>
    </w:lvl>
  </w:abstractNum>
  <w:abstractNum w:abstractNumId="25">
    <w:nsid w:val="466D0BB8"/>
    <w:multiLevelType w:val="multilevel"/>
    <w:tmpl w:val="000000D3"/>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26">
    <w:nsid w:val="4EAB3D94"/>
    <w:multiLevelType w:val="multilevel"/>
    <w:tmpl w:val="0000003D"/>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27">
    <w:nsid w:val="566F2FD5"/>
    <w:multiLevelType w:val="multilevel"/>
    <w:tmpl w:val="0000001F"/>
    <w:lvl w:ilvl="0">
      <w:start w:val="1"/>
      <w:numFmt w:val="bullet"/>
      <w:lvlText w:val=""/>
      <w:lvlJc w:val="left"/>
      <w:pPr>
        <w:tabs>
          <w:tab w:val="num" w:pos="3839"/>
        </w:tabs>
        <w:ind w:left="3839" w:hanging="360"/>
      </w:pPr>
      <w:rPr>
        <w:rFonts w:ascii="Symbol" w:hAnsi="Symbol" w:cs="Symbol"/>
        <w:color w:val="FABE3D"/>
        <w:sz w:val="24"/>
        <w:szCs w:val="24"/>
      </w:rPr>
    </w:lvl>
    <w:lvl w:ilvl="1">
      <w:start w:val="1"/>
      <w:numFmt w:val="bullet"/>
      <w:lvlText w:val="o"/>
      <w:lvlJc w:val="left"/>
      <w:pPr>
        <w:tabs>
          <w:tab w:val="num" w:pos="2399"/>
        </w:tabs>
        <w:ind w:left="2399" w:hanging="360"/>
      </w:pPr>
      <w:rPr>
        <w:rFonts w:ascii="Courier New" w:hAnsi="Courier New" w:cs="Courier New"/>
        <w:color w:val="000000"/>
        <w:sz w:val="24"/>
        <w:szCs w:val="24"/>
      </w:rPr>
    </w:lvl>
    <w:lvl w:ilvl="2">
      <w:start w:val="1"/>
      <w:numFmt w:val="bullet"/>
      <w:lvlText w:val=""/>
      <w:lvlJc w:val="left"/>
      <w:pPr>
        <w:tabs>
          <w:tab w:val="num" w:pos="3119"/>
        </w:tabs>
        <w:ind w:left="3119" w:hanging="360"/>
      </w:pPr>
      <w:rPr>
        <w:rFonts w:ascii="Arial" w:hAnsi="Arial" w:cs="Arial"/>
        <w:color w:val="000000"/>
        <w:sz w:val="24"/>
        <w:szCs w:val="24"/>
      </w:rPr>
    </w:lvl>
    <w:lvl w:ilvl="3">
      <w:start w:val="1"/>
      <w:numFmt w:val="bullet"/>
      <w:lvlText w:val=""/>
      <w:lvlJc w:val="left"/>
      <w:pPr>
        <w:tabs>
          <w:tab w:val="num" w:pos="3839"/>
        </w:tabs>
        <w:ind w:left="3839" w:hanging="360"/>
      </w:pPr>
      <w:rPr>
        <w:rFonts w:ascii="Symbol" w:hAnsi="Symbol" w:cs="Symbol"/>
        <w:color w:val="000000"/>
        <w:sz w:val="24"/>
        <w:szCs w:val="24"/>
      </w:rPr>
    </w:lvl>
    <w:lvl w:ilvl="4">
      <w:start w:val="1"/>
      <w:numFmt w:val="bullet"/>
      <w:lvlText w:val="o"/>
      <w:lvlJc w:val="left"/>
      <w:pPr>
        <w:tabs>
          <w:tab w:val="num" w:pos="4559"/>
        </w:tabs>
        <w:ind w:left="4559" w:hanging="360"/>
      </w:pPr>
      <w:rPr>
        <w:rFonts w:ascii="Courier New" w:hAnsi="Courier New" w:cs="Courier New"/>
        <w:color w:val="000000"/>
        <w:sz w:val="24"/>
        <w:szCs w:val="24"/>
      </w:rPr>
    </w:lvl>
    <w:lvl w:ilvl="5">
      <w:start w:val="1"/>
      <w:numFmt w:val="bullet"/>
      <w:lvlText w:val=""/>
      <w:lvlJc w:val="left"/>
      <w:pPr>
        <w:tabs>
          <w:tab w:val="num" w:pos="5278"/>
        </w:tabs>
        <w:ind w:left="5278" w:hanging="360"/>
      </w:pPr>
      <w:rPr>
        <w:rFonts w:ascii="Arial" w:hAnsi="Arial" w:cs="Arial"/>
        <w:color w:val="000000"/>
        <w:sz w:val="24"/>
        <w:szCs w:val="24"/>
      </w:rPr>
    </w:lvl>
    <w:lvl w:ilvl="6">
      <w:start w:val="1"/>
      <w:numFmt w:val="bullet"/>
      <w:lvlText w:val=""/>
      <w:lvlJc w:val="left"/>
      <w:pPr>
        <w:tabs>
          <w:tab w:val="num" w:pos="5998"/>
        </w:tabs>
        <w:ind w:left="5998" w:hanging="360"/>
      </w:pPr>
      <w:rPr>
        <w:rFonts w:ascii="Symbol" w:hAnsi="Symbol" w:cs="Symbol"/>
        <w:color w:val="000000"/>
        <w:sz w:val="24"/>
        <w:szCs w:val="24"/>
      </w:rPr>
    </w:lvl>
    <w:lvl w:ilvl="7">
      <w:start w:val="1"/>
      <w:numFmt w:val="bullet"/>
      <w:lvlText w:val="o"/>
      <w:lvlJc w:val="left"/>
      <w:pPr>
        <w:tabs>
          <w:tab w:val="num" w:pos="6718"/>
        </w:tabs>
        <w:ind w:left="6718" w:hanging="360"/>
      </w:pPr>
      <w:rPr>
        <w:rFonts w:ascii="Courier New" w:hAnsi="Courier New" w:cs="Courier New"/>
        <w:color w:val="000000"/>
        <w:sz w:val="24"/>
        <w:szCs w:val="24"/>
      </w:rPr>
    </w:lvl>
    <w:lvl w:ilvl="8">
      <w:start w:val="1"/>
      <w:numFmt w:val="bullet"/>
      <w:lvlText w:val=""/>
      <w:lvlJc w:val="left"/>
      <w:pPr>
        <w:tabs>
          <w:tab w:val="num" w:pos="7438"/>
        </w:tabs>
        <w:ind w:left="7438" w:hanging="360"/>
      </w:pPr>
      <w:rPr>
        <w:rFonts w:ascii="Arial" w:hAnsi="Arial" w:cs="Arial"/>
        <w:color w:val="000000"/>
        <w:sz w:val="24"/>
        <w:szCs w:val="24"/>
      </w:rPr>
    </w:lvl>
  </w:abstractNum>
  <w:abstractNum w:abstractNumId="28">
    <w:nsid w:val="5D7C2A42"/>
    <w:multiLevelType w:val="multilevel"/>
    <w:tmpl w:val="0000008D"/>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9">
    <w:nsid w:val="5EEC4D9E"/>
    <w:multiLevelType w:val="multilevel"/>
    <w:tmpl w:val="00000051"/>
    <w:lvl w:ilvl="0">
      <w:start w:val="1"/>
      <w:numFmt w:val="bullet"/>
      <w:lvlText w:val=""/>
      <w:lvlJc w:val="left"/>
      <w:pPr>
        <w:tabs>
          <w:tab w:val="num" w:pos="3839"/>
        </w:tabs>
        <w:ind w:left="3839" w:hanging="360"/>
      </w:pPr>
      <w:rPr>
        <w:rFonts w:ascii="Symbol" w:hAnsi="Symbol" w:cs="Symbol"/>
        <w:color w:val="FABE3D"/>
        <w:sz w:val="24"/>
        <w:szCs w:val="24"/>
      </w:rPr>
    </w:lvl>
    <w:lvl w:ilvl="1">
      <w:start w:val="1"/>
      <w:numFmt w:val="bullet"/>
      <w:lvlText w:val="o"/>
      <w:lvlJc w:val="left"/>
      <w:pPr>
        <w:tabs>
          <w:tab w:val="num" w:pos="2399"/>
        </w:tabs>
        <w:ind w:left="2399" w:hanging="360"/>
      </w:pPr>
      <w:rPr>
        <w:rFonts w:ascii="Courier New" w:hAnsi="Courier New" w:cs="Courier New"/>
        <w:color w:val="000000"/>
        <w:sz w:val="24"/>
        <w:szCs w:val="24"/>
      </w:rPr>
    </w:lvl>
    <w:lvl w:ilvl="2">
      <w:start w:val="1"/>
      <w:numFmt w:val="bullet"/>
      <w:lvlText w:val=""/>
      <w:lvlJc w:val="left"/>
      <w:pPr>
        <w:tabs>
          <w:tab w:val="num" w:pos="3119"/>
        </w:tabs>
        <w:ind w:left="3119" w:hanging="360"/>
      </w:pPr>
      <w:rPr>
        <w:rFonts w:ascii="Arial" w:hAnsi="Arial" w:cs="Arial"/>
        <w:color w:val="000000"/>
        <w:sz w:val="24"/>
        <w:szCs w:val="24"/>
      </w:rPr>
    </w:lvl>
    <w:lvl w:ilvl="3">
      <w:start w:val="1"/>
      <w:numFmt w:val="bullet"/>
      <w:lvlText w:val=""/>
      <w:lvlJc w:val="left"/>
      <w:pPr>
        <w:tabs>
          <w:tab w:val="num" w:pos="3839"/>
        </w:tabs>
        <w:ind w:left="3839" w:hanging="360"/>
      </w:pPr>
      <w:rPr>
        <w:rFonts w:ascii="Symbol" w:hAnsi="Symbol" w:cs="Symbol"/>
        <w:color w:val="000000"/>
        <w:sz w:val="24"/>
        <w:szCs w:val="24"/>
      </w:rPr>
    </w:lvl>
    <w:lvl w:ilvl="4">
      <w:start w:val="1"/>
      <w:numFmt w:val="bullet"/>
      <w:lvlText w:val="o"/>
      <w:lvlJc w:val="left"/>
      <w:pPr>
        <w:tabs>
          <w:tab w:val="num" w:pos="4559"/>
        </w:tabs>
        <w:ind w:left="4559" w:hanging="360"/>
      </w:pPr>
      <w:rPr>
        <w:rFonts w:ascii="Courier New" w:hAnsi="Courier New" w:cs="Courier New"/>
        <w:color w:val="000000"/>
        <w:sz w:val="24"/>
        <w:szCs w:val="24"/>
      </w:rPr>
    </w:lvl>
    <w:lvl w:ilvl="5">
      <w:start w:val="1"/>
      <w:numFmt w:val="bullet"/>
      <w:lvlText w:val=""/>
      <w:lvlJc w:val="left"/>
      <w:pPr>
        <w:tabs>
          <w:tab w:val="num" w:pos="5278"/>
        </w:tabs>
        <w:ind w:left="5278" w:hanging="360"/>
      </w:pPr>
      <w:rPr>
        <w:rFonts w:ascii="Arial" w:hAnsi="Arial" w:cs="Arial"/>
        <w:color w:val="000000"/>
        <w:sz w:val="24"/>
        <w:szCs w:val="24"/>
      </w:rPr>
    </w:lvl>
    <w:lvl w:ilvl="6">
      <w:start w:val="1"/>
      <w:numFmt w:val="bullet"/>
      <w:lvlText w:val=""/>
      <w:lvlJc w:val="left"/>
      <w:pPr>
        <w:tabs>
          <w:tab w:val="num" w:pos="5998"/>
        </w:tabs>
        <w:ind w:left="5998" w:hanging="360"/>
      </w:pPr>
      <w:rPr>
        <w:rFonts w:ascii="Symbol" w:hAnsi="Symbol" w:cs="Symbol"/>
        <w:color w:val="000000"/>
        <w:sz w:val="24"/>
        <w:szCs w:val="24"/>
      </w:rPr>
    </w:lvl>
    <w:lvl w:ilvl="7">
      <w:start w:val="1"/>
      <w:numFmt w:val="bullet"/>
      <w:lvlText w:val="o"/>
      <w:lvlJc w:val="left"/>
      <w:pPr>
        <w:tabs>
          <w:tab w:val="num" w:pos="6718"/>
        </w:tabs>
        <w:ind w:left="6718" w:hanging="360"/>
      </w:pPr>
      <w:rPr>
        <w:rFonts w:ascii="Courier New" w:hAnsi="Courier New" w:cs="Courier New"/>
        <w:color w:val="000000"/>
        <w:sz w:val="24"/>
        <w:szCs w:val="24"/>
      </w:rPr>
    </w:lvl>
    <w:lvl w:ilvl="8">
      <w:start w:val="1"/>
      <w:numFmt w:val="bullet"/>
      <w:lvlText w:val=""/>
      <w:lvlJc w:val="left"/>
      <w:pPr>
        <w:tabs>
          <w:tab w:val="num" w:pos="7438"/>
        </w:tabs>
        <w:ind w:left="7438" w:hanging="360"/>
      </w:pPr>
      <w:rPr>
        <w:rFonts w:ascii="Arial" w:hAnsi="Arial" w:cs="Arial"/>
        <w:color w:val="000000"/>
        <w:sz w:val="24"/>
        <w:szCs w:val="24"/>
      </w:rPr>
    </w:lvl>
  </w:abstractNum>
  <w:abstractNum w:abstractNumId="30">
    <w:nsid w:val="6031054B"/>
    <w:multiLevelType w:val="multilevel"/>
    <w:tmpl w:val="000000BF"/>
    <w:lvl w:ilvl="0">
      <w:start w:val="1"/>
      <w:numFmt w:val="bullet"/>
      <w:lvlText w:val=""/>
      <w:lvlJc w:val="left"/>
      <w:pPr>
        <w:tabs>
          <w:tab w:val="num" w:pos="1886"/>
        </w:tabs>
        <w:ind w:left="1886" w:hanging="360"/>
      </w:pPr>
      <w:rPr>
        <w:rFonts w:ascii="Symbol" w:hAnsi="Symbol" w:cs="Symbol"/>
        <w:color w:val="FABE3D"/>
        <w:sz w:val="24"/>
        <w:szCs w:val="24"/>
      </w:rPr>
    </w:lvl>
    <w:lvl w:ilvl="1">
      <w:start w:val="1"/>
      <w:numFmt w:val="bullet"/>
      <w:lvlText w:val="o"/>
      <w:lvlJc w:val="left"/>
      <w:pPr>
        <w:tabs>
          <w:tab w:val="num" w:pos="446"/>
        </w:tabs>
        <w:ind w:left="446" w:hanging="360"/>
      </w:pPr>
      <w:rPr>
        <w:rFonts w:ascii="Courier New" w:hAnsi="Courier New" w:cs="Courier New"/>
        <w:color w:val="000000"/>
        <w:sz w:val="24"/>
        <w:szCs w:val="24"/>
      </w:rPr>
    </w:lvl>
    <w:lvl w:ilvl="2">
      <w:start w:val="1"/>
      <w:numFmt w:val="bullet"/>
      <w:lvlText w:val=""/>
      <w:lvlJc w:val="left"/>
      <w:pPr>
        <w:tabs>
          <w:tab w:val="num" w:pos="1166"/>
        </w:tabs>
        <w:ind w:left="1166" w:hanging="360"/>
      </w:pPr>
      <w:rPr>
        <w:rFonts w:ascii="Arial" w:hAnsi="Arial" w:cs="Arial"/>
        <w:color w:val="000000"/>
        <w:sz w:val="24"/>
        <w:szCs w:val="24"/>
      </w:rPr>
    </w:lvl>
    <w:lvl w:ilvl="3">
      <w:start w:val="1"/>
      <w:numFmt w:val="bullet"/>
      <w:lvlText w:val=""/>
      <w:lvlJc w:val="left"/>
      <w:pPr>
        <w:tabs>
          <w:tab w:val="num" w:pos="1886"/>
        </w:tabs>
        <w:ind w:left="1886" w:hanging="360"/>
      </w:pPr>
      <w:rPr>
        <w:rFonts w:ascii="Symbol" w:hAnsi="Symbol" w:cs="Symbol"/>
        <w:color w:val="000000"/>
        <w:sz w:val="24"/>
        <w:szCs w:val="24"/>
      </w:rPr>
    </w:lvl>
    <w:lvl w:ilvl="4">
      <w:start w:val="1"/>
      <w:numFmt w:val="bullet"/>
      <w:lvlText w:val="o"/>
      <w:lvlJc w:val="left"/>
      <w:pPr>
        <w:tabs>
          <w:tab w:val="num" w:pos="2606"/>
        </w:tabs>
        <w:ind w:left="2606" w:hanging="360"/>
      </w:pPr>
      <w:rPr>
        <w:rFonts w:ascii="Courier New" w:hAnsi="Courier New" w:cs="Courier New"/>
        <w:color w:val="000000"/>
        <w:sz w:val="24"/>
        <w:szCs w:val="24"/>
      </w:rPr>
    </w:lvl>
    <w:lvl w:ilvl="5">
      <w:start w:val="1"/>
      <w:numFmt w:val="bullet"/>
      <w:lvlText w:val=""/>
      <w:lvlJc w:val="left"/>
      <w:pPr>
        <w:tabs>
          <w:tab w:val="num" w:pos="3325"/>
        </w:tabs>
        <w:ind w:left="3325" w:hanging="360"/>
      </w:pPr>
      <w:rPr>
        <w:rFonts w:ascii="Arial" w:hAnsi="Arial" w:cs="Arial"/>
        <w:color w:val="000000"/>
        <w:sz w:val="24"/>
        <w:szCs w:val="24"/>
      </w:rPr>
    </w:lvl>
    <w:lvl w:ilvl="6">
      <w:start w:val="1"/>
      <w:numFmt w:val="bullet"/>
      <w:lvlText w:val=""/>
      <w:lvlJc w:val="left"/>
      <w:pPr>
        <w:tabs>
          <w:tab w:val="num" w:pos="4045"/>
        </w:tabs>
        <w:ind w:left="4045" w:hanging="360"/>
      </w:pPr>
      <w:rPr>
        <w:rFonts w:ascii="Symbol" w:hAnsi="Symbol" w:cs="Symbol"/>
        <w:color w:val="000000"/>
        <w:sz w:val="24"/>
        <w:szCs w:val="24"/>
      </w:rPr>
    </w:lvl>
    <w:lvl w:ilvl="7">
      <w:start w:val="1"/>
      <w:numFmt w:val="bullet"/>
      <w:lvlText w:val="o"/>
      <w:lvlJc w:val="left"/>
      <w:pPr>
        <w:tabs>
          <w:tab w:val="num" w:pos="4766"/>
        </w:tabs>
        <w:ind w:left="4766" w:hanging="360"/>
      </w:pPr>
      <w:rPr>
        <w:rFonts w:ascii="Courier New" w:hAnsi="Courier New" w:cs="Courier New"/>
        <w:color w:val="000000"/>
        <w:sz w:val="24"/>
        <w:szCs w:val="24"/>
      </w:rPr>
    </w:lvl>
    <w:lvl w:ilvl="8">
      <w:start w:val="1"/>
      <w:numFmt w:val="bullet"/>
      <w:lvlText w:val=""/>
      <w:lvlJc w:val="left"/>
      <w:pPr>
        <w:tabs>
          <w:tab w:val="num" w:pos="5486"/>
        </w:tabs>
        <w:ind w:left="5486" w:hanging="360"/>
      </w:pPr>
      <w:rPr>
        <w:rFonts w:ascii="Arial" w:hAnsi="Arial" w:cs="Arial"/>
        <w:color w:val="000000"/>
        <w:sz w:val="24"/>
        <w:szCs w:val="24"/>
      </w:rPr>
    </w:lvl>
  </w:abstractNum>
  <w:abstractNum w:abstractNumId="31">
    <w:nsid w:val="68A0157D"/>
    <w:multiLevelType w:val="multilevel"/>
    <w:tmpl w:val="00000097"/>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32">
    <w:nsid w:val="6D104BFD"/>
    <w:multiLevelType w:val="multilevel"/>
    <w:tmpl w:val="000000A1"/>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33">
    <w:nsid w:val="716C7B1A"/>
    <w:multiLevelType w:val="multilevel"/>
    <w:tmpl w:val="000000C9"/>
    <w:lvl w:ilvl="0">
      <w:start w:val="1"/>
      <w:numFmt w:val="decimal"/>
      <w:suff w:val="space"/>
      <w:lvlText w:val="%1"/>
      <w:lvlJc w:val="left"/>
      <w:pPr>
        <w:tabs>
          <w:tab w:val="num" w:pos="108"/>
        </w:tabs>
        <w:ind w:left="533" w:hanging="425"/>
      </w:pPr>
      <w:rPr>
        <w:rFonts w:ascii="Arial" w:hAnsi="Arial" w:cs="Arial"/>
        <w:color w:val="000000"/>
        <w:sz w:val="24"/>
        <w:szCs w:val="24"/>
      </w:rPr>
    </w:lvl>
    <w:lvl w:ilvl="1">
      <w:start w:val="1"/>
      <w:numFmt w:val="decimal"/>
      <w:suff w:val="space"/>
      <w:lvlText w:val="%1.%2"/>
      <w:lvlJc w:val="left"/>
      <w:pPr>
        <w:tabs>
          <w:tab w:val="num" w:pos="108"/>
        </w:tabs>
        <w:ind w:left="1385" w:hanging="567"/>
      </w:pPr>
      <w:rPr>
        <w:rFonts w:ascii="Arial" w:hAnsi="Arial" w:cs="Arial"/>
        <w:color w:val="000000"/>
        <w:sz w:val="24"/>
        <w:szCs w:val="24"/>
      </w:rPr>
    </w:lvl>
    <w:lvl w:ilvl="2">
      <w:start w:val="1"/>
      <w:numFmt w:val="decimal"/>
      <w:suff w:val="space"/>
      <w:lvlText w:val="%1.%2.%3."/>
      <w:lvlJc w:val="left"/>
      <w:pPr>
        <w:tabs>
          <w:tab w:val="num" w:pos="108"/>
        </w:tabs>
        <w:ind w:left="1526" w:hanging="567"/>
      </w:pPr>
      <w:rPr>
        <w:rFonts w:ascii="Arial" w:hAnsi="Arial" w:cs="Arial"/>
        <w:color w:val="000000"/>
        <w:sz w:val="24"/>
        <w:szCs w:val="24"/>
      </w:rPr>
    </w:lvl>
    <w:lvl w:ilvl="3">
      <w:start w:val="1"/>
      <w:numFmt w:val="decimal"/>
      <w:suff w:val="space"/>
      <w:lvlText w:val="%1.%2.%3.%4."/>
      <w:lvlJc w:val="left"/>
      <w:pPr>
        <w:tabs>
          <w:tab w:val="num" w:pos="108"/>
        </w:tabs>
        <w:ind w:left="1809" w:hanging="425"/>
      </w:pPr>
      <w:rPr>
        <w:rFonts w:ascii="Arial" w:hAnsi="Arial" w:cs="Arial"/>
        <w:color w:val="000000"/>
        <w:sz w:val="24"/>
        <w:szCs w:val="24"/>
      </w:rPr>
    </w:lvl>
    <w:lvl w:ilvl="4">
      <w:start w:val="1"/>
      <w:numFmt w:val="decimal"/>
      <w:lvlText w:val="%1.%2.%3.%4.%5."/>
      <w:lvlJc w:val="left"/>
      <w:pPr>
        <w:tabs>
          <w:tab w:val="num" w:pos="2696"/>
        </w:tabs>
        <w:ind w:left="2696" w:hanging="792"/>
      </w:pPr>
      <w:rPr>
        <w:rFonts w:ascii="Arial" w:hAnsi="Arial" w:cs="Arial"/>
        <w:color w:val="000000"/>
        <w:sz w:val="24"/>
        <w:szCs w:val="24"/>
      </w:rPr>
    </w:lvl>
    <w:lvl w:ilvl="5">
      <w:start w:val="1"/>
      <w:numFmt w:val="decimal"/>
      <w:lvlText w:val="%1.%2.%3.%4.%5.%6."/>
      <w:lvlJc w:val="left"/>
      <w:pPr>
        <w:tabs>
          <w:tab w:val="num" w:pos="3200"/>
        </w:tabs>
        <w:ind w:left="3200" w:hanging="936"/>
      </w:pPr>
      <w:rPr>
        <w:rFonts w:ascii="Arial" w:hAnsi="Arial" w:cs="Arial"/>
        <w:color w:val="000000"/>
        <w:sz w:val="24"/>
        <w:szCs w:val="24"/>
      </w:rPr>
    </w:lvl>
    <w:lvl w:ilvl="6">
      <w:start w:val="1"/>
      <w:numFmt w:val="decimal"/>
      <w:lvlText w:val="%1.%2.%3.%4.%5.%6.%7."/>
      <w:lvlJc w:val="left"/>
      <w:pPr>
        <w:tabs>
          <w:tab w:val="num" w:pos="3705"/>
        </w:tabs>
        <w:ind w:left="3705" w:hanging="1080"/>
      </w:pPr>
      <w:rPr>
        <w:rFonts w:ascii="Arial" w:hAnsi="Arial" w:cs="Arial"/>
        <w:color w:val="000000"/>
        <w:sz w:val="24"/>
        <w:szCs w:val="24"/>
      </w:rPr>
    </w:lvl>
    <w:lvl w:ilvl="7">
      <w:start w:val="1"/>
      <w:numFmt w:val="decimal"/>
      <w:lvlText w:val="%1.%2.%3.%4.%5.%6.%7.%8."/>
      <w:lvlJc w:val="left"/>
      <w:pPr>
        <w:tabs>
          <w:tab w:val="num" w:pos="4209"/>
        </w:tabs>
        <w:ind w:left="4209" w:hanging="1224"/>
      </w:pPr>
      <w:rPr>
        <w:rFonts w:ascii="Arial" w:hAnsi="Arial" w:cs="Arial"/>
        <w:color w:val="000000"/>
        <w:sz w:val="24"/>
        <w:szCs w:val="24"/>
      </w:rPr>
    </w:lvl>
    <w:lvl w:ilvl="8">
      <w:start w:val="1"/>
      <w:numFmt w:val="decimal"/>
      <w:lvlText w:val="%1.%2.%3.%4.%5.%6.%7.%8.%9."/>
      <w:lvlJc w:val="left"/>
      <w:pPr>
        <w:tabs>
          <w:tab w:val="num" w:pos="4785"/>
        </w:tabs>
        <w:ind w:left="4785" w:hanging="1440"/>
      </w:pPr>
      <w:rPr>
        <w:rFonts w:ascii="Arial" w:hAnsi="Arial" w:cs="Arial"/>
        <w:color w:val="000000"/>
        <w:sz w:val="24"/>
        <w:szCs w:val="24"/>
      </w:rPr>
    </w:lvl>
  </w:abstractNum>
  <w:num w:numId="1">
    <w:abstractNumId w:val="9"/>
  </w:num>
  <w:num w:numId="2">
    <w:abstractNumId w:val="11"/>
  </w:num>
  <w:num w:numId="3">
    <w:abstractNumId w:val="24"/>
  </w:num>
  <w:num w:numId="4">
    <w:abstractNumId w:val="18"/>
  </w:num>
  <w:num w:numId="5">
    <w:abstractNumId w:val="1"/>
  </w:num>
  <w:num w:numId="6">
    <w:abstractNumId w:val="3"/>
  </w:num>
  <w:num w:numId="7">
    <w:abstractNumId w:val="31"/>
  </w:num>
  <w:num w:numId="8">
    <w:abstractNumId w:val="15"/>
  </w:num>
  <w:num w:numId="9">
    <w:abstractNumId w:val="4"/>
  </w:num>
  <w:num w:numId="10">
    <w:abstractNumId w:val="32"/>
  </w:num>
  <w:num w:numId="11">
    <w:abstractNumId w:val="25"/>
  </w:num>
  <w:num w:numId="12">
    <w:abstractNumId w:val="7"/>
  </w:num>
  <w:num w:numId="13">
    <w:abstractNumId w:val="28"/>
  </w:num>
  <w:num w:numId="14">
    <w:abstractNumId w:val="21"/>
  </w:num>
  <w:num w:numId="15">
    <w:abstractNumId w:val="16"/>
  </w:num>
  <w:num w:numId="16">
    <w:abstractNumId w:val="8"/>
  </w:num>
  <w:num w:numId="17">
    <w:abstractNumId w:val="17"/>
  </w:num>
  <w:num w:numId="18">
    <w:abstractNumId w:val="2"/>
  </w:num>
  <w:num w:numId="19">
    <w:abstractNumId w:val="26"/>
  </w:num>
  <w:num w:numId="20">
    <w:abstractNumId w:val="23"/>
  </w:num>
  <w:num w:numId="21">
    <w:abstractNumId w:val="6"/>
  </w:num>
  <w:num w:numId="22">
    <w:abstractNumId w:val="19"/>
  </w:num>
  <w:num w:numId="23">
    <w:abstractNumId w:val="12"/>
  </w:num>
  <w:num w:numId="24">
    <w:abstractNumId w:val="22"/>
  </w:num>
  <w:num w:numId="25">
    <w:abstractNumId w:val="14"/>
  </w:num>
  <w:num w:numId="26">
    <w:abstractNumId w:val="13"/>
  </w:num>
  <w:num w:numId="27">
    <w:abstractNumId w:val="29"/>
  </w:num>
  <w:num w:numId="28">
    <w:abstractNumId w:val="0"/>
  </w:num>
  <w:num w:numId="29">
    <w:abstractNumId w:val="30"/>
  </w:num>
  <w:num w:numId="30">
    <w:abstractNumId w:val="10"/>
  </w:num>
  <w:num w:numId="31">
    <w:abstractNumId w:val="27"/>
  </w:num>
  <w:num w:numId="32">
    <w:abstractNumId w:val="5"/>
  </w:num>
  <w:num w:numId="33">
    <w:abstractNumId w:val="33"/>
  </w:num>
  <w:num w:numId="34">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6"/>
  <w:displayBackgroundShape/>
  <w:embedSystemFonts/>
  <w:bordersDoNotSurroundHeader/>
  <w:bordersDoNotSurroundFooter/>
  <w:defaultTabStop w:val="226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3074"/>
  </w:hdrShapeDefaults>
  <w:footnotePr>
    <w:footnote w:id="-1"/>
    <w:footnote w:id="0"/>
  </w:footnotePr>
  <w:endnotePr>
    <w:endnote w:id="-1"/>
    <w:endnote w:id="0"/>
  </w:endnotePr>
  <w:compat>
    <w:spaceForUL/>
    <w:doNotLeaveBackslashAlone/>
    <w:ulTrailSpace/>
    <w:doNotExpandShiftReturn/>
    <w:adjustLineHeightInTable/>
    <w:useFELayout/>
  </w:compat>
  <w:rsids>
    <w:rsidRoot w:val="00677B55"/>
    <w:rsid w:val="00487310"/>
    <w:rsid w:val="00677B55"/>
    <w:rsid w:val="00BE2E1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77B55"/>
    <w:pPr>
      <w:tabs>
        <w:tab w:val="center" w:pos="4680"/>
        <w:tab w:val="right" w:pos="9360"/>
      </w:tabs>
    </w:pPr>
  </w:style>
  <w:style w:type="character" w:customStyle="1" w:styleId="HeaderChar">
    <w:name w:val="Header Char"/>
    <w:basedOn w:val="DefaultParagraphFont"/>
    <w:link w:val="Header"/>
    <w:uiPriority w:val="99"/>
    <w:semiHidden/>
    <w:rsid w:val="00677B55"/>
  </w:style>
  <w:style w:type="paragraph" w:styleId="Footer">
    <w:name w:val="footer"/>
    <w:basedOn w:val="Normal"/>
    <w:link w:val="FooterChar"/>
    <w:uiPriority w:val="99"/>
    <w:semiHidden/>
    <w:unhideWhenUsed/>
    <w:rsid w:val="00677B55"/>
    <w:pPr>
      <w:tabs>
        <w:tab w:val="center" w:pos="4680"/>
        <w:tab w:val="right" w:pos="9360"/>
      </w:tabs>
    </w:pPr>
  </w:style>
  <w:style w:type="character" w:customStyle="1" w:styleId="FooterChar">
    <w:name w:val="Footer Char"/>
    <w:basedOn w:val="DefaultParagraphFont"/>
    <w:link w:val="Footer"/>
    <w:uiPriority w:val="99"/>
    <w:semiHidden/>
    <w:rsid w:val="00677B5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340</Words>
  <Characters>1941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Street Gazetteer Manager Release Notes v4.1.0.0</vt:lpstr>
    </vt:vector>
  </TitlesOfParts>
  <Company>Bentley</Company>
  <LinksUpToDate>false</LinksUpToDate>
  <CharactersWithSpaces>2277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Street Gazetteer Manager Release Notes v4.1.0.0</dc:title>
  <dc:creator>Mike.Alexander</dc:creator>
  <dc:description>Generated by Oracle BI Publisher 10.1.3.4.1</dc:description>
  <cp:lastModifiedBy>Mike.Alexander</cp:lastModifiedBy>
  <cp:revision>2</cp:revision>
  <dcterms:created xsi:type="dcterms:W3CDTF">2011-12-05T16:23:00Z</dcterms:created>
  <dcterms:modified xsi:type="dcterms:W3CDTF">2011-12-05T16:23:00Z</dcterms:modified>
</cp:coreProperties>
</file>