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92026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592026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592026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592026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592026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592026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592026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592026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000000" w:rsidRDefault="00592026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1F497D"/>
          <w:sz w:val="54"/>
          <w:szCs w:val="54"/>
        </w:rPr>
        <w:t xml:space="preserve">Maintenance Manager </w:t>
      </w:r>
      <w:r>
        <w:rPr>
          <w:rFonts w:ascii="Arial" w:hAnsi="Arial" w:cs="Arial"/>
          <w:color w:val="1F497D"/>
          <w:sz w:val="54"/>
          <w:szCs w:val="54"/>
        </w:rPr>
        <w:tab/>
      </w:r>
    </w:p>
    <w:p w:rsidR="00000000" w:rsidRDefault="00592026">
      <w:pPr>
        <w:widowControl w:val="0"/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1F497D"/>
          <w:sz w:val="54"/>
          <w:szCs w:val="54"/>
        </w:rPr>
        <w:t>Release Notes v4.4.0.0 Fix 6</w:t>
      </w:r>
    </w:p>
    <w:p w:rsidR="00000000" w:rsidRDefault="00592026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54"/>
          <w:szCs w:val="54"/>
        </w:rPr>
      </w:pPr>
    </w:p>
    <w:p w:rsidR="00000000" w:rsidRDefault="00592026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000000"/>
          <w:sz w:val="54"/>
          <w:szCs w:val="54"/>
        </w:rPr>
        <w:br w:type="page"/>
      </w:r>
      <w:r>
        <w:rPr>
          <w:rFonts w:ascii="Arial" w:hAnsi="Arial" w:cs="Arial"/>
          <w:color w:val="006361"/>
          <w:sz w:val="30"/>
          <w:szCs w:val="30"/>
        </w:rPr>
        <w:lastRenderedPageBreak/>
        <w:t>Introduction</w:t>
      </w:r>
    </w:p>
    <w:p w:rsidR="00000000" w:rsidRDefault="00592026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000000"/>
          <w:sz w:val="18"/>
          <w:szCs w:val="18"/>
        </w:rPr>
        <w:t xml:space="preserve">This document defines the changes made to the Maintenance Manager product for fix release v4.4.0.0 Fix 6 and is specifically targeted at end users.  </w:t>
      </w:r>
    </w:p>
    <w:p w:rsidR="00000000" w:rsidRDefault="00592026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592026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592026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After reading through this document, should you have any further training or consultancy requirements then please contact your </w:t>
      </w:r>
      <w:r w:rsidR="00360086"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>Bentley</w:t>
      </w:r>
      <w:r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>account manager.</w:t>
      </w:r>
    </w:p>
    <w:p w:rsidR="00000000" w:rsidRDefault="00592026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592026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000000" w:rsidRDefault="00592026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6361"/>
          <w:sz w:val="30"/>
          <w:szCs w:val="30"/>
        </w:rPr>
        <w:t>Fix Details</w:t>
      </w: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000"/>
      </w:tblPr>
      <w:tblGrid>
        <w:gridCol w:w="2410"/>
        <w:gridCol w:w="6662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592026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Baseline Release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592026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4.4.0.0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592026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Fix Description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592026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Maintenance Manager 4.4.0.0 Fix 6 </w:t>
            </w:r>
            <w:proofErr w:type="spell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Patchset</w:t>
            </w:r>
            <w:proofErr w:type="spellEnd"/>
            <w:r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Corrected missing attribute labels when displaying errors.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Removed </w:t>
            </w:r>
            <w:proofErr w:type="spell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hardcoding</w:t>
            </w:r>
            <w:proofErr w:type="spellEnd"/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of </w:t>
            </w:r>
            <w:proofErr w:type="spell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ukpms</w:t>
            </w:r>
            <w:proofErr w:type="spellEnd"/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asset types when checking for overlaps in CVI and DVI surveys.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592026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Prerequisites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360086" w:rsidRDefault="00360086" w:rsidP="00360086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Unzip mai_4400_fix6.zip to a staging folder.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Go to the relevant </w:t>
            </w:r>
            <w:proofErr w:type="spell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exor</w:t>
            </w:r>
            <w:proofErr w:type="spellEnd"/>
            <w:r>
              <w:rPr>
                <w:rFonts w:ascii="Calibri" w:hAnsi="Calibri" w:cs="Calibri"/>
                <w:color w:val="000000"/>
                <w:sz w:val="16"/>
                <w:szCs w:val="16"/>
              </w:rPr>
              <w:t>\bin directory on the Oracle Application Server and rename the following file:-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mai2110c.exe to mai2110c_old.exe</w:t>
            </w:r>
          </w:p>
          <w:p w:rsidR="00000000" w:rsidRDefault="00360086" w:rsidP="00360086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Then copy in the new version of this file from the staging folder.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Log onto SQL*PLUS as the Highways Owner with the staging folder as the working directory.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At the prompt type "START mai_4400_fix6.sql" and press return.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Exit SQL*PLUS.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592026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Implementation Instructions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592026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Follow the instructions in the readme file.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592026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Limitations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592026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None known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592026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Configuration Information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592026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None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592026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How To Test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592026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Recommend full regression test 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000000" w:rsidRDefault="00592026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Rollback Strategy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592026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Initially implement on a test environment</w:t>
            </w:r>
          </w:p>
        </w:tc>
      </w:tr>
    </w:tbl>
    <w:p w:rsidR="00000000" w:rsidRDefault="00592026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592026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000000" w:rsidRDefault="00592026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6361"/>
          <w:sz w:val="30"/>
          <w:szCs w:val="30"/>
        </w:rPr>
        <w:t>List of Amended Files</w:t>
      </w: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000"/>
      </w:tblPr>
      <w:tblGrid>
        <w:gridCol w:w="3261"/>
        <w:gridCol w:w="1275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3261" w:type="dxa"/>
            <w:tcBorders>
              <w:top w:val="single" w:sz="4" w:space="0" w:color="BFBFBF"/>
              <w:left w:val="single" w:sz="4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000000" w:rsidRDefault="00592026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Filename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4" w:space="0" w:color="BFBFBF"/>
            </w:tcBorders>
            <w:shd w:val="clear" w:color="auto" w:fill="83A7A9"/>
          </w:tcPr>
          <w:p w:rsidR="00000000" w:rsidRDefault="00592026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592026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log_mai_4400_fix6.sql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592026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592026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mai2110c.exe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592026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3.4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592026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mai2110c.pkw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592026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2.5.1.0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592026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mai_4400_fix6.sql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592026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3.0</w:t>
            </w:r>
          </w:p>
        </w:tc>
      </w:tr>
    </w:tbl>
    <w:p w:rsidR="00000000" w:rsidRDefault="00592026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592026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592026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000000" w:rsidRDefault="00592026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br w:type="page"/>
      </w:r>
      <w:r>
        <w:rPr>
          <w:rFonts w:ascii="Arial" w:hAnsi="Arial" w:cs="Arial"/>
          <w:color w:val="006361"/>
          <w:sz w:val="30"/>
          <w:szCs w:val="30"/>
        </w:rPr>
        <w:lastRenderedPageBreak/>
        <w:t>Log No. Summary</w:t>
      </w:r>
    </w:p>
    <w:p w:rsidR="00000000" w:rsidRDefault="00592026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This chapter 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summarises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all software changes that have been made in this release. </w:t>
      </w:r>
    </w:p>
    <w:p w:rsidR="00000000" w:rsidRDefault="00592026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592026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These changes are derived from the following sources,</w:t>
      </w:r>
    </w:p>
    <w:p w:rsidR="00000000" w:rsidRDefault="00592026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592026">
      <w:pPr>
        <w:widowControl w:val="0"/>
        <w:numPr>
          <w:ilvl w:val="0"/>
          <w:numId w:val="32"/>
        </w:numPr>
        <w:tabs>
          <w:tab w:val="left" w:pos="46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Issues raised by Customers via </w:t>
      </w:r>
      <w:r w:rsidR="00360086">
        <w:rPr>
          <w:rFonts w:ascii="Arial" w:hAnsi="Arial" w:cs="Arial"/>
          <w:color w:val="000000"/>
          <w:sz w:val="18"/>
          <w:szCs w:val="18"/>
        </w:rPr>
        <w:t>Bentley</w:t>
      </w:r>
      <w:r>
        <w:rPr>
          <w:rFonts w:ascii="Arial" w:hAnsi="Arial" w:cs="Arial"/>
          <w:color w:val="000000"/>
          <w:sz w:val="18"/>
          <w:szCs w:val="18"/>
        </w:rPr>
        <w:t xml:space="preserve"> Support</w:t>
      </w:r>
    </w:p>
    <w:p w:rsidR="00000000" w:rsidRDefault="00592026">
      <w:pPr>
        <w:widowControl w:val="0"/>
        <w:numPr>
          <w:ilvl w:val="0"/>
          <w:numId w:val="32"/>
        </w:numPr>
        <w:tabs>
          <w:tab w:val="left" w:pos="46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Issues raised internally by </w:t>
      </w:r>
      <w:r w:rsidR="00360086">
        <w:rPr>
          <w:rFonts w:ascii="Arial" w:hAnsi="Arial" w:cs="Arial"/>
          <w:color w:val="000000"/>
          <w:sz w:val="18"/>
          <w:szCs w:val="18"/>
        </w:rPr>
        <w:t>Bentley</w:t>
      </w:r>
    </w:p>
    <w:p w:rsidR="00000000" w:rsidRDefault="00592026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000000" w:rsidRDefault="00592026">
      <w:pPr>
        <w:widowControl w:val="0"/>
        <w:autoSpaceDE w:val="0"/>
        <w:autoSpaceDN w:val="0"/>
        <w:adjustRightInd w:val="0"/>
        <w:spacing w:before="200" w:line="240" w:lineRule="auto"/>
        <w:ind w:left="1112" w:right="101" w:hanging="567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6666"/>
        </w:rPr>
        <w:t>Issues</w:t>
      </w:r>
    </w:p>
    <w:tbl>
      <w:tblPr>
        <w:tblW w:w="0" w:type="auto"/>
        <w:tblInd w:w="551" w:type="dxa"/>
        <w:tblLayout w:type="fixed"/>
        <w:tblCellMar>
          <w:left w:w="0" w:type="dxa"/>
          <w:right w:w="0" w:type="dxa"/>
        </w:tblCellMar>
        <w:tblLook w:val="0000"/>
      </w:tblPr>
      <w:tblGrid>
        <w:gridCol w:w="1134"/>
        <w:gridCol w:w="6378"/>
        <w:gridCol w:w="1134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000000" w:rsidRDefault="00592026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Internal</w:t>
            </w:r>
          </w:p>
          <w:p w:rsidR="00000000" w:rsidRDefault="00592026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Task ID</w:t>
            </w:r>
          </w:p>
        </w:tc>
        <w:tc>
          <w:tcPr>
            <w:tcW w:w="6378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000000" w:rsidRDefault="00592026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4" w:space="0" w:color="BFBFBF"/>
            </w:tcBorders>
            <w:shd w:val="clear" w:color="auto" w:fill="83A7A9"/>
          </w:tcPr>
          <w:p w:rsidR="00000000" w:rsidRDefault="00592026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Support</w:t>
            </w:r>
          </w:p>
          <w:p w:rsidR="00000000" w:rsidRDefault="00592026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Log(s)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134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592026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0111989</w:t>
            </w:r>
          </w:p>
        </w:tc>
        <w:tc>
          <w:tcPr>
            <w:tcW w:w="6378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592026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Removed hard coding of the CVI and DVI Survey asset types when checking for overlaps during Stage 2 of an Inventory Load.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5920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134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592026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0111993</w:t>
            </w:r>
          </w:p>
        </w:tc>
        <w:tc>
          <w:tcPr>
            <w:tcW w:w="6378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000000" w:rsidRDefault="00592026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Corrected an issue copying the 51st and 52nd attributes to the error tables during phase 2 of an Inventory Load.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000000" w:rsidRDefault="005920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:rsidR="00592026" w:rsidRDefault="00592026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  <w:bookmarkStart w:id="0" w:name="page_total_master0"/>
      <w:bookmarkStart w:id="1" w:name="page_total"/>
      <w:bookmarkEnd w:id="0"/>
      <w:bookmarkEnd w:id="1"/>
    </w:p>
    <w:sectPr w:rsidR="00592026">
      <w:footerReference w:type="default" r:id="rId7"/>
      <w:pgSz w:w="11880" w:h="16820"/>
      <w:pgMar w:top="1420" w:right="1320" w:bottom="1420" w:left="1320" w:header="709" w:footer="709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92026" w:rsidRDefault="00592026">
      <w:pPr>
        <w:spacing w:after="0" w:line="240" w:lineRule="auto"/>
      </w:pPr>
      <w:r>
        <w:separator/>
      </w:r>
    </w:p>
  </w:endnote>
  <w:endnote w:type="continuationSeparator" w:id="0">
    <w:p w:rsidR="00592026" w:rsidRDefault="005920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592026">
    <w:pPr>
      <w:widowControl w:val="0"/>
      <w:tabs>
        <w:tab w:val="right" w:pos="10031"/>
      </w:tabs>
      <w:autoSpaceDE w:val="0"/>
      <w:autoSpaceDN w:val="0"/>
      <w:adjustRightInd w:val="0"/>
      <w:spacing w:after="0" w:line="240" w:lineRule="auto"/>
      <w:ind w:left="120" w:right="101"/>
      <w:rPr>
        <w:rFonts w:ascii="Arial" w:hAnsi="Arial" w:cs="Arial"/>
        <w:sz w:val="24"/>
        <w:szCs w:val="24"/>
      </w:rPr>
    </w:pPr>
    <w:r>
      <w:rPr>
        <w:rFonts w:ascii="Arial" w:hAnsi="Arial" w:cs="Arial"/>
        <w:color w:val="000000"/>
        <w:sz w:val="14"/>
        <w:szCs w:val="14"/>
      </w:rPr>
      <w:t>©</w:t>
    </w:r>
    <w:r>
      <w:rPr>
        <w:rFonts w:ascii="Arial" w:hAnsi="Arial" w:cs="Arial"/>
        <w:color w:val="000000"/>
        <w:sz w:val="14"/>
        <w:szCs w:val="14"/>
      </w:rPr>
      <w:t xml:space="preserve"> </w:t>
    </w:r>
    <w:r w:rsidR="00360086">
      <w:rPr>
        <w:rFonts w:ascii="Arial" w:hAnsi="Arial" w:cs="Arial"/>
        <w:color w:val="000000"/>
        <w:sz w:val="14"/>
        <w:szCs w:val="14"/>
      </w:rPr>
      <w:t xml:space="preserve">2012 Bentley Systems Incorporated. </w:t>
    </w:r>
    <w:r>
      <w:rPr>
        <w:rFonts w:ascii="Arial" w:hAnsi="Arial" w:cs="Arial"/>
        <w:color w:val="000000"/>
        <w:sz w:val="14"/>
        <w:szCs w:val="14"/>
      </w:rPr>
      <w:t xml:space="preserve"> All rights reserved</w:t>
    </w:r>
    <w:r w:rsidR="00360086">
      <w:rPr>
        <w:rFonts w:ascii="Arial" w:hAnsi="Arial" w:cs="Arial"/>
        <w:color w:val="000000"/>
        <w:sz w:val="14"/>
        <w:szCs w:val="14"/>
      </w:rPr>
      <w:t>.</w:t>
    </w:r>
    <w:r>
      <w:rPr>
        <w:rFonts w:ascii="Arial" w:hAnsi="Arial" w:cs="Arial"/>
        <w:color w:val="000000"/>
        <w:sz w:val="14"/>
        <w:szCs w:val="14"/>
      </w:rPr>
      <w:tab/>
      <w:t xml:space="preserve">Page </w:t>
    </w:r>
    <w:r>
      <w:rPr>
        <w:rFonts w:ascii="Arial" w:hAnsi="Arial" w:cs="Arial"/>
        <w:color w:val="000000"/>
        <w:sz w:val="14"/>
        <w:szCs w:val="14"/>
      </w:rPr>
      <w:pgNum/>
    </w:r>
    <w:r>
      <w:rPr>
        <w:rFonts w:ascii="Arial" w:hAnsi="Arial" w:cs="Arial"/>
        <w:color w:val="000000"/>
        <w:sz w:val="14"/>
        <w:szCs w:val="14"/>
      </w:rPr>
      <w:t xml:space="preserve"> of </w:t>
    </w:r>
    <w:r>
      <w:rPr>
        <w:rFonts w:ascii="Arial" w:hAnsi="Arial" w:cs="Arial"/>
        <w:color w:val="000000"/>
        <w:sz w:val="14"/>
        <w:szCs w:val="14"/>
      </w:rPr>
      <w:fldChar w:fldCharType="begin"/>
    </w:r>
    <w:r>
      <w:rPr>
        <w:rFonts w:ascii="Arial" w:hAnsi="Arial" w:cs="Arial"/>
        <w:color w:val="000000"/>
        <w:sz w:val="14"/>
        <w:szCs w:val="14"/>
      </w:rPr>
      <w:instrText>NUMPAGES</w:instrText>
    </w:r>
    <w:r>
      <w:rPr>
        <w:rFonts w:ascii="Arial" w:hAnsi="Arial" w:cs="Arial"/>
        <w:color w:val="000000"/>
        <w:sz w:val="14"/>
        <w:szCs w:val="14"/>
      </w:rPr>
      <w:fldChar w:fldCharType="separate"/>
    </w:r>
    <w:r w:rsidR="00360086">
      <w:rPr>
        <w:rFonts w:ascii="Arial" w:hAnsi="Arial" w:cs="Arial"/>
        <w:noProof/>
        <w:color w:val="000000"/>
        <w:sz w:val="14"/>
        <w:szCs w:val="14"/>
      </w:rPr>
      <w:t>3</w:t>
    </w:r>
    <w:r>
      <w:rPr>
        <w:rFonts w:ascii="Arial" w:hAnsi="Arial" w:cs="Arial"/>
        <w:color w:val="000000"/>
        <w:sz w:val="14"/>
        <w:szCs w:val="14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92026" w:rsidRDefault="00592026">
      <w:pPr>
        <w:spacing w:after="0" w:line="240" w:lineRule="auto"/>
      </w:pPr>
      <w:r>
        <w:separator/>
      </w:r>
    </w:p>
  </w:footnote>
  <w:footnote w:type="continuationSeparator" w:id="0">
    <w:p w:rsidR="00592026" w:rsidRDefault="005920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623E5"/>
    <w:multiLevelType w:val="multilevel"/>
    <w:tmpl w:val="000000DD"/>
    <w:lvl w:ilvl="0">
      <w:start w:val="1"/>
      <w:numFmt w:val="bullet"/>
      <w:lvlText w:val=""/>
      <w:lvlJc w:val="left"/>
      <w:pPr>
        <w:tabs>
          <w:tab w:val="num" w:pos="2988"/>
        </w:tabs>
        <w:ind w:left="2988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548"/>
        </w:tabs>
        <w:ind w:left="1548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2988"/>
        </w:tabs>
        <w:ind w:left="298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">
    <w:nsid w:val="095A64A0"/>
    <w:multiLevelType w:val="multilevel"/>
    <w:tmpl w:val="00000033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">
    <w:nsid w:val="09E95531"/>
    <w:multiLevelType w:val="multilevel"/>
    <w:tmpl w:val="000000B5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">
    <w:nsid w:val="0ABE4208"/>
    <w:multiLevelType w:val="multilevel"/>
    <w:tmpl w:val="00000079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4">
    <w:nsid w:val="0EF0345F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5">
    <w:nsid w:val="122B1E1B"/>
    <w:multiLevelType w:val="multilevel"/>
    <w:tmpl w:val="000000AB"/>
    <w:lvl w:ilvl="0">
      <w:start w:val="1"/>
      <w:numFmt w:val="bullet"/>
      <w:lvlText w:val=""/>
      <w:lvlJc w:val="left"/>
      <w:pPr>
        <w:tabs>
          <w:tab w:val="num" w:pos="468"/>
        </w:tabs>
        <w:ind w:left="468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ind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468"/>
        </w:tabs>
        <w:ind w:left="46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188"/>
        </w:tabs>
        <w:ind w:left="118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908"/>
        </w:tabs>
        <w:ind w:left="190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2628"/>
        </w:tabs>
        <w:ind w:left="262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348"/>
        </w:tabs>
        <w:ind w:left="334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068"/>
        </w:tabs>
        <w:ind w:left="406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6">
    <w:nsid w:val="1550500C"/>
    <w:multiLevelType w:val="multilevel"/>
    <w:tmpl w:val="00000015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7">
    <w:nsid w:val="167071F0"/>
    <w:multiLevelType w:val="multilevel"/>
    <w:tmpl w:val="00000065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8">
    <w:nsid w:val="1B635D9D"/>
    <w:multiLevelType w:val="multilevel"/>
    <w:tmpl w:val="0000000B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9">
    <w:nsid w:val="1F1B1139"/>
    <w:multiLevelType w:val="multilevel"/>
    <w:tmpl w:val="000000E7"/>
    <w:lvl w:ilvl="0">
      <w:start w:val="1"/>
      <w:numFmt w:val="bullet"/>
      <w:lvlText w:val=""/>
      <w:lvlJc w:val="left"/>
      <w:pPr>
        <w:tabs>
          <w:tab w:val="num" w:pos="108"/>
        </w:tabs>
        <w:ind w:left="1908" w:hanging="360"/>
      </w:pPr>
      <w:rPr>
        <w:rFonts w:ascii="Symbol" w:hAnsi="Symbol" w:cs="Symbol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2628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3348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406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78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550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622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94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66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0">
    <w:nsid w:val="1FF82597"/>
    <w:multiLevelType w:val="multilevel"/>
    <w:tmpl w:val="00000123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1">
    <w:nsid w:val="20A46459"/>
    <w:multiLevelType w:val="multilevel"/>
    <w:tmpl w:val="00000029"/>
    <w:lvl w:ilvl="0">
      <w:start w:val="1"/>
      <w:numFmt w:val="bullet"/>
      <w:lvlText w:val=""/>
      <w:lvlJc w:val="left"/>
      <w:pPr>
        <w:tabs>
          <w:tab w:val="num" w:pos="3466"/>
        </w:tabs>
        <w:ind w:left="3466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33"/>
        </w:tabs>
        <w:ind w:left="233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053"/>
        </w:tabs>
        <w:ind w:left="305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773"/>
        </w:tabs>
        <w:ind w:left="377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493"/>
        </w:tabs>
        <w:ind w:left="449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13"/>
        </w:tabs>
        <w:ind w:left="521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33"/>
        </w:tabs>
        <w:ind w:left="593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653"/>
        </w:tabs>
        <w:ind w:left="665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373"/>
        </w:tabs>
        <w:ind w:left="737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2">
    <w:nsid w:val="24534D5D"/>
    <w:multiLevelType w:val="multilevel"/>
    <w:tmpl w:val="0000014B"/>
    <w:lvl w:ilvl="0">
      <w:start w:val="1"/>
      <w:numFmt w:val="bullet"/>
      <w:lvlText w:val=""/>
      <w:lvlJc w:val="left"/>
      <w:pPr>
        <w:tabs>
          <w:tab w:val="num" w:pos="1602"/>
        </w:tabs>
        <w:ind w:left="1602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62"/>
        </w:tabs>
        <w:ind w:left="162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882"/>
        </w:tabs>
        <w:ind w:left="882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602"/>
        </w:tabs>
        <w:ind w:left="1602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322"/>
        </w:tabs>
        <w:ind w:left="2322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041"/>
        </w:tabs>
        <w:ind w:left="3041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761"/>
        </w:tabs>
        <w:ind w:left="3761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482"/>
        </w:tabs>
        <w:ind w:left="4482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5202"/>
        </w:tabs>
        <w:ind w:left="5202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3">
    <w:nsid w:val="26374E2E"/>
    <w:multiLevelType w:val="multilevel"/>
    <w:tmpl w:val="00000105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4">
    <w:nsid w:val="299031B2"/>
    <w:multiLevelType w:val="multilevel"/>
    <w:tmpl w:val="0000012D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5">
    <w:nsid w:val="29BB3463"/>
    <w:multiLevelType w:val="multilevel"/>
    <w:tmpl w:val="00000141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6">
    <w:nsid w:val="2A8618C0"/>
    <w:multiLevelType w:val="multilevel"/>
    <w:tmpl w:val="000000F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7">
    <w:nsid w:val="2C6C5D4C"/>
    <w:multiLevelType w:val="multilevel"/>
    <w:tmpl w:val="00000119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8">
    <w:nsid w:val="31F24F7F"/>
    <w:multiLevelType w:val="multilevel"/>
    <w:tmpl w:val="000000FB"/>
    <w:lvl w:ilvl="0">
      <w:start w:val="1"/>
      <w:numFmt w:val="bullet"/>
      <w:lvlText w:val=""/>
      <w:lvlJc w:val="left"/>
      <w:pPr>
        <w:tabs>
          <w:tab w:val="num" w:pos="108"/>
        </w:tabs>
        <w:ind w:left="1253" w:hanging="360"/>
      </w:pPr>
      <w:rPr>
        <w:rFonts w:ascii="Symbol" w:hAnsi="Symbol" w:cs="Symbol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9">
    <w:nsid w:val="32146ED6"/>
    <w:multiLevelType w:val="multilevel"/>
    <w:tmpl w:val="0000010F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0">
    <w:nsid w:val="3561776F"/>
    <w:multiLevelType w:val="multilevel"/>
    <w:tmpl w:val="0000005B"/>
    <w:lvl w:ilvl="0">
      <w:start w:val="2"/>
      <w:numFmt w:val="decimal"/>
      <w:lvlText w:val="%1"/>
      <w:lvlJc w:val="left"/>
      <w:pPr>
        <w:tabs>
          <w:tab w:val="num" w:pos="540"/>
        </w:tabs>
        <w:ind w:left="540" w:hanging="432"/>
      </w:pPr>
      <w:rPr>
        <w:rFonts w:ascii="Arial" w:hAnsi="Arial" w:cs="Arial"/>
        <w:color w:val="00000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684"/>
        </w:tabs>
        <w:ind w:left="684" w:hanging="576"/>
      </w:pPr>
      <w:rPr>
        <w:rFonts w:ascii="Arial" w:hAnsi="Arial" w:cs="Arial"/>
        <w:color w:val="00000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828"/>
        </w:tabs>
        <w:ind w:left="828" w:hanging="72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972"/>
        </w:tabs>
        <w:ind w:left="972" w:hanging="864"/>
      </w:pPr>
      <w:rPr>
        <w:rFonts w:ascii="Arial" w:hAnsi="Arial" w:cs="Arial"/>
        <w:color w:val="000000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116"/>
        </w:tabs>
        <w:ind w:left="1116" w:hanging="1008"/>
      </w:pPr>
      <w:rPr>
        <w:rFonts w:ascii="Arial" w:hAnsi="Arial" w:cs="Arial"/>
        <w:color w:val="000000"/>
        <w:sz w:val="24"/>
        <w:szCs w:val="24"/>
      </w:rPr>
    </w:lvl>
    <w:lvl w:ilvl="5">
      <w:start w:val="1"/>
      <w:numFmt w:val="decimal"/>
      <w:lvlText w:val="%1.%2.%3.%4.%5.%6"/>
      <w:lvlJc w:val="left"/>
      <w:pPr>
        <w:tabs>
          <w:tab w:val="num" w:pos="1260"/>
        </w:tabs>
        <w:ind w:left="1260" w:hanging="1152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404"/>
        </w:tabs>
        <w:ind w:left="1404" w:hanging="1296"/>
      </w:pPr>
      <w:rPr>
        <w:rFonts w:ascii="Arial" w:hAnsi="Arial" w:cs="Arial"/>
        <w:color w:val="000000"/>
        <w:sz w:val="24"/>
        <w:szCs w:val="24"/>
      </w:rPr>
    </w:lvl>
    <w:lvl w:ilvl="7">
      <w:start w:val="1"/>
      <w:numFmt w:val="decimal"/>
      <w:lvlText w:val="%1.%2.%3.%4.%5.%6.%7.%8"/>
      <w:lvlJc w:val="left"/>
      <w:pPr>
        <w:tabs>
          <w:tab w:val="num" w:pos="1548"/>
        </w:tabs>
        <w:ind w:left="1548" w:hanging="1440"/>
      </w:pPr>
      <w:rPr>
        <w:rFonts w:ascii="Arial" w:hAnsi="Arial" w:cs="Arial"/>
        <w:color w:val="000000"/>
        <w:sz w:val="24"/>
        <w:szCs w:val="24"/>
      </w:rPr>
    </w:lvl>
    <w:lvl w:ilvl="8">
      <w:start w:val="1"/>
      <w:numFmt w:val="decimal"/>
      <w:lvlText w:val="%1.%2.%3.%4.%5.%6.%7.%8.%9"/>
      <w:lvlJc w:val="left"/>
      <w:pPr>
        <w:tabs>
          <w:tab w:val="num" w:pos="1692"/>
        </w:tabs>
        <w:ind w:left="1692" w:hanging="1584"/>
      </w:pPr>
      <w:rPr>
        <w:rFonts w:ascii="Arial" w:hAnsi="Arial" w:cs="Arial"/>
        <w:color w:val="000000"/>
        <w:sz w:val="24"/>
        <w:szCs w:val="24"/>
      </w:rPr>
    </w:lvl>
  </w:abstractNum>
  <w:abstractNum w:abstractNumId="21">
    <w:nsid w:val="37F4426D"/>
    <w:multiLevelType w:val="multilevel"/>
    <w:tmpl w:val="0000006F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2">
    <w:nsid w:val="39BB6FE7"/>
    <w:multiLevelType w:val="multilevel"/>
    <w:tmpl w:val="00000137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3">
    <w:nsid w:val="3C2D3DD9"/>
    <w:multiLevelType w:val="multilevel"/>
    <w:tmpl w:val="00000083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4">
    <w:nsid w:val="3EDD5A80"/>
    <w:multiLevelType w:val="multilevel"/>
    <w:tmpl w:val="00000047"/>
    <w:lvl w:ilvl="0">
      <w:start w:val="1"/>
      <w:numFmt w:val="bullet"/>
      <w:lvlText w:val=""/>
      <w:lvlJc w:val="left"/>
      <w:pPr>
        <w:tabs>
          <w:tab w:val="num" w:pos="108"/>
        </w:tabs>
        <w:ind w:left="1253" w:hanging="360"/>
      </w:pPr>
      <w:rPr>
        <w:rFonts w:ascii="Symbol" w:hAnsi="Symbol" w:cs="Symbol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5">
    <w:nsid w:val="466D0BB8"/>
    <w:multiLevelType w:val="multilevel"/>
    <w:tmpl w:val="000000D3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6">
    <w:nsid w:val="4EAB3D94"/>
    <w:multiLevelType w:val="multilevel"/>
    <w:tmpl w:val="0000003D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7">
    <w:nsid w:val="566F2FD5"/>
    <w:multiLevelType w:val="multilevel"/>
    <w:tmpl w:val="0000001F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8">
    <w:nsid w:val="5D7C2A42"/>
    <w:multiLevelType w:val="multilevel"/>
    <w:tmpl w:val="0000008D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9">
    <w:nsid w:val="5EEC4D9E"/>
    <w:multiLevelType w:val="multilevel"/>
    <w:tmpl w:val="00000051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0">
    <w:nsid w:val="6031054B"/>
    <w:multiLevelType w:val="multilevel"/>
    <w:tmpl w:val="000000BF"/>
    <w:lvl w:ilvl="0">
      <w:start w:val="1"/>
      <w:numFmt w:val="bullet"/>
      <w:lvlText w:val=""/>
      <w:lvlJc w:val="left"/>
      <w:pPr>
        <w:tabs>
          <w:tab w:val="num" w:pos="1886"/>
        </w:tabs>
        <w:ind w:left="1886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446"/>
        </w:tabs>
        <w:ind w:left="446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166"/>
        </w:tabs>
        <w:ind w:left="1166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886"/>
        </w:tabs>
        <w:ind w:left="1886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606"/>
        </w:tabs>
        <w:ind w:left="2606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325"/>
        </w:tabs>
        <w:ind w:left="3325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4045"/>
        </w:tabs>
        <w:ind w:left="4045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766"/>
        </w:tabs>
        <w:ind w:left="4766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5486"/>
        </w:tabs>
        <w:ind w:left="5486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1">
    <w:nsid w:val="68A0157D"/>
    <w:multiLevelType w:val="multilevel"/>
    <w:tmpl w:val="00000097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2">
    <w:nsid w:val="6D104BFD"/>
    <w:multiLevelType w:val="multilevel"/>
    <w:tmpl w:val="000000A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3">
    <w:nsid w:val="716C7B1A"/>
    <w:multiLevelType w:val="multilevel"/>
    <w:tmpl w:val="000000C9"/>
    <w:lvl w:ilvl="0">
      <w:start w:val="1"/>
      <w:numFmt w:val="decimal"/>
      <w:suff w:val="space"/>
      <w:lvlText w:val="%1"/>
      <w:lvlJc w:val="left"/>
      <w:pPr>
        <w:tabs>
          <w:tab w:val="num" w:pos="108"/>
        </w:tabs>
        <w:ind w:left="533" w:hanging="425"/>
      </w:pPr>
      <w:rPr>
        <w:rFonts w:ascii="Arial" w:hAnsi="Arial" w:cs="Arial"/>
        <w:color w:val="000000"/>
        <w:sz w:val="24"/>
        <w:szCs w:val="24"/>
      </w:rPr>
    </w:lvl>
    <w:lvl w:ilvl="1">
      <w:start w:val="1"/>
      <w:numFmt w:val="decimal"/>
      <w:suff w:val="space"/>
      <w:lvlText w:val="%1.%2"/>
      <w:lvlJc w:val="left"/>
      <w:pPr>
        <w:tabs>
          <w:tab w:val="num" w:pos="108"/>
        </w:tabs>
        <w:ind w:left="1385" w:hanging="567"/>
      </w:pPr>
      <w:rPr>
        <w:rFonts w:ascii="Arial" w:hAnsi="Arial" w:cs="Arial"/>
        <w:color w:val="000000"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108"/>
        </w:tabs>
        <w:ind w:left="1526" w:hanging="567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decimal"/>
      <w:suff w:val="space"/>
      <w:lvlText w:val="%1.%2.%3.%4."/>
      <w:lvlJc w:val="left"/>
      <w:pPr>
        <w:tabs>
          <w:tab w:val="num" w:pos="108"/>
        </w:tabs>
        <w:ind w:left="1809" w:hanging="425"/>
      </w:pPr>
      <w:rPr>
        <w:rFonts w:ascii="Arial" w:hAnsi="Arial" w:cs="Arial"/>
        <w:color w:val="00000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2696"/>
        </w:tabs>
        <w:ind w:left="2696" w:hanging="792"/>
      </w:pPr>
      <w:rPr>
        <w:rFonts w:ascii="Arial" w:hAnsi="Arial" w:cs="Arial"/>
        <w:color w:val="000000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3200"/>
        </w:tabs>
        <w:ind w:left="3200" w:hanging="936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decimal"/>
      <w:lvlText w:val="%1.%2.%3.%4.%5.%6.%7."/>
      <w:lvlJc w:val="left"/>
      <w:pPr>
        <w:tabs>
          <w:tab w:val="num" w:pos="3705"/>
        </w:tabs>
        <w:ind w:left="3705" w:hanging="1080"/>
      </w:pPr>
      <w:rPr>
        <w:rFonts w:ascii="Arial" w:hAnsi="Arial" w:cs="Arial"/>
        <w:color w:val="000000"/>
        <w:sz w:val="24"/>
        <w:szCs w:val="24"/>
      </w:rPr>
    </w:lvl>
    <w:lvl w:ilvl="7">
      <w:start w:val="1"/>
      <w:numFmt w:val="decimal"/>
      <w:lvlText w:val="%1.%2.%3.%4.%5.%6.%7.%8."/>
      <w:lvlJc w:val="left"/>
      <w:pPr>
        <w:tabs>
          <w:tab w:val="num" w:pos="4209"/>
        </w:tabs>
        <w:ind w:left="4209" w:hanging="1224"/>
      </w:pPr>
      <w:rPr>
        <w:rFonts w:ascii="Arial" w:hAnsi="Arial" w:cs="Arial"/>
        <w:color w:val="000000"/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tabs>
          <w:tab w:val="num" w:pos="4785"/>
        </w:tabs>
        <w:ind w:left="4785" w:hanging="1440"/>
      </w:pPr>
      <w:rPr>
        <w:rFonts w:ascii="Arial" w:hAnsi="Arial" w:cs="Arial"/>
        <w:color w:val="000000"/>
        <w:sz w:val="24"/>
        <w:szCs w:val="24"/>
      </w:rPr>
    </w:lvl>
  </w:abstractNum>
  <w:num w:numId="1">
    <w:abstractNumId w:val="9"/>
  </w:num>
  <w:num w:numId="2">
    <w:abstractNumId w:val="11"/>
  </w:num>
  <w:num w:numId="3">
    <w:abstractNumId w:val="24"/>
  </w:num>
  <w:num w:numId="4">
    <w:abstractNumId w:val="18"/>
  </w:num>
  <w:num w:numId="5">
    <w:abstractNumId w:val="1"/>
  </w:num>
  <w:num w:numId="6">
    <w:abstractNumId w:val="3"/>
  </w:num>
  <w:num w:numId="7">
    <w:abstractNumId w:val="31"/>
  </w:num>
  <w:num w:numId="8">
    <w:abstractNumId w:val="15"/>
  </w:num>
  <w:num w:numId="9">
    <w:abstractNumId w:val="4"/>
  </w:num>
  <w:num w:numId="10">
    <w:abstractNumId w:val="32"/>
  </w:num>
  <w:num w:numId="11">
    <w:abstractNumId w:val="25"/>
  </w:num>
  <w:num w:numId="12">
    <w:abstractNumId w:val="7"/>
  </w:num>
  <w:num w:numId="13">
    <w:abstractNumId w:val="28"/>
  </w:num>
  <w:num w:numId="14">
    <w:abstractNumId w:val="21"/>
  </w:num>
  <w:num w:numId="15">
    <w:abstractNumId w:val="16"/>
  </w:num>
  <w:num w:numId="16">
    <w:abstractNumId w:val="8"/>
  </w:num>
  <w:num w:numId="17">
    <w:abstractNumId w:val="17"/>
  </w:num>
  <w:num w:numId="18">
    <w:abstractNumId w:val="2"/>
  </w:num>
  <w:num w:numId="19">
    <w:abstractNumId w:val="26"/>
  </w:num>
  <w:num w:numId="20">
    <w:abstractNumId w:val="23"/>
  </w:num>
  <w:num w:numId="21">
    <w:abstractNumId w:val="6"/>
  </w:num>
  <w:num w:numId="22">
    <w:abstractNumId w:val="19"/>
  </w:num>
  <w:num w:numId="23">
    <w:abstractNumId w:val="12"/>
  </w:num>
  <w:num w:numId="24">
    <w:abstractNumId w:val="22"/>
  </w:num>
  <w:num w:numId="25">
    <w:abstractNumId w:val="14"/>
  </w:num>
  <w:num w:numId="26">
    <w:abstractNumId w:val="13"/>
  </w:num>
  <w:num w:numId="27">
    <w:abstractNumId w:val="29"/>
  </w:num>
  <w:num w:numId="28">
    <w:abstractNumId w:val="0"/>
  </w:num>
  <w:num w:numId="29">
    <w:abstractNumId w:val="30"/>
  </w:num>
  <w:num w:numId="30">
    <w:abstractNumId w:val="10"/>
  </w:num>
  <w:num w:numId="31">
    <w:abstractNumId w:val="27"/>
  </w:num>
  <w:num w:numId="32">
    <w:abstractNumId w:val="5"/>
  </w:num>
  <w:num w:numId="33">
    <w:abstractNumId w:val="33"/>
  </w:num>
  <w:num w:numId="34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bordersDoNotSurroundHeader/>
  <w:bordersDoNotSurroundFooter/>
  <w:proofState w:spelling="clean" w:grammar="clean"/>
  <w:defaultTabStop w:val="226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</w:compat>
  <w:rsids>
    <w:rsidRoot w:val="00360086"/>
    <w:rsid w:val="00360086"/>
    <w:rsid w:val="005920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600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60086"/>
  </w:style>
  <w:style w:type="paragraph" w:styleId="Footer">
    <w:name w:val="footer"/>
    <w:basedOn w:val="Normal"/>
    <w:link w:val="FooterChar"/>
    <w:uiPriority w:val="99"/>
    <w:semiHidden/>
    <w:unhideWhenUsed/>
    <w:rsid w:val="003600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6008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295</Words>
  <Characters>1688</Characters>
  <Application>Microsoft Office Word</Application>
  <DocSecurity>0</DocSecurity>
  <Lines>14</Lines>
  <Paragraphs>3</Paragraphs>
  <ScaleCrop>false</ScaleCrop>
  <Company>Bentley</Company>
  <LinksUpToDate>false</LinksUpToDate>
  <CharactersWithSpaces>1980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Street Gazetteer Manager Release Notes v4.1.0.0</dc:title>
  <dc:creator>Mike.Alexander</dc:creator>
  <dc:description>Generated by Oracle BI Publisher 10.1.3.4.1</dc:description>
  <cp:lastModifiedBy>Mike.Alexander</cp:lastModifiedBy>
  <cp:revision>2</cp:revision>
  <dcterms:created xsi:type="dcterms:W3CDTF">2012-05-14T14:40:00Z</dcterms:created>
  <dcterms:modified xsi:type="dcterms:W3CDTF">2012-05-14T14:40:00Z</dcterms:modified>
</cp:coreProperties>
</file>