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  <w:bookmarkStart w:id="0" w:name="_GoBack"/>
      <w:bookmarkEnd w:id="0"/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1F497D"/>
          <w:sz w:val="54"/>
          <w:szCs w:val="54"/>
        </w:rPr>
        <w:t xml:space="preserve">Maintenance Manager </w:t>
      </w:r>
      <w:r>
        <w:rPr>
          <w:rFonts w:ascii="Arial" w:hAnsi="Arial" w:cs="Arial"/>
          <w:color w:val="1F497D"/>
          <w:sz w:val="54"/>
          <w:szCs w:val="54"/>
        </w:rPr>
        <w:tab/>
      </w:r>
    </w:p>
    <w:p w:rsidR="005431F4" w:rsidRDefault="005431F4">
      <w:pPr>
        <w:widowControl w:val="0"/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1F497D"/>
          <w:sz w:val="54"/>
          <w:szCs w:val="54"/>
        </w:rPr>
        <w:t>Release Notes v4.3.0.0 Fix 1</w:t>
      </w:r>
    </w:p>
    <w:p w:rsidR="005431F4" w:rsidRDefault="005431F4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000000"/>
          <w:sz w:val="54"/>
          <w:szCs w:val="54"/>
        </w:rPr>
        <w:br w:type="page"/>
      </w:r>
      <w:r>
        <w:rPr>
          <w:rFonts w:ascii="Arial" w:hAnsi="Arial" w:cs="Arial"/>
          <w:color w:val="006361"/>
          <w:sz w:val="30"/>
          <w:szCs w:val="30"/>
        </w:rPr>
        <w:lastRenderedPageBreak/>
        <w:t>Introduction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000000"/>
          <w:sz w:val="18"/>
          <w:szCs w:val="18"/>
        </w:rPr>
        <w:t xml:space="preserve">This document defines the changes made to the Maintenance Manager product for fix release v4.3.0.0 Fix 1 and is specifically targeted at end users.  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 xml:space="preserve">After reading through this document, should you have any further training or consultancy requirements then please contact your </w:t>
      </w:r>
      <w:proofErr w:type="spellStart"/>
      <w:r>
        <w:rPr>
          <w:rFonts w:ascii="Arial" w:hAnsi="Arial" w:cs="Arial"/>
          <w:b/>
          <w:bCs/>
          <w:i/>
          <w:iCs/>
          <w:color w:val="000000"/>
          <w:sz w:val="18"/>
          <w:szCs w:val="18"/>
        </w:rPr>
        <w:t>exor</w:t>
      </w:r>
      <w:proofErr w:type="spellEnd"/>
      <w:r>
        <w:rPr>
          <w:rFonts w:ascii="Arial" w:hAnsi="Arial" w:cs="Arial"/>
          <w:b/>
          <w:bCs/>
          <w:i/>
          <w:iCs/>
          <w:color w:val="000000"/>
          <w:sz w:val="18"/>
          <w:szCs w:val="18"/>
        </w:rPr>
        <w:t xml:space="preserve"> </w:t>
      </w:r>
      <w:r>
        <w:rPr>
          <w:rFonts w:ascii="Arial" w:hAnsi="Arial" w:cs="Arial"/>
          <w:color w:val="000000"/>
          <w:sz w:val="18"/>
          <w:szCs w:val="18"/>
        </w:rPr>
        <w:t>account manager.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6361"/>
          <w:sz w:val="30"/>
          <w:szCs w:val="30"/>
        </w:rPr>
        <w:t>Fix Details</w:t>
      </w:r>
    </w:p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410"/>
        <w:gridCol w:w="6662"/>
      </w:tblGrid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Baseline Release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4.3.0.0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Fix Description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A number of fixes for issues identified during Exor System Testing of 4300. 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Prerequisites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None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Implementation Instructions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Default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Extract the contents of zip into a working directory e.g</w:t>
            </w:r>
            <w:r w:rsidR="005431F4" w:rsidRPr="005431F4">
              <w:rPr>
                <w:rFonts w:cs="Calibri"/>
                <w:color w:val="000000"/>
                <w:sz w:val="16"/>
                <w:szCs w:val="16"/>
              </w:rPr>
              <w:t>.</w:t>
            </w:r>
            <w:r>
              <w:rPr>
                <w:rFonts w:cs="Calibri"/>
                <w:color w:val="000000"/>
                <w:sz w:val="16"/>
                <w:szCs w:val="16"/>
              </w:rPr>
              <w:t xml:space="preserve"> c:\mai_4300_fix1\</w:t>
            </w:r>
            <w:r w:rsidR="005431F4"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="005431F4"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cs="Calibri"/>
                <w:color w:val="000000"/>
                <w:sz w:val="16"/>
                <w:szCs w:val="16"/>
              </w:rPr>
              <w:t>Set the starting directory for SQL*PLUS to the location of your working directory.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cs="Calibri"/>
                <w:color w:val="000000"/>
                <w:sz w:val="16"/>
                <w:szCs w:val="16"/>
              </w:rPr>
              <w:t>Log onto SQL*PLUS as the Highways Owner.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cs="Calibri"/>
                <w:color w:val="000000"/>
                <w:sz w:val="16"/>
                <w:szCs w:val="16"/>
              </w:rPr>
              <w:t>At the prompt type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cs="Calibri"/>
                <w:color w:val="000000"/>
                <w:sz w:val="16"/>
                <w:szCs w:val="16"/>
              </w:rPr>
              <w:t>start mai_4300_fix_1.sql and then press return</w:t>
            </w:r>
            <w:r w:rsidR="005431F4"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="005431F4"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="005431F4" w:rsidRPr="005431F4">
              <w:rPr>
                <w:rFonts w:cs="Calibri"/>
                <w:color w:val="000000"/>
                <w:sz w:val="16"/>
                <w:szCs w:val="16"/>
              </w:rPr>
              <w:t xml:space="preserve">Exit SQL*Plus </w:t>
            </w:r>
          </w:p>
          <w:p w:rsidR="00F10F95" w:rsidRDefault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cs="Calibri"/>
                <w:color w:val="000000"/>
                <w:sz w:val="16"/>
                <w:szCs w:val="16"/>
              </w:rPr>
            </w:pPr>
          </w:p>
          <w:p w:rsidR="00F10F95" w:rsidRDefault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 xml:space="preserve">Copy the following FMX files to the folder on the application server where </w:t>
            </w:r>
            <w:proofErr w:type="spellStart"/>
            <w:r>
              <w:rPr>
                <w:rFonts w:cs="Calibri"/>
                <w:color w:val="000000"/>
                <w:sz w:val="16"/>
                <w:szCs w:val="16"/>
              </w:rPr>
              <w:t>exor</w:t>
            </w:r>
            <w:proofErr w:type="spellEnd"/>
            <w:r>
              <w:rPr>
                <w:rFonts w:cs="Calibri"/>
                <w:color w:val="000000"/>
                <w:sz w:val="16"/>
                <w:szCs w:val="16"/>
              </w:rPr>
              <w:t xml:space="preserve"> forms are deployed:-</w:t>
            </w:r>
          </w:p>
          <w:p w:rsidR="00F10F95" w:rsidRDefault="00F10F95" w:rsidP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cs="Calibri"/>
                <w:color w:val="000000"/>
                <w:sz w:val="16"/>
                <w:szCs w:val="16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mai3610.fmx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Pr="005431F4">
              <w:rPr>
                <w:rFonts w:cs="Calibri"/>
                <w:color w:val="000000"/>
                <w:sz w:val="16"/>
                <w:szCs w:val="16"/>
              </w:rPr>
              <w:t>mai3800.fmx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Pr="005431F4">
              <w:rPr>
                <w:rFonts w:cs="Calibri"/>
                <w:color w:val="000000"/>
                <w:sz w:val="16"/>
                <w:szCs w:val="16"/>
              </w:rPr>
              <w:t>mai3801.fmx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Pr="005431F4">
              <w:rPr>
                <w:rFonts w:cs="Calibri"/>
                <w:color w:val="000000"/>
                <w:sz w:val="16"/>
                <w:szCs w:val="16"/>
              </w:rPr>
              <w:t>mai3802.fmx</w:t>
            </w:r>
          </w:p>
          <w:p w:rsidR="00F10F95" w:rsidRDefault="00F10F95" w:rsidP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cs="Calibri"/>
                <w:color w:val="000000"/>
                <w:sz w:val="16"/>
                <w:szCs w:val="16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mai3842.fmx</w:t>
            </w:r>
          </w:p>
          <w:p w:rsidR="00F10F95" w:rsidRPr="005431F4" w:rsidRDefault="00F10F95" w:rsidP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mai3854.fmx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Limitations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None known 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Configuration Information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None 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How To Test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Recommend full regression test 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Rollback Strategy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Initially implement on a test environment</w:t>
            </w:r>
          </w:p>
        </w:tc>
      </w:tr>
    </w:tbl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6361"/>
          <w:sz w:val="30"/>
          <w:szCs w:val="30"/>
        </w:rPr>
        <w:t>List of Amended Files</w:t>
      </w:r>
    </w:p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261"/>
        <w:gridCol w:w="1275"/>
      </w:tblGrid>
      <w:tr w:rsidR="005431F4" w:rsidRPr="005431F4">
        <w:trPr>
          <w:cantSplit/>
          <w:tblHeader/>
        </w:trPr>
        <w:tc>
          <w:tcPr>
            <w:tcW w:w="3261" w:type="dxa"/>
            <w:tcBorders>
              <w:top w:val="single" w:sz="4" w:space="0" w:color="BFBFBF"/>
              <w:left w:val="single" w:sz="4" w:space="0" w:color="BFBFBF"/>
              <w:bottom w:val="single" w:sz="6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Filename</w:t>
            </w:r>
          </w:p>
        </w:tc>
        <w:tc>
          <w:tcPr>
            <w:tcW w:w="1275" w:type="dxa"/>
            <w:tcBorders>
              <w:top w:val="single" w:sz="4" w:space="0" w:color="BFBFBF"/>
              <w:left w:val="single" w:sz="6" w:space="0" w:color="BFBFBF"/>
              <w:bottom w:val="single" w:sz="6" w:space="0" w:color="BFBFBF"/>
              <w:right w:val="single" w:sz="4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Version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interfaces.pkh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2.4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interfaces.pkw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2.30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mai3610.fmx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4.4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mai3800.fmx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4.19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mai3801.fmx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4.6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mai3802.fmx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4.8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mai3842.fmx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4.1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mai3854.fmx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4.4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mai_budgets.pkh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2.1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mai_budgets.pkw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2.2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mai_cim_automation.pkw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3.4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mai_wo_api.pkw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3.16</w:t>
            </w:r>
          </w:p>
        </w:tc>
      </w:tr>
      <w:tr w:rsidR="00F0330A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F0330A" w:rsidRPr="005431F4" w:rsidRDefault="00F0330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cs="Calibri"/>
                <w:color w:val="000000"/>
                <w:sz w:val="16"/>
                <w:szCs w:val="16"/>
              </w:rPr>
            </w:pPr>
            <w:proofErr w:type="spellStart"/>
            <w:r>
              <w:rPr>
                <w:rFonts w:cs="Calibri"/>
                <w:color w:val="000000"/>
                <w:sz w:val="16"/>
                <w:szCs w:val="16"/>
              </w:rPr>
              <w:t>mai_inspection_loader.pkw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F0330A" w:rsidRPr="005431F4" w:rsidRDefault="00F0330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3.14</w:t>
            </w:r>
          </w:p>
        </w:tc>
      </w:tr>
      <w:tr w:rsidR="005431F4" w:rsidRPr="005431F4" w:rsidTr="00F10F95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navigator_data_fix.sql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3.0</w:t>
            </w:r>
          </w:p>
        </w:tc>
      </w:tr>
      <w:tr w:rsidR="00F10F95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F10F95" w:rsidRPr="005431F4" w:rsidRDefault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mai_4300_fix1.sql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F10F95" w:rsidRPr="005431F4" w:rsidRDefault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3.0</w:t>
            </w:r>
          </w:p>
        </w:tc>
      </w:tr>
    </w:tbl>
    <w:p w:rsidR="005431F4" w:rsidRDefault="005431F4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br w:type="page"/>
      </w:r>
      <w:r>
        <w:rPr>
          <w:rFonts w:ascii="Arial" w:hAnsi="Arial" w:cs="Arial"/>
          <w:color w:val="006361"/>
          <w:sz w:val="30"/>
          <w:szCs w:val="30"/>
        </w:rPr>
        <w:lastRenderedPageBreak/>
        <w:t>Log No. Summary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 xml:space="preserve">This chapter summarises all software changes that have been made in this release. 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These changes are derived from the following sources,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numPr>
          <w:ilvl w:val="0"/>
          <w:numId w:val="32"/>
        </w:numPr>
        <w:tabs>
          <w:tab w:val="left" w:pos="468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Issues raised by Customers via Exor Support</w:t>
      </w:r>
    </w:p>
    <w:p w:rsidR="005431F4" w:rsidRDefault="005431F4">
      <w:pPr>
        <w:widowControl w:val="0"/>
        <w:numPr>
          <w:ilvl w:val="0"/>
          <w:numId w:val="32"/>
        </w:numPr>
        <w:tabs>
          <w:tab w:val="left" w:pos="468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Issues raised internally by Exor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before="200" w:line="240" w:lineRule="auto"/>
        <w:ind w:left="1112" w:right="101" w:hanging="567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b/>
          <w:bCs/>
          <w:color w:val="006666"/>
        </w:rPr>
        <w:t>Issues</w:t>
      </w:r>
    </w:p>
    <w:tbl>
      <w:tblPr>
        <w:tblW w:w="0" w:type="auto"/>
        <w:tblInd w:w="55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34"/>
        <w:gridCol w:w="6378"/>
        <w:gridCol w:w="1134"/>
      </w:tblGrid>
      <w:tr w:rsidR="005431F4" w:rsidRPr="005431F4">
        <w:trPr>
          <w:cantSplit/>
          <w:tblHeader/>
        </w:trPr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6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Internal</w:t>
            </w:r>
          </w:p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Task ID</w:t>
            </w:r>
          </w:p>
        </w:tc>
        <w:tc>
          <w:tcPr>
            <w:tcW w:w="6378" w:type="dxa"/>
            <w:tcBorders>
              <w:top w:val="single" w:sz="4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Issue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6" w:space="0" w:color="BFBFBF"/>
              <w:bottom w:val="single" w:sz="6" w:space="0" w:color="BFBFBF"/>
              <w:right w:val="single" w:sz="4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Support</w:t>
            </w:r>
          </w:p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Log(s)</w:t>
            </w:r>
          </w:p>
        </w:tc>
      </w:tr>
      <w:tr w:rsidR="005431F4" w:rsidRPr="005431F4">
        <w:trPr>
          <w:cantSplit/>
        </w:trPr>
        <w:tc>
          <w:tcPr>
            <w:tcW w:w="1134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0110337</w:t>
            </w:r>
          </w:p>
        </w:tc>
        <w:tc>
          <w:tcPr>
            <w:tcW w:w="6378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A failure is encountered in the Maintenance Manager 4.3.0.0 upgrade if the TMA or Enquiries Manager products are not installed: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Pr="005431F4">
              <w:rPr>
                <w:rFonts w:cs="Calibri"/>
                <w:color w:val="000000"/>
                <w:sz w:val="16"/>
                <w:szCs w:val="16"/>
              </w:rPr>
              <w:t>ORA-02291: integrity constraint (HNV_HPR_FK) violated - parent key not found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Pr="005431F4">
              <w:rPr>
                <w:rFonts w:cs="Calibri"/>
                <w:color w:val="000000"/>
                <w:sz w:val="16"/>
                <w:szCs w:val="16"/>
              </w:rPr>
              <w:t>This fix corrects the problem and allows the Navigator tool to be used.</w:t>
            </w:r>
          </w:p>
        </w:tc>
        <w:tc>
          <w:tcPr>
            <w:tcW w:w="1134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5431F4" w:rsidRPr="005431F4">
        <w:trPr>
          <w:cantSplit/>
        </w:trPr>
        <w:tc>
          <w:tcPr>
            <w:tcW w:w="1134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0110407</w:t>
            </w:r>
          </w:p>
        </w:tc>
        <w:tc>
          <w:tcPr>
            <w:tcW w:w="6378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When using the "Raise Works Order from Locator" form (MAI3801) the Date Raised now includes the system time rather than midnight (00:00).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Pr="005431F4">
              <w:rPr>
                <w:rFonts w:cs="Calibri"/>
                <w:color w:val="000000"/>
                <w:sz w:val="16"/>
                <w:szCs w:val="16"/>
              </w:rPr>
              <w:t>Also when using the "Expand"  or the "WO Details" buttons in the "Maintain Work Orders - Contractor Interface" form (MAI3802) to view the Works Order Details, the Date Raised &amp; Target Complete fields now display the time element.</w:t>
            </w:r>
          </w:p>
        </w:tc>
        <w:tc>
          <w:tcPr>
            <w:tcW w:w="1134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5431F4" w:rsidRPr="005431F4">
        <w:trPr>
          <w:cantSplit/>
        </w:trPr>
        <w:tc>
          <w:tcPr>
            <w:tcW w:w="1134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0110409</w:t>
            </w:r>
          </w:p>
        </w:tc>
        <w:tc>
          <w:tcPr>
            <w:tcW w:w="6378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When processing CIM WI files, if a failure </w:t>
            </w: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occured</w:t>
            </w:r>
            <w:proofErr w:type="spellEnd"/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 during the Budget updates the Works Order and associated Budget totals were falling out of step. </w:t>
            </w:r>
            <w:proofErr w:type="gramStart"/>
            <w:r w:rsidRPr="005431F4">
              <w:rPr>
                <w:rFonts w:cs="Calibri"/>
                <w:color w:val="000000"/>
                <w:sz w:val="16"/>
                <w:szCs w:val="16"/>
              </w:rPr>
              <w:t>Modifications to the CIM Invoice processing ensures</w:t>
            </w:r>
            <w:proofErr w:type="gramEnd"/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 Budget and WO details will always correspond.</w:t>
            </w:r>
          </w:p>
        </w:tc>
        <w:tc>
          <w:tcPr>
            <w:tcW w:w="1134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725472</w:t>
            </w:r>
          </w:p>
        </w:tc>
      </w:tr>
    </w:tbl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545" w:right="101"/>
        <w:rPr>
          <w:rFonts w:ascii="Arial" w:hAnsi="Arial" w:cs="Arial"/>
          <w:color w:val="000000"/>
          <w:sz w:val="18"/>
          <w:szCs w:val="18"/>
        </w:rPr>
      </w:pPr>
      <w:bookmarkStart w:id="1" w:name="page_total_master0"/>
      <w:bookmarkStart w:id="2" w:name="page_total"/>
      <w:bookmarkEnd w:id="1"/>
      <w:bookmarkEnd w:id="2"/>
    </w:p>
    <w:sectPr w:rsidR="005431F4">
      <w:footerReference w:type="default" r:id="rId8"/>
      <w:pgSz w:w="11880" w:h="16820"/>
      <w:pgMar w:top="1420" w:right="1320" w:bottom="1420" w:left="1320" w:header="709" w:footer="709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336D8" w:rsidRDefault="002336D8">
      <w:pPr>
        <w:spacing w:after="0" w:line="240" w:lineRule="auto"/>
      </w:pPr>
      <w:r>
        <w:separator/>
      </w:r>
    </w:p>
  </w:endnote>
  <w:endnote w:type="continuationSeparator" w:id="0">
    <w:p w:rsidR="002336D8" w:rsidRDefault="002336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31F4" w:rsidRDefault="00F10F95">
    <w:pPr>
      <w:widowControl w:val="0"/>
      <w:tabs>
        <w:tab w:val="right" w:pos="10031"/>
      </w:tabs>
      <w:autoSpaceDE w:val="0"/>
      <w:autoSpaceDN w:val="0"/>
      <w:adjustRightInd w:val="0"/>
      <w:spacing w:after="0" w:line="240" w:lineRule="auto"/>
      <w:ind w:left="120" w:right="101"/>
      <w:rPr>
        <w:rFonts w:ascii="Arial" w:hAnsi="Arial" w:cs="Arial"/>
        <w:sz w:val="24"/>
        <w:szCs w:val="24"/>
      </w:rPr>
    </w:pPr>
    <w:r>
      <w:rPr>
        <w:rFonts w:ascii="Arial" w:hAnsi="Arial" w:cs="Arial"/>
        <w:color w:val="000000"/>
        <w:sz w:val="14"/>
        <w:szCs w:val="14"/>
      </w:rPr>
      <w:t>© Exor Corporation Ltd 2010</w:t>
    </w:r>
    <w:r w:rsidR="005431F4">
      <w:rPr>
        <w:rFonts w:ascii="Arial" w:hAnsi="Arial" w:cs="Arial"/>
        <w:color w:val="000000"/>
        <w:sz w:val="14"/>
        <w:szCs w:val="14"/>
      </w:rPr>
      <w:t xml:space="preserve"> All rights reserved</w:t>
    </w:r>
    <w:r w:rsidR="005431F4">
      <w:rPr>
        <w:rFonts w:ascii="Arial" w:hAnsi="Arial" w:cs="Arial"/>
        <w:color w:val="000000"/>
        <w:sz w:val="14"/>
        <w:szCs w:val="14"/>
      </w:rPr>
      <w:tab/>
      <w:t xml:space="preserve">Page </w:t>
    </w:r>
    <w:r w:rsidR="005431F4">
      <w:rPr>
        <w:rFonts w:ascii="Arial" w:hAnsi="Arial" w:cs="Arial"/>
        <w:color w:val="000000"/>
        <w:sz w:val="14"/>
        <w:szCs w:val="14"/>
      </w:rPr>
      <w:pgNum/>
    </w:r>
    <w:r w:rsidR="005431F4">
      <w:rPr>
        <w:rFonts w:ascii="Arial" w:hAnsi="Arial" w:cs="Arial"/>
        <w:color w:val="000000"/>
        <w:sz w:val="14"/>
        <w:szCs w:val="14"/>
      </w:rPr>
      <w:t xml:space="preserve"> of </w:t>
    </w:r>
    <w:r w:rsidR="005431F4">
      <w:rPr>
        <w:rFonts w:ascii="Arial" w:hAnsi="Arial" w:cs="Arial"/>
        <w:color w:val="000000"/>
        <w:sz w:val="14"/>
        <w:szCs w:val="14"/>
      </w:rPr>
      <w:fldChar w:fldCharType="begin"/>
    </w:r>
    <w:r w:rsidR="005431F4">
      <w:rPr>
        <w:rFonts w:ascii="Arial" w:hAnsi="Arial" w:cs="Arial"/>
        <w:color w:val="000000"/>
        <w:sz w:val="14"/>
        <w:szCs w:val="14"/>
      </w:rPr>
      <w:instrText>NUMPAGES</w:instrText>
    </w:r>
    <w:r w:rsidR="005431F4">
      <w:rPr>
        <w:rFonts w:ascii="Arial" w:hAnsi="Arial" w:cs="Arial"/>
        <w:color w:val="000000"/>
        <w:sz w:val="14"/>
        <w:szCs w:val="14"/>
      </w:rPr>
      <w:fldChar w:fldCharType="separate"/>
    </w:r>
    <w:r w:rsidR="00E133C8">
      <w:rPr>
        <w:rFonts w:ascii="Arial" w:hAnsi="Arial" w:cs="Arial"/>
        <w:noProof/>
        <w:color w:val="000000"/>
        <w:sz w:val="14"/>
        <w:szCs w:val="14"/>
      </w:rPr>
      <w:t>3</w:t>
    </w:r>
    <w:r w:rsidR="005431F4">
      <w:rPr>
        <w:rFonts w:ascii="Arial" w:hAnsi="Arial" w:cs="Arial"/>
        <w:color w:val="000000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336D8" w:rsidRDefault="002336D8">
      <w:pPr>
        <w:spacing w:after="0" w:line="240" w:lineRule="auto"/>
      </w:pPr>
      <w:r>
        <w:separator/>
      </w:r>
    </w:p>
  </w:footnote>
  <w:footnote w:type="continuationSeparator" w:id="0">
    <w:p w:rsidR="002336D8" w:rsidRDefault="002336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F623E5"/>
    <w:multiLevelType w:val="multilevel"/>
    <w:tmpl w:val="000000DD"/>
    <w:lvl w:ilvl="0">
      <w:start w:val="1"/>
      <w:numFmt w:val="bullet"/>
      <w:lvlText w:val=""/>
      <w:lvlJc w:val="left"/>
      <w:pPr>
        <w:tabs>
          <w:tab w:val="num" w:pos="2988"/>
        </w:tabs>
        <w:ind w:left="2988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548"/>
        </w:tabs>
        <w:ind w:left="1548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268"/>
        </w:tabs>
        <w:ind w:left="2268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2988"/>
        </w:tabs>
        <w:ind w:left="2988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3708"/>
        </w:tabs>
        <w:ind w:left="3708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428"/>
        </w:tabs>
        <w:ind w:left="442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148"/>
        </w:tabs>
        <w:ind w:left="514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5868"/>
        </w:tabs>
        <w:ind w:left="586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6588"/>
        </w:tabs>
        <w:ind w:left="658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">
    <w:nsid w:val="095A64A0"/>
    <w:multiLevelType w:val="multilevel"/>
    <w:tmpl w:val="00000033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">
    <w:nsid w:val="09E95531"/>
    <w:multiLevelType w:val="multilevel"/>
    <w:tmpl w:val="000000B5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">
    <w:nsid w:val="0ABE4208"/>
    <w:multiLevelType w:val="multilevel"/>
    <w:tmpl w:val="00000079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4">
    <w:nsid w:val="0EF0345F"/>
    <w:multiLevelType w:val="multilevel"/>
    <w:tmpl w:val="00000001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5">
    <w:nsid w:val="122B1E1B"/>
    <w:multiLevelType w:val="multilevel"/>
    <w:tmpl w:val="000000AB"/>
    <w:lvl w:ilvl="0">
      <w:start w:val="1"/>
      <w:numFmt w:val="bullet"/>
      <w:lvlText w:val=""/>
      <w:lvlJc w:val="left"/>
      <w:pPr>
        <w:tabs>
          <w:tab w:val="num" w:pos="468"/>
        </w:tabs>
        <w:ind w:left="468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ind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468"/>
        </w:tabs>
        <w:ind w:left="468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188"/>
        </w:tabs>
        <w:ind w:left="1188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908"/>
        </w:tabs>
        <w:ind w:left="190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2628"/>
        </w:tabs>
        <w:ind w:left="262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348"/>
        </w:tabs>
        <w:ind w:left="334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068"/>
        </w:tabs>
        <w:ind w:left="406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6">
    <w:nsid w:val="1550500C"/>
    <w:multiLevelType w:val="multilevel"/>
    <w:tmpl w:val="00000015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7">
    <w:nsid w:val="167071F0"/>
    <w:multiLevelType w:val="multilevel"/>
    <w:tmpl w:val="00000065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8">
    <w:nsid w:val="1B635D9D"/>
    <w:multiLevelType w:val="multilevel"/>
    <w:tmpl w:val="0000000B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9">
    <w:nsid w:val="1F1B1139"/>
    <w:multiLevelType w:val="multilevel"/>
    <w:tmpl w:val="000000E7"/>
    <w:lvl w:ilvl="0">
      <w:start w:val="1"/>
      <w:numFmt w:val="bullet"/>
      <w:lvlText w:val=""/>
      <w:lvlJc w:val="left"/>
      <w:pPr>
        <w:tabs>
          <w:tab w:val="num" w:pos="108"/>
        </w:tabs>
        <w:ind w:left="1908" w:hanging="360"/>
      </w:pPr>
      <w:rPr>
        <w:rFonts w:ascii="Symbol" w:hAnsi="Symbol" w:cs="Symbol"/>
        <w:color w:val="auto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08"/>
        </w:tabs>
        <w:ind w:left="2628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08"/>
        </w:tabs>
        <w:ind w:left="3348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08"/>
        </w:tabs>
        <w:ind w:left="4068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08"/>
        </w:tabs>
        <w:ind w:left="4788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08"/>
        </w:tabs>
        <w:ind w:left="550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108"/>
        </w:tabs>
        <w:ind w:left="622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108"/>
        </w:tabs>
        <w:ind w:left="694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108"/>
        </w:tabs>
        <w:ind w:left="766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0">
    <w:nsid w:val="1FF82597"/>
    <w:multiLevelType w:val="multilevel"/>
    <w:tmpl w:val="00000123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1">
    <w:nsid w:val="20A46459"/>
    <w:multiLevelType w:val="multilevel"/>
    <w:tmpl w:val="00000029"/>
    <w:lvl w:ilvl="0">
      <w:start w:val="1"/>
      <w:numFmt w:val="bullet"/>
      <w:lvlText w:val=""/>
      <w:lvlJc w:val="left"/>
      <w:pPr>
        <w:tabs>
          <w:tab w:val="num" w:pos="3466"/>
        </w:tabs>
        <w:ind w:left="3466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33"/>
        </w:tabs>
        <w:ind w:left="233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053"/>
        </w:tabs>
        <w:ind w:left="305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773"/>
        </w:tabs>
        <w:ind w:left="377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493"/>
        </w:tabs>
        <w:ind w:left="449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13"/>
        </w:tabs>
        <w:ind w:left="521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33"/>
        </w:tabs>
        <w:ind w:left="593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653"/>
        </w:tabs>
        <w:ind w:left="665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373"/>
        </w:tabs>
        <w:ind w:left="737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2">
    <w:nsid w:val="24534D5D"/>
    <w:multiLevelType w:val="multilevel"/>
    <w:tmpl w:val="0000014B"/>
    <w:lvl w:ilvl="0">
      <w:start w:val="1"/>
      <w:numFmt w:val="bullet"/>
      <w:lvlText w:val=""/>
      <w:lvlJc w:val="left"/>
      <w:pPr>
        <w:tabs>
          <w:tab w:val="num" w:pos="1602"/>
        </w:tabs>
        <w:ind w:left="1602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62"/>
        </w:tabs>
        <w:ind w:left="162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882"/>
        </w:tabs>
        <w:ind w:left="882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602"/>
        </w:tabs>
        <w:ind w:left="1602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322"/>
        </w:tabs>
        <w:ind w:left="2322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3041"/>
        </w:tabs>
        <w:ind w:left="3041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761"/>
        </w:tabs>
        <w:ind w:left="3761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482"/>
        </w:tabs>
        <w:ind w:left="4482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5202"/>
        </w:tabs>
        <w:ind w:left="5202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3">
    <w:nsid w:val="26374E2E"/>
    <w:multiLevelType w:val="multilevel"/>
    <w:tmpl w:val="00000105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4">
    <w:nsid w:val="299031B2"/>
    <w:multiLevelType w:val="multilevel"/>
    <w:tmpl w:val="0000012D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5">
    <w:nsid w:val="29BB3463"/>
    <w:multiLevelType w:val="multilevel"/>
    <w:tmpl w:val="00000141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6">
    <w:nsid w:val="2A8618C0"/>
    <w:multiLevelType w:val="multilevel"/>
    <w:tmpl w:val="000000F1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7">
    <w:nsid w:val="2C6C5D4C"/>
    <w:multiLevelType w:val="multilevel"/>
    <w:tmpl w:val="00000119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8">
    <w:nsid w:val="31F24F7F"/>
    <w:multiLevelType w:val="multilevel"/>
    <w:tmpl w:val="000000FB"/>
    <w:lvl w:ilvl="0">
      <w:start w:val="1"/>
      <w:numFmt w:val="bullet"/>
      <w:lvlText w:val=""/>
      <w:lvlJc w:val="left"/>
      <w:pPr>
        <w:tabs>
          <w:tab w:val="num" w:pos="108"/>
        </w:tabs>
        <w:ind w:left="1253" w:hanging="360"/>
      </w:pPr>
      <w:rPr>
        <w:rFonts w:ascii="Symbol" w:hAnsi="Symbol" w:cs="Symbol"/>
        <w:color w:val="000000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08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08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08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08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08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108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108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108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9">
    <w:nsid w:val="32146ED6"/>
    <w:multiLevelType w:val="multilevel"/>
    <w:tmpl w:val="0000010F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0">
    <w:nsid w:val="3561776F"/>
    <w:multiLevelType w:val="multilevel"/>
    <w:tmpl w:val="0000005B"/>
    <w:lvl w:ilvl="0">
      <w:start w:val="2"/>
      <w:numFmt w:val="decimal"/>
      <w:lvlText w:val="%1"/>
      <w:lvlJc w:val="left"/>
      <w:pPr>
        <w:tabs>
          <w:tab w:val="num" w:pos="540"/>
        </w:tabs>
        <w:ind w:left="540" w:hanging="432"/>
      </w:pPr>
      <w:rPr>
        <w:rFonts w:ascii="Arial" w:hAnsi="Arial" w:cs="Arial"/>
        <w:color w:val="000000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684"/>
        </w:tabs>
        <w:ind w:left="684" w:hanging="576"/>
      </w:pPr>
      <w:rPr>
        <w:rFonts w:ascii="Arial" w:hAnsi="Arial" w:cs="Arial"/>
        <w:color w:val="000000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828"/>
        </w:tabs>
        <w:ind w:left="828" w:hanging="72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972"/>
        </w:tabs>
        <w:ind w:left="972" w:hanging="864"/>
      </w:pPr>
      <w:rPr>
        <w:rFonts w:ascii="Arial" w:hAnsi="Arial" w:cs="Arial"/>
        <w:color w:val="000000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num" w:pos="1116"/>
        </w:tabs>
        <w:ind w:left="1116" w:hanging="1008"/>
      </w:pPr>
      <w:rPr>
        <w:rFonts w:ascii="Arial" w:hAnsi="Arial" w:cs="Arial"/>
        <w:color w:val="000000"/>
        <w:sz w:val="24"/>
        <w:szCs w:val="24"/>
      </w:rPr>
    </w:lvl>
    <w:lvl w:ilvl="5">
      <w:start w:val="1"/>
      <w:numFmt w:val="decimal"/>
      <w:lvlText w:val="%1.%2.%3.%4.%5.%6"/>
      <w:lvlJc w:val="left"/>
      <w:pPr>
        <w:tabs>
          <w:tab w:val="num" w:pos="1260"/>
        </w:tabs>
        <w:ind w:left="1260" w:hanging="1152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decimal"/>
      <w:lvlText w:val="%1.%2.%3.%4.%5.%6.%7"/>
      <w:lvlJc w:val="left"/>
      <w:pPr>
        <w:tabs>
          <w:tab w:val="num" w:pos="1404"/>
        </w:tabs>
        <w:ind w:left="1404" w:hanging="1296"/>
      </w:pPr>
      <w:rPr>
        <w:rFonts w:ascii="Arial" w:hAnsi="Arial" w:cs="Arial"/>
        <w:color w:val="000000"/>
        <w:sz w:val="24"/>
        <w:szCs w:val="24"/>
      </w:rPr>
    </w:lvl>
    <w:lvl w:ilvl="7">
      <w:start w:val="1"/>
      <w:numFmt w:val="decimal"/>
      <w:lvlText w:val="%1.%2.%3.%4.%5.%6.%7.%8"/>
      <w:lvlJc w:val="left"/>
      <w:pPr>
        <w:tabs>
          <w:tab w:val="num" w:pos="1548"/>
        </w:tabs>
        <w:ind w:left="1548" w:hanging="1440"/>
      </w:pPr>
      <w:rPr>
        <w:rFonts w:ascii="Arial" w:hAnsi="Arial" w:cs="Arial"/>
        <w:color w:val="000000"/>
        <w:sz w:val="24"/>
        <w:szCs w:val="24"/>
      </w:rPr>
    </w:lvl>
    <w:lvl w:ilvl="8">
      <w:start w:val="1"/>
      <w:numFmt w:val="decimal"/>
      <w:lvlText w:val="%1.%2.%3.%4.%5.%6.%7.%8.%9"/>
      <w:lvlJc w:val="left"/>
      <w:pPr>
        <w:tabs>
          <w:tab w:val="num" w:pos="1692"/>
        </w:tabs>
        <w:ind w:left="1692" w:hanging="1584"/>
      </w:pPr>
      <w:rPr>
        <w:rFonts w:ascii="Arial" w:hAnsi="Arial" w:cs="Arial"/>
        <w:color w:val="000000"/>
        <w:sz w:val="24"/>
        <w:szCs w:val="24"/>
      </w:rPr>
    </w:lvl>
  </w:abstractNum>
  <w:abstractNum w:abstractNumId="21">
    <w:nsid w:val="37F4426D"/>
    <w:multiLevelType w:val="multilevel"/>
    <w:tmpl w:val="0000006F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2">
    <w:nsid w:val="39BB6FE7"/>
    <w:multiLevelType w:val="multilevel"/>
    <w:tmpl w:val="00000137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3">
    <w:nsid w:val="3C2D3DD9"/>
    <w:multiLevelType w:val="multilevel"/>
    <w:tmpl w:val="00000083"/>
    <w:lvl w:ilvl="0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99"/>
        </w:tabs>
        <w:ind w:left="2399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119"/>
        </w:tabs>
        <w:ind w:left="311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559"/>
        </w:tabs>
        <w:ind w:left="455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78"/>
        </w:tabs>
        <w:ind w:left="527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98"/>
        </w:tabs>
        <w:ind w:left="599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718"/>
        </w:tabs>
        <w:ind w:left="671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438"/>
        </w:tabs>
        <w:ind w:left="743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4">
    <w:nsid w:val="3EDD5A80"/>
    <w:multiLevelType w:val="multilevel"/>
    <w:tmpl w:val="00000047"/>
    <w:lvl w:ilvl="0">
      <w:start w:val="1"/>
      <w:numFmt w:val="bullet"/>
      <w:lvlText w:val=""/>
      <w:lvlJc w:val="left"/>
      <w:pPr>
        <w:tabs>
          <w:tab w:val="num" w:pos="108"/>
        </w:tabs>
        <w:ind w:left="1253" w:hanging="360"/>
      </w:pPr>
      <w:rPr>
        <w:rFonts w:ascii="Symbol" w:hAnsi="Symbol" w:cs="Symbol"/>
        <w:color w:val="auto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08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08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08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08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08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108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108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108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5">
    <w:nsid w:val="466D0BB8"/>
    <w:multiLevelType w:val="multilevel"/>
    <w:tmpl w:val="000000D3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6">
    <w:nsid w:val="4EAB3D94"/>
    <w:multiLevelType w:val="multilevel"/>
    <w:tmpl w:val="0000003D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7">
    <w:nsid w:val="566F2FD5"/>
    <w:multiLevelType w:val="multilevel"/>
    <w:tmpl w:val="0000001F"/>
    <w:lvl w:ilvl="0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99"/>
        </w:tabs>
        <w:ind w:left="2399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119"/>
        </w:tabs>
        <w:ind w:left="311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559"/>
        </w:tabs>
        <w:ind w:left="455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78"/>
        </w:tabs>
        <w:ind w:left="527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98"/>
        </w:tabs>
        <w:ind w:left="599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718"/>
        </w:tabs>
        <w:ind w:left="671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438"/>
        </w:tabs>
        <w:ind w:left="743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8">
    <w:nsid w:val="5D7C2A42"/>
    <w:multiLevelType w:val="multilevel"/>
    <w:tmpl w:val="0000008D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9">
    <w:nsid w:val="5EEC4D9E"/>
    <w:multiLevelType w:val="multilevel"/>
    <w:tmpl w:val="00000051"/>
    <w:lvl w:ilvl="0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99"/>
        </w:tabs>
        <w:ind w:left="2399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119"/>
        </w:tabs>
        <w:ind w:left="311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559"/>
        </w:tabs>
        <w:ind w:left="455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78"/>
        </w:tabs>
        <w:ind w:left="527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98"/>
        </w:tabs>
        <w:ind w:left="599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718"/>
        </w:tabs>
        <w:ind w:left="671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438"/>
        </w:tabs>
        <w:ind w:left="743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0">
    <w:nsid w:val="6031054B"/>
    <w:multiLevelType w:val="multilevel"/>
    <w:tmpl w:val="000000BF"/>
    <w:lvl w:ilvl="0">
      <w:start w:val="1"/>
      <w:numFmt w:val="bullet"/>
      <w:lvlText w:val=""/>
      <w:lvlJc w:val="left"/>
      <w:pPr>
        <w:tabs>
          <w:tab w:val="num" w:pos="1886"/>
        </w:tabs>
        <w:ind w:left="1886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446"/>
        </w:tabs>
        <w:ind w:left="446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166"/>
        </w:tabs>
        <w:ind w:left="1166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886"/>
        </w:tabs>
        <w:ind w:left="1886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606"/>
        </w:tabs>
        <w:ind w:left="2606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3325"/>
        </w:tabs>
        <w:ind w:left="3325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4045"/>
        </w:tabs>
        <w:ind w:left="4045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766"/>
        </w:tabs>
        <w:ind w:left="4766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5486"/>
        </w:tabs>
        <w:ind w:left="5486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1">
    <w:nsid w:val="68A0157D"/>
    <w:multiLevelType w:val="multilevel"/>
    <w:tmpl w:val="00000097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2">
    <w:nsid w:val="6D104BFD"/>
    <w:multiLevelType w:val="multilevel"/>
    <w:tmpl w:val="000000A1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3">
    <w:nsid w:val="716C7B1A"/>
    <w:multiLevelType w:val="multilevel"/>
    <w:tmpl w:val="000000C9"/>
    <w:lvl w:ilvl="0">
      <w:start w:val="1"/>
      <w:numFmt w:val="decimal"/>
      <w:suff w:val="space"/>
      <w:lvlText w:val="%1"/>
      <w:lvlJc w:val="left"/>
      <w:pPr>
        <w:tabs>
          <w:tab w:val="num" w:pos="108"/>
        </w:tabs>
        <w:ind w:left="533" w:hanging="425"/>
      </w:pPr>
      <w:rPr>
        <w:rFonts w:ascii="Arial" w:hAnsi="Arial" w:cs="Arial"/>
        <w:color w:val="000000"/>
        <w:sz w:val="24"/>
        <w:szCs w:val="24"/>
      </w:rPr>
    </w:lvl>
    <w:lvl w:ilvl="1">
      <w:start w:val="1"/>
      <w:numFmt w:val="decimal"/>
      <w:suff w:val="space"/>
      <w:lvlText w:val="%1.%2"/>
      <w:lvlJc w:val="left"/>
      <w:pPr>
        <w:tabs>
          <w:tab w:val="num" w:pos="108"/>
        </w:tabs>
        <w:ind w:left="1385" w:hanging="567"/>
      </w:pPr>
      <w:rPr>
        <w:rFonts w:ascii="Arial" w:hAnsi="Arial" w:cs="Arial"/>
        <w:color w:val="000000"/>
        <w:sz w:val="24"/>
        <w:szCs w:val="24"/>
      </w:rPr>
    </w:lvl>
    <w:lvl w:ilvl="2">
      <w:start w:val="1"/>
      <w:numFmt w:val="decimal"/>
      <w:suff w:val="space"/>
      <w:lvlText w:val="%1.%2.%3."/>
      <w:lvlJc w:val="left"/>
      <w:pPr>
        <w:tabs>
          <w:tab w:val="num" w:pos="108"/>
        </w:tabs>
        <w:ind w:left="1526" w:hanging="567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decimal"/>
      <w:suff w:val="space"/>
      <w:lvlText w:val="%1.%2.%3.%4."/>
      <w:lvlJc w:val="left"/>
      <w:pPr>
        <w:tabs>
          <w:tab w:val="num" w:pos="108"/>
        </w:tabs>
        <w:ind w:left="1809" w:hanging="425"/>
      </w:pPr>
      <w:rPr>
        <w:rFonts w:ascii="Arial" w:hAnsi="Arial" w:cs="Arial"/>
        <w:color w:val="000000"/>
        <w:sz w:val="24"/>
        <w:szCs w:val="24"/>
      </w:rPr>
    </w:lvl>
    <w:lvl w:ilvl="4">
      <w:start w:val="1"/>
      <w:numFmt w:val="decimal"/>
      <w:lvlText w:val="%1.%2.%3.%4.%5."/>
      <w:lvlJc w:val="left"/>
      <w:pPr>
        <w:tabs>
          <w:tab w:val="num" w:pos="2696"/>
        </w:tabs>
        <w:ind w:left="2696" w:hanging="792"/>
      </w:pPr>
      <w:rPr>
        <w:rFonts w:ascii="Arial" w:hAnsi="Arial" w:cs="Arial"/>
        <w:color w:val="000000"/>
        <w:sz w:val="24"/>
        <w:szCs w:val="24"/>
      </w:rPr>
    </w:lvl>
    <w:lvl w:ilvl="5">
      <w:start w:val="1"/>
      <w:numFmt w:val="decimal"/>
      <w:lvlText w:val="%1.%2.%3.%4.%5.%6."/>
      <w:lvlJc w:val="left"/>
      <w:pPr>
        <w:tabs>
          <w:tab w:val="num" w:pos="3200"/>
        </w:tabs>
        <w:ind w:left="3200" w:hanging="936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decimal"/>
      <w:lvlText w:val="%1.%2.%3.%4.%5.%6.%7."/>
      <w:lvlJc w:val="left"/>
      <w:pPr>
        <w:tabs>
          <w:tab w:val="num" w:pos="3705"/>
        </w:tabs>
        <w:ind w:left="3705" w:hanging="1080"/>
      </w:pPr>
      <w:rPr>
        <w:rFonts w:ascii="Arial" w:hAnsi="Arial" w:cs="Arial"/>
        <w:color w:val="000000"/>
        <w:sz w:val="24"/>
        <w:szCs w:val="24"/>
      </w:rPr>
    </w:lvl>
    <w:lvl w:ilvl="7">
      <w:start w:val="1"/>
      <w:numFmt w:val="decimal"/>
      <w:lvlText w:val="%1.%2.%3.%4.%5.%6.%7.%8."/>
      <w:lvlJc w:val="left"/>
      <w:pPr>
        <w:tabs>
          <w:tab w:val="num" w:pos="4209"/>
        </w:tabs>
        <w:ind w:left="4209" w:hanging="1224"/>
      </w:pPr>
      <w:rPr>
        <w:rFonts w:ascii="Arial" w:hAnsi="Arial" w:cs="Arial"/>
        <w:color w:val="000000"/>
        <w:sz w:val="24"/>
        <w:szCs w:val="24"/>
      </w:rPr>
    </w:lvl>
    <w:lvl w:ilvl="8">
      <w:start w:val="1"/>
      <w:numFmt w:val="decimal"/>
      <w:lvlText w:val="%1.%2.%3.%4.%5.%6.%7.%8.%9."/>
      <w:lvlJc w:val="left"/>
      <w:pPr>
        <w:tabs>
          <w:tab w:val="num" w:pos="4785"/>
        </w:tabs>
        <w:ind w:left="4785" w:hanging="1440"/>
      </w:pPr>
      <w:rPr>
        <w:rFonts w:ascii="Arial" w:hAnsi="Arial" w:cs="Arial"/>
        <w:color w:val="000000"/>
        <w:sz w:val="24"/>
        <w:szCs w:val="24"/>
      </w:rPr>
    </w:lvl>
  </w:abstractNum>
  <w:num w:numId="1">
    <w:abstractNumId w:val="9"/>
  </w:num>
  <w:num w:numId="2">
    <w:abstractNumId w:val="11"/>
  </w:num>
  <w:num w:numId="3">
    <w:abstractNumId w:val="24"/>
  </w:num>
  <w:num w:numId="4">
    <w:abstractNumId w:val="18"/>
  </w:num>
  <w:num w:numId="5">
    <w:abstractNumId w:val="1"/>
  </w:num>
  <w:num w:numId="6">
    <w:abstractNumId w:val="3"/>
  </w:num>
  <w:num w:numId="7">
    <w:abstractNumId w:val="31"/>
  </w:num>
  <w:num w:numId="8">
    <w:abstractNumId w:val="15"/>
  </w:num>
  <w:num w:numId="9">
    <w:abstractNumId w:val="4"/>
  </w:num>
  <w:num w:numId="10">
    <w:abstractNumId w:val="32"/>
  </w:num>
  <w:num w:numId="11">
    <w:abstractNumId w:val="25"/>
  </w:num>
  <w:num w:numId="12">
    <w:abstractNumId w:val="7"/>
  </w:num>
  <w:num w:numId="13">
    <w:abstractNumId w:val="28"/>
  </w:num>
  <w:num w:numId="14">
    <w:abstractNumId w:val="21"/>
  </w:num>
  <w:num w:numId="15">
    <w:abstractNumId w:val="16"/>
  </w:num>
  <w:num w:numId="16">
    <w:abstractNumId w:val="8"/>
  </w:num>
  <w:num w:numId="17">
    <w:abstractNumId w:val="17"/>
  </w:num>
  <w:num w:numId="18">
    <w:abstractNumId w:val="2"/>
  </w:num>
  <w:num w:numId="19">
    <w:abstractNumId w:val="26"/>
  </w:num>
  <w:num w:numId="20">
    <w:abstractNumId w:val="23"/>
  </w:num>
  <w:num w:numId="21">
    <w:abstractNumId w:val="6"/>
  </w:num>
  <w:num w:numId="22">
    <w:abstractNumId w:val="19"/>
  </w:num>
  <w:num w:numId="23">
    <w:abstractNumId w:val="12"/>
  </w:num>
  <w:num w:numId="24">
    <w:abstractNumId w:val="22"/>
  </w:num>
  <w:num w:numId="25">
    <w:abstractNumId w:val="14"/>
  </w:num>
  <w:num w:numId="26">
    <w:abstractNumId w:val="13"/>
  </w:num>
  <w:num w:numId="27">
    <w:abstractNumId w:val="29"/>
  </w:num>
  <w:num w:numId="28">
    <w:abstractNumId w:val="0"/>
  </w:num>
  <w:num w:numId="29">
    <w:abstractNumId w:val="30"/>
  </w:num>
  <w:num w:numId="30">
    <w:abstractNumId w:val="10"/>
  </w:num>
  <w:num w:numId="31">
    <w:abstractNumId w:val="27"/>
  </w:num>
  <w:num w:numId="32">
    <w:abstractNumId w:val="5"/>
  </w:num>
  <w:num w:numId="33">
    <w:abstractNumId w:val="33"/>
  </w:num>
  <w:num w:numId="3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bordersDoNotSurroundHeader/>
  <w:bordersDoNotSurroundFooter/>
  <w:proofState w:spelling="clean" w:grammar="clean"/>
  <w:defaultTabStop w:val="2260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E607D"/>
    <w:rsid w:val="002336D8"/>
    <w:rsid w:val="004E607D"/>
    <w:rsid w:val="005431F4"/>
    <w:rsid w:val="00741137"/>
    <w:rsid w:val="00E133C8"/>
    <w:rsid w:val="00F0330A"/>
    <w:rsid w:val="00F10F95"/>
    <w:rsid w:val="00FF4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Times New Roman" w:hAnsi="Calibri" w:cs="Times New Roman"/>
        <w:lang w:val="en-GB" w:eastAsia="en-GB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10F9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10F95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F10F9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10F95"/>
    <w:rPr>
      <w:sz w:val="22"/>
      <w:szCs w:val="2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Times New Roman" w:hAnsi="Calibri" w:cs="Times New Roman"/>
        <w:lang w:val="en-GB" w:eastAsia="en-GB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10F9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10F95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F10F9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10F95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389</Words>
  <Characters>2363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Street Gazetteer Manager Release Notes v4.1.0.0</vt:lpstr>
    </vt:vector>
  </TitlesOfParts>
  <Company>Bentley</Company>
  <LinksUpToDate>false</LinksUpToDate>
  <CharactersWithSpaces>2747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Street Gazetteer Manager Release Notes v4.1.0.0</dc:title>
  <dc:creator>Mike.Huitson</dc:creator>
  <dc:description>Generated by Oracle BI Publisher 10.1.3.4.1</dc:description>
  <cp:lastModifiedBy>Mike Alexander</cp:lastModifiedBy>
  <cp:revision>3</cp:revision>
  <cp:lastPrinted>2010-11-22T11:42:00Z</cp:lastPrinted>
  <dcterms:created xsi:type="dcterms:W3CDTF">2010-11-22T11:41:00Z</dcterms:created>
  <dcterms:modified xsi:type="dcterms:W3CDTF">2010-11-22T11:43:00Z</dcterms:modified>
</cp:coreProperties>
</file>