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DB21DF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v4.5.0.0 Fix 5</w:t>
      </w:r>
    </w:p>
    <w:p w:rsidR="00000000" w:rsidRDefault="00DB21D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v4.5.0.0 Fix 5 and is specifically targeted at end users.  </w:t>
      </w: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E622E4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4.5.0.0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Maintenance Manager 4.5.0.0 Fix 5 Patchset.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MAI_WO_API: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WO automation producing NULL index error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Copy WO copies actual costs into WO header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Can't update quantites on completed WO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BOQ Estimated Qty getting overwritten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- MAI 2 char asset code gives XSP validation error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F16A8E" w:rsidRDefault="00F16A8E" w:rsidP="00F16A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mai_4500_fix5.zip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Go to the relevant exor\bin directory on the Oracle Weblogic Server and rename the following files:-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 to mai3800_old.fmx</w:t>
            </w:r>
          </w:p>
          <w:p w:rsidR="00000000" w:rsidRDefault="00F16A8E" w:rsidP="00F16A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mai3808.fmx to mai3808_old.fmx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versions of the files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mai_4500_fix5.sql"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E622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log_mai_4500_fix5.sql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E622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mai3800.fmx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5.9</w:t>
            </w:r>
          </w:p>
        </w:tc>
      </w:tr>
      <w:tr w:rsidR="00E622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mai3808.fmx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5.7</w:t>
            </w:r>
          </w:p>
        </w:tc>
      </w:tr>
      <w:tr w:rsidR="00E622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mai_4500_fix5.sql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E622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mai_wo_api.pkw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622E4" w:rsidRDefault="00E622E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3.31</w:t>
            </w:r>
          </w:p>
        </w:tc>
      </w:tr>
    </w:tbl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E622E4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DB21DF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E622E4">
        <w:rPr>
          <w:rFonts w:ascii="Arial" w:hAnsi="Arial" w:cs="Arial"/>
          <w:color w:val="000000"/>
          <w:sz w:val="18"/>
          <w:szCs w:val="18"/>
        </w:rPr>
        <w:t>Bentley</w:t>
      </w:r>
    </w:p>
    <w:p w:rsidR="00000000" w:rsidRDefault="00DB21DF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DB21DF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0112019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When processing an Inspection file, via Inspection Load process, if Automated Work Order Rules definitions exist, </w:t>
            </w:r>
            <w:r w:rsidR="00E622E4">
              <w:rPr>
                <w:rFonts w:ascii="Calibri" w:hAnsi="Calibri" w:cs="Calibri"/>
                <w:color w:val="000000"/>
                <w:sz w:val="16"/>
                <w:szCs w:val="16"/>
              </w:rPr>
              <w:t>containing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the same criteria for earlier financial years, an error is produced, preventing creation of the Work Order. Modifications have been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made to overcome this problem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8001357014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0112031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In MAI3808 when selecting an asset to raise a defect, if the asset types do not match in MAI1400 (Inventory Control Data), an error </w:t>
            </w:r>
            <w:r w:rsidR="00E622E4">
              <w:rPr>
                <w:rFonts w:ascii="Calibri" w:hAnsi="Calibri" w:cs="Calibri"/>
                <w:color w:val="000000"/>
                <w:sz w:val="16"/>
                <w:szCs w:val="16"/>
              </w:rPr>
              <w:t>occurs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when calling locator. Also, when the asset details are populated in MAI3808, after the call to locator, the validatio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n of XSP fails. MAI3808 has been modified to ensure the translation of asset types is correct, resolving this problem.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0112037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Saving a change to a work order description can result in the estimated quantity on a BOQ item being overwritten.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When a WO contains a WOL in INTERIM status, as a result of processing a CIM WI file or manually set, the estimated quantity value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is being overwritten on update of the WO description. MAI3800 has been modified to resolve this.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8001350141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0112038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When a Work Order Line status is set to COMPLETED, and BOQ_ITEMS button has been pressed, BOQ </w:t>
            </w:r>
            <w:r w:rsidR="00E622E4">
              <w:rPr>
                <w:rFonts w:ascii="Calibri" w:hAnsi="Calibri" w:cs="Calibri"/>
                <w:color w:val="000000"/>
                <w:sz w:val="16"/>
                <w:szCs w:val="16"/>
              </w:rPr>
              <w:t>quantities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cannot be updated. MAI3800 has been modified to resolve this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0112039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DB21DF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When copying an existing WO, by pressing the Copy button. The WO header actual costs appear to be copied from the original. MAI3800 has been modified to resolve this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DB21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DB21DF" w:rsidRDefault="00DB21DF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DB21DF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21DF" w:rsidRDefault="00DB21DF">
      <w:pPr>
        <w:spacing w:after="0" w:line="240" w:lineRule="auto"/>
      </w:pPr>
      <w:r>
        <w:separator/>
      </w:r>
    </w:p>
  </w:endnote>
  <w:endnote w:type="continuationSeparator" w:id="0">
    <w:p w:rsidR="00DB21DF" w:rsidRDefault="00DB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B21DF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E622E4">
      <w:rPr>
        <w:rFonts w:ascii="Arial" w:hAnsi="Arial" w:cs="Arial"/>
        <w:color w:val="000000"/>
        <w:sz w:val="14"/>
        <w:szCs w:val="14"/>
      </w:rPr>
      <w:t>2012 Bentley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E622E4">
      <w:rPr>
        <w:rFonts w:ascii="Arial" w:hAnsi="Arial" w:cs="Arial"/>
        <w:color w:val="000000"/>
        <w:sz w:val="14"/>
        <w:szCs w:val="14"/>
      </w:rPr>
      <w:t xml:space="preserve">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E622E4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97464B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21DF" w:rsidRDefault="00DB21DF">
      <w:pPr>
        <w:spacing w:after="0" w:line="240" w:lineRule="auto"/>
      </w:pPr>
      <w:r>
        <w:separator/>
      </w:r>
    </w:p>
  </w:footnote>
  <w:footnote w:type="continuationSeparator" w:id="0">
    <w:p w:rsidR="00DB21DF" w:rsidRDefault="00DB2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E622E4"/>
    <w:rsid w:val="0097464B"/>
    <w:rsid w:val="00DB21DF"/>
    <w:rsid w:val="00E622E4"/>
    <w:rsid w:val="00F16A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622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22E4"/>
  </w:style>
  <w:style w:type="paragraph" w:styleId="Footer">
    <w:name w:val="footer"/>
    <w:basedOn w:val="Normal"/>
    <w:link w:val="FooterChar"/>
    <w:uiPriority w:val="99"/>
    <w:semiHidden/>
    <w:unhideWhenUsed/>
    <w:rsid w:val="00E622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622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3234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2012-06-12T14:26:00Z</dcterms:created>
  <dcterms:modified xsi:type="dcterms:W3CDTF">2012-06-12T14:26:00Z</dcterms:modified>
</cp:coreProperties>
</file>