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9A7DED" w:rsidP="00EB25B7">
      <w:pPr>
        <w:pStyle w:val="coverinfo"/>
      </w:pPr>
      <w:fldSimple w:instr=" DOCPROPERTY  $Product$  \* MERGEFORMAT ">
        <w:r w:rsidR="000023B3">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9A7DED" w:rsidP="00EB25B7">
      <w:pPr>
        <w:pStyle w:val="CoverVersion"/>
      </w:pPr>
      <w:fldSimple w:instr=" DOCPROPERTY  &quot;$Base Release$&quot;  \* MERGEFORMAT ">
        <w:r w:rsidR="000023B3">
          <w:t>4.5.0.0</w:t>
        </w:r>
      </w:fldSimple>
      <w:r w:rsidR="004C74A8">
        <w:t xml:space="preserve"> Fix </w:t>
      </w:r>
      <w:fldSimple w:instr=" DOCPROPERTY  &quot;$Fix Number$&quot;  \* MERGEFORMAT ">
        <w:r w:rsidR="000023B3">
          <w:t>12</w:t>
        </w:r>
      </w:fldSimple>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0023B3" w:rsidRDefault="009A7DED">
      <w:pPr>
        <w:pStyle w:val="TOC1"/>
        <w:tabs>
          <w:tab w:val="left" w:pos="720"/>
        </w:tabs>
        <w:rPr>
          <w:rFonts w:asciiTheme="minorHAnsi" w:eastAsiaTheme="minorEastAsia" w:hAnsiTheme="minorHAnsi" w:cstheme="minorBidi"/>
          <w:noProof/>
          <w:sz w:val="22"/>
          <w:szCs w:val="22"/>
        </w:rPr>
      </w:pPr>
      <w:r w:rsidRPr="009A7DED">
        <w:fldChar w:fldCharType="begin"/>
      </w:r>
      <w:r w:rsidR="00EB25B7" w:rsidRPr="009E5C8E">
        <w:instrText xml:space="preserve"> TOC  \* MERGEFORMAT </w:instrText>
      </w:r>
      <w:r w:rsidRPr="009A7DED">
        <w:fldChar w:fldCharType="separate"/>
      </w:r>
      <w:r w:rsidR="000023B3">
        <w:rPr>
          <w:noProof/>
        </w:rPr>
        <w:t>1.</w:t>
      </w:r>
      <w:r w:rsidR="000023B3">
        <w:rPr>
          <w:rFonts w:asciiTheme="minorHAnsi" w:eastAsiaTheme="minorEastAsia" w:hAnsiTheme="minorHAnsi" w:cstheme="minorBidi"/>
          <w:noProof/>
          <w:sz w:val="22"/>
          <w:szCs w:val="22"/>
        </w:rPr>
        <w:tab/>
      </w:r>
      <w:r w:rsidR="000023B3">
        <w:rPr>
          <w:noProof/>
        </w:rPr>
        <w:t>Introduction</w:t>
      </w:r>
      <w:r w:rsidR="000023B3">
        <w:rPr>
          <w:noProof/>
        </w:rPr>
        <w:tab/>
      </w:r>
      <w:r>
        <w:rPr>
          <w:noProof/>
        </w:rPr>
        <w:fldChar w:fldCharType="begin"/>
      </w:r>
      <w:r w:rsidR="000023B3">
        <w:rPr>
          <w:noProof/>
        </w:rPr>
        <w:instrText xml:space="preserve"> PAGEREF _Toc367705719 \h </w:instrText>
      </w:r>
      <w:r>
        <w:rPr>
          <w:noProof/>
        </w:rPr>
      </w:r>
      <w:r>
        <w:rPr>
          <w:noProof/>
        </w:rPr>
        <w:fldChar w:fldCharType="separate"/>
      </w:r>
      <w:r w:rsidR="000023B3">
        <w:rPr>
          <w:noProof/>
        </w:rPr>
        <w:t>2</w:t>
      </w:r>
      <w:r>
        <w:rPr>
          <w:noProof/>
        </w:rPr>
        <w:fldChar w:fldCharType="end"/>
      </w:r>
    </w:p>
    <w:p w:rsidR="000023B3" w:rsidRDefault="000023B3">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sidR="009A7DED">
        <w:rPr>
          <w:noProof/>
        </w:rPr>
        <w:fldChar w:fldCharType="begin"/>
      </w:r>
      <w:r>
        <w:rPr>
          <w:noProof/>
        </w:rPr>
        <w:instrText xml:space="preserve"> PAGEREF _Toc367705720 \h </w:instrText>
      </w:r>
      <w:r w:rsidR="009A7DED">
        <w:rPr>
          <w:noProof/>
        </w:rPr>
      </w:r>
      <w:r w:rsidR="009A7DED">
        <w:rPr>
          <w:noProof/>
        </w:rPr>
        <w:fldChar w:fldCharType="separate"/>
      </w:r>
      <w:r>
        <w:rPr>
          <w:noProof/>
        </w:rPr>
        <w:t>2</w:t>
      </w:r>
      <w:r w:rsidR="009A7DED">
        <w:rPr>
          <w:noProof/>
        </w:rPr>
        <w:fldChar w:fldCharType="end"/>
      </w:r>
    </w:p>
    <w:p w:rsidR="000023B3" w:rsidRDefault="000023B3">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sidR="009A7DED">
        <w:rPr>
          <w:noProof/>
        </w:rPr>
        <w:fldChar w:fldCharType="begin"/>
      </w:r>
      <w:r>
        <w:rPr>
          <w:noProof/>
        </w:rPr>
        <w:instrText xml:space="preserve"> PAGEREF _Toc367705721 \h </w:instrText>
      </w:r>
      <w:r w:rsidR="009A7DED">
        <w:rPr>
          <w:noProof/>
        </w:rPr>
      </w:r>
      <w:r w:rsidR="009A7DED">
        <w:rPr>
          <w:noProof/>
        </w:rPr>
        <w:fldChar w:fldCharType="separate"/>
      </w:r>
      <w:r>
        <w:rPr>
          <w:noProof/>
        </w:rPr>
        <w:t>2</w:t>
      </w:r>
      <w:r w:rsidR="009A7DED">
        <w:rPr>
          <w:noProof/>
        </w:rPr>
        <w:fldChar w:fldCharType="end"/>
      </w:r>
    </w:p>
    <w:p w:rsidR="000023B3" w:rsidRDefault="000023B3">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New Product Option CIMMULTIF</w:t>
      </w:r>
      <w:r>
        <w:rPr>
          <w:noProof/>
        </w:rPr>
        <w:tab/>
      </w:r>
      <w:r w:rsidR="009A7DED">
        <w:rPr>
          <w:noProof/>
        </w:rPr>
        <w:fldChar w:fldCharType="begin"/>
      </w:r>
      <w:r>
        <w:rPr>
          <w:noProof/>
        </w:rPr>
        <w:instrText xml:space="preserve"> PAGEREF _Toc367705722 \h </w:instrText>
      </w:r>
      <w:r w:rsidR="009A7DED">
        <w:rPr>
          <w:noProof/>
        </w:rPr>
      </w:r>
      <w:r w:rsidR="009A7DED">
        <w:rPr>
          <w:noProof/>
        </w:rPr>
        <w:fldChar w:fldCharType="separate"/>
      </w:r>
      <w:r>
        <w:rPr>
          <w:noProof/>
        </w:rPr>
        <w:t>3</w:t>
      </w:r>
      <w:r w:rsidR="009A7DED">
        <w:rPr>
          <w:noProof/>
        </w:rPr>
        <w:fldChar w:fldCharType="end"/>
      </w:r>
    </w:p>
    <w:p w:rsidR="000023B3" w:rsidRDefault="000023B3">
      <w:pPr>
        <w:pStyle w:val="TOC1"/>
        <w:tabs>
          <w:tab w:val="left" w:pos="720"/>
        </w:tabs>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Allow Multiple Final Invoice files to be processed through CIM Interface</w:t>
      </w:r>
      <w:r>
        <w:rPr>
          <w:noProof/>
        </w:rPr>
        <w:tab/>
      </w:r>
      <w:r w:rsidR="009A7DED">
        <w:rPr>
          <w:noProof/>
        </w:rPr>
        <w:fldChar w:fldCharType="begin"/>
      </w:r>
      <w:r>
        <w:rPr>
          <w:noProof/>
        </w:rPr>
        <w:instrText xml:space="preserve"> PAGEREF _Toc367705723 \h </w:instrText>
      </w:r>
      <w:r w:rsidR="009A7DED">
        <w:rPr>
          <w:noProof/>
        </w:rPr>
      </w:r>
      <w:r w:rsidR="009A7DED">
        <w:rPr>
          <w:noProof/>
        </w:rPr>
        <w:fldChar w:fldCharType="separate"/>
      </w:r>
      <w:r>
        <w:rPr>
          <w:noProof/>
        </w:rPr>
        <w:t>4</w:t>
      </w:r>
      <w:r w:rsidR="009A7DED">
        <w:rPr>
          <w:noProof/>
        </w:rPr>
        <w:fldChar w:fldCharType="end"/>
      </w:r>
    </w:p>
    <w:p w:rsidR="000023B3" w:rsidRDefault="000023B3">
      <w:pPr>
        <w:pStyle w:val="TOC1"/>
        <w:tabs>
          <w:tab w:val="left" w:pos="720"/>
        </w:tabs>
        <w:rPr>
          <w:rFonts w:asciiTheme="minorHAnsi" w:eastAsiaTheme="minorEastAsia" w:hAnsiTheme="minorHAnsi" w:cstheme="minorBidi"/>
          <w:noProof/>
          <w:sz w:val="22"/>
          <w:szCs w:val="22"/>
        </w:rPr>
      </w:pPr>
      <w:r>
        <w:rPr>
          <w:noProof/>
        </w:rPr>
        <w:t>6.</w:t>
      </w:r>
      <w:r>
        <w:rPr>
          <w:rFonts w:asciiTheme="minorHAnsi" w:eastAsiaTheme="minorEastAsia" w:hAnsiTheme="minorHAnsi" w:cstheme="minorBidi"/>
          <w:noProof/>
          <w:sz w:val="22"/>
          <w:szCs w:val="22"/>
        </w:rPr>
        <w:tab/>
      </w:r>
      <w:r>
        <w:rPr>
          <w:noProof/>
        </w:rPr>
        <w:t>Log No. Summary</w:t>
      </w:r>
      <w:r>
        <w:rPr>
          <w:noProof/>
        </w:rPr>
        <w:tab/>
      </w:r>
      <w:r w:rsidR="009A7DED">
        <w:rPr>
          <w:noProof/>
        </w:rPr>
        <w:fldChar w:fldCharType="begin"/>
      </w:r>
      <w:r>
        <w:rPr>
          <w:noProof/>
        </w:rPr>
        <w:instrText xml:space="preserve"> PAGEREF _Toc367705724 \h </w:instrText>
      </w:r>
      <w:r w:rsidR="009A7DED">
        <w:rPr>
          <w:noProof/>
        </w:rPr>
      </w:r>
      <w:r w:rsidR="009A7DED">
        <w:rPr>
          <w:noProof/>
        </w:rPr>
        <w:fldChar w:fldCharType="separate"/>
      </w:r>
      <w:r>
        <w:rPr>
          <w:noProof/>
        </w:rPr>
        <w:t>5</w:t>
      </w:r>
      <w:r w:rsidR="009A7DED">
        <w:rPr>
          <w:noProof/>
        </w:rPr>
        <w:fldChar w:fldCharType="end"/>
      </w:r>
    </w:p>
    <w:p w:rsidR="00EB25B7" w:rsidRPr="00913C79" w:rsidRDefault="009A7DED"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367705719"/>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0023B3">
          <w:t>Maintenance Manager</w:t>
        </w:r>
      </w:fldSimple>
      <w:r w:rsidR="009A7DED">
        <w:fldChar w:fldCharType="begin"/>
      </w:r>
      <w:r>
        <w:instrText xml:space="preserve"> SUBJECT   \* MERGEFORMAT </w:instrText>
      </w:r>
      <w:r w:rsidR="009A7DED">
        <w:fldChar w:fldCharType="end"/>
      </w:r>
      <w:r>
        <w:t xml:space="preserve"> </w:t>
      </w:r>
      <w:r w:rsidRPr="00EA3636">
        <w:t xml:space="preserve">product for </w:t>
      </w:r>
      <w:fldSimple w:instr=" DOCPROPERTY  &quot;$Base Release$&quot;  \* MERGEFORMAT ">
        <w:r w:rsidR="000023B3">
          <w:t>4.5.0.0</w:t>
        </w:r>
      </w:fldSimple>
      <w:r w:rsidR="004C74A8">
        <w:t xml:space="preserve"> Fix </w:t>
      </w:r>
      <w:fldSimple w:instr=" DOCPROPERTY  &quot;$Fix Number$&quot;  \* MERGEFORMAT ">
        <w:r w:rsidR="000023B3">
          <w:t>12</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367705720"/>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9A7DED" w:rsidP="0070557B">
            <w:pPr>
              <w:pStyle w:val="TableText"/>
            </w:pPr>
            <w:fldSimple w:instr=" DOCPROPERTY  &quot;$Base Release$&quot;  \* MERGEFORMAT ">
              <w:r w:rsidR="000023B3">
                <w:t>4.5.0.0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4520D7" w:rsidP="001F152D">
            <w:pPr>
              <w:pStyle w:val="TableText"/>
            </w:pPr>
            <w:r>
              <w:t xml:space="preserve">Modification to </w:t>
            </w:r>
            <w:r w:rsidR="001F152D">
              <w:t xml:space="preserve">resolve budget calculation for Final invoices, and enhancement to allow for </w:t>
            </w:r>
            <w:r w:rsidR="003F791A">
              <w:t>multiple Final invoices to be processed</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EB25B7" w:rsidP="0070557B">
            <w:pPr>
              <w:pStyle w:val="TableText"/>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C47567" w:rsidRDefault="00C47567" w:rsidP="00C47567">
            <w:pPr>
              <w:pStyle w:val="Default"/>
              <w:rPr>
                <w:sz w:val="16"/>
                <w:szCs w:val="16"/>
              </w:rPr>
            </w:pPr>
            <w:r>
              <w:rPr>
                <w:sz w:val="16"/>
                <w:szCs w:val="16"/>
              </w:rPr>
              <w:t xml:space="preserve">The staging folder is the location of the folder </w:t>
            </w:r>
            <w:r w:rsidRPr="00EF37DC">
              <w:rPr>
                <w:sz w:val="16"/>
                <w:szCs w:val="16"/>
              </w:rPr>
              <w:t xml:space="preserve">that </w:t>
            </w:r>
            <w:fldSimple w:instr=" DOCPROPERTY  &quot;$Bentley Select Release$&quot;  \* MERGEFORMAT ">
              <w:r w:rsidR="000023B3" w:rsidRPr="000023B3">
                <w:rPr>
                  <w:sz w:val="16"/>
                  <w:szCs w:val="16"/>
                </w:rPr>
                <w:t>exmai04050012en_updt12</w:t>
              </w:r>
            </w:fldSimple>
            <w:r w:rsidRPr="00EF37DC">
              <w:rPr>
                <w:sz w:val="16"/>
                <w:szCs w:val="16"/>
              </w:rPr>
              <w:t>.exe</w:t>
            </w:r>
            <w:r>
              <w:rPr>
                <w:sz w:val="16"/>
                <w:szCs w:val="16"/>
              </w:rPr>
              <w:t xml:space="preserve"> was extracted to (the folder containing this readme). </w:t>
            </w:r>
          </w:p>
          <w:p w:rsidR="00CA0B22"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3F791A" w:rsidRPr="00CA0B22" w:rsidRDefault="003F791A" w:rsidP="003F791A">
            <w:pPr>
              <w:keepLines/>
              <w:widowControl w:val="0"/>
              <w:autoSpaceDE w:val="0"/>
              <w:autoSpaceDN w:val="0"/>
              <w:adjustRightInd w:val="0"/>
              <w:spacing w:after="0" w:line="240" w:lineRule="auto"/>
              <w:ind w:right="96"/>
              <w:rPr>
                <w:rFonts w:ascii="Arial" w:eastAsia="Times New Roman" w:hAnsi="Arial" w:cs="Times New Roman"/>
                <w:sz w:val="16"/>
                <w:szCs w:val="16"/>
              </w:rPr>
            </w:pPr>
            <w:r w:rsidRPr="00CA0B22">
              <w:rPr>
                <w:rFonts w:ascii="Arial" w:eastAsia="Times New Roman" w:hAnsi="Arial" w:cs="Times New Roman"/>
                <w:sz w:val="16"/>
                <w:szCs w:val="16"/>
              </w:rPr>
              <w:t xml:space="preserve">Go to the relevant </w:t>
            </w:r>
            <w:proofErr w:type="spellStart"/>
            <w:r w:rsidRPr="00CA0B22">
              <w:rPr>
                <w:rFonts w:ascii="Arial" w:eastAsia="Times New Roman" w:hAnsi="Arial" w:cs="Times New Roman"/>
                <w:sz w:val="16"/>
                <w:szCs w:val="16"/>
              </w:rPr>
              <w:t>exor</w:t>
            </w:r>
            <w:proofErr w:type="spellEnd"/>
            <w:r w:rsidRPr="00CA0B22">
              <w:rPr>
                <w:rFonts w:ascii="Arial" w:eastAsia="Times New Roman" w:hAnsi="Arial" w:cs="Times New Roman"/>
                <w:sz w:val="16"/>
                <w:szCs w:val="16"/>
              </w:rPr>
              <w:t xml:space="preserve">\bin directory on the Oracle </w:t>
            </w:r>
            <w:proofErr w:type="spellStart"/>
            <w:r w:rsidRPr="00CA0B22">
              <w:rPr>
                <w:rFonts w:ascii="Arial" w:eastAsia="Times New Roman" w:hAnsi="Arial" w:cs="Times New Roman"/>
                <w:sz w:val="16"/>
                <w:szCs w:val="16"/>
              </w:rPr>
              <w:t>Weblogic</w:t>
            </w:r>
            <w:proofErr w:type="spellEnd"/>
            <w:r w:rsidRPr="00CA0B22">
              <w:rPr>
                <w:rFonts w:ascii="Arial" w:eastAsia="Times New Roman" w:hAnsi="Arial" w:cs="Times New Roman"/>
                <w:sz w:val="16"/>
                <w:szCs w:val="16"/>
              </w:rPr>
              <w:t xml:space="preserve"> Server and rename the following files:-</w:t>
            </w:r>
            <w:r w:rsidRPr="00CA0B22">
              <w:rPr>
                <w:rFonts w:ascii="Arial" w:eastAsia="Times New Roman" w:hAnsi="Arial" w:cs="Times New Roman"/>
                <w:sz w:val="16"/>
                <w:szCs w:val="16"/>
              </w:rPr>
              <w:br/>
            </w:r>
            <w:r w:rsidRPr="00CA0B22">
              <w:rPr>
                <w:rFonts w:ascii="Arial" w:eastAsia="Times New Roman" w:hAnsi="Arial" w:cs="Times New Roman"/>
                <w:sz w:val="16"/>
                <w:szCs w:val="16"/>
              </w:rPr>
              <w:br/>
            </w:r>
            <w:r>
              <w:rPr>
                <w:rFonts w:ascii="Arial" w:eastAsia="Times New Roman" w:hAnsi="Arial" w:cs="Times New Roman"/>
                <w:sz w:val="16"/>
                <w:szCs w:val="16"/>
              </w:rPr>
              <w:t>mai3854</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mai3854</w:t>
            </w:r>
            <w:r w:rsidRPr="00CA0B22">
              <w:rPr>
                <w:rFonts w:ascii="Arial" w:eastAsia="Times New Roman" w:hAnsi="Arial" w:cs="Times New Roman"/>
                <w:sz w:val="16"/>
                <w:szCs w:val="16"/>
              </w:rPr>
              <w:t>_old.fmx</w:t>
            </w:r>
          </w:p>
          <w:p w:rsidR="003F791A" w:rsidRDefault="003F791A" w:rsidP="003F791A">
            <w:pPr>
              <w:pStyle w:val="TableText"/>
              <w:rPr>
                <w:szCs w:val="16"/>
              </w:rPr>
            </w:pPr>
            <w:r w:rsidRPr="00CA0B22">
              <w:rPr>
                <w:szCs w:val="16"/>
              </w:rPr>
              <w:br/>
              <w:t>Then copy in the new versions of the files from the staging folder.</w:t>
            </w:r>
          </w:p>
          <w:p w:rsidR="00C47567" w:rsidRDefault="00CA0B22" w:rsidP="00CA0B22">
            <w:pPr>
              <w:pStyle w:val="TableText"/>
              <w:rPr>
                <w:szCs w:val="16"/>
              </w:rPr>
            </w:pPr>
            <w:r w:rsidRPr="00CA0B22">
              <w:rPr>
                <w:szCs w:val="16"/>
              </w:rPr>
              <w:br/>
            </w:r>
            <w:r w:rsidR="00C47567">
              <w:rPr>
                <w:szCs w:val="16"/>
              </w:rPr>
              <w:t xml:space="preserve">Log onto SQL*Plus as the Highways Owner with the staging folder as the working directory. </w:t>
            </w:r>
          </w:p>
          <w:p w:rsidR="00C47567" w:rsidRDefault="00C47567" w:rsidP="00C47567">
            <w:pPr>
              <w:pStyle w:val="TableText"/>
              <w:rPr>
                <w:szCs w:val="16"/>
              </w:rPr>
            </w:pPr>
          </w:p>
          <w:p w:rsidR="00C47567" w:rsidRDefault="00C47567" w:rsidP="00C47567">
            <w:pPr>
              <w:pStyle w:val="TableText"/>
              <w:rPr>
                <w:szCs w:val="16"/>
              </w:rPr>
            </w:pPr>
            <w:r>
              <w:rPr>
                <w:szCs w:val="16"/>
              </w:rPr>
              <w:t xml:space="preserve">At the prompt type START </w:t>
            </w:r>
            <w:fldSimple w:instr=" DOCPROPERTY  &quot;$Install SQL Script$&quot;  \* MERGEFORMAT ">
              <w:r w:rsidR="000023B3" w:rsidRPr="000023B3">
                <w:rPr>
                  <w:szCs w:val="16"/>
                </w:rPr>
                <w:t>mai_4500_fix12.sql</w:t>
              </w:r>
            </w:fldSimple>
            <w:r w:rsidR="00063EB0">
              <w:rPr>
                <w:szCs w:val="16"/>
              </w:rPr>
              <w:t xml:space="preserve"> </w:t>
            </w:r>
            <w:r>
              <w:rPr>
                <w:szCs w:val="16"/>
              </w:rPr>
              <w:t xml:space="preserve">and press return. </w:t>
            </w:r>
          </w:p>
          <w:p w:rsidR="00C47567" w:rsidRDefault="00C47567" w:rsidP="00C47567">
            <w:pPr>
              <w:pStyle w:val="TableText"/>
              <w:rPr>
                <w:szCs w:val="16"/>
              </w:rPr>
            </w:pPr>
          </w:p>
          <w:p w:rsidR="00EB25B7" w:rsidRPr="00EA3636" w:rsidRDefault="00C47567" w:rsidP="00C47567">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367705721"/>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0548D" w:rsidRPr="00EA3636" w:rsidTr="00DD2E42">
        <w:trPr>
          <w:trHeight w:val="80"/>
        </w:trPr>
        <w:tc>
          <w:tcPr>
            <w:tcW w:w="2386" w:type="dxa"/>
            <w:shd w:val="clear" w:color="auto" w:fill="FFFFFF" w:themeFill="background1"/>
          </w:tcPr>
          <w:p w:rsidR="00E0548D" w:rsidRDefault="00E0548D" w:rsidP="00D427E0">
            <w:pPr>
              <w:pStyle w:val="TableText"/>
              <w:rPr>
                <w:szCs w:val="16"/>
              </w:rPr>
            </w:pPr>
            <w:r>
              <w:rPr>
                <w:szCs w:val="16"/>
              </w:rPr>
              <w:t>interfaces.pkw</w:t>
            </w:r>
          </w:p>
        </w:tc>
        <w:tc>
          <w:tcPr>
            <w:tcW w:w="7892" w:type="dxa"/>
            <w:shd w:val="clear" w:color="auto" w:fill="FFFFFF" w:themeFill="background1"/>
          </w:tcPr>
          <w:p w:rsidR="00E0548D" w:rsidRDefault="00E0548D" w:rsidP="00D52034">
            <w:pPr>
              <w:pStyle w:val="TableText"/>
            </w:pPr>
            <w:r>
              <w:t>2.</w:t>
            </w:r>
            <w:r w:rsidR="002E67A6">
              <w:t>40</w:t>
            </w:r>
          </w:p>
        </w:tc>
      </w:tr>
      <w:tr w:rsidR="00E0548D" w:rsidRPr="00EA3636" w:rsidTr="00DD2E42">
        <w:trPr>
          <w:trHeight w:val="80"/>
        </w:trPr>
        <w:tc>
          <w:tcPr>
            <w:tcW w:w="2386" w:type="dxa"/>
            <w:shd w:val="clear" w:color="auto" w:fill="FFFFFF" w:themeFill="background1"/>
          </w:tcPr>
          <w:p w:rsidR="00E0548D" w:rsidRDefault="003F791A" w:rsidP="00D427E0">
            <w:pPr>
              <w:pStyle w:val="TableText"/>
              <w:rPr>
                <w:szCs w:val="16"/>
              </w:rPr>
            </w:pPr>
            <w:r>
              <w:rPr>
                <w:szCs w:val="16"/>
              </w:rPr>
              <w:t>mai3854.fmx</w:t>
            </w:r>
          </w:p>
        </w:tc>
        <w:tc>
          <w:tcPr>
            <w:tcW w:w="7892" w:type="dxa"/>
            <w:shd w:val="clear" w:color="auto" w:fill="FFFFFF" w:themeFill="background1"/>
          </w:tcPr>
          <w:p w:rsidR="00E0548D" w:rsidRDefault="003F791A" w:rsidP="00EB25B7">
            <w:pPr>
              <w:pStyle w:val="TableText"/>
            </w:pPr>
            <w:r>
              <w:t>5.1</w:t>
            </w:r>
          </w:p>
        </w:tc>
      </w:tr>
    </w:tbl>
    <w:p w:rsidR="00EB25B7" w:rsidRDefault="00EB25B7" w:rsidP="00EB25B7"/>
    <w:p w:rsidR="00DD2E42" w:rsidRDefault="00DD2E42">
      <w:pPr>
        <w:rPr>
          <w:rFonts w:ascii="Arial" w:eastAsia="Times New Roman" w:hAnsi="Arial" w:cs="Arial"/>
          <w:b/>
          <w:kern w:val="28"/>
          <w:sz w:val="24"/>
          <w:szCs w:val="20"/>
        </w:rPr>
      </w:pPr>
      <w:r>
        <w:br w:type="page"/>
      </w:r>
    </w:p>
    <w:p w:rsidR="003F791A" w:rsidRDefault="003F791A" w:rsidP="00DD2E42">
      <w:pPr>
        <w:pStyle w:val="Heading1"/>
      </w:pPr>
      <w:bookmarkStart w:id="3" w:name="_Toc367705722"/>
      <w:r>
        <w:lastRenderedPageBreak/>
        <w:t>New Product Option CIMMULTIF</w:t>
      </w:r>
      <w:bookmarkEnd w:id="3"/>
    </w:p>
    <w:p w:rsidR="003F791A" w:rsidRDefault="003F791A" w:rsidP="003F791A">
      <w:r>
        <w:t xml:space="preserve">When set to ‘Y’, CIM Final Invoice files can be processed, even though a subsequent Final invoice file has been processed </w:t>
      </w:r>
      <w:proofErr w:type="spellStart"/>
      <w:r>
        <w:t>ie</w:t>
      </w:r>
      <w:proofErr w:type="spellEnd"/>
      <w:r>
        <w:t>. The product option, when set to ‘Y’, will allow for multiple Final invoice files to be processed through CIM</w:t>
      </w:r>
    </w:p>
    <w:p w:rsidR="003F791A" w:rsidRPr="003F791A" w:rsidRDefault="003F791A" w:rsidP="003F791A">
      <w:r>
        <w:rPr>
          <w:noProof/>
        </w:rPr>
        <w:drawing>
          <wp:inline distT="0" distB="0" distL="0" distR="0">
            <wp:extent cx="6391275" cy="422910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6391275" cy="4229100"/>
                    </a:xfrm>
                    <a:prstGeom prst="rect">
                      <a:avLst/>
                    </a:prstGeom>
                    <a:noFill/>
                    <a:ln w="9525">
                      <a:noFill/>
                      <a:miter lim="800000"/>
                      <a:headEnd/>
                      <a:tailEnd/>
                    </a:ln>
                  </pic:spPr>
                </pic:pic>
              </a:graphicData>
            </a:graphic>
          </wp:inline>
        </w:drawing>
      </w:r>
    </w:p>
    <w:p w:rsidR="003F791A" w:rsidRDefault="00D52034">
      <w:pPr>
        <w:rPr>
          <w:rFonts w:ascii="Arial" w:eastAsia="Times New Roman" w:hAnsi="Arial" w:cs="Arial"/>
          <w:b/>
          <w:kern w:val="28"/>
          <w:sz w:val="24"/>
          <w:szCs w:val="20"/>
        </w:rPr>
      </w:pPr>
      <w:r>
        <w:t>Note:  When modifying the Product Option value, a refresh is required to ensure the Product Option change has been applied</w:t>
      </w:r>
      <w:r w:rsidR="003F791A">
        <w:br w:type="page"/>
      </w:r>
    </w:p>
    <w:p w:rsidR="003F791A" w:rsidRDefault="003F791A" w:rsidP="00DD2E42">
      <w:pPr>
        <w:pStyle w:val="Heading1"/>
      </w:pPr>
      <w:bookmarkStart w:id="4" w:name="_Toc367705723"/>
      <w:r>
        <w:lastRenderedPageBreak/>
        <w:t>Allow Multiple Final Invoice files to be processed through CIM</w:t>
      </w:r>
      <w:r w:rsidR="000023B3">
        <w:t xml:space="preserve"> Interface</w:t>
      </w:r>
      <w:bookmarkEnd w:id="4"/>
    </w:p>
    <w:p w:rsidR="00670BB8" w:rsidRDefault="00554E32" w:rsidP="003F791A">
      <w:r>
        <w:t xml:space="preserve">CIM has been enhanced to allow for the processing of multiple Final </w:t>
      </w:r>
      <w:r w:rsidR="00670BB8">
        <w:t>I</w:t>
      </w:r>
      <w:r>
        <w:t xml:space="preserve">nvoice files, depending on product option CIMMULTIF. </w:t>
      </w:r>
    </w:p>
    <w:p w:rsidR="00670BB8" w:rsidRDefault="00670BB8" w:rsidP="003F791A">
      <w:r>
        <w:tab/>
      </w:r>
      <w:r w:rsidR="00554E32">
        <w:t>CIMMULTI</w:t>
      </w:r>
      <w:r>
        <w:t>F = ‘Y’:</w:t>
      </w:r>
      <w:r>
        <w:tab/>
        <w:t>Final Invoices will be</w:t>
      </w:r>
      <w:r w:rsidR="00554E32">
        <w:t xml:space="preserve"> processed, even though a Final </w:t>
      </w:r>
      <w:r>
        <w:t>I</w:t>
      </w:r>
      <w:r w:rsidR="00554E32">
        <w:t xml:space="preserve">nvoice file has </w:t>
      </w:r>
      <w:r>
        <w:tab/>
      </w:r>
      <w:r>
        <w:tab/>
      </w:r>
      <w:r>
        <w:tab/>
      </w:r>
      <w:r>
        <w:tab/>
      </w:r>
      <w:r>
        <w:tab/>
      </w:r>
      <w:r>
        <w:tab/>
      </w:r>
      <w:r w:rsidR="00554E32">
        <w:t xml:space="preserve">subsequently been processed. </w:t>
      </w:r>
    </w:p>
    <w:p w:rsidR="003F791A" w:rsidRDefault="00670BB8" w:rsidP="003F791A">
      <w:r>
        <w:tab/>
      </w:r>
      <w:r w:rsidR="00554E32">
        <w:t>CIMMULTIF = ‘N’</w:t>
      </w:r>
      <w:r>
        <w:t>:</w:t>
      </w:r>
      <w:r>
        <w:tab/>
        <w:t>P</w:t>
      </w:r>
      <w:r w:rsidR="00554E32">
        <w:t>rocessing will be performed as it is currently</w:t>
      </w:r>
      <w:r w:rsidR="00AE5388">
        <w:t xml:space="preserve"> i</w:t>
      </w:r>
      <w:r w:rsidR="00554E32">
        <w:t>.</w:t>
      </w:r>
      <w:r w:rsidR="00AE5388">
        <w:t xml:space="preserve">e. only a single Final Invoice is </w:t>
      </w:r>
      <w:r w:rsidR="00AE5388">
        <w:tab/>
      </w:r>
      <w:r w:rsidR="00AE5388">
        <w:tab/>
      </w:r>
      <w:r w:rsidR="00AE5388">
        <w:tab/>
      </w:r>
      <w:r w:rsidR="00AE5388">
        <w:tab/>
      </w:r>
      <w:r w:rsidR="00AE5388">
        <w:tab/>
        <w:t>permitted</w:t>
      </w:r>
    </w:p>
    <w:p w:rsidR="00554E32" w:rsidRDefault="00554E32" w:rsidP="003F791A">
      <w:r>
        <w:t xml:space="preserve">The following rules apply, for multiple Final </w:t>
      </w:r>
      <w:r w:rsidR="00670BB8">
        <w:t>i</w:t>
      </w:r>
      <w:r>
        <w:t>nvoice processing:</w:t>
      </w:r>
    </w:p>
    <w:p w:rsidR="00554E32" w:rsidRPr="00554E32" w:rsidRDefault="00554E32" w:rsidP="00554E32">
      <w:pPr>
        <w:pStyle w:val="ListParagraph"/>
        <w:numPr>
          <w:ilvl w:val="0"/>
          <w:numId w:val="24"/>
        </w:numPr>
        <w:spacing w:after="0" w:line="240" w:lineRule="auto"/>
        <w:contextualSpacing w:val="0"/>
      </w:pPr>
      <w:r w:rsidRPr="00554E32">
        <w:t xml:space="preserve">If </w:t>
      </w:r>
      <w:r>
        <w:t>CIMMULTIF = ‘Y’</w:t>
      </w:r>
      <w:r w:rsidRPr="00554E32">
        <w:t xml:space="preserve">, the Final invoices will be treated similar to the Interims.  So a Final sequence number will need to be specified in the Record Type </w:t>
      </w:r>
      <w:r w:rsidR="00A15F38">
        <w:t>5</w:t>
      </w:r>
      <w:r w:rsidRPr="00554E32">
        <w:t xml:space="preserve"> (currently null for Final invoices) so that the Finals are processed in the correct order</w:t>
      </w:r>
    </w:p>
    <w:p w:rsidR="00554E32" w:rsidRPr="00554E32" w:rsidRDefault="00554E32" w:rsidP="00554E32">
      <w:pPr>
        <w:pStyle w:val="ListParagraph"/>
        <w:numPr>
          <w:ilvl w:val="0"/>
          <w:numId w:val="24"/>
        </w:numPr>
        <w:spacing w:after="0" w:line="240" w:lineRule="auto"/>
        <w:contextualSpacing w:val="0"/>
      </w:pPr>
      <w:r w:rsidRPr="00554E32">
        <w:t>For each Final invoice received the Work Order line completion date will be updated according to the Date Completed on the 10 record</w:t>
      </w:r>
    </w:p>
    <w:p w:rsidR="00554E32" w:rsidRPr="00554E32" w:rsidRDefault="00554E32" w:rsidP="00554E32">
      <w:pPr>
        <w:pStyle w:val="ListParagraph"/>
        <w:numPr>
          <w:ilvl w:val="0"/>
          <w:numId w:val="24"/>
        </w:numPr>
        <w:spacing w:after="0" w:line="240" w:lineRule="auto"/>
        <w:contextualSpacing w:val="0"/>
      </w:pPr>
      <w:r w:rsidRPr="00554E32">
        <w:t>The Completion Date on a Work Order will be the latest completion date received on a Final Invoice for a Work Order Line</w:t>
      </w:r>
    </w:p>
    <w:p w:rsidR="00670BB8" w:rsidRDefault="00670BB8">
      <w:pPr>
        <w:rPr>
          <w:rFonts w:ascii="Arial" w:eastAsia="Times New Roman" w:hAnsi="Arial" w:cs="Arial"/>
          <w:b/>
          <w:kern w:val="28"/>
          <w:sz w:val="24"/>
          <w:szCs w:val="20"/>
        </w:rPr>
      </w:pPr>
      <w:r>
        <w:br w:type="page"/>
      </w:r>
    </w:p>
    <w:p w:rsidR="00EB25B7" w:rsidRDefault="00EB25B7" w:rsidP="00DD2E42">
      <w:pPr>
        <w:pStyle w:val="Heading1"/>
      </w:pPr>
      <w:bookmarkStart w:id="5" w:name="_Toc367705724"/>
      <w:r>
        <w:lastRenderedPageBreak/>
        <w:t>Log No. Summary</w:t>
      </w:r>
      <w:bookmarkEnd w:id="5"/>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C34A59" w:rsidRPr="00EA3636" w:rsidTr="00DD2E42">
        <w:trPr>
          <w:trHeight w:val="181"/>
        </w:trPr>
        <w:tc>
          <w:tcPr>
            <w:tcW w:w="5965" w:type="dxa"/>
            <w:shd w:val="clear" w:color="auto" w:fill="FFFFFF" w:themeFill="background1"/>
          </w:tcPr>
          <w:p w:rsidR="00C34A59" w:rsidRPr="00C34A59" w:rsidRDefault="009D680F" w:rsidP="00C34A59">
            <w:pPr>
              <w:pStyle w:val="TableText"/>
              <w:rPr>
                <w:rStyle w:val="TableTitleline"/>
                <w:b w:val="0"/>
                <w:i w:val="0"/>
              </w:rPr>
            </w:pPr>
            <w:r>
              <w:rPr>
                <w:rStyle w:val="TableTitleline"/>
                <w:b w:val="0"/>
                <w:i w:val="0"/>
              </w:rPr>
              <w:t>Allow for the processing of Multiple Final Invoice</w:t>
            </w:r>
            <w:r w:rsidR="000023B3">
              <w:rPr>
                <w:rStyle w:val="TableTitleline"/>
                <w:b w:val="0"/>
                <w:i w:val="0"/>
              </w:rPr>
              <w:t xml:space="preserve"> files through the CIM interface</w:t>
            </w:r>
          </w:p>
        </w:tc>
        <w:tc>
          <w:tcPr>
            <w:tcW w:w="2070" w:type="dxa"/>
            <w:shd w:val="clear" w:color="auto" w:fill="FFFFFF" w:themeFill="background1"/>
          </w:tcPr>
          <w:p w:rsidR="00C34A59" w:rsidRPr="000023B3" w:rsidRDefault="000023B3" w:rsidP="000023B3">
            <w:pPr>
              <w:pStyle w:val="TableText"/>
              <w:rPr>
                <w:rFonts w:cs="Arial"/>
                <w:b/>
                <w:i/>
                <w:szCs w:val="16"/>
              </w:rPr>
            </w:pPr>
            <w:r w:rsidRPr="000023B3">
              <w:rPr>
                <w:rStyle w:val="TableTitleline"/>
                <w:b w:val="0"/>
                <w:i w:val="0"/>
              </w:rPr>
              <w:t>D-125250</w:t>
            </w:r>
          </w:p>
        </w:tc>
        <w:tc>
          <w:tcPr>
            <w:tcW w:w="2243" w:type="dxa"/>
            <w:shd w:val="clear" w:color="auto" w:fill="FFFFFF" w:themeFill="background1"/>
          </w:tcPr>
          <w:p w:rsidR="00C34A59" w:rsidRPr="00C34A59" w:rsidRDefault="00C34A59" w:rsidP="0070557B">
            <w:pPr>
              <w:pStyle w:val="TableText"/>
              <w:rPr>
                <w:rStyle w:val="TableTitleline"/>
                <w:b w:val="0"/>
                <w:i w:val="0"/>
              </w:rPr>
            </w:pPr>
          </w:p>
        </w:tc>
      </w:tr>
      <w:tr w:rsidR="000023B3" w:rsidRPr="00EA3636" w:rsidTr="00DD2E42">
        <w:trPr>
          <w:trHeight w:val="181"/>
        </w:trPr>
        <w:tc>
          <w:tcPr>
            <w:tcW w:w="5965" w:type="dxa"/>
            <w:shd w:val="clear" w:color="auto" w:fill="FFFFFF" w:themeFill="background1"/>
          </w:tcPr>
          <w:p w:rsidR="000023B3" w:rsidRPr="000023B3" w:rsidRDefault="000023B3" w:rsidP="00C34A59">
            <w:pPr>
              <w:pStyle w:val="TableText"/>
              <w:rPr>
                <w:rStyle w:val="TableTitleline"/>
                <w:b w:val="0"/>
                <w:i w:val="0"/>
              </w:rPr>
            </w:pPr>
            <w:r w:rsidRPr="000023B3">
              <w:rPr>
                <w:rStyle w:val="TableTitleline"/>
                <w:b w:val="0"/>
                <w:i w:val="0"/>
              </w:rPr>
              <w:t>A work order line completed through interfaces at a lower cost than the estimate does not wipe the remaining committed amount from the budget – giving a misrepresentation of monies spent in the budget</w:t>
            </w:r>
          </w:p>
        </w:tc>
        <w:tc>
          <w:tcPr>
            <w:tcW w:w="2070" w:type="dxa"/>
            <w:shd w:val="clear" w:color="auto" w:fill="FFFFFF" w:themeFill="background1"/>
          </w:tcPr>
          <w:p w:rsidR="000023B3" w:rsidRPr="000023B3" w:rsidRDefault="000023B3" w:rsidP="000023B3">
            <w:pPr>
              <w:pStyle w:val="TableText"/>
              <w:rPr>
                <w:rStyle w:val="TableTitleline"/>
                <w:b w:val="0"/>
                <w:i w:val="0"/>
              </w:rPr>
            </w:pPr>
            <w:r>
              <w:rPr>
                <w:rStyle w:val="TableTitleline"/>
                <w:b w:val="0"/>
                <w:i w:val="0"/>
              </w:rPr>
              <w:t>D-126107</w:t>
            </w:r>
          </w:p>
        </w:tc>
        <w:tc>
          <w:tcPr>
            <w:tcW w:w="2243" w:type="dxa"/>
            <w:shd w:val="clear" w:color="auto" w:fill="FFFFFF" w:themeFill="background1"/>
          </w:tcPr>
          <w:p w:rsidR="000023B3" w:rsidRPr="00C34A59" w:rsidRDefault="000023B3" w:rsidP="0070557B">
            <w:pPr>
              <w:pStyle w:val="TableText"/>
              <w:rPr>
                <w:rStyle w:val="TableTitleline"/>
                <w:b w:val="0"/>
                <w:i w:val="0"/>
              </w:rPr>
            </w:pPr>
          </w:p>
        </w:tc>
      </w:tr>
    </w:tbl>
    <w:p w:rsidR="00EB25B7" w:rsidRPr="00EB25B7" w:rsidRDefault="00EB25B7" w:rsidP="00EB25B7">
      <w:pPr>
        <w:rPr>
          <w:rFonts w:ascii="Calibri" w:hAnsi="Calibri" w:cs="Calibri"/>
          <w:sz w:val="16"/>
          <w:szCs w:val="16"/>
        </w:rPr>
      </w:pPr>
    </w:p>
    <w:sectPr w:rsidR="00EB25B7" w:rsidRPr="00EB25B7" w:rsidSect="0070557B">
      <w:headerReference w:type="default" r:id="rId11"/>
      <w:footerReference w:type="default" r:id="rId12"/>
      <w:headerReference w:type="first" r:id="rId13"/>
      <w:footerReference w:type="first" r:id="rId14"/>
      <w:pgSz w:w="12240" w:h="15840" w:code="1"/>
      <w:pgMar w:top="1440" w:right="1080" w:bottom="1440" w:left="108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680F" w:rsidRDefault="009D680F" w:rsidP="005569C1">
      <w:pPr>
        <w:spacing w:after="0" w:line="240" w:lineRule="auto"/>
      </w:pPr>
      <w:r>
        <w:separator/>
      </w:r>
    </w:p>
  </w:endnote>
  <w:endnote w:type="continuationSeparator" w:id="0">
    <w:p w:rsidR="009D680F" w:rsidRDefault="009D680F" w:rsidP="005569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0F" w:rsidRPr="004009B2" w:rsidRDefault="009D680F" w:rsidP="0070557B">
    <w:pPr>
      <w:pStyle w:val="Footer"/>
    </w:pPr>
    <w:r w:rsidRPr="004009B2">
      <w:t>CONFIDENTIALITY STATEMENT</w:t>
    </w:r>
  </w:p>
  <w:p w:rsidR="009D680F" w:rsidRDefault="009D680F"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0F" w:rsidRPr="008161F4" w:rsidRDefault="009D680F" w:rsidP="0070557B">
    <w:pPr>
      <w:pStyle w:val="Footer"/>
    </w:pPr>
  </w:p>
  <w:p w:rsidR="009D680F" w:rsidRPr="007D5F4F" w:rsidRDefault="009D680F" w:rsidP="0070557B">
    <w:pPr>
      <w:pStyle w:val="FooterText"/>
    </w:pPr>
    <w:r w:rsidRPr="007D5F4F">
      <w:t>CONFIDENTIALITY STATEMENT</w:t>
    </w:r>
  </w:p>
  <w:p w:rsidR="009D680F" w:rsidRPr="007D5F4F" w:rsidRDefault="009D680F"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0F" w:rsidRPr="00847F85" w:rsidRDefault="009D680F" w:rsidP="0070557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680F" w:rsidRDefault="009D680F" w:rsidP="005569C1">
      <w:pPr>
        <w:spacing w:after="0" w:line="240" w:lineRule="auto"/>
      </w:pPr>
      <w:r>
        <w:separator/>
      </w:r>
    </w:p>
  </w:footnote>
  <w:footnote w:type="continuationSeparator" w:id="0">
    <w:p w:rsidR="009D680F" w:rsidRDefault="009D680F" w:rsidP="005569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4339"/>
      <w:gridCol w:w="2012"/>
      <w:gridCol w:w="2471"/>
      <w:gridCol w:w="1474"/>
    </w:tblGrid>
    <w:tr w:rsidR="009D680F" w:rsidTr="0070557B">
      <w:trPr>
        <w:cantSplit/>
        <w:trHeight w:val="435"/>
      </w:trPr>
      <w:tc>
        <w:tcPr>
          <w:tcW w:w="2107" w:type="pct"/>
          <w:vMerge w:val="restart"/>
          <w:vAlign w:val="center"/>
        </w:tcPr>
        <w:p w:rsidR="009D680F" w:rsidRPr="009E5C8E" w:rsidRDefault="00A15F38"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9D680F" w:rsidRPr="009E5C8E" w:rsidRDefault="009A7DED" w:rsidP="0070557B">
          <w:pPr>
            <w:pStyle w:val="HeaderDoctitle"/>
          </w:pPr>
          <w:r>
            <w:fldChar w:fldCharType="begin"/>
          </w:r>
          <w:r w:rsidR="009D680F">
            <w:instrText xml:space="preserve"> SUBJECT   \* MERGEFORMAT </w:instrText>
          </w:r>
          <w:r>
            <w:fldChar w:fldCharType="end"/>
          </w:r>
        </w:p>
      </w:tc>
    </w:tr>
    <w:tr w:rsidR="009D680F" w:rsidTr="0070557B">
      <w:trPr>
        <w:cantSplit/>
        <w:trHeight w:val="375"/>
      </w:trPr>
      <w:tc>
        <w:tcPr>
          <w:tcW w:w="2107" w:type="pct"/>
          <w:vMerge/>
          <w:vAlign w:val="center"/>
        </w:tcPr>
        <w:p w:rsidR="009D680F" w:rsidRDefault="009D680F" w:rsidP="0070557B">
          <w:pPr>
            <w:pStyle w:val="Header"/>
          </w:pPr>
        </w:p>
      </w:tc>
      <w:tc>
        <w:tcPr>
          <w:tcW w:w="2893" w:type="pct"/>
          <w:gridSpan w:val="3"/>
          <w:tcBorders>
            <w:top w:val="single" w:sz="4" w:space="0" w:color="auto"/>
          </w:tcBorders>
          <w:vAlign w:val="center"/>
        </w:tcPr>
        <w:p w:rsidR="009D680F" w:rsidRPr="009E5C8E" w:rsidRDefault="009A7DED" w:rsidP="0070557B">
          <w:pPr>
            <w:pStyle w:val="Header"/>
          </w:pPr>
          <w:r>
            <w:fldChar w:fldCharType="begin"/>
          </w:r>
          <w:r w:rsidR="009D680F">
            <w:instrText xml:space="preserve"> TITLE   \* MERGEFORMAT </w:instrText>
          </w:r>
          <w:r>
            <w:fldChar w:fldCharType="end"/>
          </w:r>
        </w:p>
      </w:tc>
    </w:tr>
    <w:tr w:rsidR="009D680F" w:rsidTr="0070557B">
      <w:trPr>
        <w:cantSplit/>
        <w:trHeight w:val="352"/>
      </w:trPr>
      <w:tc>
        <w:tcPr>
          <w:tcW w:w="2107" w:type="pct"/>
          <w:vMerge/>
        </w:tcPr>
        <w:p w:rsidR="009D680F" w:rsidRDefault="009D680F" w:rsidP="0070557B">
          <w:pPr>
            <w:pStyle w:val="Header"/>
          </w:pPr>
        </w:p>
      </w:tc>
      <w:tc>
        <w:tcPr>
          <w:tcW w:w="977" w:type="pct"/>
          <w:vAlign w:val="center"/>
        </w:tcPr>
        <w:p w:rsidR="009D680F" w:rsidRPr="009E5C8E" w:rsidRDefault="009A7DED" w:rsidP="0070557B">
          <w:pPr>
            <w:pStyle w:val="Header"/>
          </w:pPr>
          <w:r>
            <w:fldChar w:fldCharType="begin"/>
          </w:r>
          <w:r w:rsidR="009D680F">
            <w:instrText xml:space="preserve"> COMMENTS   \* MERGEFORMAT </w:instrText>
          </w:r>
          <w:r>
            <w:fldChar w:fldCharType="end"/>
          </w:r>
        </w:p>
      </w:tc>
      <w:tc>
        <w:tcPr>
          <w:tcW w:w="1200" w:type="pct"/>
          <w:vAlign w:val="center"/>
        </w:tcPr>
        <w:p w:rsidR="009D680F" w:rsidRPr="009E5C8E" w:rsidRDefault="009D680F" w:rsidP="0070557B">
          <w:pPr>
            <w:pStyle w:val="Header"/>
          </w:pPr>
          <w:r w:rsidRPr="00F354D2">
            <w:t xml:space="preserve">Printed On: </w:t>
          </w:r>
          <w:fldSimple w:instr=" DATE  \@ &quot;d-MMM-yy&quot;  \* MERGEFORMAT ">
            <w:r w:rsidR="00A15F38">
              <w:t>22-Oct-13</w:t>
            </w:r>
          </w:fldSimple>
        </w:p>
      </w:tc>
      <w:tc>
        <w:tcPr>
          <w:tcW w:w="717" w:type="pct"/>
          <w:vAlign w:val="center"/>
        </w:tcPr>
        <w:p w:rsidR="009D680F" w:rsidRPr="009E5C8E" w:rsidRDefault="009D680F" w:rsidP="0070557B">
          <w:pPr>
            <w:pStyle w:val="Header"/>
          </w:pPr>
          <w:r w:rsidRPr="00F354D2">
            <w:t xml:space="preserve">Page </w:t>
          </w:r>
          <w:fldSimple w:instr=" PAGE  \* Arabic ">
            <w:r w:rsidRPr="009E5C8E">
              <w:t>2</w:t>
            </w:r>
          </w:fldSimple>
          <w:r w:rsidRPr="009E5C8E">
            <w:t xml:space="preserve"> of </w:t>
          </w:r>
          <w:fldSimple w:instr=" NUMPAGES ">
            <w:r>
              <w:t>3</w:t>
            </w:r>
          </w:fldSimple>
        </w:p>
      </w:tc>
    </w:tr>
  </w:tbl>
  <w:p w:rsidR="009D680F" w:rsidRPr="00EB44DD" w:rsidRDefault="009D680F" w:rsidP="0070557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3618"/>
      <w:gridCol w:w="2469"/>
      <w:gridCol w:w="2716"/>
      <w:gridCol w:w="1493"/>
    </w:tblGrid>
    <w:tr w:rsidR="009D680F" w:rsidTr="004C74A8">
      <w:trPr>
        <w:cantSplit/>
        <w:trHeight w:val="530"/>
      </w:trPr>
      <w:tc>
        <w:tcPr>
          <w:tcW w:w="1757" w:type="pct"/>
          <w:vMerge w:val="restart"/>
          <w:vAlign w:val="center"/>
        </w:tcPr>
        <w:p w:rsidR="009D680F" w:rsidRPr="009E5C8E" w:rsidRDefault="00A15F38"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9D680F" w:rsidRPr="009E5C8E" w:rsidRDefault="009A7DED" w:rsidP="004C74A8">
          <w:pPr>
            <w:rPr>
              <w:rStyle w:val="HighlightText"/>
            </w:rPr>
          </w:pPr>
          <w:fldSimple w:instr=" DOCPROPERTY  $Product$  \* MERGEFORMAT ">
            <w:r w:rsidR="009D680F">
              <w:t>Maintenance Manager</w:t>
            </w:r>
          </w:fldSimple>
          <w:r w:rsidR="009D680F">
            <w:t xml:space="preserve"> Fix Release Notes</w:t>
          </w:r>
          <w:r>
            <w:fldChar w:fldCharType="begin"/>
          </w:r>
          <w:r w:rsidR="009D680F">
            <w:instrText xml:space="preserve"> SUBJECT   \* MERGEFORMAT </w:instrText>
          </w:r>
          <w:r>
            <w:fldChar w:fldCharType="end"/>
          </w:r>
          <w:r>
            <w:fldChar w:fldCharType="begin"/>
          </w:r>
          <w:r w:rsidR="009D680F">
            <w:instrText xml:space="preserve"> TITLE   \* MERGEFORMAT </w:instrText>
          </w:r>
          <w:r>
            <w:fldChar w:fldCharType="end"/>
          </w:r>
        </w:p>
      </w:tc>
    </w:tr>
    <w:tr w:rsidR="009D680F" w:rsidTr="004C74A8">
      <w:trPr>
        <w:cantSplit/>
        <w:trHeight w:val="557"/>
      </w:trPr>
      <w:tc>
        <w:tcPr>
          <w:tcW w:w="1757" w:type="pct"/>
          <w:vMerge/>
        </w:tcPr>
        <w:p w:rsidR="009D680F" w:rsidRDefault="009D680F" w:rsidP="0070557B">
          <w:pPr>
            <w:pStyle w:val="Header"/>
          </w:pPr>
        </w:p>
      </w:tc>
      <w:tc>
        <w:tcPr>
          <w:tcW w:w="1199" w:type="pct"/>
          <w:vAlign w:val="center"/>
        </w:tcPr>
        <w:p w:rsidR="009D680F" w:rsidRPr="009E5C8E" w:rsidRDefault="009A7DED" w:rsidP="00C47567">
          <w:fldSimple w:instr=" DOCPROPERTY  &quot;$Base Release$&quot;  \* MERGEFORMAT ">
            <w:r w:rsidR="009D680F">
              <w:t>4.5.0.0</w:t>
            </w:r>
          </w:fldSimple>
          <w:r w:rsidR="009D680F">
            <w:t xml:space="preserve"> Fix </w:t>
          </w:r>
          <w:fldSimple w:instr=" DOCPROPERTY  &quot;$Fix Number$&quot;  \* MERGEFORMAT ">
            <w:r w:rsidR="009D680F">
              <w:t>12</w:t>
            </w:r>
          </w:fldSimple>
          <w:r>
            <w:fldChar w:fldCharType="begin"/>
          </w:r>
          <w:r w:rsidR="009D680F">
            <w:instrText xml:space="preserve"> COMMENTS   \* MERGEFORMAT </w:instrText>
          </w:r>
          <w:r>
            <w:fldChar w:fldCharType="end"/>
          </w:r>
        </w:p>
      </w:tc>
      <w:tc>
        <w:tcPr>
          <w:tcW w:w="1319" w:type="pct"/>
          <w:vAlign w:val="center"/>
        </w:tcPr>
        <w:p w:rsidR="009D680F" w:rsidRPr="009E5C8E" w:rsidRDefault="009D680F" w:rsidP="00C47567">
          <w:r>
            <w:t>Date</w:t>
          </w:r>
          <w:r w:rsidRPr="009E5C8E">
            <w:t xml:space="preserve">: </w:t>
          </w:r>
          <w:fldSimple w:instr=" DOCPROPERTY  &quot;$Release Date$&quot;  \* MERGEFORMAT ">
            <w:r>
              <w:t>23-SEP-2013</w:t>
            </w:r>
          </w:fldSimple>
        </w:p>
      </w:tc>
      <w:tc>
        <w:tcPr>
          <w:tcW w:w="725" w:type="pct"/>
          <w:vAlign w:val="center"/>
        </w:tcPr>
        <w:p w:rsidR="009D680F" w:rsidRPr="009E5C8E" w:rsidRDefault="009D680F" w:rsidP="005A0CDB">
          <w:r w:rsidRPr="00F354D2">
            <w:t xml:space="preserve">Page </w:t>
          </w:r>
          <w:fldSimple w:instr=" PAGE ">
            <w:r w:rsidR="00A15F38">
              <w:rPr>
                <w:noProof/>
              </w:rPr>
              <w:t>4</w:t>
            </w:r>
          </w:fldSimple>
          <w:r w:rsidRPr="009E5C8E">
            <w:t xml:space="preserve"> of </w:t>
          </w:r>
          <w:r w:rsidR="009A7DED">
            <w:fldChar w:fldCharType="begin"/>
          </w:r>
          <w:r>
            <w:instrText xml:space="preserve"> { ={ NUMPAGES }-1 } \# "0" </w:instrText>
          </w:r>
          <w:r w:rsidR="009A7DED">
            <w:fldChar w:fldCharType="end"/>
          </w:r>
          <w:fldSimple w:instr=" SECTIONPAGES  \# &quot;0&quot; ">
            <w:r w:rsidR="00A15F38">
              <w:rPr>
                <w:noProof/>
              </w:rPr>
              <w:t>5</w:t>
            </w:r>
          </w:fldSimple>
          <w:r w:rsidR="009A7DED">
            <w:fldChar w:fldCharType="begin"/>
          </w:r>
          <w:r>
            <w:instrText xml:space="preserve"> { ={ NUMPAGES }-1 } </w:instrText>
          </w:r>
          <w:r w:rsidR="009A7DED">
            <w:fldChar w:fldCharType="end"/>
          </w:r>
          <w:r w:rsidR="009A7DED">
            <w:fldChar w:fldCharType="begin"/>
          </w:r>
          <w:r>
            <w:instrText xml:space="preserve"> { ={ NUMPAGES }-1 } </w:instrText>
          </w:r>
          <w:r w:rsidR="009A7DED">
            <w:fldChar w:fldCharType="end"/>
          </w:r>
          <w:r w:rsidR="009A7DED">
            <w:fldChar w:fldCharType="begin"/>
          </w:r>
          <w:r>
            <w:instrText xml:space="preserve"> { ={ NUMPAGES }-1 } </w:instrText>
          </w:r>
          <w:r w:rsidR="009A7DED">
            <w:fldChar w:fldCharType="end"/>
          </w:r>
        </w:p>
      </w:tc>
    </w:tr>
  </w:tbl>
  <w:p w:rsidR="009D680F" w:rsidRPr="00C31B9A" w:rsidRDefault="009D680F" w:rsidP="0070557B">
    <w:pPr>
      <w:pStyle w:val="spac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0F" w:rsidRPr="00847F85" w:rsidRDefault="009D680F" w:rsidP="0070557B"/>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7E0C70B4"/>
    <w:multiLevelType w:val="hybridMultilevel"/>
    <w:tmpl w:val="EF94A69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hdrShapeDefaults>
    <o:shapedefaults v:ext="edit" spidmax="41987"/>
  </w:hdrShapeDefaults>
  <w:footnotePr>
    <w:footnote w:id="-1"/>
    <w:footnote w:id="0"/>
  </w:footnotePr>
  <w:endnotePr>
    <w:endnote w:id="-1"/>
    <w:endnote w:id="0"/>
  </w:endnotePr>
  <w:compat>
    <w:useFELayout/>
  </w:compat>
  <w:rsids>
    <w:rsidRoot w:val="003D598D"/>
    <w:rsid w:val="000023B3"/>
    <w:rsid w:val="00063EB0"/>
    <w:rsid w:val="00076BBE"/>
    <w:rsid w:val="00133E3A"/>
    <w:rsid w:val="001447B9"/>
    <w:rsid w:val="001C685E"/>
    <w:rsid w:val="001F152D"/>
    <w:rsid w:val="002A0CE6"/>
    <w:rsid w:val="002A6CAA"/>
    <w:rsid w:val="002B1E55"/>
    <w:rsid w:val="002E67A6"/>
    <w:rsid w:val="003255C3"/>
    <w:rsid w:val="003D598D"/>
    <w:rsid w:val="003F791A"/>
    <w:rsid w:val="004272BB"/>
    <w:rsid w:val="004520D7"/>
    <w:rsid w:val="00452534"/>
    <w:rsid w:val="0048385A"/>
    <w:rsid w:val="00493768"/>
    <w:rsid w:val="004B74DC"/>
    <w:rsid w:val="004C74A8"/>
    <w:rsid w:val="004D0872"/>
    <w:rsid w:val="00503CEF"/>
    <w:rsid w:val="00524BF9"/>
    <w:rsid w:val="00554E32"/>
    <w:rsid w:val="005569C1"/>
    <w:rsid w:val="00575112"/>
    <w:rsid w:val="005945BA"/>
    <w:rsid w:val="005A0CDB"/>
    <w:rsid w:val="005B2C60"/>
    <w:rsid w:val="00670BB8"/>
    <w:rsid w:val="00685386"/>
    <w:rsid w:val="006C7527"/>
    <w:rsid w:val="006E59F5"/>
    <w:rsid w:val="0070557B"/>
    <w:rsid w:val="00732BAB"/>
    <w:rsid w:val="00747F53"/>
    <w:rsid w:val="00804AC2"/>
    <w:rsid w:val="00856594"/>
    <w:rsid w:val="008F6775"/>
    <w:rsid w:val="00944031"/>
    <w:rsid w:val="009A7DED"/>
    <w:rsid w:val="009D680F"/>
    <w:rsid w:val="009F007A"/>
    <w:rsid w:val="00A15F38"/>
    <w:rsid w:val="00A46D44"/>
    <w:rsid w:val="00A8673D"/>
    <w:rsid w:val="00A952BD"/>
    <w:rsid w:val="00AE5388"/>
    <w:rsid w:val="00B67E33"/>
    <w:rsid w:val="00B752DB"/>
    <w:rsid w:val="00C32FA1"/>
    <w:rsid w:val="00C34A59"/>
    <w:rsid w:val="00C44A37"/>
    <w:rsid w:val="00C47567"/>
    <w:rsid w:val="00CA0B22"/>
    <w:rsid w:val="00D21969"/>
    <w:rsid w:val="00D427E0"/>
    <w:rsid w:val="00D52034"/>
    <w:rsid w:val="00DA032C"/>
    <w:rsid w:val="00DC3DB2"/>
    <w:rsid w:val="00DD1899"/>
    <w:rsid w:val="00DD2E42"/>
    <w:rsid w:val="00DD653A"/>
    <w:rsid w:val="00E0548D"/>
    <w:rsid w:val="00EB25B7"/>
    <w:rsid w:val="00EF37DC"/>
    <w:rsid w:val="00F1195A"/>
    <w:rsid w:val="00F35965"/>
    <w:rsid w:val="00F613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color w:val="0070C0"/>
    </w:rPr>
  </w:style>
  <w:style w:type="character" w:customStyle="1" w:styleId="CodeGreen">
    <w:name w:val="Code Green"/>
    <w:basedOn w:val="CodeText"/>
    <w:uiPriority w:val="1"/>
    <w:qFormat/>
    <w:rsid w:val="00EB25B7"/>
    <w:rPr>
      <w:color w:val="00B050"/>
    </w:rPr>
  </w:style>
  <w:style w:type="character" w:customStyle="1" w:styleId="CodeRed">
    <w:name w:val="Code Red"/>
    <w:basedOn w:val="CodeText"/>
    <w:uiPriority w:val="1"/>
    <w:qFormat/>
    <w:rsid w:val="00EB25B7"/>
    <w:rPr>
      <w:color w:val="C00000"/>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paragraph" w:styleId="NormalWeb">
    <w:name w:val="Normal (Web)"/>
    <w:basedOn w:val="Normal"/>
    <w:uiPriority w:val="99"/>
    <w:semiHidden/>
    <w:unhideWhenUsed/>
    <w:rsid w:val="00A46D4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41064136">
      <w:bodyDiv w:val="1"/>
      <w:marLeft w:val="0"/>
      <w:marRight w:val="0"/>
      <w:marTop w:val="0"/>
      <w:marBottom w:val="0"/>
      <w:divBdr>
        <w:top w:val="none" w:sz="0" w:space="0" w:color="auto"/>
        <w:left w:val="none" w:sz="0" w:space="0" w:color="auto"/>
        <w:bottom w:val="none" w:sz="0" w:space="0" w:color="auto"/>
        <w:right w:val="none" w:sz="0" w:space="0" w:color="auto"/>
      </w:divBdr>
    </w:div>
    <w:div w:id="177597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456</TotalTime>
  <Pages>6</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4233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15</cp:revision>
  <dcterms:created xsi:type="dcterms:W3CDTF">2013-03-06T11:34:00Z</dcterms:created>
  <dcterms:modified xsi:type="dcterms:W3CDTF">2013-10-22T13:45:00Z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4.5.0.0</vt:lpwstr>
  </property>
  <property fmtid="{D5CDD505-2E9C-101B-9397-08002B2CF9AE}" pid="4" name="$Release Date$">
    <vt:lpwstr>23-SEP-2013</vt:lpwstr>
  </property>
  <property fmtid="{D5CDD505-2E9C-101B-9397-08002B2CF9AE}" pid="5" name="$Bentley Select Release$">
    <vt:lpwstr>exmai04050012en_updt12</vt:lpwstr>
  </property>
  <property fmtid="{D5CDD505-2E9C-101B-9397-08002B2CF9AE}" pid="6" name="$Fix Number$">
    <vt:lpwstr>12</vt:lpwstr>
  </property>
  <property fmtid="{D5CDD505-2E9C-101B-9397-08002B2CF9AE}" pid="7" name="$Install SQL Script$">
    <vt:lpwstr>mai_4500_fix12.sql</vt:lpwstr>
  </property>
</Properties>
</file>