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EB25B7" w:rsidP="00EB25B7">
      <w:r>
        <w:rPr>
          <w:noProof/>
        </w:rPr>
        <w:drawing>
          <wp:inline distT="0" distB="0" distL="0" distR="0">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7"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EB25B7" w:rsidRPr="00913C79" w:rsidRDefault="00EB25B7" w:rsidP="00EB25B7"/>
    <w:p w:rsidR="00EB25B7" w:rsidRPr="00913C79" w:rsidRDefault="00EB25B7" w:rsidP="00EB25B7"/>
    <w:p w:rsidR="00EB25B7" w:rsidRPr="003F61A2" w:rsidRDefault="000E2AC5" w:rsidP="00EB25B7">
      <w:pPr>
        <w:pStyle w:val="coverinfo"/>
      </w:pPr>
      <w:fldSimple w:instr=" DOCPROPERTY  $Product$  \* MERGEFORMAT ">
        <w:r w:rsidR="00502878">
          <w:t>Maintenance Manager</w:t>
        </w:r>
      </w:fldSimple>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 w:rsidR="00EB25B7" w:rsidRDefault="000E2AC5" w:rsidP="00EB25B7">
      <w:pPr>
        <w:pStyle w:val="CoverVersion"/>
      </w:pPr>
      <w:fldSimple w:instr=" DOCPROPERTY  &quot;$Base Release$&quot;  \* MERGEFORMAT ">
        <w:r w:rsidR="00502878">
          <w:t>4.5.0.0</w:t>
        </w:r>
      </w:fldSimple>
      <w:r w:rsidR="004C74A8">
        <w:t xml:space="preserve"> Fix </w:t>
      </w:r>
      <w:fldSimple w:instr=" DOCPROPERTY  &quot;$Fix Number$&quot;  \* MERGEFORMAT ">
        <w:r w:rsidR="00502878">
          <w:t>13</w:t>
        </w:r>
      </w:fldSimple>
    </w:p>
    <w:p w:rsidR="00EB25B7" w:rsidRPr="00913C79" w:rsidRDefault="00EB25B7" w:rsidP="00EB25B7">
      <w:pPr>
        <w:sectPr w:rsidR="00EB25B7" w:rsidRPr="00913C79" w:rsidSect="0070557B">
          <w:headerReference w:type="default" r:id="rId8"/>
          <w:footerReference w:type="default" r:id="rId9"/>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p>
    <w:p w:rsidR="00EB25B7" w:rsidRDefault="00EB25B7" w:rsidP="00EB25B7">
      <w:pPr>
        <w:pStyle w:val="ProcedureLine"/>
      </w:pPr>
      <w:r>
        <w:lastRenderedPageBreak/>
        <w:t>Table of Contents</w:t>
      </w:r>
    </w:p>
    <w:p w:rsidR="00502878" w:rsidRDefault="000E2AC5">
      <w:pPr>
        <w:pStyle w:val="TOC1"/>
        <w:tabs>
          <w:tab w:val="left" w:pos="720"/>
        </w:tabs>
        <w:rPr>
          <w:rFonts w:asciiTheme="minorHAnsi" w:eastAsiaTheme="minorEastAsia" w:hAnsiTheme="minorHAnsi" w:cstheme="minorBidi"/>
          <w:noProof/>
          <w:sz w:val="22"/>
          <w:szCs w:val="22"/>
        </w:rPr>
      </w:pPr>
      <w:r w:rsidRPr="000E2AC5">
        <w:fldChar w:fldCharType="begin"/>
      </w:r>
      <w:r w:rsidR="00EB25B7" w:rsidRPr="009E5C8E">
        <w:instrText xml:space="preserve"> TOC  \* MERGEFORMAT </w:instrText>
      </w:r>
      <w:r w:rsidRPr="000E2AC5">
        <w:fldChar w:fldCharType="separate"/>
      </w:r>
      <w:r w:rsidR="00502878">
        <w:rPr>
          <w:noProof/>
        </w:rPr>
        <w:t>1.</w:t>
      </w:r>
      <w:r w:rsidR="00502878">
        <w:rPr>
          <w:rFonts w:asciiTheme="minorHAnsi" w:eastAsiaTheme="minorEastAsia" w:hAnsiTheme="minorHAnsi" w:cstheme="minorBidi"/>
          <w:noProof/>
          <w:sz w:val="22"/>
          <w:szCs w:val="22"/>
        </w:rPr>
        <w:tab/>
      </w:r>
      <w:r w:rsidR="00502878">
        <w:rPr>
          <w:noProof/>
        </w:rPr>
        <w:t>Introduction</w:t>
      </w:r>
      <w:r w:rsidR="00502878">
        <w:rPr>
          <w:noProof/>
        </w:rPr>
        <w:tab/>
      </w:r>
      <w:r>
        <w:rPr>
          <w:noProof/>
        </w:rPr>
        <w:fldChar w:fldCharType="begin"/>
      </w:r>
      <w:r w:rsidR="00502878">
        <w:rPr>
          <w:noProof/>
        </w:rPr>
        <w:instrText xml:space="preserve"> PAGEREF _Toc367709122 \h </w:instrText>
      </w:r>
      <w:r>
        <w:rPr>
          <w:noProof/>
        </w:rPr>
      </w:r>
      <w:r>
        <w:rPr>
          <w:noProof/>
        </w:rPr>
        <w:fldChar w:fldCharType="separate"/>
      </w:r>
      <w:r w:rsidR="00502878">
        <w:rPr>
          <w:noProof/>
        </w:rPr>
        <w:t>2</w:t>
      </w:r>
      <w:r>
        <w:rPr>
          <w:noProof/>
        </w:rPr>
        <w:fldChar w:fldCharType="end"/>
      </w:r>
    </w:p>
    <w:p w:rsidR="00502878" w:rsidRDefault="00502878">
      <w:pPr>
        <w:pStyle w:val="TOC1"/>
        <w:tabs>
          <w:tab w:val="left" w:pos="720"/>
        </w:tabs>
        <w:rPr>
          <w:rFonts w:asciiTheme="minorHAnsi" w:eastAsiaTheme="minorEastAsia" w:hAnsiTheme="minorHAnsi" w:cstheme="minorBidi"/>
          <w:noProof/>
          <w:sz w:val="22"/>
          <w:szCs w:val="22"/>
        </w:rPr>
      </w:pPr>
      <w:r>
        <w:rPr>
          <w:noProof/>
        </w:rPr>
        <w:t>2.</w:t>
      </w:r>
      <w:r>
        <w:rPr>
          <w:rFonts w:asciiTheme="minorHAnsi" w:eastAsiaTheme="minorEastAsia" w:hAnsiTheme="minorHAnsi" w:cstheme="minorBidi"/>
          <w:noProof/>
          <w:sz w:val="22"/>
          <w:szCs w:val="22"/>
        </w:rPr>
        <w:tab/>
      </w:r>
      <w:r>
        <w:rPr>
          <w:noProof/>
        </w:rPr>
        <w:t>Fix Details</w:t>
      </w:r>
      <w:r>
        <w:rPr>
          <w:noProof/>
        </w:rPr>
        <w:tab/>
      </w:r>
      <w:r w:rsidR="000E2AC5">
        <w:rPr>
          <w:noProof/>
        </w:rPr>
        <w:fldChar w:fldCharType="begin"/>
      </w:r>
      <w:r>
        <w:rPr>
          <w:noProof/>
        </w:rPr>
        <w:instrText xml:space="preserve"> PAGEREF _Toc367709123 \h </w:instrText>
      </w:r>
      <w:r w:rsidR="000E2AC5">
        <w:rPr>
          <w:noProof/>
        </w:rPr>
      </w:r>
      <w:r w:rsidR="000E2AC5">
        <w:rPr>
          <w:noProof/>
        </w:rPr>
        <w:fldChar w:fldCharType="separate"/>
      </w:r>
      <w:r>
        <w:rPr>
          <w:noProof/>
        </w:rPr>
        <w:t>2</w:t>
      </w:r>
      <w:r w:rsidR="000E2AC5">
        <w:rPr>
          <w:noProof/>
        </w:rPr>
        <w:fldChar w:fldCharType="end"/>
      </w:r>
    </w:p>
    <w:p w:rsidR="00502878" w:rsidRDefault="00502878">
      <w:pPr>
        <w:pStyle w:val="TOC1"/>
        <w:tabs>
          <w:tab w:val="left" w:pos="720"/>
        </w:tabs>
        <w:rPr>
          <w:rFonts w:asciiTheme="minorHAnsi" w:eastAsiaTheme="minorEastAsia" w:hAnsiTheme="minorHAnsi" w:cstheme="minorBidi"/>
          <w:noProof/>
          <w:sz w:val="22"/>
          <w:szCs w:val="22"/>
        </w:rPr>
      </w:pPr>
      <w:r>
        <w:rPr>
          <w:noProof/>
        </w:rPr>
        <w:t>3.</w:t>
      </w:r>
      <w:r>
        <w:rPr>
          <w:rFonts w:asciiTheme="minorHAnsi" w:eastAsiaTheme="minorEastAsia" w:hAnsiTheme="minorHAnsi" w:cstheme="minorBidi"/>
          <w:noProof/>
          <w:sz w:val="22"/>
          <w:szCs w:val="22"/>
        </w:rPr>
        <w:tab/>
      </w:r>
      <w:r>
        <w:rPr>
          <w:noProof/>
        </w:rPr>
        <w:t>List of Amended Files</w:t>
      </w:r>
      <w:r>
        <w:rPr>
          <w:noProof/>
        </w:rPr>
        <w:tab/>
      </w:r>
      <w:r w:rsidR="000E2AC5">
        <w:rPr>
          <w:noProof/>
        </w:rPr>
        <w:fldChar w:fldCharType="begin"/>
      </w:r>
      <w:r>
        <w:rPr>
          <w:noProof/>
        </w:rPr>
        <w:instrText xml:space="preserve"> PAGEREF _Toc367709124 \h </w:instrText>
      </w:r>
      <w:r w:rsidR="000E2AC5">
        <w:rPr>
          <w:noProof/>
        </w:rPr>
      </w:r>
      <w:r w:rsidR="000E2AC5">
        <w:rPr>
          <w:noProof/>
        </w:rPr>
        <w:fldChar w:fldCharType="separate"/>
      </w:r>
      <w:r>
        <w:rPr>
          <w:noProof/>
        </w:rPr>
        <w:t>2</w:t>
      </w:r>
      <w:r w:rsidR="000E2AC5">
        <w:rPr>
          <w:noProof/>
        </w:rPr>
        <w:fldChar w:fldCharType="end"/>
      </w:r>
    </w:p>
    <w:p w:rsidR="00502878" w:rsidRDefault="00502878">
      <w:pPr>
        <w:pStyle w:val="TOC1"/>
        <w:tabs>
          <w:tab w:val="left" w:pos="720"/>
        </w:tabs>
        <w:rPr>
          <w:rFonts w:asciiTheme="minorHAnsi" w:eastAsiaTheme="minorEastAsia" w:hAnsiTheme="minorHAnsi" w:cstheme="minorBidi"/>
          <w:noProof/>
          <w:sz w:val="22"/>
          <w:szCs w:val="22"/>
        </w:rPr>
      </w:pPr>
      <w:r>
        <w:rPr>
          <w:noProof/>
        </w:rPr>
        <w:t>4.</w:t>
      </w:r>
      <w:r>
        <w:rPr>
          <w:rFonts w:asciiTheme="minorHAnsi" w:eastAsiaTheme="minorEastAsia" w:hAnsiTheme="minorHAnsi" w:cstheme="minorBidi"/>
          <w:noProof/>
          <w:sz w:val="22"/>
          <w:szCs w:val="22"/>
        </w:rPr>
        <w:tab/>
      </w:r>
      <w:r>
        <w:rPr>
          <w:noProof/>
        </w:rPr>
        <w:t>Log No. Summary</w:t>
      </w:r>
      <w:r>
        <w:rPr>
          <w:noProof/>
        </w:rPr>
        <w:tab/>
      </w:r>
      <w:r w:rsidR="000E2AC5">
        <w:rPr>
          <w:noProof/>
        </w:rPr>
        <w:fldChar w:fldCharType="begin"/>
      </w:r>
      <w:r>
        <w:rPr>
          <w:noProof/>
        </w:rPr>
        <w:instrText xml:space="preserve"> PAGEREF _Toc367709125 \h </w:instrText>
      </w:r>
      <w:r w:rsidR="000E2AC5">
        <w:rPr>
          <w:noProof/>
        </w:rPr>
      </w:r>
      <w:r w:rsidR="000E2AC5">
        <w:rPr>
          <w:noProof/>
        </w:rPr>
        <w:fldChar w:fldCharType="separate"/>
      </w:r>
      <w:r>
        <w:rPr>
          <w:noProof/>
        </w:rPr>
        <w:t>3</w:t>
      </w:r>
      <w:r w:rsidR="000E2AC5">
        <w:rPr>
          <w:noProof/>
        </w:rPr>
        <w:fldChar w:fldCharType="end"/>
      </w:r>
    </w:p>
    <w:p w:rsidR="00EB25B7" w:rsidRPr="00913C79" w:rsidRDefault="000E2AC5" w:rsidP="00EB25B7">
      <w:r>
        <w:fldChar w:fldCharType="end"/>
      </w:r>
    </w:p>
    <w:p w:rsidR="005569C1" w:rsidRDefault="00EB25B7" w:rsidP="005569C1">
      <w:pPr>
        <w:pStyle w:val="Heading1"/>
      </w:pPr>
      <w:r w:rsidRPr="00913C79">
        <w:br w:type="page"/>
      </w:r>
    </w:p>
    <w:p w:rsidR="00EB25B7" w:rsidRPr="00EA3636" w:rsidRDefault="00EB25B7" w:rsidP="00575112">
      <w:pPr>
        <w:pStyle w:val="Heading1"/>
        <w:numPr>
          <w:ilvl w:val="0"/>
          <w:numId w:val="23"/>
        </w:numPr>
      </w:pPr>
      <w:bookmarkStart w:id="0" w:name="_Toc367709122"/>
      <w:r w:rsidRPr="00EA3636">
        <w:lastRenderedPageBreak/>
        <w:t>Introduction</w:t>
      </w:r>
      <w:bookmarkEnd w:id="0"/>
      <w:r w:rsidRPr="00EA3636">
        <w:t xml:space="preserve"> </w:t>
      </w:r>
    </w:p>
    <w:p w:rsidR="00EB25B7" w:rsidRPr="00EA3636" w:rsidRDefault="00EB25B7" w:rsidP="00EB25B7">
      <w:r w:rsidRPr="00EA3636">
        <w:t xml:space="preserve">This document defines the changes made to the </w:t>
      </w:r>
      <w:fldSimple w:instr=" DOCPROPERTY  $Product$  \* MERGEFORMAT ">
        <w:r w:rsidR="00502878">
          <w:t>Maintenance Manager</w:t>
        </w:r>
      </w:fldSimple>
      <w:r w:rsidR="000E2AC5">
        <w:fldChar w:fldCharType="begin"/>
      </w:r>
      <w:r>
        <w:instrText xml:space="preserve"> SUBJECT   \* MERGEFORMAT </w:instrText>
      </w:r>
      <w:r w:rsidR="000E2AC5">
        <w:fldChar w:fldCharType="end"/>
      </w:r>
      <w:r>
        <w:t xml:space="preserve"> </w:t>
      </w:r>
      <w:r w:rsidRPr="00EA3636">
        <w:t xml:space="preserve">product for </w:t>
      </w:r>
      <w:fldSimple w:instr=" DOCPROPERTY  &quot;$Base Release$&quot;  \* MERGEFORMAT ">
        <w:r w:rsidR="00502878">
          <w:t>4.5.0.0</w:t>
        </w:r>
      </w:fldSimple>
      <w:r w:rsidR="004C74A8">
        <w:t xml:space="preserve"> Fix </w:t>
      </w:r>
      <w:fldSimple w:instr=" DOCPROPERTY  &quot;$Fix Number$&quot;  \* MERGEFORMAT ">
        <w:r w:rsidR="00502878">
          <w:t>13</w:t>
        </w:r>
      </w:fldSimple>
      <w:r w:rsidR="004C74A8">
        <w:t xml:space="preserve"> </w:t>
      </w:r>
      <w:r w:rsidRPr="00EA3636">
        <w:t xml:space="preserve">and is specifically targeted at end users. </w:t>
      </w:r>
    </w:p>
    <w:p w:rsidR="00EB25B7"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1" w:name="_Toc367709123"/>
      <w:r>
        <w:t>Fix Details</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tblPr>
      <w:tblGrid>
        <w:gridCol w:w="2386"/>
        <w:gridCol w:w="7892"/>
      </w:tblGrid>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892" w:type="dxa"/>
          </w:tcPr>
          <w:p w:rsidR="00EB25B7" w:rsidRPr="00EA3636" w:rsidRDefault="000E2AC5" w:rsidP="0070557B">
            <w:pPr>
              <w:pStyle w:val="TableText"/>
            </w:pPr>
            <w:fldSimple w:instr=" DOCPROPERTY  &quot;$Base Release$&quot;  \* MERGEFORMAT ">
              <w:r w:rsidR="00502878">
                <w:t>4.5.0.0</w:t>
              </w:r>
            </w:fldSimple>
          </w:p>
        </w:tc>
      </w:tr>
      <w:tr w:rsidR="00EB25B7" w:rsidRPr="00EA3636" w:rsidTr="00DD2E42">
        <w:trPr>
          <w:trHeight w:val="181"/>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892" w:type="dxa"/>
          </w:tcPr>
          <w:p w:rsidR="00EB25B7" w:rsidRPr="00EA3636" w:rsidRDefault="004520D7" w:rsidP="00502878">
            <w:pPr>
              <w:pStyle w:val="TableText"/>
            </w:pPr>
            <w:r>
              <w:t xml:space="preserve">Modification to </w:t>
            </w:r>
            <w:r w:rsidR="00502878">
              <w:t>MAI3802 to prevent WOs exceeding value range</w:t>
            </w:r>
          </w:p>
        </w:tc>
      </w:tr>
      <w:tr w:rsidR="00EB25B7" w:rsidRPr="00EA3636" w:rsidTr="00DD2E42">
        <w:trPr>
          <w:trHeight w:val="8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892" w:type="dxa"/>
          </w:tcPr>
          <w:p w:rsidR="00EB25B7" w:rsidRPr="00EA3636" w:rsidRDefault="00EB25B7" w:rsidP="0070557B">
            <w:pPr>
              <w:pStyle w:val="TableText"/>
            </w:pPr>
          </w:p>
        </w:tc>
      </w:tr>
      <w:tr w:rsidR="00EB25B7" w:rsidRPr="00EA3636" w:rsidTr="00DD2E42">
        <w:trPr>
          <w:trHeight w:val="78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892" w:type="dxa"/>
          </w:tcPr>
          <w:p w:rsidR="00C47567" w:rsidRDefault="00C47567" w:rsidP="00C47567">
            <w:pPr>
              <w:pStyle w:val="Default"/>
              <w:rPr>
                <w:sz w:val="16"/>
                <w:szCs w:val="16"/>
              </w:rPr>
            </w:pPr>
            <w:r>
              <w:rPr>
                <w:sz w:val="16"/>
                <w:szCs w:val="16"/>
              </w:rPr>
              <w:t xml:space="preserve">The staging folder is the location of the folder </w:t>
            </w:r>
            <w:r w:rsidRPr="00EF37DC">
              <w:rPr>
                <w:sz w:val="16"/>
                <w:szCs w:val="16"/>
              </w:rPr>
              <w:t xml:space="preserve">that </w:t>
            </w:r>
            <w:fldSimple w:instr=" DOCPROPERTY  &quot;$Bentley Select Release$&quot;  \* MERGEFORMAT ">
              <w:r w:rsidR="00502878" w:rsidRPr="00502878">
                <w:rPr>
                  <w:sz w:val="16"/>
                  <w:szCs w:val="16"/>
                </w:rPr>
                <w:t>exmai04050013en_updt13</w:t>
              </w:r>
            </w:fldSimple>
            <w:r w:rsidRPr="00EF37DC">
              <w:rPr>
                <w:sz w:val="16"/>
                <w:szCs w:val="16"/>
              </w:rPr>
              <w:t>.exe</w:t>
            </w:r>
            <w:r>
              <w:rPr>
                <w:sz w:val="16"/>
                <w:szCs w:val="16"/>
              </w:rPr>
              <w:t xml:space="preserve"> was extracted to (the folder containing this readme). </w:t>
            </w:r>
          </w:p>
          <w:p w:rsidR="00CA0B22" w:rsidRDefault="00CA0B22" w:rsidP="00CA0B22">
            <w:pPr>
              <w:keepLines/>
              <w:widowControl w:val="0"/>
              <w:autoSpaceDE w:val="0"/>
              <w:autoSpaceDN w:val="0"/>
              <w:adjustRightInd w:val="0"/>
              <w:spacing w:after="0" w:line="240" w:lineRule="auto"/>
              <w:ind w:left="118" w:right="96"/>
              <w:rPr>
                <w:rFonts w:ascii="Arial" w:hAnsi="Arial" w:cs="Arial"/>
                <w:color w:val="000000"/>
                <w:sz w:val="16"/>
                <w:szCs w:val="16"/>
              </w:rPr>
            </w:pPr>
          </w:p>
          <w:p w:rsidR="00CF1A05" w:rsidRPr="00CA0B22" w:rsidRDefault="003F791A" w:rsidP="00CF1A05">
            <w:pPr>
              <w:keepLines/>
              <w:widowControl w:val="0"/>
              <w:autoSpaceDE w:val="0"/>
              <w:autoSpaceDN w:val="0"/>
              <w:adjustRightInd w:val="0"/>
              <w:spacing w:after="0" w:line="240" w:lineRule="auto"/>
              <w:ind w:right="96"/>
              <w:rPr>
                <w:rFonts w:ascii="Arial" w:eastAsia="Times New Roman" w:hAnsi="Arial" w:cs="Times New Roman"/>
                <w:sz w:val="16"/>
                <w:szCs w:val="16"/>
              </w:rPr>
            </w:pPr>
            <w:r w:rsidRPr="00CA0B22">
              <w:rPr>
                <w:rFonts w:ascii="Arial" w:eastAsia="Times New Roman" w:hAnsi="Arial" w:cs="Times New Roman"/>
                <w:sz w:val="16"/>
                <w:szCs w:val="16"/>
              </w:rPr>
              <w:t xml:space="preserve">Go to the relevant </w:t>
            </w:r>
            <w:proofErr w:type="spellStart"/>
            <w:r w:rsidRPr="00CA0B22">
              <w:rPr>
                <w:rFonts w:ascii="Arial" w:eastAsia="Times New Roman" w:hAnsi="Arial" w:cs="Times New Roman"/>
                <w:sz w:val="16"/>
                <w:szCs w:val="16"/>
              </w:rPr>
              <w:t>exor</w:t>
            </w:r>
            <w:proofErr w:type="spellEnd"/>
            <w:r w:rsidRPr="00CA0B22">
              <w:rPr>
                <w:rFonts w:ascii="Arial" w:eastAsia="Times New Roman" w:hAnsi="Arial" w:cs="Times New Roman"/>
                <w:sz w:val="16"/>
                <w:szCs w:val="16"/>
              </w:rPr>
              <w:t xml:space="preserve">\bin directory on the Oracle </w:t>
            </w:r>
            <w:proofErr w:type="spellStart"/>
            <w:r w:rsidRPr="00CA0B22">
              <w:rPr>
                <w:rFonts w:ascii="Arial" w:eastAsia="Times New Roman" w:hAnsi="Arial" w:cs="Times New Roman"/>
                <w:sz w:val="16"/>
                <w:szCs w:val="16"/>
              </w:rPr>
              <w:t>Weblogic</w:t>
            </w:r>
            <w:proofErr w:type="spellEnd"/>
            <w:r w:rsidRPr="00CA0B22">
              <w:rPr>
                <w:rFonts w:ascii="Arial" w:eastAsia="Times New Roman" w:hAnsi="Arial" w:cs="Times New Roman"/>
                <w:sz w:val="16"/>
                <w:szCs w:val="16"/>
              </w:rPr>
              <w:t xml:space="preserve"> Server and rename the following files:-</w:t>
            </w:r>
            <w:r w:rsidRPr="00CA0B22">
              <w:rPr>
                <w:rFonts w:ascii="Arial" w:eastAsia="Times New Roman" w:hAnsi="Arial" w:cs="Times New Roman"/>
                <w:sz w:val="16"/>
                <w:szCs w:val="16"/>
              </w:rPr>
              <w:br/>
            </w:r>
            <w:r w:rsidRPr="00CA0B22">
              <w:rPr>
                <w:rFonts w:ascii="Arial" w:eastAsia="Times New Roman" w:hAnsi="Arial" w:cs="Times New Roman"/>
                <w:sz w:val="16"/>
                <w:szCs w:val="16"/>
              </w:rPr>
              <w:br/>
            </w:r>
            <w:r w:rsidR="00CF1A05">
              <w:rPr>
                <w:rFonts w:ascii="Arial" w:eastAsia="Times New Roman" w:hAnsi="Arial" w:cs="Times New Roman"/>
                <w:sz w:val="16"/>
                <w:szCs w:val="16"/>
              </w:rPr>
              <w:t>mai3800</w:t>
            </w:r>
            <w:r w:rsidR="00CF1A05" w:rsidRPr="00CA0B22">
              <w:rPr>
                <w:rFonts w:ascii="Arial" w:eastAsia="Times New Roman" w:hAnsi="Arial" w:cs="Times New Roman"/>
                <w:sz w:val="16"/>
                <w:szCs w:val="16"/>
              </w:rPr>
              <w:t xml:space="preserve">.fmx to </w:t>
            </w:r>
            <w:r w:rsidR="00CF1A05">
              <w:rPr>
                <w:rFonts w:ascii="Arial" w:eastAsia="Times New Roman" w:hAnsi="Arial" w:cs="Times New Roman"/>
                <w:sz w:val="16"/>
                <w:szCs w:val="16"/>
              </w:rPr>
              <w:t>mai3800</w:t>
            </w:r>
            <w:r w:rsidR="00CF1A05" w:rsidRPr="00CA0B22">
              <w:rPr>
                <w:rFonts w:ascii="Arial" w:eastAsia="Times New Roman" w:hAnsi="Arial" w:cs="Times New Roman"/>
                <w:sz w:val="16"/>
                <w:szCs w:val="16"/>
              </w:rPr>
              <w:t>_old.fmx</w:t>
            </w:r>
          </w:p>
          <w:p w:rsidR="00CF1A05" w:rsidRPr="00CA0B22" w:rsidRDefault="00CF1A05" w:rsidP="00CF1A05">
            <w:pPr>
              <w:keepLines/>
              <w:widowControl w:val="0"/>
              <w:autoSpaceDE w:val="0"/>
              <w:autoSpaceDN w:val="0"/>
              <w:adjustRightInd w:val="0"/>
              <w:spacing w:after="0" w:line="240" w:lineRule="auto"/>
              <w:ind w:right="96"/>
              <w:rPr>
                <w:rFonts w:ascii="Arial" w:eastAsia="Times New Roman" w:hAnsi="Arial" w:cs="Times New Roman"/>
                <w:sz w:val="16"/>
                <w:szCs w:val="16"/>
              </w:rPr>
            </w:pPr>
            <w:r>
              <w:rPr>
                <w:rFonts w:ascii="Arial" w:eastAsia="Times New Roman" w:hAnsi="Arial" w:cs="Times New Roman"/>
                <w:sz w:val="16"/>
                <w:szCs w:val="16"/>
              </w:rPr>
              <w:t>mai3802</w:t>
            </w:r>
            <w:r w:rsidRPr="00CA0B22">
              <w:rPr>
                <w:rFonts w:ascii="Arial" w:eastAsia="Times New Roman" w:hAnsi="Arial" w:cs="Times New Roman"/>
                <w:sz w:val="16"/>
                <w:szCs w:val="16"/>
              </w:rPr>
              <w:t xml:space="preserve">.fmx to </w:t>
            </w:r>
            <w:r>
              <w:rPr>
                <w:rFonts w:ascii="Arial" w:eastAsia="Times New Roman" w:hAnsi="Arial" w:cs="Times New Roman"/>
                <w:sz w:val="16"/>
                <w:szCs w:val="16"/>
              </w:rPr>
              <w:t>mai3802</w:t>
            </w:r>
            <w:r w:rsidRPr="00CA0B22">
              <w:rPr>
                <w:rFonts w:ascii="Arial" w:eastAsia="Times New Roman" w:hAnsi="Arial" w:cs="Times New Roman"/>
                <w:sz w:val="16"/>
                <w:szCs w:val="16"/>
              </w:rPr>
              <w:t>_old.fmx</w:t>
            </w:r>
          </w:p>
          <w:p w:rsidR="003F791A" w:rsidRDefault="003F791A" w:rsidP="003F791A">
            <w:pPr>
              <w:pStyle w:val="TableText"/>
              <w:rPr>
                <w:szCs w:val="16"/>
              </w:rPr>
            </w:pPr>
            <w:r w:rsidRPr="00CA0B22">
              <w:rPr>
                <w:szCs w:val="16"/>
              </w:rPr>
              <w:br/>
              <w:t>Then copy in the new versions of the files from the staging folder.</w:t>
            </w:r>
          </w:p>
          <w:p w:rsidR="00C47567" w:rsidRDefault="00CA0B22" w:rsidP="00CA0B22">
            <w:pPr>
              <w:pStyle w:val="TableText"/>
              <w:rPr>
                <w:szCs w:val="16"/>
              </w:rPr>
            </w:pPr>
            <w:r w:rsidRPr="00CA0B22">
              <w:rPr>
                <w:szCs w:val="16"/>
              </w:rPr>
              <w:br/>
            </w:r>
            <w:r w:rsidR="00C47567">
              <w:rPr>
                <w:szCs w:val="16"/>
              </w:rPr>
              <w:t xml:space="preserve">Log onto SQL*Plus as the Highways Owner with the staging folder as the working directory. </w:t>
            </w:r>
          </w:p>
          <w:p w:rsidR="00C47567" w:rsidRDefault="00C47567" w:rsidP="00C47567">
            <w:pPr>
              <w:pStyle w:val="TableText"/>
              <w:rPr>
                <w:szCs w:val="16"/>
              </w:rPr>
            </w:pPr>
          </w:p>
          <w:p w:rsidR="00C47567" w:rsidRDefault="00C47567" w:rsidP="00C47567">
            <w:pPr>
              <w:pStyle w:val="TableText"/>
              <w:rPr>
                <w:szCs w:val="16"/>
              </w:rPr>
            </w:pPr>
            <w:r>
              <w:rPr>
                <w:szCs w:val="16"/>
              </w:rPr>
              <w:t xml:space="preserve">At the prompt type START </w:t>
            </w:r>
            <w:fldSimple w:instr=" DOCPROPERTY  &quot;$Install SQL Script$&quot;  \* MERGEFORMAT ">
              <w:r w:rsidR="00502878" w:rsidRPr="00502878">
                <w:rPr>
                  <w:szCs w:val="16"/>
                </w:rPr>
                <w:t>mai_4500_fix13.sql</w:t>
              </w:r>
            </w:fldSimple>
            <w:r w:rsidR="00063EB0">
              <w:rPr>
                <w:szCs w:val="16"/>
              </w:rPr>
              <w:t xml:space="preserve"> </w:t>
            </w:r>
            <w:r>
              <w:rPr>
                <w:szCs w:val="16"/>
              </w:rPr>
              <w:t xml:space="preserve">and press return. </w:t>
            </w:r>
          </w:p>
          <w:p w:rsidR="00C47567" w:rsidRDefault="00C47567" w:rsidP="00C47567">
            <w:pPr>
              <w:pStyle w:val="TableText"/>
              <w:rPr>
                <w:szCs w:val="16"/>
              </w:rPr>
            </w:pPr>
          </w:p>
          <w:p w:rsidR="00EB25B7" w:rsidRPr="00EA3636" w:rsidRDefault="00C47567" w:rsidP="00C47567">
            <w:pPr>
              <w:pStyle w:val="TableText"/>
            </w:pPr>
            <w:r>
              <w:rPr>
                <w:szCs w:val="16"/>
              </w:rPr>
              <w:t xml:space="preserve">Exit SQL*Plus </w:t>
            </w:r>
          </w:p>
        </w:tc>
      </w:tr>
      <w:tr w:rsidR="00EB25B7" w:rsidRPr="00EA3636" w:rsidTr="00DD2E42">
        <w:trPr>
          <w:trHeight w:val="9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892" w:type="dxa"/>
          </w:tcPr>
          <w:p w:rsidR="00EB25B7" w:rsidRPr="00EA3636" w:rsidRDefault="00EB25B7" w:rsidP="0070557B">
            <w:pPr>
              <w:pStyle w:val="TableHeading"/>
              <w:rPr>
                <w:rStyle w:val="TableTitleline"/>
              </w:rPr>
            </w:pP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892" w:type="dxa"/>
          </w:tcPr>
          <w:p w:rsidR="00EB25B7" w:rsidRPr="00EA3636" w:rsidRDefault="00EB25B7" w:rsidP="0070557B">
            <w:pPr>
              <w:pStyle w:val="TableText"/>
            </w:pPr>
            <w:r w:rsidRPr="00EA3636">
              <w:t xml:space="preserve">None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892" w:type="dxa"/>
          </w:tcPr>
          <w:p w:rsidR="00EB25B7" w:rsidRPr="00EA3636" w:rsidRDefault="00EB25B7" w:rsidP="0070557B">
            <w:pPr>
              <w:pStyle w:val="TableText"/>
            </w:pPr>
            <w:r w:rsidRPr="00EA3636">
              <w:t xml:space="preserve">Recommend full regression test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892"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2" w:name="_Toc367709124"/>
      <w:r>
        <w:t>List of Amended Files</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tblPr>
      <w:tblGrid>
        <w:gridCol w:w="2386"/>
        <w:gridCol w:w="7892"/>
      </w:tblGrid>
      <w:tr w:rsidR="00EB25B7" w:rsidRPr="00EB25B7" w:rsidTr="00DD2E42">
        <w:trPr>
          <w:trHeight w:val="92"/>
        </w:trPr>
        <w:tc>
          <w:tcPr>
            <w:tcW w:w="2386"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892"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E0548D" w:rsidRPr="00EA3636" w:rsidTr="00DD2E42">
        <w:trPr>
          <w:trHeight w:val="80"/>
        </w:trPr>
        <w:tc>
          <w:tcPr>
            <w:tcW w:w="2386" w:type="dxa"/>
            <w:shd w:val="clear" w:color="auto" w:fill="FFFFFF" w:themeFill="background1"/>
          </w:tcPr>
          <w:p w:rsidR="00E0548D" w:rsidRDefault="00502878" w:rsidP="00D427E0">
            <w:pPr>
              <w:pStyle w:val="TableText"/>
              <w:rPr>
                <w:szCs w:val="16"/>
              </w:rPr>
            </w:pPr>
            <w:r>
              <w:rPr>
                <w:szCs w:val="16"/>
              </w:rPr>
              <w:t>mai3802.fmx</w:t>
            </w:r>
          </w:p>
        </w:tc>
        <w:tc>
          <w:tcPr>
            <w:tcW w:w="7892" w:type="dxa"/>
            <w:shd w:val="clear" w:color="auto" w:fill="FFFFFF" w:themeFill="background1"/>
          </w:tcPr>
          <w:p w:rsidR="00E0548D" w:rsidRDefault="00502878" w:rsidP="00EB25B7">
            <w:pPr>
              <w:pStyle w:val="TableText"/>
            </w:pPr>
            <w:r>
              <w:t>5.3.1.</w:t>
            </w:r>
            <w:r w:rsidR="00CF1A05">
              <w:t>2</w:t>
            </w:r>
          </w:p>
        </w:tc>
      </w:tr>
      <w:tr w:rsidR="00CF1A05" w:rsidRPr="00EA3636" w:rsidTr="00DD2E42">
        <w:trPr>
          <w:trHeight w:val="80"/>
        </w:trPr>
        <w:tc>
          <w:tcPr>
            <w:tcW w:w="2386" w:type="dxa"/>
            <w:shd w:val="clear" w:color="auto" w:fill="FFFFFF" w:themeFill="background1"/>
          </w:tcPr>
          <w:p w:rsidR="00CF1A05" w:rsidRDefault="00CF1A05" w:rsidP="00D427E0">
            <w:pPr>
              <w:pStyle w:val="TableText"/>
              <w:rPr>
                <w:szCs w:val="16"/>
              </w:rPr>
            </w:pPr>
            <w:r>
              <w:rPr>
                <w:szCs w:val="16"/>
              </w:rPr>
              <w:t>mai3800.fmx</w:t>
            </w:r>
          </w:p>
        </w:tc>
        <w:tc>
          <w:tcPr>
            <w:tcW w:w="7892" w:type="dxa"/>
            <w:shd w:val="clear" w:color="auto" w:fill="FFFFFF" w:themeFill="background1"/>
          </w:tcPr>
          <w:p w:rsidR="00CF1A05" w:rsidRDefault="00CF1A05" w:rsidP="00EB25B7">
            <w:pPr>
              <w:pStyle w:val="TableText"/>
            </w:pPr>
            <w:r>
              <w:t>5.9.1.</w:t>
            </w:r>
            <w:r w:rsidR="00382746">
              <w:t>3</w:t>
            </w:r>
          </w:p>
        </w:tc>
      </w:tr>
    </w:tbl>
    <w:p w:rsidR="00EB25B7" w:rsidRDefault="00EB25B7" w:rsidP="00EB25B7"/>
    <w:p w:rsidR="00DD2E42" w:rsidRDefault="00DD2E42">
      <w:pPr>
        <w:rPr>
          <w:rFonts w:ascii="Arial" w:eastAsia="Times New Roman" w:hAnsi="Arial" w:cs="Arial"/>
          <w:b/>
          <w:kern w:val="28"/>
          <w:sz w:val="24"/>
          <w:szCs w:val="20"/>
        </w:rPr>
      </w:pPr>
      <w:r>
        <w:br w:type="page"/>
      </w:r>
    </w:p>
    <w:p w:rsidR="00EB25B7" w:rsidRDefault="00EB25B7" w:rsidP="00DD2E42">
      <w:pPr>
        <w:pStyle w:val="Heading1"/>
      </w:pPr>
      <w:bookmarkStart w:id="3" w:name="_Toc367709125"/>
      <w:r>
        <w:lastRenderedPageBreak/>
        <w:t>Log No. Summary</w:t>
      </w:r>
      <w:bookmarkEnd w:id="3"/>
      <w:r>
        <w:t xml:space="preserve"> </w:t>
      </w:r>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customers, Bentley Technical Support Group (TSG) Ticket Numbers are cross </w:t>
      </w:r>
      <w:r w:rsidR="004272BB">
        <w:t>referenced where</w:t>
      </w:r>
      <w:r>
        <w:t xml:space="preserve"> applicable.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tblPr>
      <w:tblGrid>
        <w:gridCol w:w="5965"/>
        <w:gridCol w:w="2070"/>
        <w:gridCol w:w="2243"/>
      </w:tblGrid>
      <w:tr w:rsidR="00EB25B7" w:rsidRPr="00EB25B7" w:rsidTr="00DD2E42">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70557B">
            <w:pPr>
              <w:pStyle w:val="TableTextCentered"/>
              <w:jc w:val="left"/>
              <w:rPr>
                <w:rStyle w:val="TableTitleline"/>
              </w:rPr>
            </w:pPr>
            <w:r>
              <w:rPr>
                <w:rStyle w:val="TableTitleline"/>
              </w:rPr>
              <w:t>TSG Ticket Number</w:t>
            </w:r>
          </w:p>
        </w:tc>
      </w:tr>
      <w:tr w:rsidR="00C34A59" w:rsidRPr="00EA3636" w:rsidTr="00DD2E42">
        <w:trPr>
          <w:trHeight w:val="181"/>
        </w:trPr>
        <w:tc>
          <w:tcPr>
            <w:tcW w:w="5965" w:type="dxa"/>
            <w:shd w:val="clear" w:color="auto" w:fill="FFFFFF" w:themeFill="background1"/>
          </w:tcPr>
          <w:p w:rsidR="00C34A59" w:rsidRDefault="00502878" w:rsidP="00C34A59">
            <w:pPr>
              <w:pStyle w:val="TableText"/>
              <w:rPr>
                <w:rStyle w:val="TableTitleline"/>
                <w:b w:val="0"/>
                <w:i w:val="0"/>
              </w:rPr>
            </w:pPr>
            <w:r w:rsidRPr="00502878">
              <w:rPr>
                <w:rStyle w:val="TableTitleline"/>
                <w:b w:val="0"/>
                <w:i w:val="0"/>
              </w:rPr>
              <w:t>In MAI3802 contractors are allowed to enter and save the BOQ quantity values that are outside the range indicated in MAI3888 form for the particular standard item despite error messages appearing before save.</w:t>
            </w:r>
          </w:p>
          <w:p w:rsidR="00CF1A05" w:rsidRDefault="00CF1A05" w:rsidP="00C34A59">
            <w:pPr>
              <w:pStyle w:val="TableText"/>
              <w:rPr>
                <w:rStyle w:val="TableTitleline"/>
                <w:b w:val="0"/>
                <w:i w:val="0"/>
              </w:rPr>
            </w:pPr>
          </w:p>
          <w:p w:rsidR="00CF1A05" w:rsidRPr="00502878" w:rsidRDefault="00CF1A05" w:rsidP="00C34A59">
            <w:pPr>
              <w:pStyle w:val="TableText"/>
              <w:rPr>
                <w:rStyle w:val="TableTitleline"/>
                <w:b w:val="0"/>
                <w:i w:val="0"/>
              </w:rPr>
            </w:pPr>
            <w:r>
              <w:rPr>
                <w:rStyle w:val="TableTitleline"/>
                <w:b w:val="0"/>
                <w:i w:val="0"/>
              </w:rPr>
              <w:t>Note: After the fix has been applied there may be BOQ quantities that exceed the maximum quantity specified in MAI3888, these will need to be corrected, if required</w:t>
            </w:r>
          </w:p>
        </w:tc>
        <w:tc>
          <w:tcPr>
            <w:tcW w:w="2070" w:type="dxa"/>
            <w:shd w:val="clear" w:color="auto" w:fill="FFFFFF" w:themeFill="background1"/>
          </w:tcPr>
          <w:p w:rsidR="00C34A59" w:rsidRPr="000023B3" w:rsidRDefault="000023B3" w:rsidP="00502878">
            <w:pPr>
              <w:pStyle w:val="TableText"/>
              <w:rPr>
                <w:rFonts w:cs="Arial"/>
                <w:b/>
                <w:i/>
                <w:szCs w:val="16"/>
              </w:rPr>
            </w:pPr>
            <w:r w:rsidRPr="000023B3">
              <w:rPr>
                <w:rStyle w:val="TableTitleline"/>
                <w:b w:val="0"/>
                <w:i w:val="0"/>
              </w:rPr>
              <w:t>D-12</w:t>
            </w:r>
            <w:r w:rsidR="00502878">
              <w:rPr>
                <w:rStyle w:val="TableTitleline"/>
                <w:b w:val="0"/>
                <w:i w:val="0"/>
              </w:rPr>
              <w:t>4477</w:t>
            </w:r>
          </w:p>
        </w:tc>
        <w:tc>
          <w:tcPr>
            <w:tcW w:w="2243" w:type="dxa"/>
            <w:shd w:val="clear" w:color="auto" w:fill="FFFFFF" w:themeFill="background1"/>
          </w:tcPr>
          <w:p w:rsidR="00C34A59" w:rsidRPr="00502878" w:rsidRDefault="00502878" w:rsidP="0070557B">
            <w:pPr>
              <w:pStyle w:val="TableText"/>
              <w:rPr>
                <w:rStyle w:val="TableTitleline"/>
                <w:b w:val="0"/>
                <w:i w:val="0"/>
              </w:rPr>
            </w:pPr>
            <w:r w:rsidRPr="00502878">
              <w:rPr>
                <w:rStyle w:val="TableTitleline"/>
                <w:b w:val="0"/>
                <w:i w:val="0"/>
              </w:rPr>
              <w:t>7000014146</w:t>
            </w:r>
          </w:p>
        </w:tc>
      </w:tr>
    </w:tbl>
    <w:p w:rsidR="00EB25B7" w:rsidRPr="00EB25B7" w:rsidRDefault="00EB25B7" w:rsidP="00EB25B7">
      <w:pPr>
        <w:rPr>
          <w:rFonts w:ascii="Calibri" w:hAnsi="Calibri" w:cs="Calibri"/>
          <w:sz w:val="16"/>
          <w:szCs w:val="16"/>
        </w:rPr>
      </w:pPr>
    </w:p>
    <w:sectPr w:rsidR="00EB25B7" w:rsidRPr="00EB25B7" w:rsidSect="0070557B">
      <w:headerReference w:type="default" r:id="rId10"/>
      <w:footerReference w:type="default" r:id="rId11"/>
      <w:headerReference w:type="first" r:id="rId12"/>
      <w:footerReference w:type="first" r:id="rId13"/>
      <w:pgSz w:w="12240" w:h="15840" w:code="1"/>
      <w:pgMar w:top="1440" w:right="1080" w:bottom="1440" w:left="1080"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D680F" w:rsidRDefault="009D680F" w:rsidP="005569C1">
      <w:pPr>
        <w:spacing w:after="0" w:line="240" w:lineRule="auto"/>
      </w:pPr>
      <w:r>
        <w:separator/>
      </w:r>
    </w:p>
  </w:endnote>
  <w:endnote w:type="continuationSeparator" w:id="0">
    <w:p w:rsidR="009D680F" w:rsidRDefault="009D680F" w:rsidP="005569C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680F" w:rsidRPr="004009B2" w:rsidRDefault="009D680F" w:rsidP="0070557B">
    <w:pPr>
      <w:pStyle w:val="Footer"/>
    </w:pPr>
    <w:r w:rsidRPr="004009B2">
      <w:t>CONFIDENTIALITY STATEMENT</w:t>
    </w:r>
  </w:p>
  <w:p w:rsidR="009D680F" w:rsidRDefault="009D680F" w:rsidP="0070557B">
    <w:pPr>
      <w:pStyle w:val="Footerdateline"/>
    </w:pPr>
    <w:r w:rsidRPr="004009B2">
      <w:t>The contents of this document, including system ideas and concepts, are confidential and proprietary in nature and are not to be distributed in any form without the prior written consent of Bentley Systems inc.</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680F" w:rsidRPr="008161F4" w:rsidRDefault="009D680F" w:rsidP="0070557B">
    <w:pPr>
      <w:pStyle w:val="Footer"/>
    </w:pPr>
  </w:p>
  <w:p w:rsidR="009D680F" w:rsidRPr="007D5F4F" w:rsidRDefault="009D680F" w:rsidP="0070557B">
    <w:pPr>
      <w:pStyle w:val="FooterText"/>
    </w:pPr>
    <w:r w:rsidRPr="007D5F4F">
      <w:t>CONFIDENTIALITY STATEMENT</w:t>
    </w:r>
  </w:p>
  <w:p w:rsidR="009D680F" w:rsidRPr="007D5F4F" w:rsidRDefault="009D680F" w:rsidP="0070557B">
    <w:pPr>
      <w:pStyle w:val="FooterText"/>
    </w:pPr>
    <w:r w:rsidRPr="007D5F4F">
      <w:t>The contents of this document, including system ideas and concepts, are confidential and proprietary in nature and are not to be distributed in any form without the prior written consent of Bentley Systems inc.</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680F" w:rsidRPr="00847F85" w:rsidRDefault="009D680F" w:rsidP="0070557B"/>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D680F" w:rsidRDefault="009D680F" w:rsidP="005569C1">
      <w:pPr>
        <w:spacing w:after="0" w:line="240" w:lineRule="auto"/>
      </w:pPr>
      <w:r>
        <w:separator/>
      </w:r>
    </w:p>
  </w:footnote>
  <w:footnote w:type="continuationSeparator" w:id="0">
    <w:p w:rsidR="009D680F" w:rsidRDefault="009D680F" w:rsidP="005569C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4339"/>
      <w:gridCol w:w="2012"/>
      <w:gridCol w:w="2471"/>
      <w:gridCol w:w="1474"/>
    </w:tblGrid>
    <w:tr w:rsidR="009D680F" w:rsidTr="0070557B">
      <w:trPr>
        <w:cantSplit/>
        <w:trHeight w:val="435"/>
      </w:trPr>
      <w:tc>
        <w:tcPr>
          <w:tcW w:w="2107" w:type="pct"/>
          <w:vMerge w:val="restart"/>
          <w:vAlign w:val="center"/>
        </w:tcPr>
        <w:p w:rsidR="009D680F" w:rsidRPr="009E5C8E" w:rsidRDefault="00382746"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25pt;height:50.25pt;visibility:visible">
                <v:imagedata r:id="rId1" o:title="Bentley Header Logo 02"/>
              </v:shape>
            </w:pict>
          </w:r>
        </w:p>
      </w:tc>
      <w:tc>
        <w:tcPr>
          <w:tcW w:w="2893" w:type="pct"/>
          <w:gridSpan w:val="3"/>
          <w:tcBorders>
            <w:bottom w:val="single" w:sz="4" w:space="0" w:color="auto"/>
          </w:tcBorders>
          <w:vAlign w:val="center"/>
        </w:tcPr>
        <w:p w:rsidR="009D680F" w:rsidRPr="009E5C8E" w:rsidRDefault="000E2AC5" w:rsidP="0070557B">
          <w:pPr>
            <w:pStyle w:val="HeaderDoctitle"/>
          </w:pPr>
          <w:r>
            <w:fldChar w:fldCharType="begin"/>
          </w:r>
          <w:r w:rsidR="009D680F">
            <w:instrText xml:space="preserve"> SUBJECT   \* MERGEFORMAT </w:instrText>
          </w:r>
          <w:r>
            <w:fldChar w:fldCharType="end"/>
          </w:r>
        </w:p>
      </w:tc>
    </w:tr>
    <w:tr w:rsidR="009D680F" w:rsidTr="0070557B">
      <w:trPr>
        <w:cantSplit/>
        <w:trHeight w:val="375"/>
      </w:trPr>
      <w:tc>
        <w:tcPr>
          <w:tcW w:w="2107" w:type="pct"/>
          <w:vMerge/>
          <w:vAlign w:val="center"/>
        </w:tcPr>
        <w:p w:rsidR="009D680F" w:rsidRDefault="009D680F" w:rsidP="0070557B">
          <w:pPr>
            <w:pStyle w:val="Header"/>
          </w:pPr>
        </w:p>
      </w:tc>
      <w:tc>
        <w:tcPr>
          <w:tcW w:w="2893" w:type="pct"/>
          <w:gridSpan w:val="3"/>
          <w:tcBorders>
            <w:top w:val="single" w:sz="4" w:space="0" w:color="auto"/>
          </w:tcBorders>
          <w:vAlign w:val="center"/>
        </w:tcPr>
        <w:p w:rsidR="009D680F" w:rsidRPr="009E5C8E" w:rsidRDefault="000E2AC5" w:rsidP="0070557B">
          <w:pPr>
            <w:pStyle w:val="Header"/>
          </w:pPr>
          <w:r>
            <w:fldChar w:fldCharType="begin"/>
          </w:r>
          <w:r w:rsidR="009D680F">
            <w:instrText xml:space="preserve"> TITLE   \* MERGEFORMAT </w:instrText>
          </w:r>
          <w:r>
            <w:fldChar w:fldCharType="end"/>
          </w:r>
        </w:p>
      </w:tc>
    </w:tr>
    <w:tr w:rsidR="009D680F" w:rsidTr="0070557B">
      <w:trPr>
        <w:cantSplit/>
        <w:trHeight w:val="352"/>
      </w:trPr>
      <w:tc>
        <w:tcPr>
          <w:tcW w:w="2107" w:type="pct"/>
          <w:vMerge/>
        </w:tcPr>
        <w:p w:rsidR="009D680F" w:rsidRDefault="009D680F" w:rsidP="0070557B">
          <w:pPr>
            <w:pStyle w:val="Header"/>
          </w:pPr>
        </w:p>
      </w:tc>
      <w:tc>
        <w:tcPr>
          <w:tcW w:w="977" w:type="pct"/>
          <w:vAlign w:val="center"/>
        </w:tcPr>
        <w:p w:rsidR="009D680F" w:rsidRPr="009E5C8E" w:rsidRDefault="000E2AC5" w:rsidP="0070557B">
          <w:pPr>
            <w:pStyle w:val="Header"/>
          </w:pPr>
          <w:r>
            <w:fldChar w:fldCharType="begin"/>
          </w:r>
          <w:r w:rsidR="009D680F">
            <w:instrText xml:space="preserve"> COMMENTS   \* MERGEFORMAT </w:instrText>
          </w:r>
          <w:r>
            <w:fldChar w:fldCharType="end"/>
          </w:r>
        </w:p>
      </w:tc>
      <w:tc>
        <w:tcPr>
          <w:tcW w:w="1200" w:type="pct"/>
          <w:vAlign w:val="center"/>
        </w:tcPr>
        <w:p w:rsidR="009D680F" w:rsidRPr="009E5C8E" w:rsidRDefault="009D680F" w:rsidP="0070557B">
          <w:pPr>
            <w:pStyle w:val="Header"/>
          </w:pPr>
          <w:r w:rsidRPr="00F354D2">
            <w:t xml:space="preserve">Printed On: </w:t>
          </w:r>
          <w:fldSimple w:instr=" DATE  \@ &quot;d-MMM-yy&quot;  \* MERGEFORMAT ">
            <w:r w:rsidR="00382746">
              <w:t>10-Oct-13</w:t>
            </w:r>
          </w:fldSimple>
        </w:p>
      </w:tc>
      <w:tc>
        <w:tcPr>
          <w:tcW w:w="717" w:type="pct"/>
          <w:vAlign w:val="center"/>
        </w:tcPr>
        <w:p w:rsidR="009D680F" w:rsidRPr="009E5C8E" w:rsidRDefault="009D680F" w:rsidP="0070557B">
          <w:pPr>
            <w:pStyle w:val="Header"/>
          </w:pPr>
          <w:r w:rsidRPr="00F354D2">
            <w:t xml:space="preserve">Page </w:t>
          </w:r>
          <w:fldSimple w:instr=" PAGE  \* Arabic ">
            <w:r w:rsidRPr="009E5C8E">
              <w:t>2</w:t>
            </w:r>
          </w:fldSimple>
          <w:r w:rsidRPr="009E5C8E">
            <w:t xml:space="preserve"> of </w:t>
          </w:r>
          <w:fldSimple w:instr=" NUMPAGES ">
            <w:r>
              <w:t>3</w:t>
            </w:r>
          </w:fldSimple>
        </w:p>
      </w:tc>
    </w:tr>
  </w:tbl>
  <w:p w:rsidR="009D680F" w:rsidRPr="00EB44DD" w:rsidRDefault="009D680F" w:rsidP="0070557B"/>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3618"/>
      <w:gridCol w:w="2469"/>
      <w:gridCol w:w="2716"/>
      <w:gridCol w:w="1493"/>
    </w:tblGrid>
    <w:tr w:rsidR="009D680F" w:rsidTr="004C74A8">
      <w:trPr>
        <w:cantSplit/>
        <w:trHeight w:val="530"/>
      </w:trPr>
      <w:tc>
        <w:tcPr>
          <w:tcW w:w="1757" w:type="pct"/>
          <w:vMerge w:val="restart"/>
          <w:vAlign w:val="center"/>
        </w:tcPr>
        <w:p w:rsidR="009D680F" w:rsidRPr="009E5C8E" w:rsidRDefault="00382746"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BentleyLOGO_4C_no-tag" style="width:159.75pt;height:39pt;visibility:visible">
                <v:imagedata r:id="rId1" o:title="BentleyLOGO_4C_no-tag"/>
              </v:shape>
            </w:pict>
          </w:r>
        </w:p>
      </w:tc>
      <w:tc>
        <w:tcPr>
          <w:tcW w:w="3243" w:type="pct"/>
          <w:gridSpan w:val="3"/>
          <w:vAlign w:val="center"/>
        </w:tcPr>
        <w:p w:rsidR="009D680F" w:rsidRPr="009E5C8E" w:rsidRDefault="000E2AC5" w:rsidP="004C74A8">
          <w:pPr>
            <w:rPr>
              <w:rStyle w:val="HighlightText"/>
            </w:rPr>
          </w:pPr>
          <w:fldSimple w:instr=" DOCPROPERTY  $Product$  \* MERGEFORMAT ">
            <w:r w:rsidR="00502878">
              <w:t>Maintenance Manager</w:t>
            </w:r>
          </w:fldSimple>
          <w:r w:rsidR="009D680F">
            <w:t xml:space="preserve"> Fix Release Notes</w:t>
          </w:r>
          <w:r>
            <w:fldChar w:fldCharType="begin"/>
          </w:r>
          <w:r w:rsidR="009D680F">
            <w:instrText xml:space="preserve"> SUBJECT   \* MERGEFORMAT </w:instrText>
          </w:r>
          <w:r>
            <w:fldChar w:fldCharType="end"/>
          </w:r>
          <w:r>
            <w:fldChar w:fldCharType="begin"/>
          </w:r>
          <w:r w:rsidR="009D680F">
            <w:instrText xml:space="preserve"> TITLE   \* MERGEFORMAT </w:instrText>
          </w:r>
          <w:r>
            <w:fldChar w:fldCharType="end"/>
          </w:r>
        </w:p>
      </w:tc>
    </w:tr>
    <w:tr w:rsidR="009D680F" w:rsidTr="004C74A8">
      <w:trPr>
        <w:cantSplit/>
        <w:trHeight w:val="557"/>
      </w:trPr>
      <w:tc>
        <w:tcPr>
          <w:tcW w:w="1757" w:type="pct"/>
          <w:vMerge/>
        </w:tcPr>
        <w:p w:rsidR="009D680F" w:rsidRDefault="009D680F" w:rsidP="0070557B">
          <w:pPr>
            <w:pStyle w:val="Header"/>
          </w:pPr>
        </w:p>
      </w:tc>
      <w:tc>
        <w:tcPr>
          <w:tcW w:w="1199" w:type="pct"/>
          <w:vAlign w:val="center"/>
        </w:tcPr>
        <w:p w:rsidR="009D680F" w:rsidRPr="009E5C8E" w:rsidRDefault="000E2AC5" w:rsidP="00C47567">
          <w:fldSimple w:instr=" DOCPROPERTY  &quot;$Base Release$&quot;  \* MERGEFORMAT ">
            <w:r w:rsidR="00502878">
              <w:t>4.5.0.0</w:t>
            </w:r>
          </w:fldSimple>
          <w:r w:rsidR="009D680F">
            <w:t xml:space="preserve"> Fix </w:t>
          </w:r>
          <w:fldSimple w:instr=" DOCPROPERTY  &quot;$Fix Number$&quot;  \* MERGEFORMAT ">
            <w:r w:rsidR="00502878">
              <w:t>13</w:t>
            </w:r>
          </w:fldSimple>
          <w:r>
            <w:fldChar w:fldCharType="begin"/>
          </w:r>
          <w:r w:rsidR="009D680F">
            <w:instrText xml:space="preserve"> COMMENTS   \* MERGEFORMAT </w:instrText>
          </w:r>
          <w:r>
            <w:fldChar w:fldCharType="end"/>
          </w:r>
        </w:p>
      </w:tc>
      <w:tc>
        <w:tcPr>
          <w:tcW w:w="1319" w:type="pct"/>
          <w:vAlign w:val="center"/>
        </w:tcPr>
        <w:p w:rsidR="009D680F" w:rsidRPr="009E5C8E" w:rsidRDefault="009D680F" w:rsidP="00C47567">
          <w:r>
            <w:t>Date</w:t>
          </w:r>
          <w:r w:rsidRPr="009E5C8E">
            <w:t xml:space="preserve">: </w:t>
          </w:r>
          <w:fldSimple w:instr=" DOCPROPERTY  &quot;$Release Date$&quot;  \* MERGEFORMAT ">
            <w:r w:rsidR="00502878">
              <w:t>23-SEP-2013</w:t>
            </w:r>
          </w:fldSimple>
        </w:p>
      </w:tc>
      <w:tc>
        <w:tcPr>
          <w:tcW w:w="725" w:type="pct"/>
          <w:vAlign w:val="center"/>
        </w:tcPr>
        <w:p w:rsidR="009D680F" w:rsidRPr="009E5C8E" w:rsidRDefault="009D680F" w:rsidP="005A0CDB">
          <w:r w:rsidRPr="00F354D2">
            <w:t xml:space="preserve">Page </w:t>
          </w:r>
          <w:fldSimple w:instr=" PAGE ">
            <w:r w:rsidR="00382746">
              <w:rPr>
                <w:noProof/>
              </w:rPr>
              <w:t>2</w:t>
            </w:r>
          </w:fldSimple>
          <w:r w:rsidRPr="009E5C8E">
            <w:t xml:space="preserve"> of </w:t>
          </w:r>
          <w:r w:rsidR="000E2AC5">
            <w:fldChar w:fldCharType="begin"/>
          </w:r>
          <w:r>
            <w:instrText xml:space="preserve"> { ={ NUMPAGES }-1 } \# "0" </w:instrText>
          </w:r>
          <w:r w:rsidR="000E2AC5">
            <w:fldChar w:fldCharType="end"/>
          </w:r>
          <w:fldSimple w:instr=" SECTIONPAGES  \# &quot;0&quot; ">
            <w:r w:rsidR="00382746">
              <w:rPr>
                <w:noProof/>
              </w:rPr>
              <w:t>3</w:t>
            </w:r>
          </w:fldSimple>
          <w:r w:rsidR="000E2AC5">
            <w:fldChar w:fldCharType="begin"/>
          </w:r>
          <w:r>
            <w:instrText xml:space="preserve"> { ={ NUMPAGES }-1 } </w:instrText>
          </w:r>
          <w:r w:rsidR="000E2AC5">
            <w:fldChar w:fldCharType="end"/>
          </w:r>
          <w:r w:rsidR="000E2AC5">
            <w:fldChar w:fldCharType="begin"/>
          </w:r>
          <w:r>
            <w:instrText xml:space="preserve"> { ={ NUMPAGES }-1 } </w:instrText>
          </w:r>
          <w:r w:rsidR="000E2AC5">
            <w:fldChar w:fldCharType="end"/>
          </w:r>
          <w:r w:rsidR="000E2AC5">
            <w:fldChar w:fldCharType="begin"/>
          </w:r>
          <w:r>
            <w:instrText xml:space="preserve"> { ={ NUMPAGES }-1 } </w:instrText>
          </w:r>
          <w:r w:rsidR="000E2AC5">
            <w:fldChar w:fldCharType="end"/>
          </w:r>
        </w:p>
      </w:tc>
    </w:tr>
  </w:tbl>
  <w:p w:rsidR="009D680F" w:rsidRPr="00C31B9A" w:rsidRDefault="009D680F" w:rsidP="0070557B">
    <w:pPr>
      <w:pStyle w:val="spac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680F" w:rsidRPr="00847F85" w:rsidRDefault="009D680F" w:rsidP="0070557B"/>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8">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9">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0">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1">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20"/>
        <w:szCs w:val="36"/>
        <w:u w:val="none"/>
        <w:vertAlign w:val="baseline"/>
        <w:em w:val="no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2">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3">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4">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5">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shadow w:val="0"/>
        <w:emboss w:val="0"/>
        <w:imprint w:val="0"/>
        <w:vanish w:val="0"/>
        <w:sz w:val="22"/>
        <w:szCs w:val="22"/>
        <w:vertAlign w:val="base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16">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17">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nsid w:val="7E0C70B4"/>
    <w:multiLevelType w:val="hybridMultilevel"/>
    <w:tmpl w:val="EF94A69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1"/>
  </w:num>
  <w:num w:numId="2">
    <w:abstractNumId w:val="15"/>
  </w:num>
  <w:num w:numId="3">
    <w:abstractNumId w:val="17"/>
  </w:num>
  <w:num w:numId="4">
    <w:abstractNumId w:val="6"/>
  </w:num>
  <w:num w:numId="5">
    <w:abstractNumId w:val="4"/>
  </w:num>
  <w:num w:numId="6">
    <w:abstractNumId w:val="10"/>
  </w:num>
  <w:num w:numId="7">
    <w:abstractNumId w:val="3"/>
  </w:num>
  <w:num w:numId="8">
    <w:abstractNumId w:val="2"/>
  </w:num>
  <w:num w:numId="9">
    <w:abstractNumId w:val="1"/>
  </w:num>
  <w:num w:numId="10">
    <w:abstractNumId w:val="14"/>
  </w:num>
  <w:num w:numId="11">
    <w:abstractNumId w:val="7"/>
  </w:num>
  <w:num w:numId="12">
    <w:abstractNumId w:val="0"/>
  </w:num>
  <w:num w:numId="13">
    <w:abstractNumId w:val="8"/>
  </w:num>
  <w:num w:numId="14">
    <w:abstractNumId w:val="5"/>
  </w:num>
  <w:num w:numId="15">
    <w:abstractNumId w:val="13"/>
  </w:num>
  <w:num w:numId="16">
    <w:abstractNumId w:val="16"/>
  </w:num>
  <w:num w:numId="17">
    <w:abstractNumId w:val="12"/>
  </w:num>
  <w:num w:numId="18">
    <w:abstractNumId w:val="9"/>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20"/>
  <w:characterSpacingControl w:val="doNotCompress"/>
  <w:hdrShapeDefaults>
    <o:shapedefaults v:ext="edit" spidmax="39939"/>
  </w:hdrShapeDefaults>
  <w:footnotePr>
    <w:footnote w:id="-1"/>
    <w:footnote w:id="0"/>
  </w:footnotePr>
  <w:endnotePr>
    <w:endnote w:id="-1"/>
    <w:endnote w:id="0"/>
  </w:endnotePr>
  <w:compat>
    <w:useFELayout/>
  </w:compat>
  <w:rsids>
    <w:rsidRoot w:val="003D598D"/>
    <w:rsid w:val="000023B3"/>
    <w:rsid w:val="00063EB0"/>
    <w:rsid w:val="00076BBE"/>
    <w:rsid w:val="000E2AC5"/>
    <w:rsid w:val="00133E3A"/>
    <w:rsid w:val="001447B9"/>
    <w:rsid w:val="001C685E"/>
    <w:rsid w:val="001F152D"/>
    <w:rsid w:val="002A6CAA"/>
    <w:rsid w:val="002B1E55"/>
    <w:rsid w:val="003255C3"/>
    <w:rsid w:val="00382746"/>
    <w:rsid w:val="003D598D"/>
    <w:rsid w:val="003F791A"/>
    <w:rsid w:val="004272BB"/>
    <w:rsid w:val="004520D7"/>
    <w:rsid w:val="00452534"/>
    <w:rsid w:val="0048385A"/>
    <w:rsid w:val="00493768"/>
    <w:rsid w:val="004C74A8"/>
    <w:rsid w:val="004D0872"/>
    <w:rsid w:val="00502878"/>
    <w:rsid w:val="00503CEF"/>
    <w:rsid w:val="00524BF9"/>
    <w:rsid w:val="00554E32"/>
    <w:rsid w:val="005569C1"/>
    <w:rsid w:val="00575112"/>
    <w:rsid w:val="005945BA"/>
    <w:rsid w:val="005A0CDB"/>
    <w:rsid w:val="005B2C60"/>
    <w:rsid w:val="00670BB8"/>
    <w:rsid w:val="00685386"/>
    <w:rsid w:val="006C7527"/>
    <w:rsid w:val="006E59F5"/>
    <w:rsid w:val="0070557B"/>
    <w:rsid w:val="00732BAB"/>
    <w:rsid w:val="00747F53"/>
    <w:rsid w:val="00804AC2"/>
    <w:rsid w:val="00856594"/>
    <w:rsid w:val="00863C2D"/>
    <w:rsid w:val="00944031"/>
    <w:rsid w:val="009D680F"/>
    <w:rsid w:val="009F007A"/>
    <w:rsid w:val="00A46D44"/>
    <w:rsid w:val="00A8673D"/>
    <w:rsid w:val="00A952BD"/>
    <w:rsid w:val="00AE5388"/>
    <w:rsid w:val="00B67E33"/>
    <w:rsid w:val="00B70ED0"/>
    <w:rsid w:val="00B752DB"/>
    <w:rsid w:val="00C32FA1"/>
    <w:rsid w:val="00C34A59"/>
    <w:rsid w:val="00C44A37"/>
    <w:rsid w:val="00C47567"/>
    <w:rsid w:val="00CA0B22"/>
    <w:rsid w:val="00CF1A05"/>
    <w:rsid w:val="00D21969"/>
    <w:rsid w:val="00D427E0"/>
    <w:rsid w:val="00DA032C"/>
    <w:rsid w:val="00DD1899"/>
    <w:rsid w:val="00DD2E42"/>
    <w:rsid w:val="00DD653A"/>
    <w:rsid w:val="00E0548D"/>
    <w:rsid w:val="00EB25B7"/>
    <w:rsid w:val="00EF37DC"/>
    <w:rsid w:val="00F1195A"/>
    <w:rsid w:val="00F35965"/>
    <w:rsid w:val="00F613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993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lsdException w:name="caption" w:uiPriority="0" w:qFormat="1"/>
    <w:lsdException w:name="List Bullet" w:uiPriority="0"/>
    <w:lsdException w:name="List Bullet 2" w:uiPriority="0"/>
    <w:lsdException w:name="List Bullet 3" w:uiPriority="0"/>
    <w:lsdException w:name="List Bullet 4" w:uiPriority="0"/>
    <w:lsdException w:name="List Bullet 5" w:uiPriority="0"/>
    <w:lsdException w:name="List Number 3" w:uiPriority="0"/>
    <w:lsdException w:name="List Number 4" w:uiPriority="0"/>
    <w:lsdException w:name="List Number 5" w:uiPriority="0"/>
    <w:lsdException w:name="Title" w:semiHidden="0" w:uiPriority="10" w:unhideWhenUsed="0" w:qFormat="1"/>
    <w:lsdException w:name="Default Paragraph Font" w:uiPriority="1"/>
    <w:lsdException w:name="List Continue" w:uiPriority="0"/>
    <w:lsdException w:name="List Continue 2" w:uiPriority="0"/>
    <w:lsdException w:name="List Continue 3" w:uiPriority="0"/>
    <w:lsdException w:name="List Continue 4" w:uiPriority="0"/>
    <w:lsdException w:name="List Continue 5" w:uiPriority="0"/>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C60"/>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EB25B7"/>
    <w:pPr>
      <w:keepNext/>
      <w:numPr>
        <w:ilvl w:val="2"/>
        <w:numId w:val="1"/>
      </w:numPr>
      <w:tabs>
        <w:tab w:val="left" w:pos="1080"/>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EB25B7"/>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color w:val="0070C0"/>
    </w:rPr>
  </w:style>
  <w:style w:type="character" w:customStyle="1" w:styleId="CodeGreen">
    <w:name w:val="Code Green"/>
    <w:basedOn w:val="CodeText"/>
    <w:uiPriority w:val="1"/>
    <w:qFormat/>
    <w:rsid w:val="00EB25B7"/>
    <w:rPr>
      <w:color w:val="00B050"/>
    </w:rPr>
  </w:style>
  <w:style w:type="character" w:customStyle="1" w:styleId="CodeRed">
    <w:name w:val="Code Red"/>
    <w:basedOn w:val="CodeText"/>
    <w:uiPriority w:val="1"/>
    <w:qFormat/>
    <w:rsid w:val="00EB25B7"/>
    <w:rPr>
      <w:color w:val="C00000"/>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 w:type="paragraph" w:styleId="NormalWeb">
    <w:name w:val="Normal (Web)"/>
    <w:basedOn w:val="Normal"/>
    <w:uiPriority w:val="99"/>
    <w:semiHidden/>
    <w:unhideWhenUsed/>
    <w:rsid w:val="00A46D4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241064136">
      <w:bodyDiv w:val="1"/>
      <w:marLeft w:val="0"/>
      <w:marRight w:val="0"/>
      <w:marTop w:val="0"/>
      <w:marBottom w:val="0"/>
      <w:divBdr>
        <w:top w:val="none" w:sz="0" w:space="0" w:color="auto"/>
        <w:left w:val="none" w:sz="0" w:space="0" w:color="auto"/>
        <w:bottom w:val="none" w:sz="0" w:space="0" w:color="auto"/>
        <w:right w:val="none" w:sz="0" w:space="0" w:color="auto"/>
      </w:divBdr>
    </w:div>
    <w:div w:id="1775972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Baugh\AppData\Local\Microsoft\Windows\Temporary%20Internet%20Files\Content.Outlook\5SCE587M\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fix release notes template.dotx</Template>
  <TotalTime>455</TotalTime>
  <Pages>4</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2723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Chris.Baugh</dc:creator>
  <cp:lastModifiedBy>Chris.Baugh</cp:lastModifiedBy>
  <cp:revision>14</cp:revision>
  <dcterms:created xsi:type="dcterms:W3CDTF">2013-03-06T11:34:00Z</dcterms:created>
  <dcterms:modified xsi:type="dcterms:W3CDTF">2013-10-10T08:24:00Z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4.5.0.0</vt:lpwstr>
  </property>
  <property fmtid="{D5CDD505-2E9C-101B-9397-08002B2CF9AE}" pid="4" name="$Release Date$">
    <vt:lpwstr>23-SEP-2013</vt:lpwstr>
  </property>
  <property fmtid="{D5CDD505-2E9C-101B-9397-08002B2CF9AE}" pid="5" name="$Bentley Select Release$">
    <vt:lpwstr>exmai04050013en_updt13</vt:lpwstr>
  </property>
  <property fmtid="{D5CDD505-2E9C-101B-9397-08002B2CF9AE}" pid="6" name="$Fix Number$">
    <vt:lpwstr>13</vt:lpwstr>
  </property>
  <property fmtid="{D5CDD505-2E9C-101B-9397-08002B2CF9AE}" pid="7" name="$Install SQL Script$">
    <vt:lpwstr>mai_4500_fix13.sql</vt:lpwstr>
  </property>
</Properties>
</file>