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A2048" w:rsidRDefault="00D151DB">
      <w:pPr>
        <w:rPr>
          <w:noProof/>
          <w:sz w:val="32"/>
        </w:rPr>
      </w:pPr>
      <w:bookmarkStart w:id="0" w:name="_Toc148755062"/>
      <w:bookmarkStart w:id="1" w:name="_Toc148756078"/>
      <w:bookmarkStart w:id="2" w:name="_Toc148760413"/>
      <w:bookmarkStart w:id="3" w:name="_Toc149034675"/>
      <w:bookmarkStart w:id="4" w:name="_Toc149042620"/>
      <w:bookmarkStart w:id="5" w:name="_Toc149051660"/>
      <w:bookmarkStart w:id="6" w:name="_Toc149106638"/>
      <w:bookmarkStart w:id="7" w:name="_Toc149358167"/>
      <w:bookmarkStart w:id="8" w:name="_Toc149363178"/>
      <w:bookmarkStart w:id="9" w:name="_Toc149394101"/>
      <w:bookmarkStart w:id="10" w:name="_Toc149396227"/>
      <w:bookmarkStart w:id="11" w:name="_Toc149396342"/>
      <w:bookmarkStart w:id="12" w:name="_Toc149436409"/>
      <w:bookmarkStart w:id="13" w:name="_Toc149478320"/>
      <w:bookmarkStart w:id="14" w:name="_Toc149478911"/>
      <w:r>
        <w:rPr>
          <w:noProof/>
          <w:lang w:val="en-GB" w:eastAsia="en-GB"/>
        </w:rPr>
        <mc:AlternateContent>
          <mc:Choice Requires="wps">
            <w:drawing>
              <wp:anchor distT="0" distB="0" distL="114300" distR="114300" simplePos="0" relativeHeight="251645440" behindDoc="0" locked="0" layoutInCell="1" allowOverlap="1">
                <wp:simplePos x="0" y="0"/>
                <wp:positionH relativeFrom="column">
                  <wp:posOffset>-696595</wp:posOffset>
                </wp:positionH>
                <wp:positionV relativeFrom="paragraph">
                  <wp:posOffset>-920750</wp:posOffset>
                </wp:positionV>
                <wp:extent cx="1163955" cy="10687685"/>
                <wp:effectExtent l="0" t="3175" r="0" b="0"/>
                <wp:wrapNone/>
                <wp:docPr id="20" name="Rectangle 6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63955" cy="10687685"/>
                        </a:xfrm>
                        <a:prstGeom prst="rect">
                          <a:avLst/>
                        </a:prstGeom>
                        <a:solidFill>
                          <a:srgbClr val="FFBE3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23" o:spid="_x0000_s1026" style="position:absolute;margin-left:-54.85pt;margin-top:-72.5pt;width:91.65pt;height:841.55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" fillcolor="#ffbe3d" stroked="f"/>
            </w:pict>
          </mc:Fallback>
        </mc:AlternateContent>
      </w:r>
      <w:r>
        <w:rPr>
          <w:noProof/>
          <w:lang w:val="en-GB" w:eastAsia="en-GB"/>
        </w:rPr>
        <mc:AlternateContent>
          <mc:Choice Requires="wpg">
            <w:drawing>
              <wp:anchor distT="0" distB="0" distL="114300" distR="114300" simplePos="0" relativeHeight="251643392" behindDoc="0" locked="0" layoutInCell="1" allowOverlap="1">
                <wp:simplePos x="0" y="0"/>
                <wp:positionH relativeFrom="column">
                  <wp:posOffset>2703830</wp:posOffset>
                </wp:positionH>
                <wp:positionV relativeFrom="paragraph">
                  <wp:posOffset>160655</wp:posOffset>
                </wp:positionV>
                <wp:extent cx="4271645" cy="3194685"/>
                <wp:effectExtent l="0" t="27305" r="25400" b="26035"/>
                <wp:wrapNone/>
                <wp:docPr id="15" name="Group 6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71645" cy="3194685"/>
                          <a:chOff x="5298" y="1608"/>
                          <a:chExt cx="6727" cy="5031"/>
                        </a:xfrm>
                      </wpg:grpSpPr>
                      <pic:pic xmlns:pic="http://schemas.openxmlformats.org/drawingml/2006/picture">
                        <pic:nvPicPr>
                          <pic:cNvPr id="16" name="Picture 616" descr="Blue_Roa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5298" y="1616"/>
                            <a:ext cx="6606" cy="47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7" name="Line 617"/>
                        <wps:cNvCnPr/>
                        <wps:spPr bwMode="auto">
                          <a:xfrm>
                            <a:off x="9687" y="1608"/>
                            <a:ext cx="0" cy="5031"/>
                          </a:xfrm>
                          <a:prstGeom prst="line">
                            <a:avLst/>
                          </a:prstGeom>
                          <a:noFill/>
                          <a:ln w="38100">
                            <a:solidFill>
                              <a:srgbClr val="FFFFFF"/>
                            </a:solidFill>
                            <a:round/>
                            <a:headEnd/>
                            <a:tailEnd/>
                          </a:ln>
                          <a:extLst>
                            <a:ext uri="{909E8E84-426E-40DD-AFC4-6F175D3DCCD1}">
                              <a14:hiddenFill xmlns:a14="http://schemas.microsoft.com/office/drawing/2010/main">
                                <a:noFill/>
                              </a14:hiddenFill>
                            </a:ext>
                          </a:extLst>
                        </wps:spPr>
                        <wps:bodyPr/>
                      </wps:wsp>
                      <wps:wsp>
                        <wps:cNvPr id="19" name="Line 618"/>
                        <wps:cNvCnPr/>
                        <wps:spPr bwMode="auto">
                          <a:xfrm>
                            <a:off x="9687" y="4825"/>
                            <a:ext cx="2338" cy="0"/>
                          </a:xfrm>
                          <a:prstGeom prst="line">
                            <a:avLst/>
                          </a:prstGeom>
                          <a:noFill/>
                          <a:ln w="38100">
                            <a:solidFill>
                              <a:srgbClr val="FFFFFF"/>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615" o:spid="_x0000_s1026" style="position:absolute;margin-left:212.9pt;margin-top:12.65pt;width:336.35pt;height:251.55pt;z-index:251643392" coordorigin="5298,1608" coordsize="6727,503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16" o:spid="_x0000_s1027" type="#_x0000_t75" alt="Blue_Road" style="position:absolute;left:5298;top:1616;width:6606;height:478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N9UOa/AAAA2wAAAA8AAABkcnMvZG93bnJldi54bWxET02LwjAQvQv+hzCCN031UKRrlNVlwYug&#10;Vdjr0Mw23W0mpYm1/fdGELzN433OetvbWnTU+sqxgsU8AUFcOF1xqeB6+Z6tQPiArLF2TAoG8rDd&#10;jEdrzLS785m6PJQihrDPUIEJocmk9IUhi37uGuLI/brWYoiwLaVu8R7DbS2XSZJKixXHBoMN7Q0V&#10;//nNKugOX/v07/hTEXer4ZTn/bC7GKWmk/7zA0SgPrzFL/dBx/kpPH+JB8jNAw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DjfVDmvwAAANsAAAAPAAAAAAAAAAAAAAAAAJ8CAABk&#10;cnMvZG93bnJldi54bWxQSwUGAAAAAAQABAD3AAAAiwMAAAAA&#10;">
                  <v:imagedata r:id="rId12" o:title="Blue_Road"/>
                </v:shape>
                <v:line id="Line 617" o:spid="_x0000_s1028" style="position:absolute;visibility:visible;mso-wrap-style:square" from="9687,1608" to="9687,66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fcdfsIAAADbAAAADwAAAGRycy9kb3ducmV2LnhtbERP3WrCMBS+H/gO4Qi7GZrOwRydUepg&#10;IHOIUx/gLDm2xeakJLHWtzfCYHfn4/s9s0VvG9GRD7VjBc/jDASxdqbmUsFh/zl6AxEissHGMSm4&#10;UoDFfPAww9y4C/9Qt4ulSCEcclRQxdjmUgZdkcUwdi1x4o7OW4wJ+lIaj5cUbhs5ybJXabHm1FBh&#10;Sx8V6dPubBWsl67Y6k3R6ePefn+9PP36CU6Vehz2xTuISH38F/+5VybNn8L9l3SAnN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4fcdfsIAAADbAAAADwAAAAAAAAAAAAAA&#10;AAChAgAAZHJzL2Rvd25yZXYueG1sUEsFBgAAAAAEAAQA+QAAAJADAAAAAA==&#10;" strokecolor="white" strokeweight="3pt"/>
                <v:line id="Line 618" o:spid="_x0000_s1029" style="position:absolute;visibility:visible;mso-wrap-style:square" from="9687,4825" to="12025,48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Qsl8MAAADbAAAADwAAAGRycy9kb3ducmV2LnhtbERP3WrCMBS+H/gO4Qi7GZrqYJvVKHUg&#10;DDfGVvcAZ8mxLTYnJYm1vv0yGOzufHy/Z7UZbCt68qFxrGA2zUAQa2carhR8HXaTJxAhIhtsHZOC&#10;KwXYrEc3K8yNu/An9WWsRArhkKOCOsYulzLomiyGqeuIE3d03mJM0FfSeLykcNvKeZY9SIsNp4Ya&#10;O3quSZ/Ks1XwunXFh34ven082Lf9/d23n+OjUrfjoViCiDTEf/Gf+8Wk+Qv4/SUdINc/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8kLJfDAAAA2wAAAA8AAAAAAAAAAAAA&#10;AAAAoQIAAGRycy9kb3ducmV2LnhtbFBLBQYAAAAABAAEAPkAAACRAwAAAAA=&#10;" strokecolor="white" strokeweight="3pt"/>
              </v:group>
            </w:pict>
          </mc:Fallback>
        </mc:AlternateContent>
      </w:r>
      <w:r>
        <w:rPr>
          <w:noProof/>
          <w:lang w:val="en-GB" w:eastAsia="en-GB"/>
        </w:rPr>
        <w:drawing>
          <wp:anchor distT="0" distB="0" distL="114300" distR="114300" simplePos="0" relativeHeight="251641344" behindDoc="0" locked="0" layoutInCell="1" allowOverlap="1">
            <wp:simplePos x="0" y="0"/>
            <wp:positionH relativeFrom="column">
              <wp:posOffset>2685415</wp:posOffset>
            </wp:positionH>
            <wp:positionV relativeFrom="paragraph">
              <wp:posOffset>-914400</wp:posOffset>
            </wp:positionV>
            <wp:extent cx="4201160" cy="413385"/>
            <wp:effectExtent l="0" t="0" r="0" b="0"/>
            <wp:wrapNone/>
            <wp:docPr id="613" name="Picture 613" descr="pageTitl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3" descr="pageTitleImage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01160" cy="41338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GB" w:eastAsia="en-GB"/>
        </w:rPr>
        <mc:AlternateContent>
          <mc:Choice Requires="wps">
            <w:drawing>
              <wp:anchor distT="0" distB="0" distL="114300" distR="114300" simplePos="0" relativeHeight="251639296" behindDoc="1" locked="0" layoutInCell="1" allowOverlap="1">
                <wp:simplePos x="0" y="0"/>
                <wp:positionH relativeFrom="column">
                  <wp:posOffset>2031365</wp:posOffset>
                </wp:positionH>
                <wp:positionV relativeFrom="paragraph">
                  <wp:posOffset>-376555</wp:posOffset>
                </wp:positionV>
                <wp:extent cx="4683125" cy="914400"/>
                <wp:effectExtent l="2540" t="4445" r="635" b="0"/>
                <wp:wrapNone/>
                <wp:docPr id="14" name="Text Box 6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83125" cy="91440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BA2048" w:rsidRDefault="00BA2048">
                            <w:pPr>
                              <w:pStyle w:val="Heading8"/>
                              <w:jc w:val="right"/>
                            </w:pPr>
                            <w:r>
                              <w:t>Exor Corporation Limited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611" o:spid="_x0000_s1026" type="#_x0000_t202" style="position:absolute;margin-left:159.95pt;margin-top:-29.65pt;width:368.75pt;height:1in;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" stroked="f">
                <v:textbox>
                  <w:txbxContent>
                    <w:p w:rsidR="00BA2048" w:rsidRDefault="00BA2048">
                      <w:pPr>
                        <w:pStyle w:val="Heading8"/>
                        <w:jc w:val="right"/>
                      </w:pPr>
                      <w:r>
                        <w:t>Exor Corporation Limited</w:t>
                      </w:r>
                    </w:p>
                  </w:txbxContent>
                </v:textbox>
              </v:shape>
            </w:pict>
          </mc:Fallback>
        </mc:AlternateConten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r w:rsidR="00BA2048">
        <w:rPr>
          <w:noProof/>
          <w:sz w:val="32"/>
        </w:rPr>
        <w:t>r</w:t>
      </w:r>
    </w:p>
    <w:p w:rsidR="00BA2048" w:rsidRDefault="00BA2048"/>
    <w:p w:rsidR="00BA2048" w:rsidRDefault="00D151DB">
      <w:pPr>
        <w:pStyle w:val="Heading7"/>
        <w:jc w:val="right"/>
        <w:rPr>
          <w:sz w:val="52"/>
        </w:rPr>
      </w:pPr>
      <w:r>
        <w:rPr>
          <w:noProof/>
          <w:sz w:val="20"/>
          <w:lang w:val="en-GB" w:eastAsia="en-GB"/>
        </w:rPr>
        <w:drawing>
          <wp:anchor distT="0" distB="0" distL="114300" distR="114300" simplePos="0" relativeHeight="251646464" behindDoc="0" locked="0" layoutInCell="1" allowOverlap="1">
            <wp:simplePos x="0" y="0"/>
            <wp:positionH relativeFrom="column">
              <wp:posOffset>-336550</wp:posOffset>
            </wp:positionH>
            <wp:positionV relativeFrom="paragraph">
              <wp:posOffset>340360</wp:posOffset>
            </wp:positionV>
            <wp:extent cx="333375" cy="7620635"/>
            <wp:effectExtent l="0" t="0" r="0" b="0"/>
            <wp:wrapNone/>
            <wp:docPr id="624" name="Picture 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33375" cy="7620635"/>
                    </a:xfrm>
                    <a:prstGeom prst="rect">
                      <a:avLst/>
                    </a:prstGeom>
                    <a:noFill/>
                    <a:ln>
                      <a:noFill/>
                    </a:ln>
                  </pic:spPr>
                </pic:pic>
              </a:graphicData>
            </a:graphic>
            <wp14:sizeRelH relativeFrom="page">
              <wp14:pctWidth>0</wp14:pctWidth>
            </wp14:sizeRelH>
            <wp14:sizeRelV relativeFrom="page">
              <wp14:pctHeight>0</wp14:pctHeight>
            </wp14:sizeRelV>
          </wp:anchor>
        </w:drawing>
      </w:r>
      <w:r w:rsidR="00BA2048">
        <w:rPr>
          <w:noProof/>
          <w:sz w:val="20"/>
        </w:rPr>
        <w:t xml:space="preserve"> </w:t>
      </w:r>
    </w:p>
    <w:p w:rsidR="00BA2048" w:rsidRDefault="00BA2048"/>
    <w:p w:rsidR="00BA2048" w:rsidRDefault="00BA2048"/>
    <w:p w:rsidR="00BA2048" w:rsidRDefault="00BA2048"/>
    <w:p w:rsidR="00BA2048" w:rsidRDefault="00BA2048"/>
    <w:p w:rsidR="00BA2048" w:rsidRDefault="00BA2048"/>
    <w:p w:rsidR="00BA2048" w:rsidRDefault="00BA2048"/>
    <w:p w:rsidR="00BA2048" w:rsidRDefault="00BA2048"/>
    <w:p w:rsidR="00BA2048" w:rsidRDefault="00BA2048"/>
    <w:p w:rsidR="00BA2048" w:rsidRDefault="00BA2048"/>
    <w:p w:rsidR="00BA2048" w:rsidRDefault="00BA2048">
      <w:pPr>
        <w:pStyle w:val="Header"/>
        <w:tabs>
          <w:tab w:val="clear" w:pos="4153"/>
          <w:tab w:val="clear" w:pos="8306"/>
        </w:tabs>
        <w:rPr>
          <w:szCs w:val="24"/>
        </w:rPr>
      </w:pPr>
    </w:p>
    <w:p w:rsidR="00BA2048" w:rsidRDefault="00BA2048"/>
    <w:p w:rsidR="00BA2048" w:rsidRDefault="00BA2048"/>
    <w:p w:rsidR="00BA2048" w:rsidRDefault="00BA2048"/>
    <w:p w:rsidR="00BA2048" w:rsidRDefault="00BA2048"/>
    <w:p w:rsidR="00BA2048" w:rsidRDefault="00BA2048"/>
    <w:p w:rsidR="00BA2048" w:rsidRDefault="00BA2048"/>
    <w:p w:rsidR="00BA2048" w:rsidRDefault="00BA2048"/>
    <w:p w:rsidR="00BA2048" w:rsidRDefault="00BA2048"/>
    <w:p w:rsidR="00BA2048" w:rsidRDefault="00D151DB">
      <w:r>
        <w:rPr>
          <w:noProof/>
          <w:lang w:val="en-GB" w:eastAsia="en-GB"/>
        </w:rPr>
        <mc:AlternateContent>
          <mc:Choice Requires="wps">
            <w:drawing>
              <wp:anchor distT="0" distB="0" distL="114300" distR="114300" simplePos="0" relativeHeight="251642368" behindDoc="0" locked="0" layoutInCell="1" allowOverlap="1">
                <wp:simplePos x="0" y="0"/>
                <wp:positionH relativeFrom="column">
                  <wp:posOffset>1311275</wp:posOffset>
                </wp:positionH>
                <wp:positionV relativeFrom="paragraph">
                  <wp:posOffset>-1270</wp:posOffset>
                </wp:positionV>
                <wp:extent cx="5403215" cy="998855"/>
                <wp:effectExtent l="0" t="0" r="635" b="0"/>
                <wp:wrapNone/>
                <wp:docPr id="13" name="Text Box 6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3215" cy="9988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A2048" w:rsidRDefault="00F61666">
                            <w:pPr>
                              <w:pStyle w:val="Heading8"/>
                              <w:jc w:val="right"/>
                            </w:pPr>
                            <w:r>
                              <w:t>Maintenance Manager</w:t>
                            </w:r>
                            <w:r w:rsidR="00BA2048">
                              <w:t xml:space="preserve"> </w:t>
                            </w:r>
                          </w:p>
                          <w:p w:rsidR="00BA2048" w:rsidRDefault="00BA2048">
                            <w:pPr>
                              <w:pStyle w:val="Heading8"/>
                              <w:jc w:val="right"/>
                            </w:pPr>
                            <w:r>
                              <w:t>Inspection Loader</w:t>
                            </w:r>
                            <w:r w:rsidR="00F61666">
                              <w:t xml:space="preserve"> v4.3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14" o:spid="_x0000_s1027" type="#_x0000_t202" style="position:absolute;margin-left:103.25pt;margin-top:-.1pt;width:425.45pt;height:78.65pt;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" filled="f" stroked="f">
                <v:textbox>
                  <w:txbxContent>
                    <w:p w:rsidR="00BA2048" w:rsidRDefault="00F61666">
                      <w:pPr>
                        <w:pStyle w:val="Heading8"/>
                        <w:jc w:val="right"/>
                      </w:pPr>
                      <w:r>
                        <w:t>Maintenance Manager</w:t>
                      </w:r>
                      <w:r w:rsidR="00BA2048">
                        <w:t xml:space="preserve"> </w:t>
                      </w:r>
                    </w:p>
                    <w:p w:rsidR="00BA2048" w:rsidRDefault="00BA2048">
                      <w:pPr>
                        <w:pStyle w:val="Heading8"/>
                        <w:jc w:val="right"/>
                      </w:pPr>
                      <w:r>
                        <w:t>Inspection Loader</w:t>
                      </w:r>
                      <w:r w:rsidR="00F61666">
                        <w:t xml:space="preserve"> v4.3</w:t>
                      </w:r>
                    </w:p>
                  </w:txbxContent>
                </v:textbox>
              </v:shape>
            </w:pict>
          </mc:Fallback>
        </mc:AlternateContent>
      </w:r>
    </w:p>
    <w:p w:rsidR="00BA2048" w:rsidRDefault="00BA2048"/>
    <w:p w:rsidR="00BA2048" w:rsidRDefault="00BA2048"/>
    <w:p w:rsidR="00BA2048" w:rsidRDefault="00BA2048"/>
    <w:p w:rsidR="00BA2048" w:rsidRDefault="00BA2048"/>
    <w:p w:rsidR="00BA2048" w:rsidRDefault="00BA2048"/>
    <w:p w:rsidR="00BA2048" w:rsidRDefault="00D151DB">
      <w:r>
        <w:rPr>
          <w:noProof/>
          <w:lang w:val="en-GB" w:eastAsia="en-GB"/>
        </w:rPr>
        <w:drawing>
          <wp:anchor distT="0" distB="0" distL="114300" distR="114300" simplePos="0" relativeHeight="251644416" behindDoc="0" locked="0" layoutInCell="1" allowOverlap="1">
            <wp:simplePos x="0" y="0"/>
            <wp:positionH relativeFrom="column">
              <wp:posOffset>2694305</wp:posOffset>
            </wp:positionH>
            <wp:positionV relativeFrom="paragraph">
              <wp:posOffset>143510</wp:posOffset>
            </wp:positionV>
            <wp:extent cx="4221480" cy="3175000"/>
            <wp:effectExtent l="0" t="0" r="0" b="0"/>
            <wp:wrapNone/>
            <wp:docPr id="620" name="Picture 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21480" cy="317500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Pr>
          <w:noProof/>
          <w:lang w:val="en-GB" w:eastAsia="en-GB"/>
        </w:rPr>
        <mc:AlternateContent>
          <mc:Choice Requires="wps">
            <w:drawing>
              <wp:anchor distT="0" distB="0" distL="114300" distR="114300" simplePos="0" relativeHeight="251636224" behindDoc="0" locked="0" layoutInCell="1" allowOverlap="1">
                <wp:simplePos x="0" y="0"/>
                <wp:positionH relativeFrom="column">
                  <wp:posOffset>4175125</wp:posOffset>
                </wp:positionH>
                <wp:positionV relativeFrom="paragraph">
                  <wp:posOffset>139700</wp:posOffset>
                </wp:positionV>
                <wp:extent cx="0" cy="3194685"/>
                <wp:effectExtent l="22225" t="22225" r="25400" b="21590"/>
                <wp:wrapNone/>
                <wp:docPr id="11" name="Line 6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194685"/>
                        </a:xfrm>
                        <a:prstGeom prst="line">
                          <a:avLst/>
                        </a:prstGeom>
                        <a:noFill/>
                        <a:ln w="38100">
                          <a:solidFill>
                            <a:srgbClr val="FFFF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21" o:spid="_x0000_s1026" style="position:absolute;z-index:25163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8.75pt,11pt" to="328.75pt,26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" strokecolor="white" strokeweight="3pt"/>
            </w:pict>
          </mc:Fallback>
        </mc:AlternateContent>
      </w:r>
    </w:p>
    <w:p w:rsidR="00BA2048" w:rsidRDefault="00BA2048"/>
    <w:p w:rsidR="00BA2048" w:rsidRDefault="00BA2048">
      <w:pPr>
        <w:tabs>
          <w:tab w:val="left" w:pos="2899"/>
        </w:tabs>
      </w:pPr>
      <w:r>
        <w:tab/>
      </w:r>
    </w:p>
    <w:p w:rsidR="00BA2048" w:rsidRDefault="00BA2048"/>
    <w:p w:rsidR="00BA2048" w:rsidRDefault="00BA2048"/>
    <w:p w:rsidR="00BA2048" w:rsidRDefault="00BA2048"/>
    <w:p w:rsidR="00BA2048" w:rsidRDefault="00BA2048"/>
    <w:p w:rsidR="00BA2048" w:rsidRDefault="00BA2048"/>
    <w:p w:rsidR="00BA2048" w:rsidRDefault="00D151DB">
      <w:pPr>
        <w:rPr>
          <w:sz w:val="32"/>
        </w:rPr>
      </w:pPr>
      <w:r>
        <w:rPr>
          <w:noProof/>
          <w:lang w:val="en-GB" w:eastAsia="en-GB"/>
        </w:rPr>
        <mc:AlternateContent>
          <mc:Choice Requires="wps">
            <w:drawing>
              <wp:anchor distT="0" distB="0" distL="114300" distR="114300" simplePos="0" relativeHeight="251632128" behindDoc="1" locked="0" layoutInCell="1" allowOverlap="1">
                <wp:simplePos x="0" y="0"/>
                <wp:positionH relativeFrom="column">
                  <wp:posOffset>-685165</wp:posOffset>
                </wp:positionH>
                <wp:positionV relativeFrom="paragraph">
                  <wp:posOffset>123825</wp:posOffset>
                </wp:positionV>
                <wp:extent cx="781050" cy="438150"/>
                <wp:effectExtent l="635" t="3175" r="0" b="0"/>
                <wp:wrapNone/>
                <wp:docPr id="10" name="Rectangle 2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81050" cy="4381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45" o:spid="_x0000_s1026" style="position:absolute;margin-left:-53.95pt;margin-top:9.75pt;width:61.5pt;height:34.5pt;z-index:-25168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" stroked="f"/>
            </w:pict>
          </mc:Fallback>
        </mc:AlternateContent>
      </w:r>
    </w:p>
    <w:p w:rsidR="00BA2048" w:rsidRDefault="00BA2048"/>
    <w:p w:rsidR="00BA2048" w:rsidRDefault="00BA2048">
      <w:pPr>
        <w:pStyle w:val="Heading7"/>
        <w:ind w:left="2160"/>
        <w:jc w:val="right"/>
        <w:rPr>
          <w:rFonts w:cs="Arial"/>
          <w:sz w:val="52"/>
          <w:szCs w:val="52"/>
        </w:rPr>
      </w:pPr>
    </w:p>
    <w:p w:rsidR="00BA2048" w:rsidRDefault="00D151DB">
      <w:r>
        <w:rPr>
          <w:noProof/>
          <w:lang w:val="en-GB" w:eastAsia="en-GB"/>
        </w:rPr>
        <mc:AlternateContent>
          <mc:Choice Requires="wps">
            <w:drawing>
              <wp:anchor distT="0" distB="0" distL="114300" distR="114300" simplePos="0" relativeHeight="251633152" behindDoc="1" locked="0" layoutInCell="1" allowOverlap="1">
                <wp:simplePos x="0" y="0"/>
                <wp:positionH relativeFrom="column">
                  <wp:posOffset>10160</wp:posOffset>
                </wp:positionH>
                <wp:positionV relativeFrom="paragraph">
                  <wp:posOffset>67945</wp:posOffset>
                </wp:positionV>
                <wp:extent cx="0" cy="295275"/>
                <wp:effectExtent l="10160" t="11430" r="18415" b="17145"/>
                <wp:wrapNone/>
                <wp:docPr id="9" name="Line 2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95275"/>
                        </a:xfrm>
                        <a:prstGeom prst="line">
                          <a:avLst/>
                        </a:prstGeom>
                        <a:noFill/>
                        <a:ln w="19050">
                          <a:solidFill>
                            <a:srgbClr val="FFFFFF"/>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id="Line 253" o:spid="_x0000_s1026" style="position:absolute;z-index:-25168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pt,5.35pt" to=".8pt,2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" strokecolor="white" strokeweight="1.5pt"/>
            </w:pict>
          </mc:Fallback>
        </mc:AlternateContent>
      </w:r>
    </w:p>
    <w:p w:rsidR="00BA2048" w:rsidRDefault="00BA2048"/>
    <w:p w:rsidR="00BA2048" w:rsidRDefault="00D151DB">
      <w:r>
        <w:rPr>
          <w:noProof/>
          <w:lang w:val="en-GB" w:eastAsia="en-GB"/>
        </w:rPr>
        <mc:AlternateContent>
          <mc:Choice Requires="wps">
            <w:drawing>
              <wp:anchor distT="0" distB="0" distL="114300" distR="114300" simplePos="0" relativeHeight="251637248" behindDoc="0" locked="0" layoutInCell="1" allowOverlap="1">
                <wp:simplePos x="0" y="0"/>
                <wp:positionH relativeFrom="column">
                  <wp:posOffset>2698115</wp:posOffset>
                </wp:positionH>
                <wp:positionV relativeFrom="paragraph">
                  <wp:posOffset>128270</wp:posOffset>
                </wp:positionV>
                <wp:extent cx="1484630" cy="0"/>
                <wp:effectExtent l="21590" t="20955" r="27305" b="26670"/>
                <wp:wrapNone/>
                <wp:docPr id="8" name="Line 6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84630" cy="0"/>
                        </a:xfrm>
                        <a:prstGeom prst="line">
                          <a:avLst/>
                        </a:prstGeom>
                        <a:noFill/>
                        <a:ln w="38100">
                          <a:solidFill>
                            <a:srgbClr val="FFFF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22" o:spid="_x0000_s1026" style="position:absolute;z-index:25163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2.45pt,10.1pt" to="329.35pt,1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" strokecolor="white" strokeweight="3pt"/>
            </w:pict>
          </mc:Fallback>
        </mc:AlternateContent>
      </w:r>
    </w:p>
    <w:p w:rsidR="00BA2048" w:rsidRDefault="00BA2048"/>
    <w:p w:rsidR="00BA2048" w:rsidRDefault="00D151DB">
      <w:pPr>
        <w:pStyle w:val="Heading1"/>
        <w:tabs>
          <w:tab w:val="left" w:pos="3136"/>
        </w:tabs>
        <w:ind w:left="2160"/>
      </w:pPr>
      <w:r>
        <w:rPr>
          <w:noProof/>
          <w:sz w:val="20"/>
          <w:lang w:val="en-GB" w:eastAsia="en-GB"/>
        </w:rPr>
        <mc:AlternateContent>
          <mc:Choice Requires="wps">
            <w:drawing>
              <wp:anchor distT="0" distB="0" distL="114300" distR="114300" simplePos="0" relativeHeight="251634176" behindDoc="1" locked="0" layoutInCell="1" allowOverlap="1">
                <wp:simplePos x="0" y="0"/>
                <wp:positionH relativeFrom="column">
                  <wp:posOffset>38735</wp:posOffset>
                </wp:positionH>
                <wp:positionV relativeFrom="paragraph">
                  <wp:posOffset>385445</wp:posOffset>
                </wp:positionV>
                <wp:extent cx="0" cy="1476375"/>
                <wp:effectExtent l="10160" t="17780" r="18415" b="10795"/>
                <wp:wrapNone/>
                <wp:docPr id="7" name="Line 2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76375"/>
                        </a:xfrm>
                        <a:prstGeom prst="line">
                          <a:avLst/>
                        </a:prstGeom>
                        <a:noFill/>
                        <a:ln w="19050">
                          <a:solidFill>
                            <a:srgbClr val="FFFFFF"/>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id="Line 260" o:spid="_x0000_s1026" style="position:absolute;z-index:-25168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5pt,30.35pt" to="3.05pt,14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" strokecolor="white" strokeweight="1.5pt"/>
            </w:pict>
          </mc:Fallback>
        </mc:AlternateContent>
      </w:r>
      <w:r w:rsidR="00BA2048">
        <w:tab/>
      </w:r>
    </w:p>
    <w:p w:rsidR="00BA2048" w:rsidRDefault="00BA2048"/>
    <w:p w:rsidR="00BA2048" w:rsidRDefault="00BA2048"/>
    <w:p w:rsidR="00BA2048" w:rsidRDefault="00BA2048"/>
    <w:p w:rsidR="00BA2048" w:rsidRDefault="00BA2048"/>
    <w:p w:rsidR="00BA2048" w:rsidRDefault="00BA2048"/>
    <w:p w:rsidR="00BA2048" w:rsidRDefault="00BA2048"/>
    <w:p w:rsidR="00BA2048" w:rsidRDefault="00BA2048">
      <w:pPr>
        <w:pStyle w:val="TOC1"/>
      </w:pPr>
    </w:p>
    <w:p w:rsidR="00BA2048" w:rsidRDefault="00D151DB">
      <w:r>
        <w:rPr>
          <w:noProof/>
          <w:lang w:val="en-GB" w:eastAsia="en-GB"/>
        </w:rPr>
        <mc:AlternateContent>
          <mc:Choice Requires="wps">
            <w:drawing>
              <wp:anchor distT="0" distB="0" distL="114300" distR="114300" simplePos="0" relativeHeight="251640320" behindDoc="0" locked="0" layoutInCell="1" allowOverlap="1">
                <wp:simplePos x="0" y="0"/>
                <wp:positionH relativeFrom="column">
                  <wp:posOffset>1670685</wp:posOffset>
                </wp:positionH>
                <wp:positionV relativeFrom="paragraph">
                  <wp:posOffset>70485</wp:posOffset>
                </wp:positionV>
                <wp:extent cx="5043805" cy="1090930"/>
                <wp:effectExtent l="3810" t="1905" r="635" b="2540"/>
                <wp:wrapNone/>
                <wp:docPr id="5" name="Text Box 6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3805" cy="109093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BA2048" w:rsidRDefault="00BA2048">
                            <w:pPr>
                              <w:pStyle w:val="Heading7"/>
                              <w:jc w:val="right"/>
                              <w:rPr>
                                <w:rFonts w:eastAsia="Arial Unicode MS"/>
                                <w:sz w:val="40"/>
                                <w:lang w:val="en-GB"/>
                              </w:rPr>
                            </w:pPr>
                            <w:r>
                              <w:rPr>
                                <w:rFonts w:eastAsia="Arial Unicode MS"/>
                                <w:sz w:val="40"/>
                                <w:lang w:val="en-GB"/>
                              </w:rPr>
                              <w:t xml:space="preserve">The Global Leader in </w:t>
                            </w:r>
                          </w:p>
                          <w:p w:rsidR="00BA2048" w:rsidRDefault="00BA2048">
                            <w:pPr>
                              <w:pStyle w:val="Heading7"/>
                              <w:jc w:val="right"/>
                              <w:rPr>
                                <w:rFonts w:eastAsia="Arial Unicode MS"/>
                                <w:sz w:val="40"/>
                                <w:lang w:val="en-GB"/>
                              </w:rPr>
                            </w:pPr>
                            <w:r>
                              <w:rPr>
                                <w:rFonts w:eastAsia="Arial Unicode MS"/>
                                <w:sz w:val="40"/>
                                <w:lang w:val="en-GB"/>
                              </w:rPr>
                              <w:t>Infrastructure Asset Management</w:t>
                            </w:r>
                          </w:p>
                        </w:txbxContent>
                      </wps:txbx>
                      <wps:bodyPr rot="0" vert="horz" wrap="square" lIns="91440" tIns="45720" rIns="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12" o:spid="_x0000_s1028" type="#_x0000_t202" style="position:absolute;margin-left:131.55pt;margin-top:5.55pt;width:397.15pt;height:85.9pt;z-index:25164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" filled="f" stroked="f">
                <v:textbox inset=",,0">
                  <w:txbxContent>
                    <w:p w:rsidR="00BA2048" w:rsidRDefault="00BA2048">
                      <w:pPr>
                        <w:pStyle w:val="Heading7"/>
                        <w:jc w:val="right"/>
                        <w:rPr>
                          <w:rFonts w:eastAsia="Arial Unicode MS"/>
                          <w:sz w:val="40"/>
                          <w:lang w:val="en-GB"/>
                        </w:rPr>
                      </w:pPr>
                      <w:r>
                        <w:rPr>
                          <w:rFonts w:eastAsia="Arial Unicode MS"/>
                          <w:sz w:val="40"/>
                          <w:lang w:val="en-GB"/>
                        </w:rPr>
                        <w:t xml:space="preserve">The Global Leader in </w:t>
                      </w:r>
                    </w:p>
                    <w:p w:rsidR="00BA2048" w:rsidRDefault="00BA2048">
                      <w:pPr>
                        <w:pStyle w:val="Heading7"/>
                        <w:jc w:val="right"/>
                        <w:rPr>
                          <w:rFonts w:eastAsia="Arial Unicode MS"/>
                          <w:sz w:val="40"/>
                          <w:lang w:val="en-GB"/>
                        </w:rPr>
                      </w:pPr>
                      <w:r>
                        <w:rPr>
                          <w:rFonts w:eastAsia="Arial Unicode MS"/>
                          <w:sz w:val="40"/>
                          <w:lang w:val="en-GB"/>
                        </w:rPr>
                        <w:t>Infrastructure Asset Management</w:t>
                      </w:r>
                    </w:p>
                  </w:txbxContent>
                </v:textbox>
              </v:shape>
            </w:pict>
          </mc:Fallback>
        </mc:AlternateContent>
      </w:r>
    </w:p>
    <w:p w:rsidR="00BA2048" w:rsidRDefault="00D151DB">
      <w:r>
        <w:rPr>
          <w:noProof/>
          <w:lang w:val="en-GB" w:eastAsia="en-GB"/>
        </w:rPr>
        <w:drawing>
          <wp:anchor distT="0" distB="0" distL="114300" distR="114300" simplePos="0" relativeHeight="251638272" behindDoc="1" locked="0" layoutInCell="1" allowOverlap="1">
            <wp:simplePos x="0" y="0"/>
            <wp:positionH relativeFrom="column">
              <wp:posOffset>5207000</wp:posOffset>
            </wp:positionH>
            <wp:positionV relativeFrom="paragraph">
              <wp:posOffset>791210</wp:posOffset>
            </wp:positionV>
            <wp:extent cx="1499235" cy="416560"/>
            <wp:effectExtent l="0" t="0" r="0" b="0"/>
            <wp:wrapNone/>
            <wp:docPr id="610" name="Picture 610" descr="Ex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0" descr="Exor"/>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499235" cy="41656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BA2048" w:rsidRDefault="00D151DB">
      <w:r>
        <w:rPr>
          <w:noProof/>
          <w:lang w:val="en-GB" w:eastAsia="en-GB"/>
        </w:rPr>
        <w:lastRenderedPageBreak/>
        <mc:AlternateContent>
          <mc:Choice Requires="wps">
            <w:drawing>
              <wp:anchor distT="0" distB="0" distL="114300" distR="114300" simplePos="0" relativeHeight="251635200" behindDoc="1" locked="0" layoutInCell="1" allowOverlap="1">
                <wp:simplePos x="0" y="0"/>
                <wp:positionH relativeFrom="column">
                  <wp:posOffset>-675640</wp:posOffset>
                </wp:positionH>
                <wp:positionV relativeFrom="paragraph">
                  <wp:posOffset>114300</wp:posOffset>
                </wp:positionV>
                <wp:extent cx="704850" cy="0"/>
                <wp:effectExtent l="10160" t="9525" r="18415" b="9525"/>
                <wp:wrapNone/>
                <wp:docPr id="4" name="Line 2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4850" cy="0"/>
                        </a:xfrm>
                        <a:prstGeom prst="line">
                          <a:avLst/>
                        </a:prstGeom>
                        <a:noFill/>
                        <a:ln w="19050">
                          <a:solidFill>
                            <a:srgbClr val="FFFFFF"/>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id="Line 261" o:spid="_x0000_s1026" style="position:absolute;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2pt,9pt" to="2.3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" strokecolor="white" strokeweight="1.5pt"/>
            </w:pict>
          </mc:Fallback>
        </mc:AlternateContent>
      </w:r>
    </w:p>
    <w:p w:rsidR="00BA2048" w:rsidRDefault="00BA2048">
      <w:pPr>
        <w:pStyle w:val="5PlainText"/>
        <w:jc w:val="left"/>
        <w:rPr>
          <w:rFonts w:ascii="Arial" w:hAnsi="Arial"/>
          <w:color w:val="006666"/>
        </w:rPr>
      </w:pPr>
      <w:r>
        <w:rPr>
          <w:rFonts w:ascii="Arial" w:hAnsi="Arial"/>
          <w:color w:val="006666"/>
        </w:rPr>
        <w:tab/>
        <w:t>This page intentionally blank</w:t>
      </w:r>
    </w:p>
    <w:p w:rsidR="00BA2048" w:rsidRDefault="00BA2048">
      <w:pPr>
        <w:pStyle w:val="5PlainTextCharCharCharChar"/>
        <w:sectPr w:rsidR="00BA2048">
          <w:headerReference w:type="even" r:id="rId17"/>
          <w:headerReference w:type="default" r:id="rId18"/>
          <w:footerReference w:type="even" r:id="rId19"/>
          <w:footerReference w:type="default" r:id="rId20"/>
          <w:pgSz w:w="11909" w:h="16834" w:code="9"/>
          <w:pgMar w:top="1440" w:right="1080" w:bottom="1786" w:left="1080" w:header="720" w:footer="720" w:gutter="0"/>
          <w:pgNumType w:fmt="lowerRoman" w:start="1"/>
          <w:cols w:space="720"/>
          <w:docGrid w:linePitch="360"/>
        </w:sectPr>
      </w:pPr>
    </w:p>
    <w:p w:rsidR="00BA2048" w:rsidRDefault="00BA2048">
      <w:pPr>
        <w:pStyle w:val="headernobreak"/>
      </w:pPr>
      <w:bookmarkStart w:id="15" w:name="_Toc63131875"/>
      <w:bookmarkStart w:id="16" w:name="_Toc278469664"/>
      <w:r>
        <w:lastRenderedPageBreak/>
        <w:t>Quality Assurance Statement</w:t>
      </w:r>
      <w:bookmarkEnd w:id="15"/>
      <w:bookmarkEnd w:id="16"/>
    </w:p>
    <w:p w:rsidR="00BA2048" w:rsidRDefault="00BA2048">
      <w:pPr>
        <w:pStyle w:val="5PlainTextCharCharCharChar"/>
        <w:rPr>
          <w:lang w:val="en-GB"/>
        </w:rPr>
      </w:pPr>
    </w:p>
    <w:p w:rsidR="00BA2048" w:rsidRDefault="00BA2048">
      <w:pPr>
        <w:pStyle w:val="5PlainTextCharCharCharChar"/>
        <w:rPr>
          <w:lang w:val="en-GB"/>
        </w:rPr>
      </w:pPr>
    </w:p>
    <w:p w:rsidR="00BA2048" w:rsidRDefault="00BA2048">
      <w:pPr>
        <w:pStyle w:val="5PlainTextCharCharCharChar"/>
        <w:rPr>
          <w:lang w:val="en-GB"/>
        </w:rPr>
      </w:pPr>
    </w:p>
    <w:tbl>
      <w:tblPr>
        <w:tblW w:w="0" w:type="auto"/>
        <w:tblInd w:w="1098" w:type="dxa"/>
        <w:tblBorders>
          <w:top w:val="single" w:sz="4" w:space="0" w:color="006666"/>
          <w:left w:val="single" w:sz="4" w:space="0" w:color="006666"/>
          <w:bottom w:val="single" w:sz="4" w:space="0" w:color="006666"/>
          <w:right w:val="single" w:sz="4" w:space="0" w:color="006666"/>
          <w:insideH w:val="single" w:sz="4" w:space="0" w:color="006666"/>
          <w:insideV w:val="single" w:sz="4" w:space="0" w:color="006666"/>
        </w:tblBorders>
        <w:tblLook w:val="0000" w:firstRow="0" w:lastRow="0" w:firstColumn="0" w:lastColumn="0" w:noHBand="0" w:noVBand="0"/>
      </w:tblPr>
      <w:tblGrid>
        <w:gridCol w:w="3972"/>
        <w:gridCol w:w="4677"/>
      </w:tblGrid>
      <w:tr w:rsidR="00BA2048">
        <w:tblPrEx>
          <w:tblCellMar>
            <w:top w:w="0" w:type="dxa"/>
            <w:bottom w:w="0" w:type="dxa"/>
          </w:tblCellMar>
        </w:tblPrEx>
        <w:trPr>
          <w:cantSplit/>
        </w:trPr>
        <w:tc>
          <w:tcPr>
            <w:tcW w:w="8649" w:type="dxa"/>
            <w:gridSpan w:val="2"/>
            <w:shd w:val="clear" w:color="auto" w:fill="FFBE3D"/>
          </w:tcPr>
          <w:p w:rsidR="00BA2048" w:rsidRDefault="00BA2048">
            <w:pPr>
              <w:rPr>
                <w:b/>
                <w:bCs/>
                <w:color w:val="FFFFFF"/>
              </w:rPr>
            </w:pPr>
            <w:r>
              <w:rPr>
                <w:b/>
                <w:bCs/>
                <w:color w:val="FFFFFF"/>
              </w:rPr>
              <w:t>Document Details</w:t>
            </w:r>
          </w:p>
        </w:tc>
      </w:tr>
      <w:tr w:rsidR="00BA2048">
        <w:tblPrEx>
          <w:tblCellMar>
            <w:top w:w="0" w:type="dxa"/>
            <w:bottom w:w="0" w:type="dxa"/>
          </w:tblCellMar>
        </w:tblPrEx>
        <w:tc>
          <w:tcPr>
            <w:tcW w:w="3972" w:type="dxa"/>
          </w:tcPr>
          <w:p w:rsidR="00BA2048" w:rsidRDefault="00BA2048">
            <w:pPr>
              <w:rPr>
                <w:b/>
                <w:bCs/>
              </w:rPr>
            </w:pPr>
            <w:r>
              <w:rPr>
                <w:b/>
                <w:bCs/>
              </w:rPr>
              <w:t>File:</w:t>
            </w:r>
          </w:p>
          <w:p w:rsidR="00BA2048" w:rsidRDefault="00B73573">
            <w:pPr>
              <w:ind w:left="450" w:hanging="270"/>
            </w:pPr>
            <w:r>
              <w:t xml:space="preserve">Maintenance Manager </w:t>
            </w:r>
            <w:r w:rsidR="007E273C">
              <w:t>Inspection Loader.pdf</w:t>
            </w:r>
          </w:p>
        </w:tc>
        <w:tc>
          <w:tcPr>
            <w:tcW w:w="4677" w:type="dxa"/>
          </w:tcPr>
          <w:p w:rsidR="00BA2048" w:rsidRDefault="00BA2048">
            <w:pPr>
              <w:ind w:left="1213" w:hanging="1213"/>
              <w:rPr>
                <w:b/>
                <w:bCs/>
              </w:rPr>
            </w:pPr>
            <w:r>
              <w:rPr>
                <w:b/>
                <w:bCs/>
              </w:rPr>
              <w:t>Prepared by:</w:t>
            </w:r>
          </w:p>
          <w:p w:rsidR="00BA2048" w:rsidRDefault="00BA2048">
            <w:pPr>
              <w:ind w:left="223" w:hanging="90"/>
            </w:pPr>
            <w:r>
              <w:t>Anne Hammond</w:t>
            </w:r>
          </w:p>
        </w:tc>
      </w:tr>
      <w:tr w:rsidR="00BA2048">
        <w:tblPrEx>
          <w:tblCellMar>
            <w:top w:w="0" w:type="dxa"/>
            <w:bottom w:w="0" w:type="dxa"/>
          </w:tblCellMar>
        </w:tblPrEx>
        <w:tc>
          <w:tcPr>
            <w:tcW w:w="3972" w:type="dxa"/>
          </w:tcPr>
          <w:p w:rsidR="00BA2048" w:rsidRDefault="00BA2048">
            <w:pPr>
              <w:rPr>
                <w:b/>
                <w:bCs/>
              </w:rPr>
            </w:pPr>
            <w:r>
              <w:rPr>
                <w:b/>
                <w:bCs/>
              </w:rPr>
              <w:t>Manual Name:</w:t>
            </w:r>
          </w:p>
          <w:p w:rsidR="00BA2048" w:rsidRDefault="00B73573">
            <w:pPr>
              <w:ind w:left="180"/>
            </w:pPr>
            <w:r>
              <w:t xml:space="preserve">Maintenance Manager </w:t>
            </w:r>
            <w:r w:rsidR="00BA2048">
              <w:t>Inspection Loader v4.3</w:t>
            </w:r>
          </w:p>
        </w:tc>
        <w:tc>
          <w:tcPr>
            <w:tcW w:w="4677" w:type="dxa"/>
          </w:tcPr>
          <w:p w:rsidR="00BA2048" w:rsidRDefault="00BA2048">
            <w:pPr>
              <w:rPr>
                <w:b/>
                <w:bCs/>
              </w:rPr>
            </w:pPr>
            <w:r>
              <w:rPr>
                <w:b/>
                <w:bCs/>
              </w:rPr>
              <w:t>Reviewed by:</w:t>
            </w:r>
          </w:p>
          <w:p w:rsidR="00BA2048" w:rsidRDefault="00625138">
            <w:pPr>
              <w:ind w:left="162"/>
              <w:rPr>
                <w:b/>
                <w:bCs/>
              </w:rPr>
            </w:pPr>
            <w:r>
              <w:rPr>
                <w:b/>
                <w:bCs/>
              </w:rPr>
              <w:t>Ian Skinner &amp; Mike Huitson</w:t>
            </w:r>
          </w:p>
        </w:tc>
      </w:tr>
      <w:tr w:rsidR="00BA2048">
        <w:tblPrEx>
          <w:tblCellMar>
            <w:top w:w="0" w:type="dxa"/>
            <w:bottom w:w="0" w:type="dxa"/>
          </w:tblCellMar>
        </w:tblPrEx>
        <w:tc>
          <w:tcPr>
            <w:tcW w:w="3972" w:type="dxa"/>
          </w:tcPr>
          <w:p w:rsidR="00BA2048" w:rsidRDefault="00BA2048">
            <w:pPr>
              <w:rPr>
                <w:b/>
                <w:bCs/>
              </w:rPr>
            </w:pPr>
            <w:r>
              <w:rPr>
                <w:b/>
                <w:bCs/>
              </w:rPr>
              <w:t>Version:</w:t>
            </w:r>
          </w:p>
          <w:p w:rsidR="00BA2048" w:rsidRDefault="007E273C">
            <w:pPr>
              <w:ind w:firstLine="180"/>
            </w:pPr>
            <w:r>
              <w:t>3.0</w:t>
            </w:r>
          </w:p>
        </w:tc>
        <w:tc>
          <w:tcPr>
            <w:tcW w:w="4677" w:type="dxa"/>
          </w:tcPr>
          <w:p w:rsidR="00BA2048" w:rsidRDefault="00BA2048">
            <w:pPr>
              <w:rPr>
                <w:b/>
                <w:bCs/>
              </w:rPr>
            </w:pPr>
            <w:r>
              <w:rPr>
                <w:b/>
                <w:bCs/>
              </w:rPr>
              <w:t>Approved for issue by:</w:t>
            </w:r>
          </w:p>
          <w:p w:rsidR="00BA2048" w:rsidRDefault="00B73573">
            <w:proofErr w:type="spellStart"/>
            <w:r>
              <w:t>T.C.Stewart</w:t>
            </w:r>
            <w:proofErr w:type="spellEnd"/>
          </w:p>
        </w:tc>
      </w:tr>
      <w:tr w:rsidR="00BA2048">
        <w:tblPrEx>
          <w:tblCellMar>
            <w:top w:w="0" w:type="dxa"/>
            <w:bottom w:w="0" w:type="dxa"/>
          </w:tblCellMar>
        </w:tblPrEx>
        <w:tc>
          <w:tcPr>
            <w:tcW w:w="3972" w:type="dxa"/>
          </w:tcPr>
          <w:p w:rsidR="00BA2048" w:rsidRDefault="00BA2048">
            <w:pPr>
              <w:rPr>
                <w:b/>
                <w:bCs/>
              </w:rPr>
            </w:pPr>
            <w:r>
              <w:rPr>
                <w:b/>
                <w:bCs/>
              </w:rPr>
              <w:t>Date of Issue:</w:t>
            </w:r>
          </w:p>
          <w:p w:rsidR="00BA2048" w:rsidRDefault="00BA2048">
            <w:pPr>
              <w:ind w:firstLine="162"/>
            </w:pPr>
            <w:r>
              <w:t xml:space="preserve">  </w:t>
            </w:r>
            <w:r w:rsidR="00B73573">
              <w:t>November 2010</w:t>
            </w:r>
          </w:p>
        </w:tc>
        <w:tc>
          <w:tcPr>
            <w:tcW w:w="4677" w:type="dxa"/>
          </w:tcPr>
          <w:p w:rsidR="00BA2048" w:rsidRDefault="00BA2048">
            <w:pPr>
              <w:rPr>
                <w:b/>
                <w:bCs/>
              </w:rPr>
            </w:pPr>
            <w:r>
              <w:rPr>
                <w:b/>
                <w:bCs/>
              </w:rPr>
              <w:t>Product Manager:</w:t>
            </w:r>
          </w:p>
          <w:p w:rsidR="00BA2048" w:rsidRDefault="00BA2048">
            <w:pPr>
              <w:ind w:left="133"/>
            </w:pPr>
            <w:r>
              <w:t>Ian Skinner</w:t>
            </w:r>
          </w:p>
        </w:tc>
      </w:tr>
      <w:tr w:rsidR="00BA2048">
        <w:tblPrEx>
          <w:tblCellMar>
            <w:top w:w="0" w:type="dxa"/>
            <w:bottom w:w="0" w:type="dxa"/>
          </w:tblCellMar>
        </w:tblPrEx>
        <w:trPr>
          <w:cantSplit/>
        </w:trPr>
        <w:tc>
          <w:tcPr>
            <w:tcW w:w="8649" w:type="dxa"/>
            <w:gridSpan w:val="2"/>
          </w:tcPr>
          <w:p w:rsidR="00BA2048" w:rsidRDefault="00BA2048">
            <w:pPr>
              <w:rPr>
                <w:b/>
                <w:bCs/>
              </w:rPr>
            </w:pPr>
            <w:r>
              <w:rPr>
                <w:b/>
                <w:bCs/>
              </w:rPr>
              <w:t>File Name:</w:t>
            </w:r>
          </w:p>
          <w:p w:rsidR="00BA2048" w:rsidRDefault="00B73573">
            <w:pPr>
              <w:ind w:left="162"/>
            </w:pPr>
            <w:r>
              <w:t>Maintenance Man</w:t>
            </w:r>
            <w:r w:rsidR="007E273C">
              <w:t>ager Inspection Loader v4.3.pdf</w:t>
            </w:r>
          </w:p>
        </w:tc>
      </w:tr>
    </w:tbl>
    <w:p w:rsidR="00BA2048" w:rsidRDefault="00BA2048"/>
    <w:tbl>
      <w:tblPr>
        <w:tblW w:w="0" w:type="auto"/>
        <w:tblInd w:w="1098" w:type="dxa"/>
        <w:tblBorders>
          <w:top w:val="single" w:sz="4" w:space="0" w:color="006666"/>
          <w:left w:val="single" w:sz="4" w:space="0" w:color="006666"/>
          <w:bottom w:val="single" w:sz="4" w:space="0" w:color="006666"/>
          <w:right w:val="single" w:sz="4" w:space="0" w:color="006666"/>
          <w:insideH w:val="single" w:sz="4" w:space="0" w:color="006666"/>
          <w:insideV w:val="single" w:sz="4" w:space="0" w:color="006666"/>
        </w:tblBorders>
        <w:tblLook w:val="0000" w:firstRow="0" w:lastRow="0" w:firstColumn="0" w:lastColumn="0" w:noHBand="0" w:noVBand="0"/>
      </w:tblPr>
      <w:tblGrid>
        <w:gridCol w:w="1050"/>
        <w:gridCol w:w="1504"/>
        <w:gridCol w:w="776"/>
        <w:gridCol w:w="1067"/>
        <w:gridCol w:w="4470"/>
      </w:tblGrid>
      <w:tr w:rsidR="00BA2048">
        <w:tblPrEx>
          <w:tblCellMar>
            <w:top w:w="0" w:type="dxa"/>
            <w:bottom w:w="0" w:type="dxa"/>
          </w:tblCellMar>
        </w:tblPrEx>
        <w:trPr>
          <w:cantSplit/>
        </w:trPr>
        <w:tc>
          <w:tcPr>
            <w:tcW w:w="8867" w:type="dxa"/>
            <w:gridSpan w:val="5"/>
            <w:shd w:val="clear" w:color="auto" w:fill="FFBE3D"/>
          </w:tcPr>
          <w:p w:rsidR="00BA2048" w:rsidRDefault="00BA2048">
            <w:pPr>
              <w:rPr>
                <w:b/>
                <w:bCs/>
                <w:color w:val="FFFFFF"/>
              </w:rPr>
            </w:pPr>
            <w:r>
              <w:rPr>
                <w:b/>
                <w:bCs/>
                <w:color w:val="FFFFFF"/>
              </w:rPr>
              <w:t>Document Version Control</w:t>
            </w:r>
          </w:p>
        </w:tc>
      </w:tr>
      <w:tr w:rsidR="00BA2048">
        <w:tblPrEx>
          <w:tblCellMar>
            <w:top w:w="0" w:type="dxa"/>
            <w:bottom w:w="0" w:type="dxa"/>
          </w:tblCellMar>
        </w:tblPrEx>
        <w:tc>
          <w:tcPr>
            <w:tcW w:w="1050" w:type="dxa"/>
            <w:shd w:val="clear" w:color="auto" w:fill="FFBE3D"/>
          </w:tcPr>
          <w:p w:rsidR="00BA2048" w:rsidRDefault="00BA2048">
            <w:pPr>
              <w:rPr>
                <w:b/>
                <w:bCs/>
                <w:color w:val="FFFFFF"/>
              </w:rPr>
            </w:pPr>
            <w:r>
              <w:rPr>
                <w:b/>
                <w:bCs/>
                <w:color w:val="FFFFFF"/>
              </w:rPr>
              <w:t>Revision</w:t>
            </w:r>
          </w:p>
        </w:tc>
        <w:tc>
          <w:tcPr>
            <w:tcW w:w="1504" w:type="dxa"/>
            <w:shd w:val="clear" w:color="auto" w:fill="FFBE3D"/>
          </w:tcPr>
          <w:p w:rsidR="00BA2048" w:rsidRDefault="00BA2048">
            <w:pPr>
              <w:rPr>
                <w:b/>
                <w:bCs/>
                <w:color w:val="FFFFFF"/>
              </w:rPr>
            </w:pPr>
            <w:r>
              <w:rPr>
                <w:b/>
                <w:bCs/>
                <w:color w:val="FFFFFF"/>
              </w:rPr>
              <w:t>Date</w:t>
            </w:r>
          </w:p>
        </w:tc>
        <w:tc>
          <w:tcPr>
            <w:tcW w:w="776" w:type="dxa"/>
            <w:shd w:val="clear" w:color="auto" w:fill="FFBE3D"/>
          </w:tcPr>
          <w:p w:rsidR="00BA2048" w:rsidRDefault="00BA2048">
            <w:pPr>
              <w:rPr>
                <w:b/>
                <w:bCs/>
                <w:color w:val="FFFFFF"/>
              </w:rPr>
            </w:pPr>
            <w:r>
              <w:rPr>
                <w:b/>
                <w:bCs/>
                <w:color w:val="FFFFFF"/>
              </w:rPr>
              <w:t>By</w:t>
            </w:r>
          </w:p>
        </w:tc>
        <w:tc>
          <w:tcPr>
            <w:tcW w:w="1067" w:type="dxa"/>
            <w:shd w:val="clear" w:color="auto" w:fill="FFBE3D"/>
          </w:tcPr>
          <w:p w:rsidR="00BA2048" w:rsidRDefault="00BA2048">
            <w:pPr>
              <w:rPr>
                <w:b/>
                <w:bCs/>
                <w:color w:val="FFFFFF"/>
              </w:rPr>
            </w:pPr>
            <w:r>
              <w:rPr>
                <w:b/>
                <w:bCs/>
                <w:color w:val="FFFFFF"/>
              </w:rPr>
              <w:t>Chapter / Page</w:t>
            </w:r>
          </w:p>
        </w:tc>
        <w:tc>
          <w:tcPr>
            <w:tcW w:w="4470" w:type="dxa"/>
            <w:shd w:val="clear" w:color="auto" w:fill="FFBE3D"/>
          </w:tcPr>
          <w:p w:rsidR="00BA2048" w:rsidRDefault="00BA2048">
            <w:pPr>
              <w:rPr>
                <w:b/>
                <w:bCs/>
                <w:color w:val="FFFFFF"/>
              </w:rPr>
            </w:pPr>
            <w:r>
              <w:rPr>
                <w:b/>
                <w:bCs/>
                <w:color w:val="FFFFFF"/>
              </w:rPr>
              <w:t>Description</w:t>
            </w:r>
          </w:p>
        </w:tc>
      </w:tr>
      <w:tr w:rsidR="00BA2048">
        <w:tblPrEx>
          <w:tblCellMar>
            <w:top w:w="0" w:type="dxa"/>
            <w:bottom w:w="0" w:type="dxa"/>
          </w:tblCellMar>
        </w:tblPrEx>
        <w:tc>
          <w:tcPr>
            <w:tcW w:w="1050" w:type="dxa"/>
          </w:tcPr>
          <w:p w:rsidR="00BA2048" w:rsidRDefault="007E273C">
            <w:r>
              <w:t>3.0</w:t>
            </w:r>
          </w:p>
        </w:tc>
        <w:tc>
          <w:tcPr>
            <w:tcW w:w="1504" w:type="dxa"/>
          </w:tcPr>
          <w:p w:rsidR="00BA2048" w:rsidRDefault="00B73573">
            <w:r>
              <w:t>Nov 2010</w:t>
            </w:r>
          </w:p>
        </w:tc>
        <w:tc>
          <w:tcPr>
            <w:tcW w:w="776" w:type="dxa"/>
          </w:tcPr>
          <w:p w:rsidR="00BA2048" w:rsidRDefault="00B73573">
            <w:r>
              <w:t>AH</w:t>
            </w:r>
          </w:p>
        </w:tc>
        <w:tc>
          <w:tcPr>
            <w:tcW w:w="1067" w:type="dxa"/>
          </w:tcPr>
          <w:p w:rsidR="00BA2048" w:rsidRDefault="00B73573">
            <w:r>
              <w:t>All</w:t>
            </w:r>
          </w:p>
        </w:tc>
        <w:tc>
          <w:tcPr>
            <w:tcW w:w="4470" w:type="dxa"/>
          </w:tcPr>
          <w:p w:rsidR="00BA2048" w:rsidRDefault="00B73573">
            <w:r>
              <w:t>Released with v4.3</w:t>
            </w:r>
          </w:p>
        </w:tc>
      </w:tr>
    </w:tbl>
    <w:p w:rsidR="00BA2048" w:rsidRDefault="00BA2048">
      <w:pPr>
        <w:pStyle w:val="5PlainTextCharCharCharChar"/>
      </w:pPr>
    </w:p>
    <w:p w:rsidR="00BA2048" w:rsidRDefault="00BA2048">
      <w:pPr>
        <w:pStyle w:val="5PlainTextCharCharCharChar"/>
      </w:pPr>
      <w:r>
        <w:br w:type="page"/>
      </w:r>
    </w:p>
    <w:p w:rsidR="00BA2048" w:rsidRDefault="00BA2048">
      <w:pPr>
        <w:pStyle w:val="contents"/>
      </w:pPr>
      <w:r>
        <w:lastRenderedPageBreak/>
        <w:t>Contents</w:t>
      </w:r>
    </w:p>
    <w:p w:rsidR="00BA2048" w:rsidRDefault="00BA2048">
      <w:pPr>
        <w:pStyle w:val="TOC1"/>
        <w:tabs>
          <w:tab w:val="right" w:leader="dot" w:pos="9739"/>
        </w:tabs>
      </w:pPr>
    </w:p>
    <w:p w:rsidR="00BA2048" w:rsidRDefault="00BA2048">
      <w:pPr>
        <w:pStyle w:val="TOC1"/>
        <w:tabs>
          <w:tab w:val="right" w:leader="dot" w:pos="9739"/>
        </w:tabs>
      </w:pPr>
    </w:p>
    <w:bookmarkStart w:id="17" w:name="_GoBack"/>
    <w:bookmarkEnd w:id="17"/>
    <w:p w:rsidR="007E273C" w:rsidRDefault="00BA2048">
      <w:pPr>
        <w:pStyle w:val="TOC1"/>
        <w:tabs>
          <w:tab w:val="right" w:leader="dot" w:pos="9739"/>
        </w:tabs>
        <w:rPr>
          <w:rFonts w:asciiTheme="minorHAnsi" w:eastAsiaTheme="minorEastAsia" w:hAnsiTheme="minorHAnsi" w:cstheme="minorBidi"/>
          <w:b w:val="0"/>
          <w:noProof/>
          <w:color w:val="auto"/>
          <w:szCs w:val="22"/>
          <w:lang w:val="en-GB" w:eastAsia="en-GB"/>
        </w:rPr>
      </w:pPr>
      <w:r>
        <w:rPr>
          <w:b w:val="0"/>
        </w:rPr>
        <w:fldChar w:fldCharType="begin"/>
      </w:r>
      <w:r>
        <w:rPr>
          <w:b w:val="0"/>
        </w:rPr>
        <w:instrText xml:space="preserve"> TOC \h \z \t "Header,1,Block Header,2,Section Header,2,Module Header,1,header (no break),1" </w:instrText>
      </w:r>
      <w:r>
        <w:rPr>
          <w:b w:val="0"/>
        </w:rPr>
        <w:fldChar w:fldCharType="separate"/>
      </w:r>
      <w:hyperlink w:anchor="_Toc278469664" w:history="1">
        <w:r w:rsidR="007E273C" w:rsidRPr="00BA0C16">
          <w:rPr>
            <w:rStyle w:val="Hyperlink"/>
            <w:noProof/>
          </w:rPr>
          <w:t>Quality Assurance Statement</w:t>
        </w:r>
        <w:r w:rsidR="007E273C">
          <w:rPr>
            <w:noProof/>
            <w:webHidden/>
          </w:rPr>
          <w:tab/>
        </w:r>
        <w:r w:rsidR="007E273C">
          <w:rPr>
            <w:noProof/>
            <w:webHidden/>
          </w:rPr>
          <w:fldChar w:fldCharType="begin"/>
        </w:r>
        <w:r w:rsidR="007E273C">
          <w:rPr>
            <w:noProof/>
            <w:webHidden/>
          </w:rPr>
          <w:instrText xml:space="preserve"> PAGEREF _Toc278469664 \h </w:instrText>
        </w:r>
        <w:r w:rsidR="007E273C">
          <w:rPr>
            <w:noProof/>
            <w:webHidden/>
          </w:rPr>
        </w:r>
        <w:r w:rsidR="007E273C">
          <w:rPr>
            <w:noProof/>
            <w:webHidden/>
          </w:rPr>
          <w:fldChar w:fldCharType="separate"/>
        </w:r>
        <w:r w:rsidR="00D151DB">
          <w:rPr>
            <w:noProof/>
            <w:webHidden/>
          </w:rPr>
          <w:t>i</w:t>
        </w:r>
        <w:r w:rsidR="007E273C">
          <w:rPr>
            <w:noProof/>
            <w:webHidden/>
          </w:rPr>
          <w:fldChar w:fldCharType="end"/>
        </w:r>
      </w:hyperlink>
    </w:p>
    <w:p w:rsidR="007E273C" w:rsidRDefault="007E273C">
      <w:pPr>
        <w:pStyle w:val="TOC1"/>
        <w:tabs>
          <w:tab w:val="right" w:leader="dot" w:pos="9739"/>
        </w:tabs>
        <w:rPr>
          <w:rFonts w:asciiTheme="minorHAnsi" w:eastAsiaTheme="minorEastAsia" w:hAnsiTheme="minorHAnsi" w:cstheme="minorBidi"/>
          <w:b w:val="0"/>
          <w:noProof/>
          <w:color w:val="auto"/>
          <w:szCs w:val="22"/>
          <w:lang w:val="en-GB" w:eastAsia="en-GB"/>
        </w:rPr>
      </w:pPr>
      <w:hyperlink w:anchor="_Toc278469665" w:history="1">
        <w:r w:rsidRPr="00BA0C16">
          <w:rPr>
            <w:rStyle w:val="Hyperlink"/>
            <w:noProof/>
          </w:rPr>
          <w:t>Bulk Loading Inspections</w:t>
        </w:r>
        <w:r>
          <w:rPr>
            <w:noProof/>
            <w:webHidden/>
          </w:rPr>
          <w:tab/>
        </w:r>
        <w:r>
          <w:rPr>
            <w:noProof/>
            <w:webHidden/>
          </w:rPr>
          <w:fldChar w:fldCharType="begin"/>
        </w:r>
        <w:r>
          <w:rPr>
            <w:noProof/>
            <w:webHidden/>
          </w:rPr>
          <w:instrText xml:space="preserve"> PAGEREF _Toc278469665 \h </w:instrText>
        </w:r>
        <w:r>
          <w:rPr>
            <w:noProof/>
            <w:webHidden/>
          </w:rPr>
        </w:r>
        <w:r>
          <w:rPr>
            <w:noProof/>
            <w:webHidden/>
          </w:rPr>
          <w:fldChar w:fldCharType="separate"/>
        </w:r>
        <w:r w:rsidR="00D151DB">
          <w:rPr>
            <w:noProof/>
            <w:webHidden/>
          </w:rPr>
          <w:t>3</w:t>
        </w:r>
        <w:r>
          <w:rPr>
            <w:noProof/>
            <w:webHidden/>
          </w:rPr>
          <w:fldChar w:fldCharType="end"/>
        </w:r>
      </w:hyperlink>
    </w:p>
    <w:p w:rsidR="007E273C" w:rsidRDefault="007E273C">
      <w:pPr>
        <w:pStyle w:val="TOC2"/>
        <w:rPr>
          <w:rFonts w:asciiTheme="minorHAnsi" w:eastAsiaTheme="minorEastAsia" w:hAnsiTheme="minorHAnsi" w:cstheme="minorBidi"/>
          <w:color w:val="auto"/>
          <w:szCs w:val="22"/>
          <w:lang w:eastAsia="en-GB"/>
        </w:rPr>
      </w:pPr>
      <w:hyperlink w:anchor="_Toc278469666" w:history="1">
        <w:r w:rsidRPr="00BA0C16">
          <w:rPr>
            <w:rStyle w:val="Hyperlink"/>
          </w:rPr>
          <w:t>General Information</w:t>
        </w:r>
        <w:r>
          <w:rPr>
            <w:webHidden/>
          </w:rPr>
          <w:tab/>
        </w:r>
        <w:r>
          <w:rPr>
            <w:webHidden/>
          </w:rPr>
          <w:fldChar w:fldCharType="begin"/>
        </w:r>
        <w:r>
          <w:rPr>
            <w:webHidden/>
          </w:rPr>
          <w:instrText xml:space="preserve"> PAGEREF _Toc278469666 \h </w:instrText>
        </w:r>
        <w:r>
          <w:rPr>
            <w:webHidden/>
          </w:rPr>
        </w:r>
        <w:r>
          <w:rPr>
            <w:webHidden/>
          </w:rPr>
          <w:fldChar w:fldCharType="separate"/>
        </w:r>
        <w:r w:rsidR="00D151DB">
          <w:rPr>
            <w:webHidden/>
          </w:rPr>
          <w:t>6</w:t>
        </w:r>
        <w:r>
          <w:rPr>
            <w:webHidden/>
          </w:rPr>
          <w:fldChar w:fldCharType="end"/>
        </w:r>
      </w:hyperlink>
    </w:p>
    <w:p w:rsidR="007E273C" w:rsidRDefault="007E273C">
      <w:pPr>
        <w:pStyle w:val="TOC2"/>
        <w:rPr>
          <w:rFonts w:asciiTheme="minorHAnsi" w:eastAsiaTheme="minorEastAsia" w:hAnsiTheme="minorHAnsi" w:cstheme="minorBidi"/>
          <w:color w:val="auto"/>
          <w:szCs w:val="22"/>
          <w:lang w:eastAsia="en-GB"/>
        </w:rPr>
      </w:pPr>
      <w:hyperlink w:anchor="_Toc278469667" w:history="1">
        <w:r w:rsidRPr="00BA0C16">
          <w:rPr>
            <w:rStyle w:val="Hyperlink"/>
          </w:rPr>
          <w:t>Diagram of Process</w:t>
        </w:r>
        <w:r>
          <w:rPr>
            <w:webHidden/>
          </w:rPr>
          <w:tab/>
        </w:r>
        <w:r>
          <w:rPr>
            <w:webHidden/>
          </w:rPr>
          <w:fldChar w:fldCharType="begin"/>
        </w:r>
        <w:r>
          <w:rPr>
            <w:webHidden/>
          </w:rPr>
          <w:instrText xml:space="preserve"> PAGEREF _Toc278469667 \h </w:instrText>
        </w:r>
        <w:r>
          <w:rPr>
            <w:webHidden/>
          </w:rPr>
        </w:r>
        <w:r>
          <w:rPr>
            <w:webHidden/>
          </w:rPr>
          <w:fldChar w:fldCharType="separate"/>
        </w:r>
        <w:r w:rsidR="00D151DB">
          <w:rPr>
            <w:webHidden/>
          </w:rPr>
          <w:t>7</w:t>
        </w:r>
        <w:r>
          <w:rPr>
            <w:webHidden/>
          </w:rPr>
          <w:fldChar w:fldCharType="end"/>
        </w:r>
      </w:hyperlink>
    </w:p>
    <w:p w:rsidR="007E273C" w:rsidRDefault="007E273C">
      <w:pPr>
        <w:pStyle w:val="TOC2"/>
        <w:rPr>
          <w:rFonts w:asciiTheme="minorHAnsi" w:eastAsiaTheme="minorEastAsia" w:hAnsiTheme="minorHAnsi" w:cstheme="minorBidi"/>
          <w:color w:val="auto"/>
          <w:szCs w:val="22"/>
          <w:lang w:eastAsia="en-GB"/>
        </w:rPr>
      </w:pPr>
      <w:hyperlink w:anchor="_Toc278469668" w:history="1">
        <w:r w:rsidRPr="00BA0C16">
          <w:rPr>
            <w:rStyle w:val="Hyperlink"/>
          </w:rPr>
          <w:t>Diagram of Automatic Inspection Load Process</w:t>
        </w:r>
        <w:r>
          <w:rPr>
            <w:webHidden/>
          </w:rPr>
          <w:tab/>
        </w:r>
        <w:r>
          <w:rPr>
            <w:webHidden/>
          </w:rPr>
          <w:fldChar w:fldCharType="begin"/>
        </w:r>
        <w:r>
          <w:rPr>
            <w:webHidden/>
          </w:rPr>
          <w:instrText xml:space="preserve"> PAGEREF _Toc278469668 \h </w:instrText>
        </w:r>
        <w:r>
          <w:rPr>
            <w:webHidden/>
          </w:rPr>
        </w:r>
        <w:r>
          <w:rPr>
            <w:webHidden/>
          </w:rPr>
          <w:fldChar w:fldCharType="separate"/>
        </w:r>
        <w:r w:rsidR="00D151DB">
          <w:rPr>
            <w:webHidden/>
          </w:rPr>
          <w:t>8</w:t>
        </w:r>
        <w:r>
          <w:rPr>
            <w:webHidden/>
          </w:rPr>
          <w:fldChar w:fldCharType="end"/>
        </w:r>
      </w:hyperlink>
    </w:p>
    <w:p w:rsidR="007E273C" w:rsidRDefault="007E273C">
      <w:pPr>
        <w:pStyle w:val="TOC2"/>
        <w:rPr>
          <w:rFonts w:asciiTheme="minorHAnsi" w:eastAsiaTheme="minorEastAsia" w:hAnsiTheme="minorHAnsi" w:cstheme="minorBidi"/>
          <w:color w:val="auto"/>
          <w:szCs w:val="22"/>
          <w:lang w:eastAsia="en-GB"/>
        </w:rPr>
      </w:pPr>
      <w:hyperlink w:anchor="_Toc278469669" w:history="1">
        <w:r w:rsidRPr="00BA0C16">
          <w:rPr>
            <w:rStyle w:val="Hyperlink"/>
          </w:rPr>
          <w:t>Diagram of Manual Inspection Load Process</w:t>
        </w:r>
        <w:r>
          <w:rPr>
            <w:webHidden/>
          </w:rPr>
          <w:tab/>
        </w:r>
        <w:r>
          <w:rPr>
            <w:webHidden/>
          </w:rPr>
          <w:fldChar w:fldCharType="begin"/>
        </w:r>
        <w:r>
          <w:rPr>
            <w:webHidden/>
          </w:rPr>
          <w:instrText xml:space="preserve"> PAGEREF _Toc278469669 \h </w:instrText>
        </w:r>
        <w:r>
          <w:rPr>
            <w:webHidden/>
          </w:rPr>
        </w:r>
        <w:r>
          <w:rPr>
            <w:webHidden/>
          </w:rPr>
          <w:fldChar w:fldCharType="separate"/>
        </w:r>
        <w:r w:rsidR="00D151DB">
          <w:rPr>
            <w:webHidden/>
          </w:rPr>
          <w:t>9</w:t>
        </w:r>
        <w:r>
          <w:rPr>
            <w:webHidden/>
          </w:rPr>
          <w:fldChar w:fldCharType="end"/>
        </w:r>
      </w:hyperlink>
    </w:p>
    <w:p w:rsidR="007E273C" w:rsidRDefault="007E273C">
      <w:pPr>
        <w:pStyle w:val="TOC2"/>
        <w:rPr>
          <w:rFonts w:asciiTheme="minorHAnsi" w:eastAsiaTheme="minorEastAsia" w:hAnsiTheme="minorHAnsi" w:cstheme="minorBidi"/>
          <w:color w:val="auto"/>
          <w:szCs w:val="22"/>
          <w:lang w:eastAsia="en-GB"/>
        </w:rPr>
      </w:pPr>
      <w:hyperlink w:anchor="_Toc278469670" w:history="1">
        <w:r w:rsidRPr="00BA0C16">
          <w:rPr>
            <w:rStyle w:val="Hyperlink"/>
          </w:rPr>
          <w:t>Associated Modules</w:t>
        </w:r>
        <w:r>
          <w:rPr>
            <w:webHidden/>
          </w:rPr>
          <w:tab/>
        </w:r>
        <w:r>
          <w:rPr>
            <w:webHidden/>
          </w:rPr>
          <w:fldChar w:fldCharType="begin"/>
        </w:r>
        <w:r>
          <w:rPr>
            <w:webHidden/>
          </w:rPr>
          <w:instrText xml:space="preserve"> PAGEREF _Toc278469670 \h </w:instrText>
        </w:r>
        <w:r>
          <w:rPr>
            <w:webHidden/>
          </w:rPr>
        </w:r>
        <w:r>
          <w:rPr>
            <w:webHidden/>
          </w:rPr>
          <w:fldChar w:fldCharType="separate"/>
        </w:r>
        <w:r w:rsidR="00D151DB">
          <w:rPr>
            <w:webHidden/>
          </w:rPr>
          <w:t>9</w:t>
        </w:r>
        <w:r>
          <w:rPr>
            <w:webHidden/>
          </w:rPr>
          <w:fldChar w:fldCharType="end"/>
        </w:r>
      </w:hyperlink>
    </w:p>
    <w:p w:rsidR="007E273C" w:rsidRDefault="007E273C">
      <w:pPr>
        <w:pStyle w:val="TOC1"/>
        <w:tabs>
          <w:tab w:val="right" w:leader="dot" w:pos="9739"/>
        </w:tabs>
        <w:rPr>
          <w:rFonts w:asciiTheme="minorHAnsi" w:eastAsiaTheme="minorEastAsia" w:hAnsiTheme="minorHAnsi" w:cstheme="minorBidi"/>
          <w:b w:val="0"/>
          <w:noProof/>
          <w:color w:val="auto"/>
          <w:szCs w:val="22"/>
          <w:lang w:val="en-GB" w:eastAsia="en-GB"/>
        </w:rPr>
      </w:pPr>
      <w:hyperlink w:anchor="_Toc278469671" w:history="1">
        <w:r w:rsidRPr="00BA0C16">
          <w:rPr>
            <w:rStyle w:val="Hyperlink"/>
            <w:noProof/>
          </w:rPr>
          <w:t>Directories – HIG1895</w:t>
        </w:r>
        <w:r>
          <w:rPr>
            <w:noProof/>
            <w:webHidden/>
          </w:rPr>
          <w:tab/>
        </w:r>
        <w:r>
          <w:rPr>
            <w:noProof/>
            <w:webHidden/>
          </w:rPr>
          <w:fldChar w:fldCharType="begin"/>
        </w:r>
        <w:r>
          <w:rPr>
            <w:noProof/>
            <w:webHidden/>
          </w:rPr>
          <w:instrText xml:space="preserve"> PAGEREF _Toc278469671 \h </w:instrText>
        </w:r>
        <w:r>
          <w:rPr>
            <w:noProof/>
            <w:webHidden/>
          </w:rPr>
        </w:r>
        <w:r>
          <w:rPr>
            <w:noProof/>
            <w:webHidden/>
          </w:rPr>
          <w:fldChar w:fldCharType="separate"/>
        </w:r>
        <w:r w:rsidR="00D151DB">
          <w:rPr>
            <w:noProof/>
            <w:webHidden/>
          </w:rPr>
          <w:t>10</w:t>
        </w:r>
        <w:r>
          <w:rPr>
            <w:noProof/>
            <w:webHidden/>
          </w:rPr>
          <w:fldChar w:fldCharType="end"/>
        </w:r>
      </w:hyperlink>
    </w:p>
    <w:p w:rsidR="007E273C" w:rsidRDefault="007E273C">
      <w:pPr>
        <w:pStyle w:val="TOC2"/>
        <w:rPr>
          <w:rFonts w:asciiTheme="minorHAnsi" w:eastAsiaTheme="minorEastAsia" w:hAnsiTheme="minorHAnsi" w:cstheme="minorBidi"/>
          <w:color w:val="auto"/>
          <w:szCs w:val="22"/>
          <w:lang w:eastAsia="en-GB"/>
        </w:rPr>
      </w:pPr>
      <w:hyperlink w:anchor="_Toc278469672" w:history="1">
        <w:r w:rsidRPr="00BA0C16">
          <w:rPr>
            <w:rStyle w:val="Hyperlink"/>
          </w:rPr>
          <w:t>General Information</w:t>
        </w:r>
        <w:r>
          <w:rPr>
            <w:webHidden/>
          </w:rPr>
          <w:tab/>
        </w:r>
        <w:r>
          <w:rPr>
            <w:webHidden/>
          </w:rPr>
          <w:fldChar w:fldCharType="begin"/>
        </w:r>
        <w:r>
          <w:rPr>
            <w:webHidden/>
          </w:rPr>
          <w:instrText xml:space="preserve"> PAGEREF _Toc278469672 \h </w:instrText>
        </w:r>
        <w:r>
          <w:rPr>
            <w:webHidden/>
          </w:rPr>
        </w:r>
        <w:r>
          <w:rPr>
            <w:webHidden/>
          </w:rPr>
          <w:fldChar w:fldCharType="separate"/>
        </w:r>
        <w:r w:rsidR="00D151DB">
          <w:rPr>
            <w:webHidden/>
          </w:rPr>
          <w:t>10</w:t>
        </w:r>
        <w:r>
          <w:rPr>
            <w:webHidden/>
          </w:rPr>
          <w:fldChar w:fldCharType="end"/>
        </w:r>
      </w:hyperlink>
    </w:p>
    <w:p w:rsidR="007E273C" w:rsidRDefault="007E273C">
      <w:pPr>
        <w:pStyle w:val="TOC2"/>
        <w:rPr>
          <w:rFonts w:asciiTheme="minorHAnsi" w:eastAsiaTheme="minorEastAsia" w:hAnsiTheme="minorHAnsi" w:cstheme="minorBidi"/>
          <w:color w:val="auto"/>
          <w:szCs w:val="22"/>
          <w:lang w:eastAsia="en-GB"/>
        </w:rPr>
      </w:pPr>
      <w:hyperlink w:anchor="_Toc278469673" w:history="1">
        <w:r w:rsidRPr="00BA0C16">
          <w:rPr>
            <w:rStyle w:val="Hyperlink"/>
          </w:rPr>
          <w:t>Roles Tab</w:t>
        </w:r>
        <w:r>
          <w:rPr>
            <w:webHidden/>
          </w:rPr>
          <w:tab/>
        </w:r>
        <w:r>
          <w:rPr>
            <w:webHidden/>
          </w:rPr>
          <w:fldChar w:fldCharType="begin"/>
        </w:r>
        <w:r>
          <w:rPr>
            <w:webHidden/>
          </w:rPr>
          <w:instrText xml:space="preserve"> PAGEREF _Toc278469673 \h </w:instrText>
        </w:r>
        <w:r>
          <w:rPr>
            <w:webHidden/>
          </w:rPr>
        </w:r>
        <w:r>
          <w:rPr>
            <w:webHidden/>
          </w:rPr>
          <w:fldChar w:fldCharType="separate"/>
        </w:r>
        <w:r w:rsidR="00D151DB">
          <w:rPr>
            <w:webHidden/>
          </w:rPr>
          <w:t>11</w:t>
        </w:r>
        <w:r>
          <w:rPr>
            <w:webHidden/>
          </w:rPr>
          <w:fldChar w:fldCharType="end"/>
        </w:r>
      </w:hyperlink>
    </w:p>
    <w:p w:rsidR="007E273C" w:rsidRDefault="007E273C">
      <w:pPr>
        <w:pStyle w:val="TOC1"/>
        <w:tabs>
          <w:tab w:val="right" w:leader="dot" w:pos="9739"/>
        </w:tabs>
        <w:rPr>
          <w:rFonts w:asciiTheme="minorHAnsi" w:eastAsiaTheme="minorEastAsia" w:hAnsiTheme="minorHAnsi" w:cstheme="minorBidi"/>
          <w:b w:val="0"/>
          <w:noProof/>
          <w:color w:val="auto"/>
          <w:szCs w:val="22"/>
          <w:lang w:val="en-GB" w:eastAsia="en-GB"/>
        </w:rPr>
      </w:pPr>
      <w:hyperlink w:anchor="_Toc278469674" w:history="1">
        <w:r w:rsidRPr="00BA0C16">
          <w:rPr>
            <w:rStyle w:val="Hyperlink"/>
            <w:noProof/>
          </w:rPr>
          <w:t>Maintenance Inspection Loader- MAI4400</w:t>
        </w:r>
        <w:r>
          <w:rPr>
            <w:noProof/>
            <w:webHidden/>
          </w:rPr>
          <w:tab/>
        </w:r>
        <w:r>
          <w:rPr>
            <w:noProof/>
            <w:webHidden/>
          </w:rPr>
          <w:fldChar w:fldCharType="begin"/>
        </w:r>
        <w:r>
          <w:rPr>
            <w:noProof/>
            <w:webHidden/>
          </w:rPr>
          <w:instrText xml:space="preserve"> PAGEREF _Toc278469674 \h </w:instrText>
        </w:r>
        <w:r>
          <w:rPr>
            <w:noProof/>
            <w:webHidden/>
          </w:rPr>
        </w:r>
        <w:r>
          <w:rPr>
            <w:noProof/>
            <w:webHidden/>
          </w:rPr>
          <w:fldChar w:fldCharType="separate"/>
        </w:r>
        <w:r w:rsidR="00D151DB">
          <w:rPr>
            <w:noProof/>
            <w:webHidden/>
          </w:rPr>
          <w:t>12</w:t>
        </w:r>
        <w:r>
          <w:rPr>
            <w:noProof/>
            <w:webHidden/>
          </w:rPr>
          <w:fldChar w:fldCharType="end"/>
        </w:r>
      </w:hyperlink>
    </w:p>
    <w:p w:rsidR="007E273C" w:rsidRDefault="007E273C">
      <w:pPr>
        <w:pStyle w:val="TOC2"/>
        <w:rPr>
          <w:rFonts w:asciiTheme="minorHAnsi" w:eastAsiaTheme="minorEastAsia" w:hAnsiTheme="minorHAnsi" w:cstheme="minorBidi"/>
          <w:color w:val="auto"/>
          <w:szCs w:val="22"/>
          <w:lang w:eastAsia="en-GB"/>
        </w:rPr>
      </w:pPr>
      <w:hyperlink w:anchor="_Toc278469675" w:history="1">
        <w:r w:rsidRPr="00BA0C16">
          <w:rPr>
            <w:rStyle w:val="Hyperlink"/>
          </w:rPr>
          <w:t>General Information</w:t>
        </w:r>
        <w:r>
          <w:rPr>
            <w:webHidden/>
          </w:rPr>
          <w:tab/>
        </w:r>
        <w:r>
          <w:rPr>
            <w:webHidden/>
          </w:rPr>
          <w:fldChar w:fldCharType="begin"/>
        </w:r>
        <w:r>
          <w:rPr>
            <w:webHidden/>
          </w:rPr>
          <w:instrText xml:space="preserve"> PAGEREF _Toc278469675 \h </w:instrText>
        </w:r>
        <w:r>
          <w:rPr>
            <w:webHidden/>
          </w:rPr>
        </w:r>
        <w:r>
          <w:rPr>
            <w:webHidden/>
          </w:rPr>
          <w:fldChar w:fldCharType="separate"/>
        </w:r>
        <w:r w:rsidR="00D151DB">
          <w:rPr>
            <w:webHidden/>
          </w:rPr>
          <w:t>12</w:t>
        </w:r>
        <w:r>
          <w:rPr>
            <w:webHidden/>
          </w:rPr>
          <w:fldChar w:fldCharType="end"/>
        </w:r>
      </w:hyperlink>
    </w:p>
    <w:p w:rsidR="007E273C" w:rsidRDefault="007E273C">
      <w:pPr>
        <w:pStyle w:val="TOC2"/>
        <w:rPr>
          <w:rFonts w:asciiTheme="minorHAnsi" w:eastAsiaTheme="minorEastAsia" w:hAnsiTheme="minorHAnsi" w:cstheme="minorBidi"/>
          <w:color w:val="auto"/>
          <w:szCs w:val="22"/>
          <w:lang w:eastAsia="en-GB"/>
        </w:rPr>
      </w:pPr>
      <w:hyperlink w:anchor="_Toc278469676" w:history="1">
        <w:r w:rsidRPr="00BA0C16">
          <w:rPr>
            <w:rStyle w:val="Hyperlink"/>
          </w:rPr>
          <w:t>Input Files</w:t>
        </w:r>
        <w:r>
          <w:rPr>
            <w:webHidden/>
          </w:rPr>
          <w:tab/>
        </w:r>
        <w:r>
          <w:rPr>
            <w:webHidden/>
          </w:rPr>
          <w:fldChar w:fldCharType="begin"/>
        </w:r>
        <w:r>
          <w:rPr>
            <w:webHidden/>
          </w:rPr>
          <w:instrText xml:space="preserve"> PAGEREF _Toc278469676 \h </w:instrText>
        </w:r>
        <w:r>
          <w:rPr>
            <w:webHidden/>
          </w:rPr>
        </w:r>
        <w:r>
          <w:rPr>
            <w:webHidden/>
          </w:rPr>
          <w:fldChar w:fldCharType="separate"/>
        </w:r>
        <w:r w:rsidR="00D151DB">
          <w:rPr>
            <w:webHidden/>
          </w:rPr>
          <w:t>13</w:t>
        </w:r>
        <w:r>
          <w:rPr>
            <w:webHidden/>
          </w:rPr>
          <w:fldChar w:fldCharType="end"/>
        </w:r>
      </w:hyperlink>
    </w:p>
    <w:p w:rsidR="007E273C" w:rsidRDefault="007E273C">
      <w:pPr>
        <w:pStyle w:val="TOC2"/>
        <w:rPr>
          <w:rFonts w:asciiTheme="minorHAnsi" w:eastAsiaTheme="minorEastAsia" w:hAnsiTheme="minorHAnsi" w:cstheme="minorBidi"/>
          <w:color w:val="auto"/>
          <w:szCs w:val="22"/>
          <w:lang w:eastAsia="en-GB"/>
        </w:rPr>
      </w:pPr>
      <w:hyperlink w:anchor="_Toc278469677" w:history="1">
        <w:r w:rsidRPr="00BA0C16">
          <w:rPr>
            <w:rStyle w:val="Hyperlink"/>
          </w:rPr>
          <w:t>Submission</w:t>
        </w:r>
        <w:r>
          <w:rPr>
            <w:webHidden/>
          </w:rPr>
          <w:tab/>
        </w:r>
        <w:r>
          <w:rPr>
            <w:webHidden/>
          </w:rPr>
          <w:fldChar w:fldCharType="begin"/>
        </w:r>
        <w:r>
          <w:rPr>
            <w:webHidden/>
          </w:rPr>
          <w:instrText xml:space="preserve"> PAGEREF _Toc278469677 \h </w:instrText>
        </w:r>
        <w:r>
          <w:rPr>
            <w:webHidden/>
          </w:rPr>
        </w:r>
        <w:r>
          <w:rPr>
            <w:webHidden/>
          </w:rPr>
          <w:fldChar w:fldCharType="separate"/>
        </w:r>
        <w:r w:rsidR="00D151DB">
          <w:rPr>
            <w:webHidden/>
          </w:rPr>
          <w:t>14</w:t>
        </w:r>
        <w:r>
          <w:rPr>
            <w:webHidden/>
          </w:rPr>
          <w:fldChar w:fldCharType="end"/>
        </w:r>
      </w:hyperlink>
    </w:p>
    <w:p w:rsidR="007E273C" w:rsidRDefault="007E273C">
      <w:pPr>
        <w:pStyle w:val="TOC1"/>
        <w:tabs>
          <w:tab w:val="right" w:leader="dot" w:pos="9739"/>
        </w:tabs>
        <w:rPr>
          <w:rFonts w:asciiTheme="minorHAnsi" w:eastAsiaTheme="minorEastAsia" w:hAnsiTheme="minorHAnsi" w:cstheme="minorBidi"/>
          <w:b w:val="0"/>
          <w:noProof/>
          <w:color w:val="auto"/>
          <w:szCs w:val="22"/>
          <w:lang w:val="en-GB" w:eastAsia="en-GB"/>
        </w:rPr>
      </w:pPr>
      <w:hyperlink w:anchor="_Toc278469678" w:history="1">
        <w:r w:rsidRPr="00BA0C16">
          <w:rPr>
            <w:rStyle w:val="Hyperlink"/>
            <w:noProof/>
          </w:rPr>
          <w:t>Process Execution Log – HIG2540</w:t>
        </w:r>
        <w:r>
          <w:rPr>
            <w:noProof/>
            <w:webHidden/>
          </w:rPr>
          <w:tab/>
        </w:r>
        <w:r>
          <w:rPr>
            <w:noProof/>
            <w:webHidden/>
          </w:rPr>
          <w:fldChar w:fldCharType="begin"/>
        </w:r>
        <w:r>
          <w:rPr>
            <w:noProof/>
            <w:webHidden/>
          </w:rPr>
          <w:instrText xml:space="preserve"> PAGEREF _Toc278469678 \h </w:instrText>
        </w:r>
        <w:r>
          <w:rPr>
            <w:noProof/>
            <w:webHidden/>
          </w:rPr>
        </w:r>
        <w:r>
          <w:rPr>
            <w:noProof/>
            <w:webHidden/>
          </w:rPr>
          <w:fldChar w:fldCharType="separate"/>
        </w:r>
        <w:r w:rsidR="00D151DB">
          <w:rPr>
            <w:noProof/>
            <w:webHidden/>
          </w:rPr>
          <w:t>16</w:t>
        </w:r>
        <w:r>
          <w:rPr>
            <w:noProof/>
            <w:webHidden/>
          </w:rPr>
          <w:fldChar w:fldCharType="end"/>
        </w:r>
      </w:hyperlink>
    </w:p>
    <w:p w:rsidR="007E273C" w:rsidRDefault="007E273C">
      <w:pPr>
        <w:pStyle w:val="TOC2"/>
        <w:rPr>
          <w:rFonts w:asciiTheme="minorHAnsi" w:eastAsiaTheme="minorEastAsia" w:hAnsiTheme="minorHAnsi" w:cstheme="minorBidi"/>
          <w:color w:val="auto"/>
          <w:szCs w:val="22"/>
          <w:lang w:eastAsia="en-GB"/>
        </w:rPr>
      </w:pPr>
      <w:hyperlink w:anchor="_Toc278469679" w:history="1">
        <w:r w:rsidRPr="00BA0C16">
          <w:rPr>
            <w:rStyle w:val="Hyperlink"/>
          </w:rPr>
          <w:t>General Information</w:t>
        </w:r>
        <w:r>
          <w:rPr>
            <w:webHidden/>
          </w:rPr>
          <w:tab/>
        </w:r>
        <w:r>
          <w:rPr>
            <w:webHidden/>
          </w:rPr>
          <w:fldChar w:fldCharType="begin"/>
        </w:r>
        <w:r>
          <w:rPr>
            <w:webHidden/>
          </w:rPr>
          <w:instrText xml:space="preserve"> PAGEREF _Toc278469679 \h </w:instrText>
        </w:r>
        <w:r>
          <w:rPr>
            <w:webHidden/>
          </w:rPr>
        </w:r>
        <w:r>
          <w:rPr>
            <w:webHidden/>
          </w:rPr>
          <w:fldChar w:fldCharType="separate"/>
        </w:r>
        <w:r w:rsidR="00D151DB">
          <w:rPr>
            <w:webHidden/>
          </w:rPr>
          <w:t>16</w:t>
        </w:r>
        <w:r>
          <w:rPr>
            <w:webHidden/>
          </w:rPr>
          <w:fldChar w:fldCharType="end"/>
        </w:r>
      </w:hyperlink>
    </w:p>
    <w:p w:rsidR="007E273C" w:rsidRDefault="007E273C">
      <w:pPr>
        <w:pStyle w:val="TOC1"/>
        <w:tabs>
          <w:tab w:val="right" w:leader="dot" w:pos="9739"/>
        </w:tabs>
        <w:rPr>
          <w:rFonts w:asciiTheme="minorHAnsi" w:eastAsiaTheme="minorEastAsia" w:hAnsiTheme="minorHAnsi" w:cstheme="minorBidi"/>
          <w:b w:val="0"/>
          <w:noProof/>
          <w:color w:val="auto"/>
          <w:szCs w:val="22"/>
          <w:lang w:val="en-GB" w:eastAsia="en-GB"/>
        </w:rPr>
      </w:pPr>
      <w:hyperlink w:anchor="_Toc278469680" w:history="1">
        <w:r w:rsidRPr="00BA0C16">
          <w:rPr>
            <w:rStyle w:val="Hyperlink"/>
            <w:noProof/>
          </w:rPr>
          <w:t>Maintenance Inspection Error Correction – MAI4405</w:t>
        </w:r>
        <w:r>
          <w:rPr>
            <w:noProof/>
            <w:webHidden/>
          </w:rPr>
          <w:tab/>
        </w:r>
        <w:r>
          <w:rPr>
            <w:noProof/>
            <w:webHidden/>
          </w:rPr>
          <w:fldChar w:fldCharType="begin"/>
        </w:r>
        <w:r>
          <w:rPr>
            <w:noProof/>
            <w:webHidden/>
          </w:rPr>
          <w:instrText xml:space="preserve"> PAGEREF _Toc278469680 \h </w:instrText>
        </w:r>
        <w:r>
          <w:rPr>
            <w:noProof/>
            <w:webHidden/>
          </w:rPr>
        </w:r>
        <w:r>
          <w:rPr>
            <w:noProof/>
            <w:webHidden/>
          </w:rPr>
          <w:fldChar w:fldCharType="separate"/>
        </w:r>
        <w:r w:rsidR="00D151DB">
          <w:rPr>
            <w:noProof/>
            <w:webHidden/>
          </w:rPr>
          <w:t>18</w:t>
        </w:r>
        <w:r>
          <w:rPr>
            <w:noProof/>
            <w:webHidden/>
          </w:rPr>
          <w:fldChar w:fldCharType="end"/>
        </w:r>
      </w:hyperlink>
    </w:p>
    <w:p w:rsidR="007E273C" w:rsidRDefault="007E273C">
      <w:pPr>
        <w:pStyle w:val="TOC2"/>
        <w:rPr>
          <w:rFonts w:asciiTheme="minorHAnsi" w:eastAsiaTheme="minorEastAsia" w:hAnsiTheme="minorHAnsi" w:cstheme="minorBidi"/>
          <w:color w:val="auto"/>
          <w:szCs w:val="22"/>
          <w:lang w:eastAsia="en-GB"/>
        </w:rPr>
      </w:pPr>
      <w:hyperlink w:anchor="_Toc278469681" w:history="1">
        <w:r w:rsidRPr="00BA0C16">
          <w:rPr>
            <w:rStyle w:val="Hyperlink"/>
          </w:rPr>
          <w:t>General Information</w:t>
        </w:r>
        <w:r>
          <w:rPr>
            <w:webHidden/>
          </w:rPr>
          <w:tab/>
        </w:r>
        <w:r>
          <w:rPr>
            <w:webHidden/>
          </w:rPr>
          <w:fldChar w:fldCharType="begin"/>
        </w:r>
        <w:r>
          <w:rPr>
            <w:webHidden/>
          </w:rPr>
          <w:instrText xml:space="preserve"> PAGEREF _Toc278469681 \h </w:instrText>
        </w:r>
        <w:r>
          <w:rPr>
            <w:webHidden/>
          </w:rPr>
        </w:r>
        <w:r>
          <w:rPr>
            <w:webHidden/>
          </w:rPr>
          <w:fldChar w:fldCharType="separate"/>
        </w:r>
        <w:r w:rsidR="00D151DB">
          <w:rPr>
            <w:webHidden/>
          </w:rPr>
          <w:t>18</w:t>
        </w:r>
        <w:r>
          <w:rPr>
            <w:webHidden/>
          </w:rPr>
          <w:fldChar w:fldCharType="end"/>
        </w:r>
      </w:hyperlink>
    </w:p>
    <w:p w:rsidR="007E273C" w:rsidRDefault="007E273C">
      <w:pPr>
        <w:pStyle w:val="TOC2"/>
        <w:rPr>
          <w:rFonts w:asciiTheme="minorHAnsi" w:eastAsiaTheme="minorEastAsia" w:hAnsiTheme="minorHAnsi" w:cstheme="minorBidi"/>
          <w:color w:val="auto"/>
          <w:szCs w:val="22"/>
          <w:lang w:eastAsia="en-GB"/>
        </w:rPr>
      </w:pPr>
      <w:hyperlink w:anchor="_Toc278469682" w:history="1">
        <w:r w:rsidRPr="00BA0C16">
          <w:rPr>
            <w:rStyle w:val="Hyperlink"/>
          </w:rPr>
          <w:t>Maintenance Inspection Error Correction</w:t>
        </w:r>
        <w:r>
          <w:rPr>
            <w:webHidden/>
          </w:rPr>
          <w:tab/>
        </w:r>
        <w:r>
          <w:rPr>
            <w:webHidden/>
          </w:rPr>
          <w:fldChar w:fldCharType="begin"/>
        </w:r>
        <w:r>
          <w:rPr>
            <w:webHidden/>
          </w:rPr>
          <w:instrText xml:space="preserve"> PAGEREF _Toc278469682 \h </w:instrText>
        </w:r>
        <w:r>
          <w:rPr>
            <w:webHidden/>
          </w:rPr>
        </w:r>
        <w:r>
          <w:rPr>
            <w:webHidden/>
          </w:rPr>
          <w:fldChar w:fldCharType="separate"/>
        </w:r>
        <w:r w:rsidR="00D151DB">
          <w:rPr>
            <w:webHidden/>
          </w:rPr>
          <w:t>19</w:t>
        </w:r>
        <w:r>
          <w:rPr>
            <w:webHidden/>
          </w:rPr>
          <w:fldChar w:fldCharType="end"/>
        </w:r>
      </w:hyperlink>
    </w:p>
    <w:p w:rsidR="007E273C" w:rsidRDefault="007E273C">
      <w:pPr>
        <w:pStyle w:val="TOC2"/>
        <w:rPr>
          <w:rFonts w:asciiTheme="minorHAnsi" w:eastAsiaTheme="minorEastAsia" w:hAnsiTheme="minorHAnsi" w:cstheme="minorBidi"/>
          <w:color w:val="auto"/>
          <w:szCs w:val="22"/>
          <w:lang w:eastAsia="en-GB"/>
        </w:rPr>
      </w:pPr>
      <w:hyperlink w:anchor="_Toc278469683" w:history="1">
        <w:r w:rsidRPr="00BA0C16">
          <w:rPr>
            <w:rStyle w:val="Hyperlink"/>
          </w:rPr>
          <w:t>Invalid Files</w:t>
        </w:r>
        <w:r>
          <w:rPr>
            <w:webHidden/>
          </w:rPr>
          <w:tab/>
        </w:r>
        <w:r>
          <w:rPr>
            <w:webHidden/>
          </w:rPr>
          <w:fldChar w:fldCharType="begin"/>
        </w:r>
        <w:r>
          <w:rPr>
            <w:webHidden/>
          </w:rPr>
          <w:instrText xml:space="preserve"> PAGEREF _Toc278469683 \h </w:instrText>
        </w:r>
        <w:r>
          <w:rPr>
            <w:webHidden/>
          </w:rPr>
        </w:r>
        <w:r>
          <w:rPr>
            <w:webHidden/>
          </w:rPr>
          <w:fldChar w:fldCharType="separate"/>
        </w:r>
        <w:r w:rsidR="00D151DB">
          <w:rPr>
            <w:webHidden/>
          </w:rPr>
          <w:t>21</w:t>
        </w:r>
        <w:r>
          <w:rPr>
            <w:webHidden/>
          </w:rPr>
          <w:fldChar w:fldCharType="end"/>
        </w:r>
      </w:hyperlink>
    </w:p>
    <w:p w:rsidR="007E273C" w:rsidRDefault="007E273C">
      <w:pPr>
        <w:pStyle w:val="TOC2"/>
        <w:rPr>
          <w:rFonts w:asciiTheme="minorHAnsi" w:eastAsiaTheme="minorEastAsia" w:hAnsiTheme="minorHAnsi" w:cstheme="minorBidi"/>
          <w:color w:val="auto"/>
          <w:szCs w:val="22"/>
          <w:lang w:eastAsia="en-GB"/>
        </w:rPr>
      </w:pPr>
      <w:hyperlink w:anchor="_Toc278469684" w:history="1">
        <w:r w:rsidRPr="00BA0C16">
          <w:rPr>
            <w:rStyle w:val="Hyperlink"/>
          </w:rPr>
          <w:t>Record Information</w:t>
        </w:r>
        <w:r>
          <w:rPr>
            <w:webHidden/>
          </w:rPr>
          <w:tab/>
        </w:r>
        <w:r>
          <w:rPr>
            <w:webHidden/>
          </w:rPr>
          <w:fldChar w:fldCharType="begin"/>
        </w:r>
        <w:r>
          <w:rPr>
            <w:webHidden/>
          </w:rPr>
          <w:instrText xml:space="preserve"> PAGEREF _Toc278469684 \h </w:instrText>
        </w:r>
        <w:r>
          <w:rPr>
            <w:webHidden/>
          </w:rPr>
        </w:r>
        <w:r>
          <w:rPr>
            <w:webHidden/>
          </w:rPr>
          <w:fldChar w:fldCharType="separate"/>
        </w:r>
        <w:r w:rsidR="00D151DB">
          <w:rPr>
            <w:webHidden/>
          </w:rPr>
          <w:t>22</w:t>
        </w:r>
        <w:r>
          <w:rPr>
            <w:webHidden/>
          </w:rPr>
          <w:fldChar w:fldCharType="end"/>
        </w:r>
      </w:hyperlink>
    </w:p>
    <w:p w:rsidR="007E273C" w:rsidRDefault="007E273C">
      <w:pPr>
        <w:pStyle w:val="TOC2"/>
        <w:rPr>
          <w:rFonts w:asciiTheme="minorHAnsi" w:eastAsiaTheme="minorEastAsia" w:hAnsiTheme="minorHAnsi" w:cstheme="minorBidi"/>
          <w:color w:val="auto"/>
          <w:szCs w:val="22"/>
          <w:lang w:eastAsia="en-GB"/>
        </w:rPr>
      </w:pPr>
      <w:hyperlink w:anchor="_Toc278469685" w:history="1">
        <w:r w:rsidRPr="00BA0C16">
          <w:rPr>
            <w:rStyle w:val="Hyperlink"/>
          </w:rPr>
          <w:t>Invalid Inspections</w:t>
        </w:r>
        <w:r>
          <w:rPr>
            <w:webHidden/>
          </w:rPr>
          <w:tab/>
        </w:r>
        <w:r>
          <w:rPr>
            <w:webHidden/>
          </w:rPr>
          <w:fldChar w:fldCharType="begin"/>
        </w:r>
        <w:r>
          <w:rPr>
            <w:webHidden/>
          </w:rPr>
          <w:instrText xml:space="preserve"> PAGEREF _Toc278469685 \h </w:instrText>
        </w:r>
        <w:r>
          <w:rPr>
            <w:webHidden/>
          </w:rPr>
        </w:r>
        <w:r>
          <w:rPr>
            <w:webHidden/>
          </w:rPr>
          <w:fldChar w:fldCharType="separate"/>
        </w:r>
        <w:r w:rsidR="00D151DB">
          <w:rPr>
            <w:webHidden/>
          </w:rPr>
          <w:t>23</w:t>
        </w:r>
        <w:r>
          <w:rPr>
            <w:webHidden/>
          </w:rPr>
          <w:fldChar w:fldCharType="end"/>
        </w:r>
      </w:hyperlink>
    </w:p>
    <w:p w:rsidR="007E273C" w:rsidRDefault="007E273C">
      <w:pPr>
        <w:pStyle w:val="TOC2"/>
        <w:rPr>
          <w:rFonts w:asciiTheme="minorHAnsi" w:eastAsiaTheme="minorEastAsia" w:hAnsiTheme="minorHAnsi" w:cstheme="minorBidi"/>
          <w:color w:val="auto"/>
          <w:szCs w:val="22"/>
          <w:lang w:eastAsia="en-GB"/>
        </w:rPr>
      </w:pPr>
      <w:hyperlink w:anchor="_Toc278469686" w:history="1">
        <w:r w:rsidRPr="00BA0C16">
          <w:rPr>
            <w:rStyle w:val="Hyperlink"/>
          </w:rPr>
          <w:t>Examples of Error Correction</w:t>
        </w:r>
        <w:r>
          <w:rPr>
            <w:webHidden/>
          </w:rPr>
          <w:tab/>
        </w:r>
        <w:r>
          <w:rPr>
            <w:webHidden/>
          </w:rPr>
          <w:fldChar w:fldCharType="begin"/>
        </w:r>
        <w:r>
          <w:rPr>
            <w:webHidden/>
          </w:rPr>
          <w:instrText xml:space="preserve"> PAGEREF _Toc278469686 \h </w:instrText>
        </w:r>
        <w:r>
          <w:rPr>
            <w:webHidden/>
          </w:rPr>
        </w:r>
        <w:r>
          <w:rPr>
            <w:webHidden/>
          </w:rPr>
          <w:fldChar w:fldCharType="separate"/>
        </w:r>
        <w:r w:rsidR="00D151DB">
          <w:rPr>
            <w:webHidden/>
          </w:rPr>
          <w:t>26</w:t>
        </w:r>
        <w:r>
          <w:rPr>
            <w:webHidden/>
          </w:rPr>
          <w:fldChar w:fldCharType="end"/>
        </w:r>
      </w:hyperlink>
    </w:p>
    <w:p w:rsidR="007E273C" w:rsidRDefault="007E273C">
      <w:pPr>
        <w:pStyle w:val="TOC1"/>
        <w:tabs>
          <w:tab w:val="right" w:leader="dot" w:pos="9739"/>
        </w:tabs>
        <w:rPr>
          <w:rFonts w:asciiTheme="minorHAnsi" w:eastAsiaTheme="minorEastAsia" w:hAnsiTheme="minorHAnsi" w:cstheme="minorBidi"/>
          <w:b w:val="0"/>
          <w:noProof/>
          <w:color w:val="auto"/>
          <w:szCs w:val="22"/>
          <w:lang w:val="en-GB" w:eastAsia="en-GB"/>
        </w:rPr>
      </w:pPr>
      <w:hyperlink w:anchor="_Toc278469687" w:history="1">
        <w:r w:rsidRPr="00BA0C16">
          <w:rPr>
            <w:rStyle w:val="Hyperlink"/>
            <w:noProof/>
          </w:rPr>
          <w:t>Load Inspection Data – File Format</w:t>
        </w:r>
        <w:r>
          <w:rPr>
            <w:noProof/>
            <w:webHidden/>
          </w:rPr>
          <w:tab/>
        </w:r>
        <w:r>
          <w:rPr>
            <w:noProof/>
            <w:webHidden/>
          </w:rPr>
          <w:fldChar w:fldCharType="begin"/>
        </w:r>
        <w:r>
          <w:rPr>
            <w:noProof/>
            <w:webHidden/>
          </w:rPr>
          <w:instrText xml:space="preserve"> PAGEREF _Toc278469687 \h </w:instrText>
        </w:r>
        <w:r>
          <w:rPr>
            <w:noProof/>
            <w:webHidden/>
          </w:rPr>
        </w:r>
        <w:r>
          <w:rPr>
            <w:noProof/>
            <w:webHidden/>
          </w:rPr>
          <w:fldChar w:fldCharType="separate"/>
        </w:r>
        <w:r w:rsidR="00D151DB">
          <w:rPr>
            <w:noProof/>
            <w:webHidden/>
          </w:rPr>
          <w:t>31</w:t>
        </w:r>
        <w:r>
          <w:rPr>
            <w:noProof/>
            <w:webHidden/>
          </w:rPr>
          <w:fldChar w:fldCharType="end"/>
        </w:r>
      </w:hyperlink>
    </w:p>
    <w:p w:rsidR="007E273C" w:rsidRDefault="007E273C">
      <w:pPr>
        <w:pStyle w:val="TOC2"/>
        <w:rPr>
          <w:rFonts w:asciiTheme="minorHAnsi" w:eastAsiaTheme="minorEastAsia" w:hAnsiTheme="minorHAnsi" w:cstheme="minorBidi"/>
          <w:color w:val="auto"/>
          <w:szCs w:val="22"/>
          <w:lang w:eastAsia="en-GB"/>
        </w:rPr>
      </w:pPr>
      <w:hyperlink w:anchor="_Toc278469688" w:history="1">
        <w:r w:rsidRPr="00BA0C16">
          <w:rPr>
            <w:rStyle w:val="Hyperlink"/>
          </w:rPr>
          <w:t>Introduction</w:t>
        </w:r>
        <w:r>
          <w:rPr>
            <w:webHidden/>
          </w:rPr>
          <w:tab/>
        </w:r>
        <w:r>
          <w:rPr>
            <w:webHidden/>
          </w:rPr>
          <w:fldChar w:fldCharType="begin"/>
        </w:r>
        <w:r>
          <w:rPr>
            <w:webHidden/>
          </w:rPr>
          <w:instrText xml:space="preserve"> PAGEREF _Toc278469688 \h </w:instrText>
        </w:r>
        <w:r>
          <w:rPr>
            <w:webHidden/>
          </w:rPr>
        </w:r>
        <w:r>
          <w:rPr>
            <w:webHidden/>
          </w:rPr>
          <w:fldChar w:fldCharType="separate"/>
        </w:r>
        <w:r w:rsidR="00D151DB">
          <w:rPr>
            <w:webHidden/>
          </w:rPr>
          <w:t>31</w:t>
        </w:r>
        <w:r>
          <w:rPr>
            <w:webHidden/>
          </w:rPr>
          <w:fldChar w:fldCharType="end"/>
        </w:r>
      </w:hyperlink>
    </w:p>
    <w:p w:rsidR="007E273C" w:rsidRDefault="007E273C">
      <w:pPr>
        <w:pStyle w:val="TOC2"/>
        <w:rPr>
          <w:rFonts w:asciiTheme="minorHAnsi" w:eastAsiaTheme="minorEastAsia" w:hAnsiTheme="minorHAnsi" w:cstheme="minorBidi"/>
          <w:color w:val="auto"/>
          <w:szCs w:val="22"/>
          <w:lang w:eastAsia="en-GB"/>
        </w:rPr>
      </w:pPr>
      <w:hyperlink w:anchor="_Toc278469689" w:history="1">
        <w:r w:rsidRPr="00BA0C16">
          <w:rPr>
            <w:rStyle w:val="Hyperlink"/>
          </w:rPr>
          <w:t>Record Types</w:t>
        </w:r>
        <w:r>
          <w:rPr>
            <w:webHidden/>
          </w:rPr>
          <w:tab/>
        </w:r>
        <w:r>
          <w:rPr>
            <w:webHidden/>
          </w:rPr>
          <w:fldChar w:fldCharType="begin"/>
        </w:r>
        <w:r>
          <w:rPr>
            <w:webHidden/>
          </w:rPr>
          <w:instrText xml:space="preserve"> PAGEREF _Toc278469689 \h </w:instrText>
        </w:r>
        <w:r>
          <w:rPr>
            <w:webHidden/>
          </w:rPr>
        </w:r>
        <w:r>
          <w:rPr>
            <w:webHidden/>
          </w:rPr>
          <w:fldChar w:fldCharType="separate"/>
        </w:r>
        <w:r w:rsidR="00D151DB">
          <w:rPr>
            <w:webHidden/>
          </w:rPr>
          <w:t>32</w:t>
        </w:r>
        <w:r>
          <w:rPr>
            <w:webHidden/>
          </w:rPr>
          <w:fldChar w:fldCharType="end"/>
        </w:r>
      </w:hyperlink>
    </w:p>
    <w:p w:rsidR="00BA2048" w:rsidRDefault="00BA2048">
      <w:pPr>
        <w:pStyle w:val="TOC2"/>
      </w:pPr>
      <w:r>
        <w:rPr>
          <w:rFonts w:ascii="Arial Bold" w:hAnsi="Arial Bold"/>
          <w:b/>
          <w:noProof w:val="0"/>
          <w:szCs w:val="24"/>
          <w:lang w:val="en-US"/>
        </w:rPr>
        <w:fldChar w:fldCharType="end"/>
      </w:r>
    </w:p>
    <w:p w:rsidR="00BA2048" w:rsidRDefault="00BA2048">
      <w:pPr>
        <w:rPr>
          <w:lang w:val="en-GB"/>
        </w:rPr>
      </w:pPr>
    </w:p>
    <w:p w:rsidR="00BA2048" w:rsidRDefault="00BA2048">
      <w:pPr>
        <w:rPr>
          <w:lang w:val="en-GB"/>
        </w:rPr>
      </w:pPr>
    </w:p>
    <w:p w:rsidR="00BA2048" w:rsidRDefault="00BA2048">
      <w:pPr>
        <w:rPr>
          <w:lang w:val="en-GB"/>
        </w:rPr>
      </w:pPr>
    </w:p>
    <w:p w:rsidR="00BA2048" w:rsidRDefault="00BA2048">
      <w:pPr>
        <w:rPr>
          <w:lang w:val="en-GB"/>
        </w:rPr>
      </w:pPr>
    </w:p>
    <w:p w:rsidR="00BA2048" w:rsidRDefault="00BA2048">
      <w:pPr>
        <w:rPr>
          <w:lang w:val="en-GB"/>
        </w:rPr>
      </w:pPr>
    </w:p>
    <w:p w:rsidR="00BA2048" w:rsidRDefault="00BA2048">
      <w:pPr>
        <w:rPr>
          <w:lang w:val="en-GB"/>
        </w:rPr>
      </w:pPr>
    </w:p>
    <w:p w:rsidR="00BA2048" w:rsidRDefault="00BA2048">
      <w:pPr>
        <w:rPr>
          <w:lang w:val="en-GB"/>
        </w:rPr>
      </w:pPr>
    </w:p>
    <w:p w:rsidR="00BA2048" w:rsidRDefault="00BA2048">
      <w:pPr>
        <w:rPr>
          <w:lang w:val="en-GB"/>
        </w:rPr>
      </w:pPr>
    </w:p>
    <w:p w:rsidR="00BA2048" w:rsidRDefault="00BA2048">
      <w:pPr>
        <w:rPr>
          <w:lang w:val="en-GB"/>
        </w:rPr>
      </w:pPr>
    </w:p>
    <w:p w:rsidR="00BA2048" w:rsidRDefault="00BA2048">
      <w:pPr>
        <w:rPr>
          <w:lang w:val="en-GB"/>
        </w:rPr>
      </w:pPr>
    </w:p>
    <w:p w:rsidR="00BA2048" w:rsidRDefault="00BA2048">
      <w:pPr>
        <w:pStyle w:val="Header"/>
        <w:tabs>
          <w:tab w:val="clear" w:pos="4153"/>
          <w:tab w:val="clear" w:pos="8306"/>
        </w:tabs>
        <w:rPr>
          <w:szCs w:val="24"/>
          <w:lang w:val="en-GB"/>
        </w:rPr>
      </w:pPr>
    </w:p>
    <w:p w:rsidR="00BA2048" w:rsidRDefault="00BA2048">
      <w:pPr>
        <w:rPr>
          <w:lang w:val="en-GB"/>
        </w:rPr>
      </w:pPr>
    </w:p>
    <w:p w:rsidR="00BA2048" w:rsidRDefault="00BA2048">
      <w:pPr>
        <w:rPr>
          <w:lang w:val="en-GB"/>
        </w:rPr>
        <w:sectPr w:rsidR="00BA2048">
          <w:headerReference w:type="even" r:id="rId21"/>
          <w:headerReference w:type="default" r:id="rId22"/>
          <w:footerReference w:type="even" r:id="rId23"/>
          <w:footerReference w:type="default" r:id="rId24"/>
          <w:pgSz w:w="11909" w:h="16834" w:code="9"/>
          <w:pgMar w:top="1440" w:right="1080" w:bottom="1786" w:left="1080" w:header="720" w:footer="720" w:gutter="0"/>
          <w:pgNumType w:fmt="lowerRoman" w:start="1"/>
          <w:cols w:space="720"/>
          <w:docGrid w:linePitch="360"/>
        </w:sectPr>
      </w:pPr>
    </w:p>
    <w:p w:rsidR="00BA2048" w:rsidRDefault="00BA2048">
      <w:pPr>
        <w:pStyle w:val="ModuleHeader"/>
      </w:pPr>
      <w:bookmarkStart w:id="19" w:name="_Toc264448526"/>
      <w:bookmarkStart w:id="20" w:name="_Toc278469665"/>
      <w:r>
        <w:lastRenderedPageBreak/>
        <w:t>Bulk Loading Inspections</w:t>
      </w:r>
      <w:bookmarkEnd w:id="19"/>
      <w:bookmarkEnd w:id="20"/>
    </w:p>
    <w:p w:rsidR="00BA2048" w:rsidRDefault="00BA2048">
      <w:pPr>
        <w:pStyle w:val="PlainText"/>
        <w:jc w:val="both"/>
      </w:pPr>
      <w:r>
        <w:t>Before starting to load inspection data you should have loaded your network and checked the reference data meets operational requirements using the relevant process and modules.</w:t>
      </w:r>
    </w:p>
    <w:p w:rsidR="00BA2048" w:rsidRDefault="00BA2048">
      <w:pPr>
        <w:pStyle w:val="PlainText"/>
        <w:jc w:val="both"/>
      </w:pPr>
    </w:p>
    <w:p w:rsidR="00BA2048" w:rsidRDefault="00BA2048">
      <w:pPr>
        <w:pStyle w:val="PlainText"/>
        <w:jc w:val="both"/>
      </w:pPr>
      <w:r>
        <w:t xml:space="preserve">The following </w:t>
      </w:r>
      <w:r>
        <w:rPr>
          <w:bCs w:val="0"/>
          <w:i/>
        </w:rPr>
        <w:t>Product Options - HIG9130</w:t>
      </w:r>
      <w:r>
        <w:t xml:space="preserve"> will also need checking to ensure the system is configured to match the organisation’s business process requirements.  Product options are usually set up and maintained by the system administrator.</w:t>
      </w:r>
    </w:p>
    <w:p w:rsidR="00BA2048" w:rsidRDefault="00BA2048">
      <w:pPr>
        <w:pStyle w:val="PlainText"/>
      </w:pPr>
    </w:p>
    <w:p w:rsidR="00BA2048" w:rsidRDefault="00BA2048">
      <w:pPr>
        <w:pStyle w:val="PlainText"/>
      </w:pPr>
    </w:p>
    <w:p w:rsidR="00BA2048" w:rsidRDefault="00BA2048">
      <w:pPr>
        <w:pStyle w:val="PlainText"/>
        <w:rPr>
          <w:b/>
          <w:bCs w:val="0"/>
          <w:i/>
        </w:rPr>
      </w:pPr>
      <w:r>
        <w:rPr>
          <w:b/>
          <w:bCs w:val="0"/>
        </w:rPr>
        <w:t>DEFMATPAR</w:t>
      </w:r>
      <w:r>
        <w:rPr>
          <w:b/>
          <w:bCs w:val="0"/>
          <w:i/>
        </w:rPr>
        <w:tab/>
      </w:r>
    </w:p>
    <w:p w:rsidR="00BA2048" w:rsidRDefault="00BA2048">
      <w:pPr>
        <w:pStyle w:val="PlainText"/>
        <w:rPr>
          <w:b/>
          <w:bCs w:val="0"/>
          <w:i/>
        </w:rPr>
      </w:pPr>
    </w:p>
    <w:p w:rsidR="00BA2048" w:rsidRDefault="00BA2048">
      <w:pPr>
        <w:pStyle w:val="PlainText"/>
      </w:pPr>
      <w:r>
        <w:t>Default matching defect parameter.</w:t>
      </w:r>
    </w:p>
    <w:p w:rsidR="00BA2048" w:rsidRDefault="00BA2048">
      <w:pPr>
        <w:pStyle w:val="PlainText"/>
        <w:jc w:val="both"/>
        <w:rPr>
          <w:bCs w:val="0"/>
        </w:rPr>
      </w:pPr>
      <w:r>
        <w:t xml:space="preserve">Enter a numeric value that will represent the minimum distance between defects allowed for automatic defect superseding when using the inspection loaders.  Superseding is an automatic process and therefore does not take place when defects are loaded manually using </w:t>
      </w:r>
      <w:r>
        <w:rPr>
          <w:bCs w:val="0"/>
          <w:i/>
        </w:rPr>
        <w:t>Locator Create Defects – MAI3807, Inspections – MAI3808 or Enquiry Manager – DOC0150</w:t>
      </w:r>
      <w:r>
        <w:rPr>
          <w:bCs w:val="0"/>
        </w:rPr>
        <w:t>.</w:t>
      </w:r>
    </w:p>
    <w:p w:rsidR="00BA2048" w:rsidRDefault="00BA2048">
      <w:pPr>
        <w:pStyle w:val="PlainText"/>
        <w:rPr>
          <w:bCs w:val="0"/>
        </w:rPr>
      </w:pPr>
      <w:r>
        <w:rPr>
          <w:bCs w:val="0"/>
        </w:rPr>
        <w:t xml:space="preserve">The superseding of defects will automatically take place if two defects are found within the same </w:t>
      </w:r>
      <w:proofErr w:type="spellStart"/>
      <w:r>
        <w:rPr>
          <w:bCs w:val="0"/>
        </w:rPr>
        <w:t>chainage</w:t>
      </w:r>
      <w:proofErr w:type="spellEnd"/>
      <w:r>
        <w:rPr>
          <w:bCs w:val="0"/>
        </w:rPr>
        <w:t xml:space="preserve"> tolerance and XSP.</w:t>
      </w:r>
    </w:p>
    <w:p w:rsidR="00BA2048" w:rsidRDefault="00BA2048">
      <w:pPr>
        <w:pStyle w:val="PlainText"/>
        <w:rPr>
          <w:bCs w:val="0"/>
        </w:rPr>
      </w:pPr>
      <w:r>
        <w:rPr>
          <w:bCs w:val="0"/>
        </w:rPr>
        <w:t xml:space="preserve">Superseded defects can be maintained using </w:t>
      </w:r>
      <w:r>
        <w:rPr>
          <w:bCs w:val="0"/>
          <w:i/>
        </w:rPr>
        <w:t>Match Duplicate Defects – MAI2739</w:t>
      </w:r>
      <w:r>
        <w:rPr>
          <w:bCs w:val="0"/>
        </w:rPr>
        <w:t xml:space="preserve"> and </w:t>
      </w:r>
      <w:proofErr w:type="spellStart"/>
      <w:r>
        <w:rPr>
          <w:bCs w:val="0"/>
          <w:i/>
        </w:rPr>
        <w:t>Unmatch</w:t>
      </w:r>
      <w:proofErr w:type="spellEnd"/>
      <w:r>
        <w:rPr>
          <w:bCs w:val="0"/>
          <w:i/>
        </w:rPr>
        <w:t xml:space="preserve"> Duplicate Defects – MAI2760</w:t>
      </w:r>
      <w:r>
        <w:rPr>
          <w:bCs w:val="0"/>
        </w:rPr>
        <w:t>.</w:t>
      </w:r>
    </w:p>
    <w:p w:rsidR="00BA2048" w:rsidRDefault="00BA2048">
      <w:pPr>
        <w:pStyle w:val="PlainText"/>
        <w:rPr>
          <w:bCs w:val="0"/>
        </w:rPr>
      </w:pPr>
      <w:r>
        <w:rPr>
          <w:bCs w:val="0"/>
        </w:rPr>
        <w:t xml:space="preserve">Defect superseding can also be viewed in </w:t>
      </w:r>
      <w:r>
        <w:rPr>
          <w:bCs w:val="0"/>
          <w:i/>
        </w:rPr>
        <w:t>Defects – MAI3806</w:t>
      </w:r>
      <w:r>
        <w:rPr>
          <w:bCs w:val="0"/>
        </w:rPr>
        <w:t>.</w:t>
      </w:r>
    </w:p>
    <w:p w:rsidR="00344E24" w:rsidRPr="00344E24" w:rsidRDefault="00344E24">
      <w:pPr>
        <w:pStyle w:val="PlainText"/>
        <w:rPr>
          <w:bCs w:val="0"/>
        </w:rPr>
      </w:pPr>
      <w:r>
        <w:rPr>
          <w:bCs w:val="0"/>
        </w:rPr>
        <w:t xml:space="preserve">Note, the superseding of defects has been enhanced with the </w:t>
      </w:r>
      <w:r w:rsidRPr="00344E24">
        <w:rPr>
          <w:bCs w:val="0"/>
        </w:rPr>
        <w:t>new</w:t>
      </w:r>
      <w:r w:rsidRPr="00344E24">
        <w:rPr>
          <w:b/>
          <w:bCs w:val="0"/>
          <w:i/>
        </w:rPr>
        <w:t xml:space="preserve"> Defect Superseding Rules – MAI4406</w:t>
      </w:r>
      <w:r>
        <w:rPr>
          <w:b/>
          <w:bCs w:val="0"/>
          <w:i/>
        </w:rPr>
        <w:t xml:space="preserve"> </w:t>
      </w:r>
      <w:r w:rsidRPr="00344E24">
        <w:rPr>
          <w:bCs w:val="0"/>
        </w:rPr>
        <w:t>modules in Version 4.3</w:t>
      </w:r>
    </w:p>
    <w:p w:rsidR="00BA2048" w:rsidRDefault="00BA2048">
      <w:pPr>
        <w:pStyle w:val="PlainText"/>
      </w:pPr>
    </w:p>
    <w:p w:rsidR="00BA2048" w:rsidRDefault="00BA2048">
      <w:pPr>
        <w:pStyle w:val="PlainText"/>
      </w:pPr>
    </w:p>
    <w:p w:rsidR="00BA2048" w:rsidRDefault="00BA2048">
      <w:pPr>
        <w:pStyle w:val="PlainText"/>
        <w:rPr>
          <w:b/>
          <w:bCs w:val="0"/>
        </w:rPr>
      </w:pPr>
      <w:r>
        <w:rPr>
          <w:b/>
          <w:bCs w:val="0"/>
        </w:rPr>
        <w:t xml:space="preserve">DEFPRIDATE  </w:t>
      </w:r>
    </w:p>
    <w:p w:rsidR="00BA2048" w:rsidRDefault="00BA2048">
      <w:pPr>
        <w:pStyle w:val="PlainText"/>
      </w:pPr>
      <w:r>
        <w:t>Set repair date on change of priority.</w:t>
      </w:r>
    </w:p>
    <w:p w:rsidR="00BA2048" w:rsidRDefault="00BA2048">
      <w:pPr>
        <w:pStyle w:val="PlainText"/>
      </w:pPr>
      <w:r>
        <w:t xml:space="preserve">Enter “Y” or “N”. </w:t>
      </w:r>
    </w:p>
    <w:p w:rsidR="00BA2048" w:rsidRDefault="00BA2048">
      <w:pPr>
        <w:pStyle w:val="PlainText"/>
      </w:pPr>
      <w:r>
        <w:t xml:space="preserve">This determines whether or not the repair due date should be recalculated automatically when a defect priority is amended. </w:t>
      </w:r>
    </w:p>
    <w:p w:rsidR="00BA2048" w:rsidRDefault="00BA2048">
      <w:pPr>
        <w:pStyle w:val="PlainText"/>
      </w:pPr>
      <w:r>
        <w:t xml:space="preserve">In </w:t>
      </w:r>
      <w:r>
        <w:rPr>
          <w:bCs w:val="0"/>
          <w:i/>
        </w:rPr>
        <w:t>Defects - MAI3806</w:t>
      </w:r>
      <w:r>
        <w:t>, if this option is set to Y then the repair due date is recalculated.</w:t>
      </w:r>
    </w:p>
    <w:p w:rsidR="00BA2048" w:rsidRDefault="00BA2048">
      <w:pPr>
        <w:pStyle w:val="PlainText"/>
      </w:pPr>
      <w:r>
        <w:t>This option may be amended on a live system.</w:t>
      </w:r>
    </w:p>
    <w:p w:rsidR="00BA2048" w:rsidRDefault="00BA2048">
      <w:pPr>
        <w:pStyle w:val="PlainText"/>
      </w:pPr>
    </w:p>
    <w:p w:rsidR="00BA2048" w:rsidRDefault="00BA2048">
      <w:pPr>
        <w:pStyle w:val="PlainText"/>
      </w:pPr>
    </w:p>
    <w:p w:rsidR="00BA2048" w:rsidRDefault="00BA2048">
      <w:pPr>
        <w:pStyle w:val="PlainText"/>
        <w:rPr>
          <w:b/>
          <w:bCs w:val="0"/>
        </w:rPr>
      </w:pPr>
      <w:r>
        <w:rPr>
          <w:b/>
          <w:bCs w:val="0"/>
        </w:rPr>
        <w:t>DEFSUPRES</w:t>
      </w:r>
    </w:p>
    <w:p w:rsidR="00BA2048" w:rsidRDefault="00BA2048">
      <w:pPr>
        <w:pStyle w:val="PlainText"/>
      </w:pPr>
      <w:r>
        <w:t>Supersede Repair Date Due.</w:t>
      </w:r>
    </w:p>
    <w:p w:rsidR="00BA2048" w:rsidRDefault="00BA2048">
      <w:pPr>
        <w:pStyle w:val="PlainText"/>
      </w:pPr>
      <w:r>
        <w:t xml:space="preserve">Enter “Y” or “N”. </w:t>
      </w:r>
    </w:p>
    <w:p w:rsidR="00BA2048" w:rsidRDefault="00BA2048">
      <w:pPr>
        <w:pStyle w:val="PlainText"/>
      </w:pPr>
      <w:r>
        <w:t>If set to “N” then when superseding, repair due date will be set as if the defect is new. If set to “Y” then the repair due date will be set to the superseded defects repair due date.</w:t>
      </w:r>
    </w:p>
    <w:p w:rsidR="00BA2048" w:rsidRDefault="00BA2048">
      <w:pPr>
        <w:pStyle w:val="PlainText"/>
      </w:pPr>
    </w:p>
    <w:p w:rsidR="00BA2048" w:rsidRDefault="00BA2048">
      <w:pPr>
        <w:pStyle w:val="PlainText"/>
      </w:pPr>
    </w:p>
    <w:p w:rsidR="00BA2048" w:rsidRDefault="00BA2048">
      <w:pPr>
        <w:pStyle w:val="PlainText"/>
        <w:rPr>
          <w:b/>
          <w:bCs w:val="0"/>
        </w:rPr>
      </w:pPr>
      <w:r>
        <w:rPr>
          <w:b/>
          <w:bCs w:val="0"/>
        </w:rPr>
        <w:t>DEFSUPTYPE</w:t>
      </w:r>
      <w:r>
        <w:rPr>
          <w:b/>
          <w:bCs w:val="0"/>
        </w:rPr>
        <w:tab/>
      </w:r>
    </w:p>
    <w:p w:rsidR="00BA2048" w:rsidRDefault="00BA2048">
      <w:pPr>
        <w:pStyle w:val="PlainText"/>
      </w:pPr>
      <w:r>
        <w:t>Defect Superseding Type</w:t>
      </w:r>
    </w:p>
    <w:p w:rsidR="00BA2048" w:rsidRDefault="00BA2048">
      <w:pPr>
        <w:pStyle w:val="PlainText"/>
      </w:pPr>
      <w:r>
        <w:t>Enter “1” or “2”.</w:t>
      </w:r>
    </w:p>
    <w:p w:rsidR="00BA2048" w:rsidRDefault="00BA2048">
      <w:pPr>
        <w:pStyle w:val="PlainText"/>
      </w:pPr>
      <w:r>
        <w:lastRenderedPageBreak/>
        <w:t>This is used when defects are loaded using the Inspection Loader and has the following effect on superseding:</w:t>
      </w:r>
    </w:p>
    <w:p w:rsidR="00BA2048" w:rsidRDefault="00BA2048">
      <w:pPr>
        <w:pStyle w:val="PlainText"/>
      </w:pPr>
      <w:r>
        <w:t>If set to “</w:t>
      </w:r>
      <w:r>
        <w:rPr>
          <w:szCs w:val="22"/>
        </w:rPr>
        <w:t>1” superseding occurs if a previous defect</w:t>
      </w:r>
      <w:r>
        <w:t>:</w:t>
      </w:r>
    </w:p>
    <w:p w:rsidR="00BA2048" w:rsidRDefault="00BA2048">
      <w:pPr>
        <w:pStyle w:val="PlainText"/>
      </w:pPr>
      <w:r>
        <w:rPr>
          <w:rFonts w:ascii="Symbol" w:hAnsi="Symbol"/>
        </w:rPr>
        <w:t></w:t>
      </w:r>
      <w:r>
        <w:rPr>
          <w:rFonts w:ascii="Times New Roman" w:hAnsi="Times New Roman"/>
        </w:rPr>
        <w:t xml:space="preserve">          </w:t>
      </w:r>
      <w:proofErr w:type="gramStart"/>
      <w:r>
        <w:t>Is</w:t>
      </w:r>
      <w:proofErr w:type="gramEnd"/>
      <w:r>
        <w:t xml:space="preserve"> on a different inspection.</w:t>
      </w:r>
    </w:p>
    <w:p w:rsidR="00BA2048" w:rsidRDefault="00BA2048">
      <w:pPr>
        <w:pStyle w:val="PlainText"/>
      </w:pPr>
      <w:r>
        <w:rPr>
          <w:rFonts w:ascii="Symbol" w:hAnsi="Symbol"/>
        </w:rPr>
        <w:t></w:t>
      </w:r>
      <w:r>
        <w:rPr>
          <w:rFonts w:ascii="Times New Roman" w:hAnsi="Times New Roman"/>
        </w:rPr>
        <w:t xml:space="preserve">          </w:t>
      </w:r>
      <w:proofErr w:type="gramStart"/>
      <w:r>
        <w:t>Has</w:t>
      </w:r>
      <w:proofErr w:type="gramEnd"/>
      <w:r>
        <w:t xml:space="preserve"> the same Inventory Code.</w:t>
      </w:r>
    </w:p>
    <w:p w:rsidR="00BA2048" w:rsidRDefault="00BA2048">
      <w:pPr>
        <w:pStyle w:val="PlainText"/>
      </w:pPr>
      <w:r>
        <w:rPr>
          <w:rFonts w:ascii="Symbol" w:hAnsi="Symbol"/>
        </w:rPr>
        <w:t></w:t>
      </w:r>
      <w:r>
        <w:rPr>
          <w:rFonts w:ascii="Times New Roman" w:hAnsi="Times New Roman"/>
        </w:rPr>
        <w:t xml:space="preserve">          </w:t>
      </w:r>
      <w:proofErr w:type="gramStart"/>
      <w:r>
        <w:t>Has</w:t>
      </w:r>
      <w:proofErr w:type="gramEnd"/>
      <w:r>
        <w:t xml:space="preserve"> the same Activity Code.</w:t>
      </w:r>
    </w:p>
    <w:p w:rsidR="00BA2048" w:rsidRDefault="00BA2048">
      <w:pPr>
        <w:pStyle w:val="PlainText"/>
      </w:pPr>
      <w:r>
        <w:rPr>
          <w:rFonts w:ascii="Symbol" w:hAnsi="Symbol"/>
        </w:rPr>
        <w:t></w:t>
      </w:r>
      <w:r>
        <w:rPr>
          <w:rFonts w:ascii="Times New Roman" w:hAnsi="Times New Roman"/>
        </w:rPr>
        <w:t xml:space="preserve">          </w:t>
      </w:r>
      <w:proofErr w:type="gramStart"/>
      <w:r>
        <w:t>Has</w:t>
      </w:r>
      <w:proofErr w:type="gramEnd"/>
      <w:r>
        <w:t xml:space="preserve"> the same Defect Code.</w:t>
      </w:r>
    </w:p>
    <w:p w:rsidR="00BA2048" w:rsidRDefault="00BA2048">
      <w:pPr>
        <w:pStyle w:val="PlainText"/>
      </w:pPr>
      <w:r>
        <w:rPr>
          <w:rFonts w:ascii="Symbol" w:hAnsi="Symbol"/>
        </w:rPr>
        <w:t></w:t>
      </w:r>
      <w:r>
        <w:rPr>
          <w:rFonts w:ascii="Times New Roman" w:hAnsi="Times New Roman"/>
        </w:rPr>
        <w:t xml:space="preserve">          </w:t>
      </w:r>
      <w:proofErr w:type="gramStart"/>
      <w:r>
        <w:t>Is</w:t>
      </w:r>
      <w:proofErr w:type="gramEnd"/>
      <w:r>
        <w:t xml:space="preserve"> located on the same Section.</w:t>
      </w:r>
    </w:p>
    <w:p w:rsidR="00BA2048" w:rsidRDefault="00BA2048">
      <w:pPr>
        <w:pStyle w:val="PlainText"/>
        <w:tabs>
          <w:tab w:val="clear" w:pos="2160"/>
          <w:tab w:val="left" w:pos="2835"/>
        </w:tabs>
        <w:ind w:left="2835" w:hanging="708"/>
      </w:pPr>
      <w:r>
        <w:rPr>
          <w:rFonts w:ascii="Symbol" w:hAnsi="Symbol"/>
        </w:rPr>
        <w:t></w:t>
      </w:r>
      <w:r>
        <w:rPr>
          <w:rFonts w:ascii="Times New Roman" w:hAnsi="Times New Roman"/>
        </w:rPr>
        <w:t xml:space="preserve">          </w:t>
      </w:r>
      <w:proofErr w:type="gramStart"/>
      <w:r>
        <w:t>Has</w:t>
      </w:r>
      <w:proofErr w:type="gramEnd"/>
      <w:r>
        <w:t xml:space="preserve"> a Start Chain within the tolerance set in product option DEFMATPAR (defaulted to +/-5m if the option is not set).</w:t>
      </w:r>
    </w:p>
    <w:p w:rsidR="00BA2048" w:rsidRDefault="00BA2048">
      <w:pPr>
        <w:pStyle w:val="PlainText"/>
      </w:pPr>
      <w:r>
        <w:rPr>
          <w:rFonts w:ascii="Symbol" w:hAnsi="Symbol"/>
        </w:rPr>
        <w:t></w:t>
      </w:r>
      <w:r>
        <w:rPr>
          <w:rFonts w:ascii="Times New Roman" w:hAnsi="Times New Roman"/>
        </w:rPr>
        <w:t xml:space="preserve">          </w:t>
      </w:r>
      <w:proofErr w:type="gramStart"/>
      <w:r>
        <w:t>Has</w:t>
      </w:r>
      <w:proofErr w:type="gramEnd"/>
      <w:r>
        <w:t xml:space="preserve"> the same XSP.</w:t>
      </w:r>
    </w:p>
    <w:p w:rsidR="00BA2048" w:rsidRDefault="00BA2048">
      <w:pPr>
        <w:pStyle w:val="PlainText"/>
      </w:pPr>
      <w:r>
        <w:rPr>
          <w:rFonts w:ascii="Symbol" w:hAnsi="Symbol"/>
        </w:rPr>
        <w:t></w:t>
      </w:r>
      <w:r>
        <w:rPr>
          <w:rFonts w:ascii="Times New Roman" w:hAnsi="Times New Roman"/>
        </w:rPr>
        <w:t xml:space="preserve">          </w:t>
      </w:r>
      <w:proofErr w:type="gramStart"/>
      <w:r>
        <w:t>Has</w:t>
      </w:r>
      <w:proofErr w:type="gramEnd"/>
      <w:r>
        <w:t xml:space="preserve"> the same </w:t>
      </w:r>
      <w:proofErr w:type="spellStart"/>
      <w:r>
        <w:t>Roadstud</w:t>
      </w:r>
      <w:proofErr w:type="spellEnd"/>
      <w:r>
        <w:t xml:space="preserve"> Advisory/Mandatory value.</w:t>
      </w:r>
    </w:p>
    <w:p w:rsidR="00BA2048" w:rsidRDefault="00BA2048">
      <w:pPr>
        <w:pStyle w:val="PlainText"/>
      </w:pPr>
      <w:r>
        <w:rPr>
          <w:rFonts w:ascii="Symbol" w:hAnsi="Symbol"/>
        </w:rPr>
        <w:t></w:t>
      </w:r>
      <w:r>
        <w:rPr>
          <w:rFonts w:ascii="Times New Roman" w:hAnsi="Times New Roman"/>
        </w:rPr>
        <w:t xml:space="preserve">          </w:t>
      </w:r>
      <w:proofErr w:type="gramStart"/>
      <w:r>
        <w:t>Is</w:t>
      </w:r>
      <w:proofErr w:type="gramEnd"/>
      <w:r>
        <w:t xml:space="preserve"> not already superseded.</w:t>
      </w:r>
    </w:p>
    <w:p w:rsidR="00BA2048" w:rsidRDefault="00BA2048">
      <w:pPr>
        <w:pStyle w:val="PlainText"/>
      </w:pPr>
      <w:r>
        <w:rPr>
          <w:rFonts w:ascii="Symbol" w:hAnsi="Symbol"/>
        </w:rPr>
        <w:t></w:t>
      </w:r>
      <w:r>
        <w:rPr>
          <w:rFonts w:ascii="Times New Roman" w:hAnsi="Times New Roman"/>
        </w:rPr>
        <w:t xml:space="preserve">          </w:t>
      </w:r>
      <w:proofErr w:type="gramStart"/>
      <w:r>
        <w:t>Is</w:t>
      </w:r>
      <w:proofErr w:type="gramEnd"/>
      <w:r>
        <w:t xml:space="preserve"> not already COMPLETED.</w:t>
      </w:r>
    </w:p>
    <w:p w:rsidR="00BA2048" w:rsidRDefault="00BA2048">
      <w:pPr>
        <w:pStyle w:val="PlainText"/>
      </w:pPr>
    </w:p>
    <w:p w:rsidR="00BA2048" w:rsidRDefault="00BA2048">
      <w:pPr>
        <w:pStyle w:val="PlainText"/>
      </w:pPr>
      <w:r>
        <w:t>If set to “2” superseding occurs the same as option 1 with the following additions:</w:t>
      </w:r>
    </w:p>
    <w:p w:rsidR="00BA2048" w:rsidRDefault="00BA2048">
      <w:pPr>
        <w:pStyle w:val="PlainText"/>
      </w:pPr>
    </w:p>
    <w:p w:rsidR="00BA2048" w:rsidRDefault="00BA2048">
      <w:pPr>
        <w:pStyle w:val="PlainText"/>
        <w:tabs>
          <w:tab w:val="clear" w:pos="2160"/>
          <w:tab w:val="left" w:pos="2835"/>
        </w:tabs>
        <w:ind w:left="2835" w:hanging="708"/>
        <w:rPr>
          <w:i/>
          <w:color w:val="000000"/>
        </w:rPr>
      </w:pPr>
      <w:r>
        <w:rPr>
          <w:rFonts w:ascii="Symbol" w:hAnsi="Symbol"/>
          <w:color w:val="auto"/>
        </w:rPr>
        <w:t></w:t>
      </w:r>
      <w:r>
        <w:rPr>
          <w:color w:val="auto"/>
        </w:rPr>
        <w:t xml:space="preserve">          </w:t>
      </w:r>
      <w:proofErr w:type="gramStart"/>
      <w:r>
        <w:t>Is</w:t>
      </w:r>
      <w:proofErr w:type="gramEnd"/>
      <w:r>
        <w:t xml:space="preserve"> on a different Inspection</w:t>
      </w:r>
      <w:r>
        <w:rPr>
          <w:color w:val="auto"/>
        </w:rPr>
        <w:t xml:space="preserve"> (</w:t>
      </w:r>
      <w:r>
        <w:rPr>
          <w:i/>
        </w:rPr>
        <w:t>with the same Initiation Type and Safety/Detailed Flag).</w:t>
      </w:r>
    </w:p>
    <w:p w:rsidR="00BA2048" w:rsidRDefault="00BA2048">
      <w:pPr>
        <w:pStyle w:val="PlainText"/>
        <w:rPr>
          <w:i/>
        </w:rPr>
      </w:pPr>
      <w:r>
        <w:rPr>
          <w:rFonts w:ascii="Symbol" w:hAnsi="Symbol"/>
          <w:iCs/>
          <w:color w:val="auto"/>
        </w:rPr>
        <w:t></w:t>
      </w:r>
      <w:r>
        <w:rPr>
          <w:iCs/>
          <w:color w:val="auto"/>
        </w:rPr>
        <w:t>  </w:t>
      </w:r>
      <w:r>
        <w:rPr>
          <w:i/>
          <w:color w:val="auto"/>
        </w:rPr>
        <w:t xml:space="preserve">        </w:t>
      </w:r>
      <w:proofErr w:type="gramStart"/>
      <w:r>
        <w:rPr>
          <w:iCs/>
        </w:rPr>
        <w:t>Has</w:t>
      </w:r>
      <w:proofErr w:type="gramEnd"/>
      <w:r>
        <w:rPr>
          <w:iCs/>
        </w:rPr>
        <w:t xml:space="preserve"> the same Priority Code.</w:t>
      </w:r>
    </w:p>
    <w:p w:rsidR="00BA2048" w:rsidRDefault="00BA2048">
      <w:pPr>
        <w:pStyle w:val="PlainText"/>
        <w:rPr>
          <w:i/>
          <w:color w:val="000000"/>
        </w:rPr>
      </w:pPr>
    </w:p>
    <w:p w:rsidR="00BA2048" w:rsidRDefault="00BA2048">
      <w:pPr>
        <w:pStyle w:val="PlainText"/>
        <w:rPr>
          <w:i/>
          <w:color w:val="000000"/>
        </w:rPr>
      </w:pPr>
    </w:p>
    <w:p w:rsidR="00BA2048" w:rsidRDefault="00BA2048">
      <w:pPr>
        <w:pStyle w:val="PlainText"/>
        <w:rPr>
          <w:b/>
          <w:bCs w:val="0"/>
        </w:rPr>
      </w:pPr>
      <w:r>
        <w:rPr>
          <w:b/>
          <w:bCs w:val="0"/>
        </w:rPr>
        <w:t>MANINSACT</w:t>
      </w:r>
    </w:p>
    <w:p w:rsidR="00BA2048" w:rsidRDefault="00BA2048">
      <w:pPr>
        <w:pStyle w:val="PlainText"/>
      </w:pPr>
      <w:proofErr w:type="gramStart"/>
      <w:r>
        <w:t>Safety Inspection Act.</w:t>
      </w:r>
      <w:proofErr w:type="gramEnd"/>
      <w:r>
        <w:t xml:space="preserve"> Code</w:t>
      </w:r>
    </w:p>
    <w:p w:rsidR="00BA2048" w:rsidRDefault="00BA2048">
      <w:pPr>
        <w:pStyle w:val="PlainText"/>
      </w:pPr>
      <w:r>
        <w:t>Enter a valid activity code.</w:t>
      </w:r>
    </w:p>
    <w:p w:rsidR="00BA2048" w:rsidRDefault="00BA2048">
      <w:pPr>
        <w:pStyle w:val="PlainText"/>
        <w:rPr>
          <w:b/>
          <w:i/>
        </w:rPr>
      </w:pPr>
      <w:r>
        <w:t>This is the default Safety Inspection Activity Code for Inspections by Group.</w:t>
      </w:r>
      <w:r>
        <w:rPr>
          <w:b/>
        </w:rPr>
        <w:t xml:space="preserve">   </w:t>
      </w:r>
      <w:r>
        <w:t xml:space="preserve">Inspection Activities are set up using </w:t>
      </w:r>
      <w:r>
        <w:rPr>
          <w:bCs w:val="0"/>
          <w:i/>
        </w:rPr>
        <w:t>Activities - MAI1200.</w:t>
      </w:r>
    </w:p>
    <w:p w:rsidR="00BA2048" w:rsidRDefault="00BA2048">
      <w:pPr>
        <w:pStyle w:val="PlainText"/>
        <w:rPr>
          <w:b/>
          <w:i/>
        </w:rPr>
      </w:pPr>
    </w:p>
    <w:p w:rsidR="00BA2048" w:rsidRDefault="00BA2048">
      <w:pPr>
        <w:pStyle w:val="PlainText"/>
        <w:rPr>
          <w:b/>
          <w:i/>
        </w:rPr>
      </w:pPr>
    </w:p>
    <w:p w:rsidR="00BA2048" w:rsidRDefault="00BA2048">
      <w:pPr>
        <w:pStyle w:val="PlainText"/>
      </w:pPr>
      <w:bookmarkStart w:id="21" w:name="new_prod_options"/>
      <w:r>
        <w:rPr>
          <w:b/>
          <w:bCs w:val="0"/>
        </w:rPr>
        <w:t>NOTREFOUND</w:t>
      </w:r>
    </w:p>
    <w:p w:rsidR="00BA2048" w:rsidRDefault="00BA2048">
      <w:pPr>
        <w:pStyle w:val="PlainText"/>
      </w:pPr>
      <w:r>
        <w:t xml:space="preserve">Not </w:t>
      </w:r>
      <w:proofErr w:type="spellStart"/>
      <w:r>
        <w:t>Refound</w:t>
      </w:r>
      <w:proofErr w:type="spellEnd"/>
      <w:r>
        <w:t xml:space="preserve">. </w:t>
      </w:r>
    </w:p>
    <w:p w:rsidR="00BA2048" w:rsidRDefault="00BA2048">
      <w:pPr>
        <w:pStyle w:val="PlainText"/>
      </w:pPr>
      <w:r>
        <w:t xml:space="preserve">Enter “OFF”, “ALL” </w:t>
      </w:r>
      <w:proofErr w:type="gramStart"/>
      <w:r>
        <w:t>or ”</w:t>
      </w:r>
      <w:proofErr w:type="gramEnd"/>
      <w:r>
        <w:t>PRI”.</w:t>
      </w:r>
    </w:p>
    <w:p w:rsidR="00BA2048" w:rsidRDefault="00BA2048">
      <w:pPr>
        <w:pStyle w:val="PlainText"/>
      </w:pPr>
      <w:r>
        <w:t>Any defects not found from a subsequent inspection will be marked as complete under the following circumstances:</w:t>
      </w:r>
    </w:p>
    <w:p w:rsidR="00BA2048" w:rsidRDefault="00BA2048">
      <w:pPr>
        <w:pStyle w:val="PlainText"/>
      </w:pPr>
      <w:r>
        <w:t xml:space="preserve">OFF - Not </w:t>
      </w:r>
      <w:proofErr w:type="spellStart"/>
      <w:r>
        <w:t>refound</w:t>
      </w:r>
      <w:proofErr w:type="spellEnd"/>
      <w:r>
        <w:t xml:space="preserve"> code ignored</w:t>
      </w:r>
    </w:p>
    <w:p w:rsidR="00BA2048" w:rsidRDefault="00BA2048">
      <w:pPr>
        <w:pStyle w:val="PlainText"/>
      </w:pPr>
      <w:r>
        <w:t xml:space="preserve">ALL - Not </w:t>
      </w:r>
      <w:proofErr w:type="spellStart"/>
      <w:proofErr w:type="gramStart"/>
      <w:r>
        <w:t>Refound</w:t>
      </w:r>
      <w:proofErr w:type="spellEnd"/>
      <w:proofErr w:type="gramEnd"/>
      <w:r>
        <w:t xml:space="preserve"> code on and runs for all Defects of whatever priority</w:t>
      </w:r>
    </w:p>
    <w:p w:rsidR="00BA2048" w:rsidRDefault="00BA2048">
      <w:pPr>
        <w:pStyle w:val="PlainText"/>
      </w:pPr>
      <w:r>
        <w:t xml:space="preserve">PRI - Not </w:t>
      </w:r>
      <w:proofErr w:type="spellStart"/>
      <w:r>
        <w:t>Refound</w:t>
      </w:r>
      <w:proofErr w:type="spellEnd"/>
      <w:r>
        <w:t xml:space="preserve"> code on and runs against all Defects EXCEPT Cat 1s.</w:t>
      </w:r>
    </w:p>
    <w:p w:rsidR="00BA2048" w:rsidRDefault="00BA2048">
      <w:pPr>
        <w:pStyle w:val="PlainText"/>
      </w:pPr>
    </w:p>
    <w:p w:rsidR="00BA2048" w:rsidRDefault="00BA2048">
      <w:pPr>
        <w:pStyle w:val="PlainText"/>
      </w:pPr>
    </w:p>
    <w:p w:rsidR="00BA2048" w:rsidRDefault="00BA2048">
      <w:pPr>
        <w:pStyle w:val="PlainText"/>
        <w:rPr>
          <w:b/>
          <w:bCs w:val="0"/>
        </w:rPr>
      </w:pPr>
      <w:r>
        <w:rPr>
          <w:b/>
          <w:bCs w:val="0"/>
        </w:rPr>
        <w:t>REPCOMDATE</w:t>
      </w:r>
    </w:p>
    <w:p w:rsidR="00BA2048" w:rsidRDefault="00BA2048">
      <w:pPr>
        <w:pStyle w:val="PlainText"/>
      </w:pPr>
      <w:r>
        <w:t xml:space="preserve">Entry of repair complete date; </w:t>
      </w:r>
    </w:p>
    <w:p w:rsidR="00BA2048" w:rsidRDefault="00BA2048">
      <w:pPr>
        <w:pStyle w:val="PlainText"/>
      </w:pPr>
      <w:r>
        <w:t xml:space="preserve">Enter “Y” or “N”. </w:t>
      </w:r>
    </w:p>
    <w:p w:rsidR="00BA2048" w:rsidRDefault="00BA2048">
      <w:pPr>
        <w:pStyle w:val="PlainText"/>
        <w:rPr>
          <w:bCs w:val="0"/>
        </w:rPr>
      </w:pPr>
      <w:r>
        <w:t xml:space="preserve">This option determines whether a defect can be completed manually from </w:t>
      </w:r>
      <w:r>
        <w:rPr>
          <w:bCs w:val="0"/>
          <w:i/>
        </w:rPr>
        <w:t>Inspections - MAI3808</w:t>
      </w:r>
      <w:r>
        <w:rPr>
          <w:bCs w:val="0"/>
        </w:rPr>
        <w:t xml:space="preserve">, </w:t>
      </w:r>
    </w:p>
    <w:p w:rsidR="00BA2048" w:rsidRDefault="00BA2048">
      <w:pPr>
        <w:pStyle w:val="PlainText"/>
      </w:pPr>
      <w:proofErr w:type="gramStart"/>
      <w:r>
        <w:rPr>
          <w:bCs w:val="0"/>
        </w:rPr>
        <w:t>If set to “Y” then users will be able to enter a repair completion date and the defect status will be automatically updated.</w:t>
      </w:r>
      <w:proofErr w:type="gramEnd"/>
      <w:r>
        <w:rPr>
          <w:bCs w:val="0"/>
        </w:rPr>
        <w:t xml:space="preserve">  If set to “N” then the repair completion date will be non-enterable.  This is usually the case when </w:t>
      </w:r>
      <w:r>
        <w:rPr>
          <w:bCs w:val="0"/>
          <w:i/>
        </w:rPr>
        <w:t>Work Orders - MAI3800</w:t>
      </w:r>
      <w:r>
        <w:t xml:space="preserve"> is in use.</w:t>
      </w:r>
    </w:p>
    <w:p w:rsidR="00BA2048" w:rsidRDefault="00BA2048">
      <w:pPr>
        <w:pStyle w:val="PlainText"/>
      </w:pPr>
    </w:p>
    <w:p w:rsidR="00BA2048" w:rsidRDefault="00BA2048">
      <w:pPr>
        <w:pStyle w:val="PlainText"/>
      </w:pPr>
    </w:p>
    <w:p w:rsidR="00BA2048" w:rsidRDefault="00BA2048">
      <w:pPr>
        <w:pStyle w:val="PlainText"/>
        <w:rPr>
          <w:b/>
          <w:bCs w:val="0"/>
          <w:iCs/>
        </w:rPr>
      </w:pPr>
      <w:r>
        <w:rPr>
          <w:b/>
          <w:bCs w:val="0"/>
        </w:rPr>
        <w:t xml:space="preserve">REPSETPERD and </w:t>
      </w:r>
      <w:r>
        <w:rPr>
          <w:b/>
          <w:bCs w:val="0"/>
          <w:iCs/>
        </w:rPr>
        <w:t>REPSETPERL</w:t>
      </w:r>
    </w:p>
    <w:p w:rsidR="00BA2048" w:rsidRDefault="00BA2048">
      <w:pPr>
        <w:pStyle w:val="PlainText"/>
      </w:pPr>
      <w:proofErr w:type="gramStart"/>
      <w:r>
        <w:t>Auto setting of perm.</w:t>
      </w:r>
      <w:proofErr w:type="gramEnd"/>
      <w:r>
        <w:t xml:space="preserve"> Date due.</w:t>
      </w:r>
    </w:p>
    <w:p w:rsidR="00BA2048" w:rsidRDefault="00BA2048">
      <w:pPr>
        <w:pStyle w:val="PlainText"/>
      </w:pPr>
      <w:r>
        <w:t xml:space="preserve">Enter “Y” or “N”. </w:t>
      </w:r>
    </w:p>
    <w:p w:rsidR="00BA2048" w:rsidRDefault="00BA2048">
      <w:pPr>
        <w:pStyle w:val="PlainText"/>
      </w:pPr>
      <w:r>
        <w:lastRenderedPageBreak/>
        <w:t>Enter “Y” to force the system to compute repair due dates for single permanent repairs to be based on the rules of the temporary repair.</w:t>
      </w:r>
    </w:p>
    <w:p w:rsidR="00BA2048" w:rsidRDefault="00BA2048">
      <w:pPr>
        <w:pStyle w:val="PlainText"/>
        <w:rPr>
          <w:b/>
          <w:bCs w:val="0"/>
        </w:rPr>
      </w:pPr>
    </w:p>
    <w:p w:rsidR="00BA2048" w:rsidRDefault="00BA2048">
      <w:pPr>
        <w:pStyle w:val="PlainText"/>
        <w:rPr>
          <w:b/>
          <w:bCs w:val="0"/>
        </w:rPr>
      </w:pPr>
      <w:r>
        <w:rPr>
          <w:b/>
          <w:bCs w:val="0"/>
        </w:rPr>
        <w:t>RESTYPACC</w:t>
      </w:r>
    </w:p>
    <w:p w:rsidR="00BA2048" w:rsidRDefault="00BA2048">
      <w:pPr>
        <w:pStyle w:val="PlainText"/>
      </w:pPr>
      <w:r>
        <w:t xml:space="preserve">Response type for accepted </w:t>
      </w:r>
      <w:proofErr w:type="spellStart"/>
      <w:r>
        <w:t>notifiable</w:t>
      </w:r>
      <w:proofErr w:type="spellEnd"/>
      <w:r>
        <w:t xml:space="preserve"> defects</w:t>
      </w:r>
    </w:p>
    <w:p w:rsidR="00BA2048" w:rsidRDefault="00BA2048">
      <w:pPr>
        <w:pStyle w:val="PlainText"/>
        <w:jc w:val="both"/>
      </w:pPr>
      <w:r>
        <w:t xml:space="preserve">This option must be set to a valid response code on defect notifications.  These values are set up using </w:t>
      </w:r>
      <w:r>
        <w:rPr>
          <w:i/>
        </w:rPr>
        <w:t>Domains - HIG9120</w:t>
      </w:r>
      <w:r>
        <w:t xml:space="preserve"> and updating the </w:t>
      </w:r>
      <w:r>
        <w:rPr>
          <w:b/>
        </w:rPr>
        <w:t>RESPONSE_TYPES</w:t>
      </w:r>
      <w:r>
        <w:t xml:space="preserve"> option.  It defines the code used to indicate that a defect has been accepted by an organisation in </w:t>
      </w:r>
      <w:r>
        <w:rPr>
          <w:bCs w:val="0"/>
          <w:i/>
        </w:rPr>
        <w:t>Responses to Notices - MAI3816</w:t>
      </w:r>
      <w:r>
        <w:rPr>
          <w:b/>
          <w:i/>
        </w:rPr>
        <w:t xml:space="preserve"> </w:t>
      </w:r>
      <w:r>
        <w:t>this option is used to determine if a defect has been accepted by a different organisation</w:t>
      </w:r>
    </w:p>
    <w:p w:rsidR="00BA2048" w:rsidRDefault="00BA2048">
      <w:pPr>
        <w:pStyle w:val="PlainText"/>
      </w:pPr>
      <w:r>
        <w:t xml:space="preserve">This option must not be changed on a live system. </w:t>
      </w:r>
    </w:p>
    <w:p w:rsidR="00BA2048" w:rsidRDefault="00BA2048">
      <w:pPr>
        <w:pStyle w:val="PlainText"/>
      </w:pPr>
    </w:p>
    <w:p w:rsidR="00BA2048" w:rsidRDefault="00BA2048">
      <w:pPr>
        <w:pStyle w:val="PlainText"/>
      </w:pPr>
    </w:p>
    <w:bookmarkEnd w:id="21"/>
    <w:p w:rsidR="00BA2048" w:rsidRDefault="00BA2048">
      <w:pPr>
        <w:pStyle w:val="PlainText"/>
        <w:rPr>
          <w:b/>
          <w:bCs w:val="0"/>
          <w:iCs/>
        </w:rPr>
      </w:pPr>
      <w:r>
        <w:rPr>
          <w:b/>
          <w:bCs w:val="0"/>
        </w:rPr>
        <w:t xml:space="preserve">USEDEFCHND and </w:t>
      </w:r>
      <w:r>
        <w:rPr>
          <w:b/>
          <w:bCs w:val="0"/>
          <w:iCs/>
        </w:rPr>
        <w:t>USEDEFCHNL</w:t>
      </w:r>
    </w:p>
    <w:p w:rsidR="00BA2048" w:rsidRDefault="00BA2048">
      <w:pPr>
        <w:pStyle w:val="PlainText"/>
      </w:pPr>
      <w:r>
        <w:t xml:space="preserve">Use </w:t>
      </w:r>
      <w:proofErr w:type="spellStart"/>
      <w:r>
        <w:t>chainage</w:t>
      </w:r>
      <w:proofErr w:type="spellEnd"/>
      <w:r>
        <w:t xml:space="preserve"> on DoT and Local defects, respectively.</w:t>
      </w:r>
    </w:p>
    <w:p w:rsidR="00BA2048" w:rsidRDefault="00BA2048">
      <w:pPr>
        <w:pStyle w:val="PlainText"/>
      </w:pPr>
      <w:r>
        <w:t xml:space="preserve">Enter “Y” or “N”. </w:t>
      </w:r>
    </w:p>
    <w:p w:rsidR="00BA2048" w:rsidRDefault="00BA2048">
      <w:pPr>
        <w:pStyle w:val="PlainText"/>
        <w:jc w:val="both"/>
        <w:rPr>
          <w:bCs w:val="0"/>
        </w:rPr>
      </w:pPr>
      <w:r>
        <w:t xml:space="preserve">This option determines whether </w:t>
      </w:r>
      <w:proofErr w:type="spellStart"/>
      <w:r>
        <w:t>chainage</w:t>
      </w:r>
      <w:proofErr w:type="spellEnd"/>
      <w:r>
        <w:t xml:space="preserve"> and XSP values are recorded on defects.  In </w:t>
      </w:r>
      <w:r>
        <w:rPr>
          <w:bCs w:val="0"/>
          <w:i/>
        </w:rPr>
        <w:t>Load Inspections - MAI2200</w:t>
      </w:r>
      <w:r>
        <w:rPr>
          <w:bCs w:val="0"/>
        </w:rPr>
        <w:t xml:space="preserve">, if this option is set to “Y” then </w:t>
      </w:r>
      <w:proofErr w:type="spellStart"/>
      <w:r>
        <w:rPr>
          <w:bCs w:val="0"/>
        </w:rPr>
        <w:t>chainages</w:t>
      </w:r>
      <w:proofErr w:type="spellEnd"/>
      <w:r>
        <w:rPr>
          <w:bCs w:val="0"/>
        </w:rPr>
        <w:t xml:space="preserve"> must exist on the load file and superseding of defects will take place.  </w:t>
      </w:r>
      <w:proofErr w:type="gramStart"/>
      <w:r>
        <w:rPr>
          <w:bCs w:val="0"/>
        </w:rPr>
        <w:t xml:space="preserve">If set to “N” then </w:t>
      </w:r>
      <w:proofErr w:type="spellStart"/>
      <w:r>
        <w:rPr>
          <w:bCs w:val="0"/>
        </w:rPr>
        <w:t>chainages</w:t>
      </w:r>
      <w:proofErr w:type="spellEnd"/>
      <w:r>
        <w:rPr>
          <w:bCs w:val="0"/>
        </w:rPr>
        <w:t xml:space="preserve"> will be set to null and there will be no superseding.</w:t>
      </w:r>
      <w:proofErr w:type="gramEnd"/>
    </w:p>
    <w:p w:rsidR="00BA2048" w:rsidRDefault="00BA2048">
      <w:pPr>
        <w:pStyle w:val="PlainText"/>
        <w:rPr>
          <w:bCs w:val="0"/>
        </w:rPr>
      </w:pPr>
      <w:proofErr w:type="gramStart"/>
      <w:r>
        <w:rPr>
          <w:bCs w:val="0"/>
        </w:rPr>
        <w:t xml:space="preserve">When loading inspections using </w:t>
      </w:r>
      <w:r>
        <w:rPr>
          <w:bCs w:val="0"/>
          <w:i/>
        </w:rPr>
        <w:t>Inspections - MAI3808</w:t>
      </w:r>
      <w:r>
        <w:rPr>
          <w:bCs w:val="0"/>
        </w:rPr>
        <w:t xml:space="preserve">, if this option is set to “Y” then </w:t>
      </w:r>
      <w:proofErr w:type="spellStart"/>
      <w:r>
        <w:rPr>
          <w:bCs w:val="0"/>
        </w:rPr>
        <w:t>chainages</w:t>
      </w:r>
      <w:proofErr w:type="spellEnd"/>
      <w:r>
        <w:rPr>
          <w:bCs w:val="0"/>
        </w:rPr>
        <w:t xml:space="preserve"> must be entered.</w:t>
      </w:r>
      <w:proofErr w:type="gramEnd"/>
      <w:r>
        <w:rPr>
          <w:bCs w:val="0"/>
        </w:rPr>
        <w:t xml:space="preserve">  If set to “N” then </w:t>
      </w:r>
      <w:proofErr w:type="spellStart"/>
      <w:r>
        <w:rPr>
          <w:bCs w:val="0"/>
        </w:rPr>
        <w:t>chainages</w:t>
      </w:r>
      <w:proofErr w:type="spellEnd"/>
      <w:r>
        <w:rPr>
          <w:bCs w:val="0"/>
        </w:rPr>
        <w:t xml:space="preserve"> are non-enterable.</w:t>
      </w:r>
    </w:p>
    <w:p w:rsidR="00BA2048" w:rsidRDefault="00BA2048">
      <w:pPr>
        <w:pStyle w:val="PlainText"/>
      </w:pPr>
      <w:r>
        <w:t>This option must not be amended on live systems.</w:t>
      </w:r>
    </w:p>
    <w:p w:rsidR="00BA2048" w:rsidRDefault="00BA2048">
      <w:pPr>
        <w:pStyle w:val="PlainText"/>
      </w:pPr>
    </w:p>
    <w:p w:rsidR="00BA2048" w:rsidRDefault="00BA2048">
      <w:pPr>
        <w:pStyle w:val="PlainText"/>
      </w:pPr>
    </w:p>
    <w:p w:rsidR="00BA2048" w:rsidRDefault="00BA2048">
      <w:pPr>
        <w:pStyle w:val="PlainText"/>
        <w:rPr>
          <w:b/>
          <w:bCs w:val="0"/>
        </w:rPr>
      </w:pPr>
      <w:r>
        <w:rPr>
          <w:b/>
          <w:bCs w:val="0"/>
        </w:rPr>
        <w:t>USEDEFCRDS</w:t>
      </w:r>
    </w:p>
    <w:p w:rsidR="00BA2048" w:rsidRDefault="00BA2048">
      <w:pPr>
        <w:pStyle w:val="PlainText"/>
      </w:pPr>
      <w:r>
        <w:t xml:space="preserve">Use Defect Coordinates. </w:t>
      </w:r>
    </w:p>
    <w:p w:rsidR="00BA2048" w:rsidRDefault="00BA2048">
      <w:pPr>
        <w:pStyle w:val="PlainText"/>
      </w:pPr>
      <w:r>
        <w:t xml:space="preserve">Enter “Y” or “N”. </w:t>
      </w:r>
    </w:p>
    <w:p w:rsidR="00BA2048" w:rsidRDefault="00BA2048">
      <w:pPr>
        <w:pStyle w:val="PlainText"/>
      </w:pPr>
      <w:proofErr w:type="gramStart"/>
      <w:r>
        <w:t>If se to “Y” the system will store the defects x and y co-ordinates.</w:t>
      </w:r>
      <w:proofErr w:type="gramEnd"/>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BlockHeader"/>
      </w:pPr>
      <w:bookmarkStart w:id="22" w:name="_Toc278469666"/>
      <w:r>
        <w:t>General Information</w:t>
      </w:r>
      <w:bookmarkEnd w:id="22"/>
    </w:p>
    <w:p w:rsidR="00BA2048" w:rsidRDefault="00BA2048">
      <w:pPr>
        <w:pStyle w:val="PlainText"/>
      </w:pPr>
    </w:p>
    <w:p w:rsidR="00BA2048" w:rsidRDefault="00BA2048">
      <w:pPr>
        <w:pStyle w:val="PlainText"/>
        <w:jc w:val="both"/>
      </w:pPr>
      <w:r>
        <w:t xml:space="preserve">Most inspection data will be entered using the </w:t>
      </w:r>
      <w:r w:rsidR="00344E24" w:rsidRPr="00344E24">
        <w:rPr>
          <w:b/>
          <w:i/>
        </w:rPr>
        <w:t>Maintenance Inspection Loader – MAI4400</w:t>
      </w:r>
      <w:r>
        <w:t xml:space="preserve">.  This handles input from a Data Capture Device (DCD).  However, individual reports on inspections may be entered using either </w:t>
      </w:r>
      <w:r>
        <w:rPr>
          <w:i/>
          <w:iCs/>
        </w:rPr>
        <w:t>Inspections – MAI3808</w:t>
      </w:r>
      <w:r>
        <w:t xml:space="preserve"> or </w:t>
      </w:r>
      <w:r>
        <w:rPr>
          <w:i/>
          <w:iCs/>
        </w:rPr>
        <w:t>Inspections by Road Group – MAI3899</w:t>
      </w:r>
      <w:r>
        <w:t>.</w:t>
      </w:r>
    </w:p>
    <w:p w:rsidR="00BA2048" w:rsidRDefault="00BA2048">
      <w:pPr>
        <w:pStyle w:val="PlainText"/>
        <w:jc w:val="both"/>
      </w:pPr>
    </w:p>
    <w:p w:rsidR="00BA2048" w:rsidRDefault="00BA2048">
      <w:pPr>
        <w:pStyle w:val="PlainText"/>
        <w:jc w:val="both"/>
      </w:pPr>
      <w:r>
        <w:t xml:space="preserve">There will be times when a defect is reported more than once at the same location. </w:t>
      </w:r>
      <w:r w:rsidR="002C3C44">
        <w:t xml:space="preserve"> The system will supersede these defects automatically with the </w:t>
      </w:r>
      <w:r w:rsidR="002C3C44" w:rsidRPr="002C3C44">
        <w:rPr>
          <w:b/>
          <w:i/>
        </w:rPr>
        <w:t>Defect Superseding Rules - MAI4406</w:t>
      </w:r>
      <w:r w:rsidR="002C3C44">
        <w:t xml:space="preserve"> if loaded via the loader.</w:t>
      </w:r>
      <w:r>
        <w:t xml:space="preserve"> In order to </w:t>
      </w:r>
      <w:r w:rsidR="002C3C44">
        <w:t xml:space="preserve">manually </w:t>
      </w:r>
      <w:r>
        <w:t xml:space="preserve">associate a reported defect with another as duplicate you should use either </w:t>
      </w:r>
      <w:r w:rsidRPr="002C3C44">
        <w:rPr>
          <w:b/>
          <w:i/>
          <w:iCs/>
        </w:rPr>
        <w:t>Match Duplicate Defects – MAI2730</w:t>
      </w:r>
      <w:r>
        <w:t xml:space="preserve"> for defects that do not have an associated </w:t>
      </w:r>
      <w:proofErr w:type="spellStart"/>
      <w:r>
        <w:t>chainage</w:t>
      </w:r>
      <w:proofErr w:type="spellEnd"/>
      <w:r>
        <w:t xml:space="preserve"> or Product Option </w:t>
      </w:r>
      <w:r>
        <w:rPr>
          <w:i/>
          <w:iCs/>
        </w:rPr>
        <w:t>USEDEFCHND</w:t>
      </w:r>
      <w:r>
        <w:t xml:space="preserve"> (for DoT defects or </w:t>
      </w:r>
      <w:r>
        <w:rPr>
          <w:i/>
          <w:iCs/>
        </w:rPr>
        <w:t>USEDEFCHNL</w:t>
      </w:r>
      <w:r>
        <w:t xml:space="preserve"> (for local defects).</w:t>
      </w:r>
    </w:p>
    <w:p w:rsidR="00BA2048" w:rsidRDefault="00BA2048">
      <w:pPr>
        <w:pStyle w:val="PlainText"/>
        <w:jc w:val="both"/>
      </w:pPr>
    </w:p>
    <w:p w:rsidR="00BA2048" w:rsidRDefault="00BA2048">
      <w:pPr>
        <w:pStyle w:val="PlainText"/>
        <w:jc w:val="both"/>
      </w:pPr>
      <w:r>
        <w:t xml:space="preserve">If having designated two reported defects as duplicated with each other this is later found to have been the wrong action, you may remove this association using </w:t>
      </w:r>
      <w:proofErr w:type="spellStart"/>
      <w:r w:rsidRPr="002C3C44">
        <w:rPr>
          <w:b/>
          <w:i/>
          <w:iCs/>
        </w:rPr>
        <w:t>Unmatch</w:t>
      </w:r>
      <w:proofErr w:type="spellEnd"/>
      <w:r w:rsidRPr="002C3C44">
        <w:rPr>
          <w:b/>
          <w:i/>
          <w:iCs/>
        </w:rPr>
        <w:t xml:space="preserve"> Duplicate Defects – MAI2760</w:t>
      </w:r>
      <w:r>
        <w:t>.</w:t>
      </w:r>
    </w:p>
    <w:p w:rsidR="00BA2048" w:rsidRDefault="00BA2048">
      <w:pPr>
        <w:pStyle w:val="PlainText"/>
        <w:jc w:val="both"/>
      </w:pPr>
    </w:p>
    <w:p w:rsidR="00BA2048" w:rsidRDefault="00BA2048">
      <w:pPr>
        <w:pStyle w:val="PlainText"/>
        <w:jc w:val="both"/>
      </w:pPr>
      <w:r>
        <w:t>When bulk loading inspections you will generally be loading data that has been collected with the aid of one of the following:</w:t>
      </w:r>
    </w:p>
    <w:p w:rsidR="00BA2048" w:rsidRDefault="00BA2048">
      <w:pPr>
        <w:pStyle w:val="PlainText"/>
        <w:jc w:val="both"/>
      </w:pPr>
    </w:p>
    <w:p w:rsidR="00BA2048" w:rsidRDefault="00BA2048" w:rsidP="00BA2048">
      <w:pPr>
        <w:pStyle w:val="PlainText"/>
        <w:numPr>
          <w:ilvl w:val="0"/>
          <w:numId w:val="5"/>
        </w:numPr>
        <w:jc w:val="both"/>
      </w:pPr>
      <w:r>
        <w:t>Text based DCD</w:t>
      </w:r>
    </w:p>
    <w:p w:rsidR="00BA2048" w:rsidRDefault="00BA2048" w:rsidP="00BA2048">
      <w:pPr>
        <w:pStyle w:val="PlainText"/>
        <w:numPr>
          <w:ilvl w:val="0"/>
          <w:numId w:val="5"/>
        </w:numPr>
        <w:jc w:val="both"/>
      </w:pPr>
      <w:r>
        <w:t>Map based DCD</w:t>
      </w:r>
    </w:p>
    <w:p w:rsidR="00BA2048" w:rsidRDefault="00BA2048" w:rsidP="00BA2048">
      <w:pPr>
        <w:pStyle w:val="PlainText"/>
        <w:numPr>
          <w:ilvl w:val="0"/>
          <w:numId w:val="5"/>
        </w:numPr>
        <w:jc w:val="both"/>
      </w:pPr>
      <w:r>
        <w:t>Voice activated DCD</w:t>
      </w:r>
    </w:p>
    <w:p w:rsidR="00BA2048" w:rsidRDefault="00BA2048">
      <w:pPr>
        <w:pStyle w:val="PlainText"/>
        <w:jc w:val="both"/>
      </w:pPr>
    </w:p>
    <w:p w:rsidR="00BA2048" w:rsidRDefault="00CB2D66">
      <w:pPr>
        <w:pStyle w:val="PlainText"/>
        <w:jc w:val="both"/>
      </w:pPr>
      <w:r>
        <w:t xml:space="preserve">The </w:t>
      </w:r>
      <w:r w:rsidRPr="00344E24">
        <w:rPr>
          <w:b/>
          <w:i/>
        </w:rPr>
        <w:t>Maintenance Inspection Loader – MAI4400</w:t>
      </w:r>
      <w:r>
        <w:t xml:space="preserve"> </w:t>
      </w:r>
      <w:r w:rsidR="00BA2048">
        <w:t>transfer</w:t>
      </w:r>
      <w:r>
        <w:t>s</w:t>
      </w:r>
      <w:r w:rsidR="00BA2048">
        <w:t xml:space="preserve"> data collected on the DCD to the main </w:t>
      </w:r>
      <w:r w:rsidR="00BA2048">
        <w:rPr>
          <w:i/>
          <w:iCs/>
        </w:rPr>
        <w:t>highways</w:t>
      </w:r>
      <w:r w:rsidR="00BA2048">
        <w:t xml:space="preserve"> database.</w:t>
      </w:r>
    </w:p>
    <w:p w:rsidR="00CB2D66" w:rsidRDefault="00CB2D66">
      <w:pPr>
        <w:pStyle w:val="PlainText"/>
        <w:jc w:val="both"/>
      </w:pPr>
      <w:r>
        <w:t>Automated processes can be used if required so all the inspector needs to do is place the inspection file into an FTP site defined by the system administrator</w:t>
      </w:r>
    </w:p>
    <w:p w:rsidR="00BA2048" w:rsidRDefault="00BA2048">
      <w:pPr>
        <w:pStyle w:val="PlainText"/>
        <w:jc w:val="both"/>
      </w:pPr>
    </w:p>
    <w:p w:rsidR="00BA2048" w:rsidRDefault="00BA2048">
      <w:pPr>
        <w:pStyle w:val="PlainText"/>
        <w:jc w:val="both"/>
      </w:pPr>
      <w:r>
        <w:t>The data that is loaded onto the system is validated using the road network and the reference data that has been set up. (Refer to Maintenance Manager Administration Guide for further information.)</w:t>
      </w:r>
    </w:p>
    <w:p w:rsidR="00BA2048" w:rsidRDefault="00BA2048">
      <w:pPr>
        <w:pStyle w:val="PlainText"/>
        <w:jc w:val="both"/>
      </w:pPr>
    </w:p>
    <w:p w:rsidR="00BA2048" w:rsidRDefault="00BA2048">
      <w:pPr>
        <w:pStyle w:val="PlainText"/>
        <w:jc w:val="both"/>
      </w:pPr>
      <w:r>
        <w:t>Inspection reference data can be written to a file suitable for download onto a DCD using:</w:t>
      </w:r>
    </w:p>
    <w:p w:rsidR="00BA2048" w:rsidRDefault="00BA2048">
      <w:pPr>
        <w:pStyle w:val="PlainText"/>
        <w:jc w:val="both"/>
      </w:pPr>
    </w:p>
    <w:p w:rsidR="00BA2048" w:rsidRDefault="00BA2048" w:rsidP="00BA2048">
      <w:pPr>
        <w:pStyle w:val="PlainText"/>
        <w:numPr>
          <w:ilvl w:val="0"/>
          <w:numId w:val="5"/>
        </w:numPr>
        <w:jc w:val="both"/>
      </w:pPr>
      <w:r>
        <w:t>Download Network Data for DCD Inspections – MAI2224</w:t>
      </w:r>
    </w:p>
    <w:p w:rsidR="00BA2048" w:rsidRDefault="00BA2048" w:rsidP="00BA2048">
      <w:pPr>
        <w:pStyle w:val="PlainText"/>
        <w:numPr>
          <w:ilvl w:val="0"/>
          <w:numId w:val="5"/>
        </w:numPr>
        <w:jc w:val="both"/>
      </w:pPr>
      <w:r>
        <w:t>Download Static Reference Data for DCD Inspections – MAI2220</w:t>
      </w:r>
    </w:p>
    <w:p w:rsidR="00BA2048" w:rsidRDefault="00BA2048" w:rsidP="00BA2048">
      <w:pPr>
        <w:pStyle w:val="PlainText"/>
        <w:numPr>
          <w:ilvl w:val="0"/>
          <w:numId w:val="5"/>
        </w:numPr>
        <w:jc w:val="both"/>
      </w:pPr>
      <w:r>
        <w:t>Download Standard Item Data for DCD Inspections – MAI2222</w:t>
      </w:r>
    </w:p>
    <w:p w:rsidR="00BA2048" w:rsidRDefault="00BA2048" w:rsidP="00BA2048">
      <w:pPr>
        <w:pStyle w:val="PlainText"/>
        <w:numPr>
          <w:ilvl w:val="0"/>
          <w:numId w:val="5"/>
        </w:numPr>
        <w:jc w:val="both"/>
      </w:pPr>
      <w:r>
        <w:t>Download Inspections by Asset – MAI3863</w:t>
      </w: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SectionHeader"/>
        <w:rPr>
          <w:sz w:val="24"/>
        </w:rPr>
      </w:pPr>
      <w:bookmarkStart w:id="23" w:name="_Toc278469667"/>
      <w:r>
        <w:rPr>
          <w:sz w:val="24"/>
        </w:rPr>
        <w:t>Diagram of Process</w:t>
      </w:r>
      <w:bookmarkEnd w:id="23"/>
    </w:p>
    <w:p w:rsidR="00BA2048" w:rsidRDefault="00BA2048">
      <w:pPr>
        <w:pStyle w:val="PlainText"/>
        <w:ind w:left="0" w:firstLine="720"/>
      </w:pPr>
    </w:p>
    <w:p w:rsidR="00BA2048" w:rsidRDefault="00BA2048">
      <w:pPr>
        <w:pStyle w:val="PlainText"/>
        <w:ind w:left="0" w:firstLine="720"/>
      </w:pPr>
    </w:p>
    <w:p w:rsidR="00BA2048" w:rsidRDefault="00BA2048">
      <w:pPr>
        <w:pStyle w:val="PlainText"/>
        <w:ind w:left="0" w:firstLine="720"/>
      </w:pPr>
    </w:p>
    <w:p w:rsidR="00BA2048" w:rsidRDefault="00BA2048">
      <w:pPr>
        <w:ind w:firstLine="720"/>
        <w:rPr>
          <w:rFonts w:cs="Arial"/>
        </w:rPr>
      </w:pPr>
      <w:r>
        <w:object w:dxaOrig="9325" w:dyaOrig="6575">
          <v:shape id="_x0000_i1025" type="#_x0000_t75" style="width:451pt;height:318pt" o:ole="" filled="t">
            <v:imagedata r:id="rId25" o:title=""/>
          </v:shape>
          <o:OLEObject Type="Embed" ProgID="Visio.Drawing.11" ShapeID="_x0000_i1025" DrawAspect="Content" ObjectID="_1352211597" r:id="rId26"/>
        </w:object>
      </w: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SectionHeader"/>
        <w:rPr>
          <w:sz w:val="24"/>
        </w:rPr>
      </w:pPr>
      <w:bookmarkStart w:id="24" w:name="_Toc278469668"/>
      <w:r>
        <w:rPr>
          <w:sz w:val="24"/>
        </w:rPr>
        <w:lastRenderedPageBreak/>
        <w:t>Diagram of Automatic Inspection Load Process</w:t>
      </w:r>
      <w:bookmarkEnd w:id="24"/>
    </w:p>
    <w:p w:rsidR="00BA2048" w:rsidRDefault="00BA2048">
      <w:pPr>
        <w:pStyle w:val="PlainText"/>
      </w:pPr>
    </w:p>
    <w:p w:rsidR="007B3A3B" w:rsidRDefault="007B3A3B">
      <w:pPr>
        <w:pStyle w:val="PlainText"/>
      </w:pPr>
    </w:p>
    <w:p w:rsidR="007B3A3B" w:rsidRDefault="007B3A3B" w:rsidP="007E273C">
      <w:pPr>
        <w:pStyle w:val="PlainText"/>
        <w:ind w:left="0"/>
      </w:pPr>
    </w:p>
    <w:p w:rsidR="007B3A3B" w:rsidRPr="007E273C" w:rsidRDefault="007B3A3B">
      <w:pPr>
        <w:pStyle w:val="PlainText"/>
        <w:rPr>
          <w:b/>
        </w:rPr>
      </w:pPr>
    </w:p>
    <w:p w:rsidR="007B3A3B" w:rsidRPr="007E273C" w:rsidRDefault="007B3A3B" w:rsidP="007B3A3B">
      <w:pPr>
        <w:pStyle w:val="PlainText"/>
        <w:ind w:left="0"/>
        <w:rPr>
          <w:b/>
        </w:rPr>
      </w:pPr>
      <w:r w:rsidRPr="007E273C">
        <w:rPr>
          <w:b/>
        </w:rPr>
        <w:object w:dxaOrig="9651" w:dyaOrig="9714">
          <v:shape id="_x0000_i1026" type="#_x0000_t75" style="width:451pt;height:454pt">
            <v:imagedata r:id="rId27" o:title=""/>
          </v:shape>
        </w:object>
      </w:r>
    </w:p>
    <w:p w:rsidR="007B3A3B" w:rsidRDefault="007B3A3B">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9B232D">
      <w:pPr>
        <w:pStyle w:val="SectionHeader"/>
        <w:rPr>
          <w:sz w:val="24"/>
        </w:rPr>
      </w:pPr>
      <w:r>
        <w:rPr>
          <w:sz w:val="24"/>
        </w:rPr>
        <w:br w:type="page"/>
      </w:r>
      <w:bookmarkStart w:id="25" w:name="_Toc278469669"/>
      <w:r w:rsidR="00BA2048">
        <w:rPr>
          <w:sz w:val="24"/>
        </w:rPr>
        <w:lastRenderedPageBreak/>
        <w:t>Diagram of Manual Inspection Load Process</w:t>
      </w:r>
      <w:bookmarkEnd w:id="25"/>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tabs>
          <w:tab w:val="clear" w:pos="2160"/>
          <w:tab w:val="left" w:pos="567"/>
        </w:tabs>
        <w:ind w:left="567"/>
        <w:rPr>
          <w:sz w:val="24"/>
        </w:rPr>
      </w:pPr>
      <w:r>
        <w:rPr>
          <w:sz w:val="24"/>
        </w:rPr>
        <w:tab/>
      </w:r>
      <w:r>
        <w:object w:dxaOrig="9713" w:dyaOrig="7539">
          <v:shape id="_x0000_i1027" type="#_x0000_t75" style="width:451pt;height:350pt" o:ole="" filled="t">
            <v:imagedata r:id="rId28" o:title=""/>
          </v:shape>
          <o:OLEObject Type="Embed" ProgID="Visio.Drawing.11" ShapeID="_x0000_i1027" DrawAspect="Content" ObjectID="_1352211598" r:id="rId29"/>
        </w:object>
      </w:r>
    </w:p>
    <w:p w:rsidR="00BA2048" w:rsidRDefault="00BA2048">
      <w:pPr>
        <w:pStyle w:val="PlainText"/>
      </w:pPr>
    </w:p>
    <w:p w:rsidR="00BA2048" w:rsidRDefault="00BA2048">
      <w:pPr>
        <w:pStyle w:val="PlainText"/>
      </w:pPr>
    </w:p>
    <w:p w:rsidR="00BA2048" w:rsidRDefault="00BA2048">
      <w:pPr>
        <w:pStyle w:val="PlainText"/>
      </w:pPr>
    </w:p>
    <w:p w:rsidR="009B232D" w:rsidRDefault="009B232D" w:rsidP="009B232D">
      <w:pPr>
        <w:pStyle w:val="BlockHeader"/>
      </w:pPr>
      <w:bookmarkStart w:id="26" w:name="_Toc278469670"/>
      <w:r>
        <w:t>Associated Modules</w:t>
      </w:r>
      <w:bookmarkEnd w:id="26"/>
    </w:p>
    <w:p w:rsidR="009B232D" w:rsidRDefault="009B232D" w:rsidP="009B232D">
      <w:pPr>
        <w:pStyle w:val="PlainText"/>
      </w:pPr>
      <w:r>
        <w:t>For</w:t>
      </w:r>
      <w:r w:rsidR="00216F3B">
        <w:t xml:space="preserve"> information on</w:t>
      </w:r>
      <w:r>
        <w:t xml:space="preserve"> the following associated modules refer to Exor General System Admin Guide:</w:t>
      </w:r>
    </w:p>
    <w:p w:rsidR="009B232D" w:rsidRDefault="009B232D" w:rsidP="009B232D">
      <w:pPr>
        <w:pStyle w:val="PlainText"/>
      </w:pPr>
    </w:p>
    <w:p w:rsidR="009B232D" w:rsidRDefault="009B232D" w:rsidP="009B232D">
      <w:pPr>
        <w:pStyle w:val="PlainText"/>
        <w:numPr>
          <w:ilvl w:val="0"/>
          <w:numId w:val="10"/>
        </w:numPr>
      </w:pPr>
      <w:r>
        <w:t>FTP Connection Types – HIG0100</w:t>
      </w:r>
    </w:p>
    <w:p w:rsidR="009B232D" w:rsidRDefault="009B232D" w:rsidP="009B232D">
      <w:pPr>
        <w:pStyle w:val="PlainText"/>
        <w:numPr>
          <w:ilvl w:val="0"/>
          <w:numId w:val="10"/>
        </w:numPr>
      </w:pPr>
      <w:r>
        <w:t>FTP Connection – HIG0200</w:t>
      </w:r>
    </w:p>
    <w:p w:rsidR="009B232D" w:rsidRDefault="009B232D" w:rsidP="009B232D">
      <w:pPr>
        <w:pStyle w:val="PlainText"/>
        <w:numPr>
          <w:ilvl w:val="0"/>
          <w:numId w:val="10"/>
        </w:numPr>
      </w:pPr>
      <w:r>
        <w:t>Scheduling Frequencies – HIG2530</w:t>
      </w:r>
    </w:p>
    <w:p w:rsidR="009B232D" w:rsidRDefault="009B232D" w:rsidP="009B232D">
      <w:pPr>
        <w:pStyle w:val="PlainText"/>
        <w:numPr>
          <w:ilvl w:val="0"/>
          <w:numId w:val="10"/>
        </w:numPr>
      </w:pPr>
      <w:r>
        <w:t>Process types – HIG2500</w:t>
      </w:r>
    </w:p>
    <w:p w:rsidR="009B232D" w:rsidRDefault="009B232D" w:rsidP="009B232D">
      <w:pPr>
        <w:pStyle w:val="PlainText"/>
        <w:numPr>
          <w:ilvl w:val="0"/>
          <w:numId w:val="10"/>
        </w:numPr>
      </w:pPr>
      <w:r>
        <w:t>Submit a Process – HIG2510</w:t>
      </w:r>
    </w:p>
    <w:p w:rsidR="00BA2048" w:rsidRDefault="009B232D" w:rsidP="009B232D">
      <w:pPr>
        <w:pStyle w:val="PlainText"/>
        <w:numPr>
          <w:ilvl w:val="0"/>
          <w:numId w:val="10"/>
        </w:numPr>
      </w:pPr>
      <w:r>
        <w:t>Process Monitor – HIG2520</w:t>
      </w: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headernobreak"/>
      </w:pPr>
      <w:bookmarkStart w:id="27" w:name="_Toc278469671"/>
      <w:r>
        <w:lastRenderedPageBreak/>
        <w:t>Directories – HIG1895</w:t>
      </w:r>
      <w:bookmarkEnd w:id="27"/>
    </w:p>
    <w:p w:rsidR="00BA2048" w:rsidRDefault="00D151DB">
      <w:pPr>
        <w:pStyle w:val="PlainText"/>
      </w:pPr>
      <w:r>
        <w:rPr>
          <w:noProof/>
          <w:sz w:val="20"/>
          <w:lang w:eastAsia="en-GB"/>
        </w:rPr>
        <w:drawing>
          <wp:anchor distT="0" distB="0" distL="114300" distR="114300" simplePos="0" relativeHeight="251682304" behindDoc="0" locked="0" layoutInCell="1" allowOverlap="1">
            <wp:simplePos x="0" y="0"/>
            <wp:positionH relativeFrom="column">
              <wp:posOffset>1511935</wp:posOffset>
            </wp:positionH>
            <wp:positionV relativeFrom="paragraph">
              <wp:posOffset>143510</wp:posOffset>
            </wp:positionV>
            <wp:extent cx="2815590" cy="2781300"/>
            <wp:effectExtent l="0" t="0" r="0" b="0"/>
            <wp:wrapNone/>
            <wp:docPr id="2147" name="Picture 2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815590" cy="27813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BA2048" w:rsidRDefault="00BA2048">
      <w:pPr>
        <w:pStyle w:val="PlainText"/>
      </w:pPr>
    </w:p>
    <w:p w:rsidR="00BA2048" w:rsidRDefault="00BA2048">
      <w:pPr>
        <w:pStyle w:val="Caption"/>
      </w:pPr>
      <w:r>
        <w:t xml:space="preserve">Figure </w:t>
      </w:r>
      <w:r>
        <w:fldChar w:fldCharType="begin"/>
      </w:r>
      <w:r>
        <w:instrText xml:space="preserve"> SEQ Figure \* ARABIC </w:instrText>
      </w:r>
      <w:r>
        <w:fldChar w:fldCharType="separate"/>
      </w:r>
      <w:r w:rsidR="00D151DB">
        <w:t>1</w:t>
      </w:r>
      <w:r>
        <w:fldChar w:fldCharType="end"/>
      </w:r>
    </w:p>
    <w:p w:rsidR="00BA2048" w:rsidRDefault="00BA2048">
      <w:pPr>
        <w:pStyle w:val="Caption"/>
      </w:pPr>
      <w:r>
        <w:t xml:space="preserve">Directories menu </w:t>
      </w: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D151DB">
      <w:pPr>
        <w:pStyle w:val="PlainText"/>
      </w:pPr>
      <w:r>
        <w:rPr>
          <w:noProof/>
          <w:sz w:val="20"/>
          <w:lang w:eastAsia="en-GB"/>
        </w:rPr>
        <w:drawing>
          <wp:anchor distT="0" distB="0" distL="114300" distR="114300" simplePos="0" relativeHeight="251683328" behindDoc="0" locked="0" layoutInCell="1" allowOverlap="1">
            <wp:simplePos x="0" y="0"/>
            <wp:positionH relativeFrom="column">
              <wp:posOffset>1446530</wp:posOffset>
            </wp:positionH>
            <wp:positionV relativeFrom="paragraph">
              <wp:posOffset>109220</wp:posOffset>
            </wp:positionV>
            <wp:extent cx="4693285" cy="2978150"/>
            <wp:effectExtent l="0" t="0" r="0" b="0"/>
            <wp:wrapNone/>
            <wp:docPr id="2148" name="Picture 2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693285" cy="29781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BA2048" w:rsidRDefault="00BA2048">
      <w:pPr>
        <w:pStyle w:val="PlainText"/>
      </w:pPr>
    </w:p>
    <w:p w:rsidR="00BA2048" w:rsidRDefault="00BA2048">
      <w:pPr>
        <w:pStyle w:val="Caption"/>
      </w:pPr>
      <w:r>
        <w:t xml:space="preserve">Figure </w:t>
      </w:r>
      <w:r>
        <w:fldChar w:fldCharType="begin"/>
      </w:r>
      <w:r>
        <w:instrText xml:space="preserve"> SEQ Figure \* ARABIC </w:instrText>
      </w:r>
      <w:r>
        <w:fldChar w:fldCharType="separate"/>
      </w:r>
      <w:r w:rsidR="00D151DB">
        <w:t>2</w:t>
      </w:r>
      <w:r>
        <w:fldChar w:fldCharType="end"/>
      </w:r>
    </w:p>
    <w:p w:rsidR="00BA2048" w:rsidRDefault="00BA2048">
      <w:pPr>
        <w:pStyle w:val="Caption"/>
      </w:pPr>
      <w:r>
        <w:t xml:space="preserve">Directories </w:t>
      </w: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BlockHeader"/>
      </w:pPr>
      <w:bookmarkStart w:id="28" w:name="_Toc278469672"/>
      <w:r>
        <w:t>General Information</w:t>
      </w:r>
      <w:bookmarkEnd w:id="28"/>
    </w:p>
    <w:p w:rsidR="00BA2048" w:rsidRDefault="00BA2048">
      <w:pPr>
        <w:pStyle w:val="PlainText"/>
      </w:pPr>
      <w:r>
        <w:t>This form is used to enter a directory under the MAI_INSP_DIRECTORY option.</w:t>
      </w:r>
    </w:p>
    <w:p w:rsidR="00BA2048" w:rsidRDefault="00BA2048">
      <w:pPr>
        <w:pStyle w:val="PlainText"/>
      </w:pPr>
    </w:p>
    <w:p w:rsidR="00BA2048" w:rsidRDefault="00BA2048">
      <w:pPr>
        <w:pStyle w:val="PlainText"/>
        <w:jc w:val="both"/>
      </w:pPr>
      <w:r>
        <w:t>The directory specified is the directory on the server database that a selected file is uploaded to by the form when performing a manual inspection load.  It is also the folder that the FTP polling process moves files to from the FTP site.  The inspection loader then picks up the files from this directory and loads them into the database.</w:t>
      </w: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FieldHeader"/>
      </w:pPr>
      <w:r>
        <w:t>Name</w:t>
      </w:r>
      <w:r>
        <w:tab/>
      </w:r>
      <w:r>
        <w:tab/>
      </w:r>
      <w:r>
        <w:tab/>
      </w:r>
      <w:r>
        <w:tab/>
      </w:r>
      <w:r>
        <w:tab/>
        <w:t>Mandatory</w:t>
      </w:r>
      <w:r>
        <w:tab/>
      </w:r>
      <w:r>
        <w:tab/>
      </w:r>
    </w:p>
    <w:p w:rsidR="00BA2048" w:rsidRDefault="00BA2048">
      <w:pPr>
        <w:pStyle w:val="PlainText"/>
      </w:pPr>
      <w:r>
        <w:t xml:space="preserve">The name of available directories will be displayed.  </w:t>
      </w:r>
    </w:p>
    <w:p w:rsidR="00BA2048" w:rsidRDefault="00BA2048">
      <w:pPr>
        <w:pStyle w:val="PlainText"/>
      </w:pPr>
      <w:r>
        <w:t>For setting up the Inspection Loader the option MAI_INSP_DIRECTORY should be selected.</w:t>
      </w:r>
    </w:p>
    <w:p w:rsidR="00BA2048" w:rsidRDefault="00BA2048">
      <w:pPr>
        <w:pStyle w:val="PlainText"/>
      </w:pPr>
    </w:p>
    <w:p w:rsidR="00BA2048" w:rsidRDefault="00BA2048">
      <w:pPr>
        <w:pStyle w:val="FieldHeader"/>
      </w:pPr>
      <w:r>
        <w:t>File System Path</w:t>
      </w:r>
      <w:r>
        <w:tab/>
      </w:r>
      <w:r>
        <w:tab/>
      </w:r>
      <w:r>
        <w:tab/>
        <w:t>Required</w:t>
      </w:r>
    </w:p>
    <w:p w:rsidR="00BA2048" w:rsidRDefault="00BA2048">
      <w:pPr>
        <w:pStyle w:val="PlainText"/>
      </w:pPr>
      <w:r>
        <w:t>Enter a valid directory that will be used in the inspection load process.</w:t>
      </w:r>
    </w:p>
    <w:p w:rsidR="00BA2048" w:rsidRDefault="00BA2048">
      <w:pPr>
        <w:pStyle w:val="PlainText"/>
      </w:pPr>
    </w:p>
    <w:p w:rsidR="00BA2048" w:rsidRDefault="00BA2048">
      <w:pPr>
        <w:pStyle w:val="FieldHeader"/>
      </w:pPr>
      <w:r>
        <w:t>Exists</w:t>
      </w:r>
      <w:r>
        <w:tab/>
      </w:r>
      <w:r>
        <w:tab/>
      </w:r>
      <w:r>
        <w:tab/>
      </w:r>
      <w:r>
        <w:tab/>
      </w:r>
      <w:r>
        <w:tab/>
        <w:t>Display Only</w:t>
      </w:r>
    </w:p>
    <w:p w:rsidR="00BA2048" w:rsidRDefault="00BA2048">
      <w:pPr>
        <w:pStyle w:val="PlainText"/>
      </w:pPr>
      <w:r>
        <w:t>This option will be checked to show that the directory entered is a valid directory.</w:t>
      </w:r>
    </w:p>
    <w:p w:rsidR="00BA2048" w:rsidRDefault="00BA2048">
      <w:pPr>
        <w:pStyle w:val="PlainText"/>
      </w:pPr>
    </w:p>
    <w:p w:rsidR="00BA2048" w:rsidRPr="00FB4775" w:rsidRDefault="00BA2048" w:rsidP="00FB4775">
      <w:pPr>
        <w:pStyle w:val="BlockHeader"/>
      </w:pPr>
      <w:bookmarkStart w:id="29" w:name="_Toc278469673"/>
      <w:r w:rsidRPr="00FB4775">
        <w:t>Roles</w:t>
      </w:r>
      <w:r w:rsidR="00FB4775">
        <w:t xml:space="preserve"> Tab</w:t>
      </w:r>
      <w:bookmarkEnd w:id="29"/>
    </w:p>
    <w:p w:rsidR="00BA2048" w:rsidRDefault="00BA2048">
      <w:pPr>
        <w:pStyle w:val="FieldHeader"/>
      </w:pPr>
      <w:r>
        <w:t>Role</w:t>
      </w:r>
      <w:r>
        <w:tab/>
      </w:r>
      <w:r>
        <w:tab/>
      </w:r>
      <w:r>
        <w:tab/>
      </w:r>
      <w:r>
        <w:tab/>
      </w:r>
      <w:r>
        <w:tab/>
        <w:t>Mandatory</w:t>
      </w:r>
      <w:r>
        <w:tab/>
      </w:r>
      <w:r>
        <w:tab/>
      </w:r>
      <w:r>
        <w:tab/>
        <w:t>List</w:t>
      </w:r>
    </w:p>
    <w:p w:rsidR="00BA2048" w:rsidRDefault="00BA2048">
      <w:pPr>
        <w:pStyle w:val="PlainText"/>
      </w:pPr>
      <w:r>
        <w:t>Enter the role that the user must be granted in order to write to the directory.</w:t>
      </w:r>
    </w:p>
    <w:p w:rsidR="00BA2048" w:rsidRDefault="00BA2048">
      <w:pPr>
        <w:pStyle w:val="PlainText"/>
      </w:pPr>
    </w:p>
    <w:p w:rsidR="00BA2048" w:rsidRDefault="00BA2048">
      <w:pPr>
        <w:pStyle w:val="FieldHeader"/>
      </w:pPr>
      <w:r>
        <w:t>Mode</w:t>
      </w:r>
      <w:r>
        <w:tab/>
      </w:r>
      <w:r>
        <w:tab/>
      </w:r>
      <w:r>
        <w:tab/>
      </w:r>
      <w:r>
        <w:tab/>
      </w:r>
      <w:r>
        <w:tab/>
        <w:t>Mandatory</w:t>
      </w:r>
      <w:r>
        <w:tab/>
      </w:r>
      <w:r>
        <w:tab/>
      </w:r>
      <w:r>
        <w:tab/>
        <w:t>List</w:t>
      </w:r>
    </w:p>
    <w:p w:rsidR="00BA2048" w:rsidRDefault="00BA2048">
      <w:pPr>
        <w:pStyle w:val="PlainText"/>
      </w:pPr>
      <w:r>
        <w:t>Enter the mode of access of the role defined that the user must be granted in order to write to the directory.</w:t>
      </w:r>
    </w:p>
    <w:p w:rsidR="00BA2048" w:rsidRDefault="00BA2048">
      <w:pPr>
        <w:pStyle w:val="PlainText"/>
      </w:pPr>
    </w:p>
    <w:p w:rsidR="00BA2048" w:rsidRDefault="00BA2048">
      <w:pPr>
        <w:pStyle w:val="PlainText"/>
      </w:pPr>
    </w:p>
    <w:p w:rsidR="00FB4775" w:rsidRDefault="00FB4775" w:rsidP="00FB4775">
      <w:pPr>
        <w:pStyle w:val="PlainText"/>
      </w:pPr>
    </w:p>
    <w:p w:rsidR="00FB4775" w:rsidRDefault="00FB4775" w:rsidP="00FB4775">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ModuleHeader"/>
      </w:pPr>
      <w:bookmarkStart w:id="30" w:name="_Toc264448527"/>
      <w:bookmarkStart w:id="31" w:name="_Toc278469674"/>
      <w:r>
        <w:lastRenderedPageBreak/>
        <w:t>Maintenance Inspection Loader- MAI4400</w:t>
      </w:r>
      <w:bookmarkEnd w:id="30"/>
      <w:bookmarkEnd w:id="31"/>
    </w:p>
    <w:p w:rsidR="00BA2048" w:rsidRDefault="00D151DB">
      <w:pPr>
        <w:pStyle w:val="Caption"/>
      </w:pPr>
      <w:r>
        <w:rPr>
          <w:sz w:val="20"/>
          <w:lang w:val="en-GB" w:eastAsia="en-GB"/>
        </w:rPr>
        <w:drawing>
          <wp:anchor distT="0" distB="0" distL="114300" distR="114300" simplePos="0" relativeHeight="251647488" behindDoc="0" locked="0" layoutInCell="1" allowOverlap="1">
            <wp:simplePos x="0" y="0"/>
            <wp:positionH relativeFrom="column">
              <wp:posOffset>1562100</wp:posOffset>
            </wp:positionH>
            <wp:positionV relativeFrom="paragraph">
              <wp:posOffset>86360</wp:posOffset>
            </wp:positionV>
            <wp:extent cx="2975610" cy="3064510"/>
            <wp:effectExtent l="0" t="0" r="0" b="0"/>
            <wp:wrapNone/>
            <wp:docPr id="2111" name="Picture 2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975610" cy="3064510"/>
                    </a:xfrm>
                    <a:prstGeom prst="rect">
                      <a:avLst/>
                    </a:prstGeom>
                    <a:noFill/>
                    <a:ln>
                      <a:noFill/>
                    </a:ln>
                  </pic:spPr>
                </pic:pic>
              </a:graphicData>
            </a:graphic>
            <wp14:sizeRelH relativeFrom="page">
              <wp14:pctWidth>0</wp14:pctWidth>
            </wp14:sizeRelH>
            <wp14:sizeRelV relativeFrom="page">
              <wp14:pctHeight>0</wp14:pctHeight>
            </wp14:sizeRelV>
          </wp:anchor>
        </w:drawing>
      </w:r>
      <w:r w:rsidR="00BA2048">
        <w:t xml:space="preserve">Figure </w:t>
      </w:r>
      <w:r w:rsidR="00BA2048">
        <w:fldChar w:fldCharType="begin"/>
      </w:r>
      <w:r w:rsidR="00BA2048">
        <w:instrText xml:space="preserve"> SEQ Figure \* ARABIC </w:instrText>
      </w:r>
      <w:r w:rsidR="00BA2048">
        <w:fldChar w:fldCharType="separate"/>
      </w:r>
      <w:r>
        <w:t>3</w:t>
      </w:r>
      <w:r w:rsidR="00BA2048">
        <w:fldChar w:fldCharType="end"/>
      </w:r>
    </w:p>
    <w:p w:rsidR="00BA2048" w:rsidRDefault="00BA2048">
      <w:pPr>
        <w:pStyle w:val="Caption"/>
        <w:rPr>
          <w:lang w:val="en-GB"/>
        </w:rPr>
      </w:pPr>
      <w:r>
        <w:rPr>
          <w:lang w:val="en-GB"/>
        </w:rPr>
        <w:t>Maintenance Inspection</w:t>
      </w:r>
    </w:p>
    <w:p w:rsidR="00BA2048" w:rsidRDefault="00BA2048">
      <w:pPr>
        <w:rPr>
          <w:sz w:val="16"/>
          <w:lang w:val="en-GB"/>
        </w:rPr>
      </w:pPr>
      <w:r>
        <w:rPr>
          <w:sz w:val="16"/>
          <w:lang w:val="en-GB"/>
        </w:rPr>
        <w:t>Loader</w:t>
      </w:r>
    </w:p>
    <w:p w:rsidR="00BA2048" w:rsidRDefault="00BA2048">
      <w:pPr>
        <w:pStyle w:val="Caption"/>
        <w:rPr>
          <w:lang w:val="en-GB"/>
        </w:rPr>
      </w:pPr>
      <w:r>
        <w:rPr>
          <w:lang w:val="en-GB"/>
        </w:rPr>
        <w:t>Menu option</w:t>
      </w: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D151DB">
      <w:pPr>
        <w:pStyle w:val="Caption"/>
        <w:rPr>
          <w:lang w:val="en-GB"/>
        </w:rPr>
      </w:pPr>
      <w:r>
        <w:rPr>
          <w:sz w:val="20"/>
          <w:lang w:val="en-GB" w:eastAsia="en-GB"/>
        </w:rPr>
        <w:drawing>
          <wp:anchor distT="0" distB="0" distL="114300" distR="114300" simplePos="0" relativeHeight="251648512" behindDoc="0" locked="0" layoutInCell="1" allowOverlap="1">
            <wp:simplePos x="0" y="0"/>
            <wp:positionH relativeFrom="column">
              <wp:posOffset>1350010</wp:posOffset>
            </wp:positionH>
            <wp:positionV relativeFrom="paragraph">
              <wp:posOffset>100965</wp:posOffset>
            </wp:positionV>
            <wp:extent cx="4584065" cy="3429000"/>
            <wp:effectExtent l="0" t="0" r="0" b="0"/>
            <wp:wrapNone/>
            <wp:docPr id="2112" name="Picture 2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584065" cy="34290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BA2048" w:rsidRDefault="00BA2048">
      <w:pPr>
        <w:pStyle w:val="Caption"/>
      </w:pPr>
      <w:r>
        <w:t xml:space="preserve">Figure </w:t>
      </w:r>
      <w:r>
        <w:fldChar w:fldCharType="begin"/>
      </w:r>
      <w:r>
        <w:instrText xml:space="preserve"> SEQ Figure \* ARABIC </w:instrText>
      </w:r>
      <w:r>
        <w:fldChar w:fldCharType="separate"/>
      </w:r>
      <w:r w:rsidR="00D151DB">
        <w:t>4</w:t>
      </w:r>
      <w:r>
        <w:fldChar w:fldCharType="end"/>
      </w:r>
    </w:p>
    <w:p w:rsidR="00BA2048" w:rsidRDefault="00BA2048">
      <w:pPr>
        <w:pStyle w:val="Caption"/>
        <w:rPr>
          <w:lang w:val="fr-FR"/>
        </w:rPr>
      </w:pPr>
      <w:r>
        <w:rPr>
          <w:lang w:val="fr-FR"/>
        </w:rPr>
        <w:t>Maintenance Inspection</w:t>
      </w:r>
    </w:p>
    <w:p w:rsidR="00BA2048" w:rsidRDefault="00BA2048">
      <w:pPr>
        <w:pStyle w:val="Caption"/>
        <w:rPr>
          <w:lang w:val="fr-FR"/>
        </w:rPr>
      </w:pPr>
      <w:r>
        <w:rPr>
          <w:lang w:val="fr-FR"/>
        </w:rPr>
        <w:t>Loader</w:t>
      </w:r>
      <w:r>
        <w:rPr>
          <w:b w:val="0"/>
          <w:bCs w:val="0"/>
          <w:lang w:val="fr-FR"/>
        </w:rPr>
        <w:t xml:space="preserve"> </w:t>
      </w: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jc w:val="both"/>
      </w:pPr>
    </w:p>
    <w:p w:rsidR="00BA2048" w:rsidRDefault="00BA2048">
      <w:pPr>
        <w:pStyle w:val="PlainText"/>
        <w:jc w:val="both"/>
      </w:pPr>
    </w:p>
    <w:p w:rsidR="00BA2048" w:rsidRDefault="00BA2048">
      <w:pPr>
        <w:pStyle w:val="PlainText"/>
        <w:jc w:val="both"/>
      </w:pPr>
    </w:p>
    <w:p w:rsidR="00BA2048" w:rsidRDefault="00BA2048">
      <w:pPr>
        <w:pStyle w:val="PlainText"/>
        <w:jc w:val="both"/>
      </w:pPr>
    </w:p>
    <w:p w:rsidR="00BA2048" w:rsidRDefault="00BA2048">
      <w:pPr>
        <w:pStyle w:val="PlainText"/>
        <w:jc w:val="both"/>
      </w:pPr>
    </w:p>
    <w:p w:rsidR="00BA2048" w:rsidRDefault="00BA2048">
      <w:pPr>
        <w:pStyle w:val="PlainText"/>
        <w:jc w:val="both"/>
      </w:pPr>
    </w:p>
    <w:p w:rsidR="00BA2048" w:rsidRDefault="00BA2048">
      <w:pPr>
        <w:pStyle w:val="BlockHeader"/>
      </w:pPr>
      <w:bookmarkStart w:id="32" w:name="_Toc278469675"/>
      <w:r>
        <w:t>General Information</w:t>
      </w:r>
      <w:bookmarkEnd w:id="32"/>
    </w:p>
    <w:p w:rsidR="00BA2048" w:rsidRDefault="00BA2048">
      <w:pPr>
        <w:pStyle w:val="PlainText"/>
      </w:pPr>
      <w:r>
        <w:t>Inspection files can be loaded into maintenance manager in one of two ways.  It can be done manually by picking the individual files for load or can be done automatically.</w:t>
      </w:r>
    </w:p>
    <w:p w:rsidR="00BA2048" w:rsidRDefault="00BA2048">
      <w:pPr>
        <w:pStyle w:val="Notes0"/>
      </w:pPr>
      <w:r>
        <w:t>Note:  For details of setting up an automatic process for inspection loading refer to the appropriate section of this document.</w:t>
      </w:r>
    </w:p>
    <w:p w:rsidR="00BA2048" w:rsidRDefault="00BA2048">
      <w:pPr>
        <w:pStyle w:val="PlainText"/>
      </w:pPr>
    </w:p>
    <w:p w:rsidR="00BA2048" w:rsidRDefault="00BA2048">
      <w:pPr>
        <w:pStyle w:val="PlainText"/>
      </w:pPr>
      <w:r>
        <w:t>This form is used to manually load inspection files.</w:t>
      </w:r>
    </w:p>
    <w:p w:rsidR="00BA2048" w:rsidRDefault="00D151DB">
      <w:pPr>
        <w:pStyle w:val="PlainText"/>
      </w:pPr>
      <w:r>
        <w:rPr>
          <w:noProof/>
          <w:sz w:val="20"/>
          <w:lang w:eastAsia="en-GB"/>
        </w:rPr>
        <w:drawing>
          <wp:anchor distT="0" distB="0" distL="114300" distR="114300" simplePos="0" relativeHeight="251657728" behindDoc="0" locked="0" layoutInCell="1" allowOverlap="1">
            <wp:simplePos x="0" y="0"/>
            <wp:positionH relativeFrom="column">
              <wp:posOffset>1372235</wp:posOffset>
            </wp:positionH>
            <wp:positionV relativeFrom="paragraph">
              <wp:posOffset>58420</wp:posOffset>
            </wp:positionV>
            <wp:extent cx="4572000" cy="3408680"/>
            <wp:effectExtent l="0" t="0" r="0" b="0"/>
            <wp:wrapNone/>
            <wp:docPr id="2121" name="Picture 2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572000" cy="340868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BA2048" w:rsidRDefault="00BA2048">
      <w:pPr>
        <w:pStyle w:val="PlainText"/>
      </w:pPr>
    </w:p>
    <w:p w:rsidR="00BA2048" w:rsidRDefault="00BA2048">
      <w:pPr>
        <w:pStyle w:val="Caption"/>
      </w:pPr>
      <w:r>
        <w:t xml:space="preserve">Figure </w:t>
      </w:r>
      <w:r>
        <w:fldChar w:fldCharType="begin"/>
      </w:r>
      <w:r>
        <w:instrText xml:space="preserve"> SEQ Figure \* ARABIC </w:instrText>
      </w:r>
      <w:r>
        <w:fldChar w:fldCharType="separate"/>
      </w:r>
      <w:r w:rsidR="00D151DB">
        <w:t>5</w:t>
      </w:r>
      <w:r>
        <w:fldChar w:fldCharType="end"/>
      </w:r>
    </w:p>
    <w:p w:rsidR="00BA2048" w:rsidRDefault="00BA2048">
      <w:pPr>
        <w:pStyle w:val="Caption"/>
      </w:pPr>
      <w:r>
        <w:t xml:space="preserve">Input Files tab </w:t>
      </w: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BlockHeader"/>
      </w:pPr>
      <w:bookmarkStart w:id="33" w:name="_Toc278469676"/>
      <w:r>
        <w:t>Input Files</w:t>
      </w:r>
      <w:bookmarkEnd w:id="33"/>
    </w:p>
    <w:p w:rsidR="00BA2048" w:rsidRDefault="00BA2048">
      <w:pPr>
        <w:pStyle w:val="PlainText"/>
        <w:jc w:val="both"/>
      </w:pPr>
      <w:r>
        <w:t xml:space="preserve">The Input Files tab is used to manually select </w:t>
      </w:r>
      <w:r w:rsidR="00216F3B">
        <w:t>a file</w:t>
      </w:r>
      <w:r>
        <w:t xml:space="preserve"> to be processed through the inspection loader.  The file to be loaded can be selected using the [</w:t>
      </w:r>
      <w:r>
        <w:rPr>
          <w:b/>
          <w:bCs w:val="0"/>
        </w:rPr>
        <w:t>Pick Files</w:t>
      </w:r>
      <w:r>
        <w:t xml:space="preserve">] button.  This tab is enabled only if the selected process has input file types associated with it. </w:t>
      </w:r>
    </w:p>
    <w:p w:rsidR="00BA2048" w:rsidRDefault="00BA2048">
      <w:pPr>
        <w:pStyle w:val="PlainText"/>
      </w:pPr>
    </w:p>
    <w:p w:rsidR="00BA2048" w:rsidRDefault="00BA2048">
      <w:pPr>
        <w:pStyle w:val="PlainText"/>
      </w:pPr>
      <w:r>
        <w:t>[</w:t>
      </w:r>
      <w:r>
        <w:rPr>
          <w:b/>
          <w:bCs w:val="0"/>
        </w:rPr>
        <w:t>Pick Files</w:t>
      </w:r>
      <w:r>
        <w:t>]</w:t>
      </w:r>
    </w:p>
    <w:p w:rsidR="00BA2048" w:rsidRDefault="00BA2048">
      <w:pPr>
        <w:pStyle w:val="PlainText"/>
        <w:jc w:val="both"/>
      </w:pPr>
      <w:r>
        <w:t>Press this button to bring up the ‘Select Files’ window where the inspection file to be loaded can be located and selected.</w:t>
      </w:r>
    </w:p>
    <w:p w:rsidR="00BA2048" w:rsidRDefault="00D151DB">
      <w:pPr>
        <w:pStyle w:val="PlainText"/>
      </w:pPr>
      <w:r>
        <w:rPr>
          <w:noProof/>
          <w:sz w:val="20"/>
          <w:lang w:eastAsia="en-GB"/>
        </w:rPr>
        <w:drawing>
          <wp:anchor distT="0" distB="0" distL="114300" distR="114300" simplePos="0" relativeHeight="251656704" behindDoc="0" locked="0" layoutInCell="1" allowOverlap="1">
            <wp:simplePos x="0" y="0"/>
            <wp:positionH relativeFrom="column">
              <wp:posOffset>1410335</wp:posOffset>
            </wp:positionH>
            <wp:positionV relativeFrom="paragraph">
              <wp:posOffset>125095</wp:posOffset>
            </wp:positionV>
            <wp:extent cx="3081020" cy="2204720"/>
            <wp:effectExtent l="0" t="0" r="0" b="0"/>
            <wp:wrapNone/>
            <wp:docPr id="2120" name="Picture 2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081020" cy="220472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BA2048" w:rsidRDefault="00BA2048">
      <w:pPr>
        <w:pStyle w:val="PlainText"/>
      </w:pPr>
    </w:p>
    <w:p w:rsidR="00BA2048" w:rsidRDefault="00BA2048">
      <w:pPr>
        <w:pStyle w:val="Caption"/>
      </w:pPr>
      <w:r>
        <w:t xml:space="preserve">Figure </w:t>
      </w:r>
      <w:r>
        <w:fldChar w:fldCharType="begin"/>
      </w:r>
      <w:r>
        <w:instrText xml:space="preserve"> SEQ Figure \* ARABIC </w:instrText>
      </w:r>
      <w:r>
        <w:fldChar w:fldCharType="separate"/>
      </w:r>
      <w:r w:rsidR="00D151DB">
        <w:t>6</w:t>
      </w:r>
      <w:r>
        <w:fldChar w:fldCharType="end"/>
      </w:r>
    </w:p>
    <w:p w:rsidR="00BA2048" w:rsidRDefault="00BA2048">
      <w:pPr>
        <w:pStyle w:val="Caption"/>
      </w:pPr>
      <w:r>
        <w:t xml:space="preserve">Select Files </w:t>
      </w: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r>
        <w:t>Once the file has been located select the [</w:t>
      </w:r>
      <w:r>
        <w:rPr>
          <w:b/>
          <w:bCs w:val="0"/>
        </w:rPr>
        <w:t>Open</w:t>
      </w:r>
      <w:r>
        <w:t>] button to place it into the Input Files tab.</w:t>
      </w:r>
    </w:p>
    <w:p w:rsidR="00BA2048" w:rsidRDefault="00BA2048">
      <w:pPr>
        <w:pStyle w:val="FieldHeader"/>
      </w:pPr>
      <w:r>
        <w:lastRenderedPageBreak/>
        <w:t>Files</w:t>
      </w:r>
      <w:r>
        <w:tab/>
      </w:r>
      <w:r>
        <w:tab/>
      </w:r>
      <w:r>
        <w:tab/>
      </w:r>
      <w:r>
        <w:tab/>
      </w:r>
      <w:r>
        <w:tab/>
        <w:t>(Required)</w:t>
      </w:r>
      <w:r>
        <w:tab/>
      </w:r>
      <w:r>
        <w:tab/>
      </w:r>
      <w:r>
        <w:tab/>
      </w:r>
    </w:p>
    <w:p w:rsidR="00BA2048" w:rsidRDefault="00BA2048">
      <w:pPr>
        <w:pStyle w:val="PlainText"/>
      </w:pPr>
      <w:r>
        <w:t xml:space="preserve">This field will show the </w:t>
      </w:r>
      <w:r w:rsidR="00216F3B">
        <w:t>filename of the inspection file</w:t>
      </w:r>
      <w:r>
        <w:t xml:space="preserve"> selected to be loaded.</w:t>
      </w:r>
    </w:p>
    <w:p w:rsidR="00BA2048" w:rsidRDefault="00BA2048">
      <w:pPr>
        <w:pStyle w:val="PlainText"/>
      </w:pPr>
    </w:p>
    <w:p w:rsidR="00BA2048" w:rsidRDefault="00BA2048">
      <w:pPr>
        <w:pStyle w:val="FieldHeader"/>
      </w:pPr>
      <w:r>
        <w:t>Type</w:t>
      </w:r>
      <w:r>
        <w:tab/>
      </w:r>
      <w:r>
        <w:tab/>
      </w:r>
      <w:r>
        <w:tab/>
      </w:r>
      <w:r>
        <w:tab/>
      </w:r>
      <w:r>
        <w:tab/>
        <w:t>(Required)</w:t>
      </w:r>
      <w:r>
        <w:tab/>
      </w:r>
      <w:r>
        <w:tab/>
      </w:r>
      <w:r>
        <w:tab/>
        <w:t>List</w:t>
      </w:r>
      <w:r>
        <w:tab/>
      </w:r>
    </w:p>
    <w:p w:rsidR="00BA2048" w:rsidRDefault="00BA2048">
      <w:pPr>
        <w:pStyle w:val="PlainText"/>
      </w:pPr>
      <w:r>
        <w:t>Select the type of file to be loaded.  This will be ‘Inspection Files’.</w:t>
      </w:r>
    </w:p>
    <w:p w:rsidR="00BA2048" w:rsidRDefault="00BA2048">
      <w:pPr>
        <w:pStyle w:val="PlainText"/>
      </w:pPr>
    </w:p>
    <w:p w:rsidR="00BA2048" w:rsidRDefault="00BA2048">
      <w:pPr>
        <w:pStyle w:val="PlainText"/>
      </w:pPr>
    </w:p>
    <w:p w:rsidR="00BA2048" w:rsidRDefault="00BA2048">
      <w:pPr>
        <w:pStyle w:val="PlainText"/>
      </w:pPr>
    </w:p>
    <w:p w:rsidR="00BA2048" w:rsidRDefault="00D151DB">
      <w:pPr>
        <w:pStyle w:val="PlainText"/>
      </w:pPr>
      <w:r>
        <w:rPr>
          <w:noProof/>
          <w:sz w:val="20"/>
          <w:lang w:eastAsia="en-GB"/>
        </w:rPr>
        <w:drawing>
          <wp:anchor distT="0" distB="0" distL="114300" distR="114300" simplePos="0" relativeHeight="251658752" behindDoc="0" locked="0" layoutInCell="1" allowOverlap="1">
            <wp:simplePos x="0" y="0"/>
            <wp:positionH relativeFrom="column">
              <wp:posOffset>1372235</wp:posOffset>
            </wp:positionH>
            <wp:positionV relativeFrom="paragraph">
              <wp:posOffset>5080</wp:posOffset>
            </wp:positionV>
            <wp:extent cx="4927600" cy="3683000"/>
            <wp:effectExtent l="0" t="0" r="0" b="0"/>
            <wp:wrapNone/>
            <wp:docPr id="2122" name="Picture 2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927600" cy="36830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BA2048" w:rsidRDefault="00BA2048">
      <w:pPr>
        <w:pStyle w:val="PlainText"/>
      </w:pPr>
    </w:p>
    <w:p w:rsidR="00BA2048" w:rsidRDefault="00BA2048">
      <w:pPr>
        <w:pStyle w:val="Caption"/>
      </w:pPr>
      <w:r>
        <w:t xml:space="preserve">Figure </w:t>
      </w:r>
      <w:r>
        <w:fldChar w:fldCharType="begin"/>
      </w:r>
      <w:r>
        <w:instrText xml:space="preserve"> SEQ Figure \* ARABIC </w:instrText>
      </w:r>
      <w:r>
        <w:fldChar w:fldCharType="separate"/>
      </w:r>
      <w:r w:rsidR="00D151DB">
        <w:t>7</w:t>
      </w:r>
      <w:r>
        <w:fldChar w:fldCharType="end"/>
      </w:r>
    </w:p>
    <w:p w:rsidR="00BA2048" w:rsidRDefault="00BA2048">
      <w:pPr>
        <w:pStyle w:val="Caption"/>
      </w:pPr>
      <w:r>
        <w:t xml:space="preserve">Submission tab </w:t>
      </w: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BlockHeader"/>
      </w:pPr>
      <w:bookmarkStart w:id="34" w:name="_Toc278469677"/>
      <w:r>
        <w:t>Submission</w:t>
      </w:r>
      <w:bookmarkEnd w:id="34"/>
    </w:p>
    <w:p w:rsidR="00BA2048" w:rsidRDefault="00BA2048">
      <w:pPr>
        <w:pStyle w:val="PlainText"/>
      </w:pPr>
      <w:r>
        <w:t>Selecting the [</w:t>
      </w:r>
      <w:r>
        <w:rPr>
          <w:b/>
          <w:bCs w:val="0"/>
        </w:rPr>
        <w:t>Next</w:t>
      </w:r>
      <w:r>
        <w:t>] button on the Input Files tab will open the Submission tab.</w:t>
      </w:r>
    </w:p>
    <w:p w:rsidR="00BA2048" w:rsidRDefault="00BA2048">
      <w:pPr>
        <w:pStyle w:val="PlainText"/>
      </w:pPr>
      <w:r>
        <w:t>The [</w:t>
      </w:r>
      <w:r>
        <w:rPr>
          <w:b/>
          <w:bCs w:val="0"/>
        </w:rPr>
        <w:t>Cancel</w:t>
      </w:r>
      <w:r>
        <w:t>] button will cancel the load process.</w:t>
      </w:r>
    </w:p>
    <w:p w:rsidR="00BA2048" w:rsidRDefault="00BA2048">
      <w:pPr>
        <w:pStyle w:val="PlainText"/>
      </w:pPr>
      <w:r>
        <w:t>The [</w:t>
      </w:r>
      <w:r>
        <w:rPr>
          <w:b/>
          <w:bCs w:val="0"/>
        </w:rPr>
        <w:t>&lt;Back</w:t>
      </w:r>
      <w:r>
        <w:t xml:space="preserve">] button will take the form back to the </w:t>
      </w:r>
      <w:r>
        <w:rPr>
          <w:b/>
          <w:bCs w:val="0"/>
        </w:rPr>
        <w:t>Input Files</w:t>
      </w:r>
      <w:r>
        <w:t xml:space="preserve"> tab.</w:t>
      </w:r>
    </w:p>
    <w:p w:rsidR="00BA2048" w:rsidRDefault="00BA2048">
      <w:pPr>
        <w:pStyle w:val="PlainText"/>
      </w:pPr>
    </w:p>
    <w:p w:rsidR="00BA2048" w:rsidRDefault="00BA2048">
      <w:pPr>
        <w:pStyle w:val="FieldHeader"/>
      </w:pPr>
      <w:r>
        <w:t>Reference</w:t>
      </w:r>
      <w:r>
        <w:tab/>
      </w:r>
      <w:r>
        <w:tab/>
      </w:r>
      <w:r>
        <w:tab/>
      </w:r>
      <w:r>
        <w:tab/>
        <w:t>(Optional)</w:t>
      </w:r>
    </w:p>
    <w:p w:rsidR="00BA2048" w:rsidRDefault="00BA2048">
      <w:pPr>
        <w:pStyle w:val="PlainText"/>
      </w:pPr>
      <w:r>
        <w:t>Enter a reference name for the inspection load submission.</w:t>
      </w:r>
    </w:p>
    <w:p w:rsidR="00BA2048" w:rsidRDefault="00BA2048">
      <w:pPr>
        <w:pStyle w:val="PlainText"/>
      </w:pPr>
    </w:p>
    <w:p w:rsidR="00BA2048" w:rsidRDefault="00BA2048">
      <w:pPr>
        <w:pStyle w:val="FieldHeader"/>
      </w:pPr>
      <w:r>
        <w:t>Start Date</w:t>
      </w:r>
      <w:r>
        <w:tab/>
      </w:r>
      <w:r>
        <w:tab/>
      </w:r>
      <w:r>
        <w:tab/>
      </w:r>
      <w:r>
        <w:tab/>
        <w:t>(Required)</w:t>
      </w:r>
    </w:p>
    <w:p w:rsidR="00BA2048" w:rsidRDefault="00BA2048">
      <w:pPr>
        <w:pStyle w:val="PlainText"/>
      </w:pPr>
      <w:r>
        <w:t>Enter the date and time the file should be processed.  This will default to the current date and time.</w:t>
      </w:r>
    </w:p>
    <w:p w:rsidR="00BA2048" w:rsidRDefault="00BA2048">
      <w:pPr>
        <w:pStyle w:val="PlainText"/>
      </w:pPr>
    </w:p>
    <w:p w:rsidR="00BA2048" w:rsidRDefault="00BA2048">
      <w:pPr>
        <w:pStyle w:val="FieldHeader"/>
      </w:pPr>
      <w:r>
        <w:t>Expected Schedule Date</w:t>
      </w:r>
      <w:r>
        <w:tab/>
      </w:r>
      <w:r>
        <w:tab/>
        <w:t>(Display Only)</w:t>
      </w:r>
    </w:p>
    <w:p w:rsidR="00BA2048" w:rsidRDefault="00BA2048">
      <w:pPr>
        <w:pStyle w:val="PlainText"/>
      </w:pPr>
      <w:r>
        <w:t>This will show the date and time as defined in the ‘Start Date’ field.</w:t>
      </w:r>
    </w:p>
    <w:p w:rsidR="00BA2048" w:rsidRDefault="00BA2048">
      <w:pPr>
        <w:pStyle w:val="PlainText"/>
      </w:pPr>
    </w:p>
    <w:p w:rsidR="00BA2048" w:rsidRDefault="00BA2048">
      <w:pPr>
        <w:pStyle w:val="FieldHeader"/>
      </w:pPr>
      <w:r>
        <w:t>Frequency</w:t>
      </w:r>
      <w:r>
        <w:tab/>
      </w:r>
      <w:r>
        <w:tab/>
      </w:r>
      <w:r>
        <w:tab/>
      </w:r>
      <w:r>
        <w:tab/>
        <w:t>(Required)</w:t>
      </w:r>
      <w:r>
        <w:tab/>
      </w:r>
      <w:r>
        <w:tab/>
      </w:r>
      <w:r>
        <w:tab/>
        <w:t>List</w:t>
      </w:r>
    </w:p>
    <w:p w:rsidR="00BA2048" w:rsidRDefault="00BA2048">
      <w:pPr>
        <w:pStyle w:val="PlainText"/>
        <w:rPr>
          <w:b/>
          <w:bCs w:val="0"/>
        </w:rPr>
      </w:pPr>
      <w:r>
        <w:t xml:space="preserve">The frequency of the inspection load submission will default to ‘Once’ for manual loading.  Scheduling frequencies will have been set up previously in form </w:t>
      </w:r>
      <w:r>
        <w:rPr>
          <w:b/>
          <w:bCs w:val="0"/>
        </w:rPr>
        <w:t>Scheduling Frequencies – HIG2530.</w:t>
      </w:r>
    </w:p>
    <w:p w:rsidR="00BA2048" w:rsidRDefault="00BA2048">
      <w:pPr>
        <w:pStyle w:val="PlainText"/>
      </w:pPr>
    </w:p>
    <w:p w:rsidR="00BA2048" w:rsidRDefault="00BA2048">
      <w:pPr>
        <w:pStyle w:val="FieldHeader"/>
      </w:pPr>
      <w:r>
        <w:t>Admin Unit</w:t>
      </w:r>
      <w:r>
        <w:tab/>
      </w:r>
      <w:r>
        <w:tab/>
      </w:r>
      <w:r>
        <w:tab/>
      </w:r>
      <w:r>
        <w:tab/>
        <w:t>(Optional)</w:t>
      </w:r>
      <w:r>
        <w:tab/>
      </w:r>
      <w:r>
        <w:tab/>
      </w:r>
      <w:r>
        <w:tab/>
        <w:t>List</w:t>
      </w:r>
    </w:p>
    <w:p w:rsidR="00BA2048" w:rsidRDefault="00BA2048">
      <w:pPr>
        <w:pStyle w:val="PlainText"/>
      </w:pPr>
      <w:r>
        <w:t>Enter the admin unit to be used for processing the inspection load file if required.</w:t>
      </w:r>
    </w:p>
    <w:p w:rsidR="00BA2048" w:rsidRDefault="00BA2048">
      <w:pPr>
        <w:pStyle w:val="PlainText"/>
      </w:pPr>
    </w:p>
    <w:p w:rsidR="00BA2048" w:rsidRDefault="00BA2048">
      <w:pPr>
        <w:pStyle w:val="PlainText"/>
      </w:pPr>
      <w:r>
        <w:t>Select the [</w:t>
      </w:r>
      <w:r>
        <w:rPr>
          <w:b/>
          <w:bCs w:val="0"/>
        </w:rPr>
        <w:t>Finish</w:t>
      </w:r>
      <w:r>
        <w:t xml:space="preserve">] button to start the inspection load process.  </w:t>
      </w:r>
    </w:p>
    <w:p w:rsidR="00BA2048" w:rsidRDefault="00BA2048">
      <w:pPr>
        <w:pStyle w:val="PlainText"/>
      </w:pPr>
    </w:p>
    <w:p w:rsidR="00BA2048" w:rsidRDefault="00BA2048">
      <w:pPr>
        <w:pStyle w:val="PlainText"/>
      </w:pPr>
      <w:r>
        <w:t xml:space="preserve">The </w:t>
      </w:r>
      <w:r>
        <w:rPr>
          <w:b/>
          <w:bCs w:val="0"/>
        </w:rPr>
        <w:t xml:space="preserve">Process Created </w:t>
      </w:r>
      <w:r>
        <w:t>window will appear.</w:t>
      </w:r>
    </w:p>
    <w:p w:rsidR="00BA2048" w:rsidRDefault="00BA2048">
      <w:pPr>
        <w:pStyle w:val="PlainText"/>
      </w:pPr>
    </w:p>
    <w:p w:rsidR="00BA2048" w:rsidRDefault="00D151DB">
      <w:pPr>
        <w:pStyle w:val="PlainText"/>
      </w:pPr>
      <w:r>
        <w:rPr>
          <w:noProof/>
          <w:sz w:val="20"/>
          <w:lang w:eastAsia="en-GB"/>
        </w:rPr>
        <w:drawing>
          <wp:anchor distT="0" distB="0" distL="114300" distR="114300" simplePos="0" relativeHeight="251665920" behindDoc="0" locked="0" layoutInCell="1" allowOverlap="1">
            <wp:simplePos x="0" y="0"/>
            <wp:positionH relativeFrom="column">
              <wp:posOffset>1372235</wp:posOffset>
            </wp:positionH>
            <wp:positionV relativeFrom="paragraph">
              <wp:posOffset>3175</wp:posOffset>
            </wp:positionV>
            <wp:extent cx="2908300" cy="1358900"/>
            <wp:effectExtent l="0" t="0" r="0" b="0"/>
            <wp:wrapNone/>
            <wp:docPr id="2129" name="Picture 2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908300" cy="13589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BA2048" w:rsidRDefault="00BA2048">
      <w:pPr>
        <w:pStyle w:val="Caption"/>
      </w:pPr>
      <w:r>
        <w:t xml:space="preserve">Figure </w:t>
      </w:r>
      <w:r>
        <w:fldChar w:fldCharType="begin"/>
      </w:r>
      <w:r>
        <w:instrText xml:space="preserve"> SEQ Figure \* ARABIC </w:instrText>
      </w:r>
      <w:r>
        <w:fldChar w:fldCharType="separate"/>
      </w:r>
      <w:r w:rsidR="00D151DB">
        <w:t>8</w:t>
      </w:r>
      <w:r>
        <w:fldChar w:fldCharType="end"/>
      </w:r>
    </w:p>
    <w:p w:rsidR="00BA2048" w:rsidRDefault="00BA2048">
      <w:pPr>
        <w:pStyle w:val="Caption"/>
      </w:pPr>
      <w:r>
        <w:t xml:space="preserve">Process Created </w:t>
      </w: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FieldHeader"/>
      </w:pPr>
      <w:r>
        <w:t>Process Id</w:t>
      </w:r>
      <w:r>
        <w:tab/>
      </w:r>
      <w:r>
        <w:tab/>
      </w:r>
      <w:r>
        <w:tab/>
      </w:r>
      <w:r>
        <w:tab/>
        <w:t>(Display Only)</w:t>
      </w:r>
    </w:p>
    <w:p w:rsidR="00BA2048" w:rsidRDefault="00BA2048">
      <w:pPr>
        <w:pStyle w:val="PlainText"/>
      </w:pPr>
      <w:r>
        <w:t>The process Id of the inspection load will be displayed.</w:t>
      </w:r>
    </w:p>
    <w:p w:rsidR="00BA2048" w:rsidRDefault="00BA2048">
      <w:pPr>
        <w:pStyle w:val="PlainText"/>
      </w:pPr>
    </w:p>
    <w:p w:rsidR="00BA2048" w:rsidRDefault="00BA2048">
      <w:pPr>
        <w:pStyle w:val="FieldHeader"/>
      </w:pPr>
      <w:r>
        <w:t>Actual Scheduled Date</w:t>
      </w:r>
      <w:r>
        <w:tab/>
      </w:r>
      <w:r>
        <w:tab/>
        <w:t>(Display Only)</w:t>
      </w:r>
    </w:p>
    <w:p w:rsidR="00BA2048" w:rsidRDefault="00BA2048">
      <w:pPr>
        <w:pStyle w:val="PlainText"/>
      </w:pPr>
      <w:r>
        <w:t>The actual date of the start of the process of the inspection load will be displayed.</w:t>
      </w:r>
    </w:p>
    <w:p w:rsidR="00BA2048" w:rsidRDefault="00BA2048">
      <w:pPr>
        <w:pStyle w:val="PlainText"/>
      </w:pPr>
    </w:p>
    <w:p w:rsidR="00BA2048" w:rsidRDefault="00BA2048">
      <w:pPr>
        <w:pStyle w:val="PlainText"/>
      </w:pPr>
      <w:r>
        <w:t>[</w:t>
      </w:r>
      <w:r>
        <w:rPr>
          <w:b/>
          <w:bCs w:val="0"/>
        </w:rPr>
        <w:t>Exit</w:t>
      </w:r>
      <w:r>
        <w:t>] will exit the Maintain Inspection Loader form but the inspection load process will continue.</w:t>
      </w:r>
    </w:p>
    <w:p w:rsidR="00BA2048" w:rsidRDefault="00BA2048">
      <w:pPr>
        <w:pStyle w:val="PlainText"/>
      </w:pPr>
    </w:p>
    <w:p w:rsidR="00BA2048" w:rsidRDefault="00BA2048">
      <w:pPr>
        <w:pStyle w:val="PlainText"/>
      </w:pPr>
      <w:r>
        <w:t>[</w:t>
      </w:r>
      <w:r>
        <w:rPr>
          <w:b/>
          <w:bCs w:val="0"/>
        </w:rPr>
        <w:t>Process Log</w:t>
      </w:r>
      <w:r>
        <w:t xml:space="preserve">] will open form </w:t>
      </w:r>
      <w:r>
        <w:rPr>
          <w:b/>
          <w:bCs w:val="0"/>
        </w:rPr>
        <w:t>Process Execution Log – HIG2540</w:t>
      </w:r>
      <w:r>
        <w:t xml:space="preserve">.  </w:t>
      </w: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headernobreak"/>
      </w:pPr>
      <w:bookmarkStart w:id="35" w:name="_Toc278469678"/>
      <w:r>
        <w:lastRenderedPageBreak/>
        <w:t>Process Execution Log – HIG2540</w:t>
      </w:r>
      <w:bookmarkEnd w:id="35"/>
    </w:p>
    <w:p w:rsidR="00BA2048" w:rsidRDefault="00D151DB">
      <w:pPr>
        <w:pStyle w:val="Caption"/>
      </w:pPr>
      <w:r>
        <w:rPr>
          <w:sz w:val="20"/>
          <w:lang w:val="en-GB" w:eastAsia="en-GB"/>
        </w:rPr>
        <w:drawing>
          <wp:anchor distT="0" distB="0" distL="114300" distR="114300" simplePos="0" relativeHeight="251666944" behindDoc="0" locked="0" layoutInCell="1" allowOverlap="1">
            <wp:simplePos x="0" y="0"/>
            <wp:positionH relativeFrom="column">
              <wp:posOffset>1387475</wp:posOffset>
            </wp:positionH>
            <wp:positionV relativeFrom="paragraph">
              <wp:posOffset>62865</wp:posOffset>
            </wp:positionV>
            <wp:extent cx="4683760" cy="2846705"/>
            <wp:effectExtent l="0" t="0" r="0" b="0"/>
            <wp:wrapNone/>
            <wp:docPr id="2130" name="Picture 2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683760" cy="284670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BA2048" w:rsidRDefault="00BA2048">
      <w:pPr>
        <w:pStyle w:val="Caption"/>
      </w:pPr>
    </w:p>
    <w:p w:rsidR="00BA2048" w:rsidRDefault="00BA2048">
      <w:pPr>
        <w:pStyle w:val="Caption"/>
      </w:pPr>
      <w:r>
        <w:t xml:space="preserve">Figure </w:t>
      </w:r>
      <w:r>
        <w:fldChar w:fldCharType="begin"/>
      </w:r>
      <w:r>
        <w:instrText xml:space="preserve"> SEQ Figure \* ARABIC </w:instrText>
      </w:r>
      <w:r>
        <w:fldChar w:fldCharType="separate"/>
      </w:r>
      <w:r w:rsidR="00D151DB">
        <w:t>9</w:t>
      </w:r>
      <w:r>
        <w:fldChar w:fldCharType="end"/>
      </w:r>
    </w:p>
    <w:p w:rsidR="00BA2048" w:rsidRDefault="00BA2048">
      <w:pPr>
        <w:rPr>
          <w:sz w:val="16"/>
        </w:rPr>
      </w:pPr>
      <w:r>
        <w:rPr>
          <w:sz w:val="16"/>
        </w:rPr>
        <w:t>Process Execution Log</w:t>
      </w: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BlockHeader"/>
      </w:pPr>
      <w:bookmarkStart w:id="36" w:name="_Toc278469679"/>
      <w:r>
        <w:t>General Information</w:t>
      </w:r>
      <w:bookmarkEnd w:id="36"/>
    </w:p>
    <w:p w:rsidR="00BA2048" w:rsidRDefault="00BA2048">
      <w:pPr>
        <w:pStyle w:val="PlainText"/>
        <w:jc w:val="both"/>
      </w:pPr>
      <w:r>
        <w:t>The Process Execution Log show details of the inspection load including the outcome of either ‘Pass’ or ‘Fail’.  This form is for information only.</w:t>
      </w:r>
    </w:p>
    <w:p w:rsidR="00BA2048" w:rsidRDefault="00BA2048">
      <w:pPr>
        <w:pStyle w:val="PlainText"/>
      </w:pPr>
    </w:p>
    <w:p w:rsidR="00BA2048" w:rsidRDefault="00BA2048">
      <w:pPr>
        <w:pStyle w:val="PlainText"/>
      </w:pPr>
      <w:r>
        <w:t xml:space="preserve">The Process Execution Log can be called from form </w:t>
      </w:r>
      <w:r>
        <w:rPr>
          <w:b/>
          <w:bCs w:val="0"/>
        </w:rPr>
        <w:t>Process Monitor – HIG2520</w:t>
      </w:r>
      <w:r>
        <w:t xml:space="preserve"> or by using the [</w:t>
      </w:r>
      <w:r>
        <w:rPr>
          <w:b/>
          <w:bCs w:val="0"/>
        </w:rPr>
        <w:t>Process Log</w:t>
      </w:r>
      <w:r>
        <w:t xml:space="preserve">] button in form </w:t>
      </w:r>
      <w:r>
        <w:rPr>
          <w:b/>
          <w:bCs w:val="0"/>
        </w:rPr>
        <w:t>Submit a Process – HIG2510</w:t>
      </w:r>
      <w:r>
        <w:t xml:space="preserve"> after a process has been submitted.</w:t>
      </w:r>
    </w:p>
    <w:p w:rsidR="00BA2048" w:rsidRDefault="00BA2048">
      <w:pPr>
        <w:pStyle w:val="PlainText"/>
      </w:pPr>
    </w:p>
    <w:p w:rsidR="00BA2048" w:rsidRDefault="00BA2048">
      <w:pPr>
        <w:pStyle w:val="FieldHeader"/>
      </w:pPr>
      <w:r>
        <w:t>Process</w:t>
      </w:r>
      <w:r>
        <w:tab/>
      </w:r>
      <w:r>
        <w:tab/>
      </w:r>
      <w:r>
        <w:tab/>
      </w:r>
      <w:r>
        <w:tab/>
        <w:t>(Display Only)</w:t>
      </w:r>
    </w:p>
    <w:p w:rsidR="00BA2048" w:rsidRDefault="00BA2048">
      <w:pPr>
        <w:pStyle w:val="PlainText"/>
      </w:pPr>
      <w:r>
        <w:t>The process number of the inspection load will be displayed.</w:t>
      </w:r>
    </w:p>
    <w:p w:rsidR="00BA2048" w:rsidRDefault="00BA2048">
      <w:pPr>
        <w:pStyle w:val="PlainText"/>
      </w:pPr>
    </w:p>
    <w:p w:rsidR="00BA2048" w:rsidRDefault="00BA2048">
      <w:pPr>
        <w:pStyle w:val="FieldHeader"/>
      </w:pPr>
      <w:r>
        <w:t>Process Type</w:t>
      </w:r>
      <w:r>
        <w:tab/>
      </w:r>
      <w:r>
        <w:tab/>
      </w:r>
      <w:r>
        <w:tab/>
      </w:r>
      <w:r>
        <w:tab/>
        <w:t>(Display Only)</w:t>
      </w:r>
    </w:p>
    <w:p w:rsidR="00BA2048" w:rsidRDefault="00BA2048">
      <w:pPr>
        <w:pStyle w:val="PlainText"/>
      </w:pPr>
      <w:r>
        <w:t xml:space="preserve">The process type of the inspection load as defined in form </w:t>
      </w:r>
      <w:r>
        <w:rPr>
          <w:b/>
          <w:bCs w:val="0"/>
        </w:rPr>
        <w:t>Maintenance Inspection Loader – MAI4400</w:t>
      </w:r>
      <w:r>
        <w:t xml:space="preserve"> will be displayed.</w:t>
      </w:r>
    </w:p>
    <w:p w:rsidR="00BA2048" w:rsidRDefault="00BA2048">
      <w:pPr>
        <w:pStyle w:val="PlainText"/>
      </w:pPr>
    </w:p>
    <w:p w:rsidR="00BA2048" w:rsidRDefault="00BA2048">
      <w:pPr>
        <w:pStyle w:val="FieldHeader"/>
      </w:pPr>
      <w:r>
        <w:t>Initiators Reference</w:t>
      </w:r>
      <w:r>
        <w:tab/>
      </w:r>
      <w:r>
        <w:tab/>
      </w:r>
      <w:r>
        <w:tab/>
        <w:t>(Display Only)</w:t>
      </w:r>
    </w:p>
    <w:p w:rsidR="00BA2048" w:rsidRDefault="00BA2048">
      <w:pPr>
        <w:pStyle w:val="PlainText"/>
      </w:pPr>
      <w:r>
        <w:t xml:space="preserve">The reference of the inspection load as defined in form </w:t>
      </w:r>
      <w:r>
        <w:rPr>
          <w:b/>
          <w:bCs w:val="0"/>
        </w:rPr>
        <w:t>Maintenance Inspection Loader – MAI4400</w:t>
      </w:r>
      <w:r>
        <w:t xml:space="preserve"> will be displayed.</w:t>
      </w:r>
    </w:p>
    <w:p w:rsidR="00BA2048" w:rsidRDefault="00BA2048">
      <w:pPr>
        <w:pStyle w:val="PlainText"/>
      </w:pPr>
    </w:p>
    <w:p w:rsidR="00BA2048" w:rsidRDefault="00BA2048">
      <w:pPr>
        <w:pStyle w:val="FieldHeader"/>
      </w:pPr>
      <w:r>
        <w:t>Initiated By</w:t>
      </w:r>
      <w:r>
        <w:tab/>
      </w:r>
      <w:r>
        <w:tab/>
      </w:r>
      <w:r>
        <w:tab/>
      </w:r>
      <w:r>
        <w:tab/>
        <w:t>(Display Only)</w:t>
      </w:r>
    </w:p>
    <w:p w:rsidR="00BA2048" w:rsidRDefault="00BA2048">
      <w:pPr>
        <w:pStyle w:val="PlainText"/>
      </w:pPr>
      <w:r>
        <w:t>The name of the user that initiated the inspection load will be displayed.</w:t>
      </w:r>
    </w:p>
    <w:p w:rsidR="00BA2048" w:rsidRDefault="00BA2048">
      <w:pPr>
        <w:pStyle w:val="PlainText"/>
      </w:pPr>
    </w:p>
    <w:p w:rsidR="00BA2048" w:rsidRDefault="00BA2048">
      <w:pPr>
        <w:pStyle w:val="FieldHeader"/>
      </w:pPr>
      <w:r>
        <w:t>Start Date</w:t>
      </w:r>
      <w:r>
        <w:tab/>
      </w:r>
      <w:r>
        <w:tab/>
      </w:r>
      <w:r>
        <w:tab/>
      </w:r>
      <w:r>
        <w:tab/>
        <w:t>(Display Only)</w:t>
      </w:r>
    </w:p>
    <w:p w:rsidR="00BA2048" w:rsidRDefault="00BA2048">
      <w:pPr>
        <w:pStyle w:val="PlainText"/>
      </w:pPr>
      <w:r>
        <w:t>The start date and time of the inspection load will be displayed.</w:t>
      </w:r>
    </w:p>
    <w:p w:rsidR="00BA2048" w:rsidRDefault="00BA2048">
      <w:pPr>
        <w:pStyle w:val="PlainText"/>
      </w:pPr>
    </w:p>
    <w:p w:rsidR="00BA2048" w:rsidRDefault="00BA2048">
      <w:pPr>
        <w:pStyle w:val="FieldHeader"/>
      </w:pPr>
      <w:r>
        <w:t>End Date</w:t>
      </w:r>
      <w:r>
        <w:tab/>
      </w:r>
      <w:r>
        <w:tab/>
      </w:r>
      <w:r>
        <w:tab/>
      </w:r>
      <w:r>
        <w:tab/>
        <w:t>(Display Only)</w:t>
      </w:r>
    </w:p>
    <w:p w:rsidR="00BA2048" w:rsidRDefault="00BA2048">
      <w:pPr>
        <w:pStyle w:val="PlainText"/>
      </w:pPr>
      <w:r>
        <w:t>The end date and time of the inspection load will be displayed.</w:t>
      </w:r>
    </w:p>
    <w:p w:rsidR="00BA2048" w:rsidRDefault="00BA2048">
      <w:pPr>
        <w:pStyle w:val="PlainText"/>
      </w:pPr>
    </w:p>
    <w:p w:rsidR="00BA2048" w:rsidRDefault="00BA2048">
      <w:pPr>
        <w:pStyle w:val="FieldHeader"/>
      </w:pPr>
      <w:r>
        <w:t>Outcome</w:t>
      </w:r>
      <w:r>
        <w:tab/>
      </w:r>
      <w:r>
        <w:tab/>
      </w:r>
      <w:r>
        <w:tab/>
      </w:r>
      <w:r>
        <w:tab/>
        <w:t>(Display Only)</w:t>
      </w:r>
    </w:p>
    <w:p w:rsidR="00BA2048" w:rsidRDefault="00BA2048">
      <w:pPr>
        <w:pStyle w:val="PlainText"/>
      </w:pPr>
      <w:r>
        <w:t>The outcome of the inspection load will be displayed.</w:t>
      </w:r>
    </w:p>
    <w:p w:rsidR="00BA2048" w:rsidRDefault="00BA2048">
      <w:pPr>
        <w:pStyle w:val="PlainText"/>
      </w:pPr>
      <w:r>
        <w:lastRenderedPageBreak/>
        <w:t>The main part of the form will show a log of all processes that have been carried out for that process Id.  Details will include:</w:t>
      </w:r>
    </w:p>
    <w:p w:rsidR="00BA2048" w:rsidRDefault="00BA2048">
      <w:pPr>
        <w:pStyle w:val="PlainText"/>
      </w:pPr>
    </w:p>
    <w:p w:rsidR="00BA2048" w:rsidRDefault="00BA2048" w:rsidP="00BA2048">
      <w:pPr>
        <w:pStyle w:val="PlainText"/>
        <w:numPr>
          <w:ilvl w:val="0"/>
          <w:numId w:val="7"/>
        </w:numPr>
      </w:pPr>
      <w:r>
        <w:t>Batch Id</w:t>
      </w:r>
    </w:p>
    <w:p w:rsidR="00BA2048" w:rsidRDefault="00BA2048" w:rsidP="00BA2048">
      <w:pPr>
        <w:pStyle w:val="PlainText"/>
        <w:numPr>
          <w:ilvl w:val="0"/>
          <w:numId w:val="7"/>
        </w:numPr>
      </w:pPr>
      <w:r>
        <w:t>Errors found during load process</w:t>
      </w:r>
    </w:p>
    <w:p w:rsidR="00BA2048" w:rsidRDefault="00BA2048" w:rsidP="00BA2048">
      <w:pPr>
        <w:pStyle w:val="PlainText"/>
        <w:numPr>
          <w:ilvl w:val="0"/>
          <w:numId w:val="7"/>
        </w:numPr>
      </w:pPr>
      <w:r>
        <w:t>Number of inspections found</w:t>
      </w:r>
    </w:p>
    <w:p w:rsidR="00BA2048" w:rsidRDefault="00BA2048" w:rsidP="00BA2048">
      <w:pPr>
        <w:pStyle w:val="PlainText"/>
        <w:numPr>
          <w:ilvl w:val="0"/>
          <w:numId w:val="7"/>
        </w:numPr>
      </w:pPr>
      <w:r>
        <w:t>Number of inspections loaded</w:t>
      </w:r>
    </w:p>
    <w:p w:rsidR="00BA2048" w:rsidRDefault="00BA2048" w:rsidP="00BA2048">
      <w:pPr>
        <w:pStyle w:val="PlainText"/>
        <w:numPr>
          <w:ilvl w:val="0"/>
          <w:numId w:val="7"/>
        </w:numPr>
      </w:pPr>
      <w:r>
        <w:t>Number of inspections rejected</w:t>
      </w:r>
    </w:p>
    <w:p w:rsidR="00BA2048" w:rsidRDefault="00BA2048" w:rsidP="00BA2048">
      <w:pPr>
        <w:pStyle w:val="PlainText"/>
        <w:numPr>
          <w:ilvl w:val="0"/>
          <w:numId w:val="7"/>
        </w:numPr>
      </w:pPr>
      <w:r>
        <w:t>Load successful/not successful</w:t>
      </w:r>
    </w:p>
    <w:p w:rsidR="00BA2048" w:rsidRDefault="00BA2048">
      <w:pPr>
        <w:pStyle w:val="PlainText"/>
      </w:pPr>
    </w:p>
    <w:p w:rsidR="00BA2048" w:rsidRDefault="00BA2048">
      <w:pPr>
        <w:pStyle w:val="PlainText"/>
      </w:pPr>
      <w:proofErr w:type="gramStart"/>
      <w:r>
        <w:t>If the inspection load was not successful and subsequently corrected and re-submitted the results will be added to the log.</w:t>
      </w:r>
      <w:proofErr w:type="gramEnd"/>
    </w:p>
    <w:p w:rsidR="00BA2048" w:rsidRDefault="00BA2048">
      <w:pPr>
        <w:pStyle w:val="PlainText"/>
      </w:pPr>
    </w:p>
    <w:p w:rsidR="00BA2048" w:rsidRDefault="00BA2048">
      <w:pPr>
        <w:pStyle w:val="FieldHeader"/>
      </w:pPr>
      <w:r>
        <w:t>Watch</w:t>
      </w:r>
      <w:r>
        <w:tab/>
      </w:r>
      <w:r>
        <w:tab/>
      </w:r>
      <w:r>
        <w:tab/>
      </w:r>
      <w:r>
        <w:tab/>
      </w:r>
      <w:r>
        <w:tab/>
        <w:t>(Checkbox)</w:t>
      </w:r>
    </w:p>
    <w:p w:rsidR="00BA2048" w:rsidRDefault="00BA2048">
      <w:pPr>
        <w:pStyle w:val="PlainText"/>
      </w:pPr>
      <w:r>
        <w:t>During execution the process execution log will continually add logging details to the screen as the process is taking place.  It will re-query the log table every 3 seconds.  For large processes there will be masses of details being logged.</w:t>
      </w:r>
    </w:p>
    <w:p w:rsidR="00BA2048" w:rsidRDefault="00BA2048">
      <w:pPr>
        <w:pStyle w:val="PlainText"/>
      </w:pPr>
      <w:r>
        <w:t>Unchecking this box will stop the details from continually being written to the screen.</w:t>
      </w:r>
    </w:p>
    <w:p w:rsidR="00BA2048" w:rsidRDefault="00BA2048">
      <w:pPr>
        <w:pStyle w:val="PlainText"/>
      </w:pPr>
    </w:p>
    <w:p w:rsidR="00BA2048" w:rsidRDefault="00BA2048">
      <w:pPr>
        <w:pStyle w:val="FieldHeader"/>
      </w:pPr>
      <w:r>
        <w:t>Summary View</w:t>
      </w:r>
      <w:r>
        <w:tab/>
      </w:r>
      <w:r>
        <w:tab/>
      </w:r>
      <w:r>
        <w:tab/>
        <w:t>(Checkbox)</w:t>
      </w:r>
    </w:p>
    <w:p w:rsidR="00BA2048" w:rsidRDefault="00BA2048">
      <w:pPr>
        <w:pStyle w:val="PlainText"/>
      </w:pPr>
      <w:r>
        <w:t>Select this box to reduce the contents of the log to a summary view.</w:t>
      </w:r>
    </w:p>
    <w:p w:rsidR="00BA2048" w:rsidRDefault="00BA2048">
      <w:pPr>
        <w:pStyle w:val="PlainText"/>
      </w:pPr>
    </w:p>
    <w:p w:rsidR="00BA2048" w:rsidRDefault="00BA2048">
      <w:pPr>
        <w:pStyle w:val="PlainText"/>
      </w:pPr>
      <w:r>
        <w:t>For executions that have been completed the [</w:t>
      </w:r>
      <w:r>
        <w:rPr>
          <w:b/>
          <w:bCs w:val="0"/>
        </w:rPr>
        <w:t>Save to File</w:t>
      </w:r>
      <w:r>
        <w:t>] button will allow the contents of the process execution log to be saved to a specified location.</w:t>
      </w:r>
    </w:p>
    <w:p w:rsidR="00BA2048" w:rsidRDefault="00D151DB">
      <w:pPr>
        <w:pStyle w:val="PlainText"/>
      </w:pPr>
      <w:r>
        <w:rPr>
          <w:noProof/>
          <w:sz w:val="20"/>
          <w:lang w:eastAsia="en-GB"/>
        </w:rPr>
        <w:drawing>
          <wp:anchor distT="0" distB="0" distL="114300" distR="114300" simplePos="0" relativeHeight="251667968" behindDoc="0" locked="0" layoutInCell="1" allowOverlap="1">
            <wp:simplePos x="0" y="0"/>
            <wp:positionH relativeFrom="column">
              <wp:posOffset>1384935</wp:posOffset>
            </wp:positionH>
            <wp:positionV relativeFrom="paragraph">
              <wp:posOffset>64770</wp:posOffset>
            </wp:positionV>
            <wp:extent cx="3022600" cy="2161540"/>
            <wp:effectExtent l="0" t="0" r="0" b="0"/>
            <wp:wrapNone/>
            <wp:docPr id="2131" name="Picture 2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022600" cy="216154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BA2048" w:rsidRDefault="00BA2048">
      <w:pPr>
        <w:pStyle w:val="PlainText"/>
      </w:pPr>
    </w:p>
    <w:p w:rsidR="00BA2048" w:rsidRDefault="00BA2048">
      <w:pPr>
        <w:pStyle w:val="Caption"/>
      </w:pPr>
      <w:r>
        <w:t xml:space="preserve">Figure </w:t>
      </w:r>
      <w:r>
        <w:fldChar w:fldCharType="begin"/>
      </w:r>
      <w:r>
        <w:instrText xml:space="preserve"> SEQ Figure \* ARABIC </w:instrText>
      </w:r>
      <w:r>
        <w:fldChar w:fldCharType="separate"/>
      </w:r>
      <w:r w:rsidR="00D151DB">
        <w:t>10</w:t>
      </w:r>
      <w:r>
        <w:fldChar w:fldCharType="end"/>
      </w:r>
    </w:p>
    <w:p w:rsidR="00BA2048" w:rsidRDefault="00BA2048">
      <w:pPr>
        <w:pStyle w:val="Caption"/>
      </w:pPr>
      <w:r>
        <w:t xml:space="preserve">Save to File </w:t>
      </w: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r>
        <w:t>The [</w:t>
      </w:r>
      <w:r>
        <w:rPr>
          <w:b/>
          <w:bCs w:val="0"/>
        </w:rPr>
        <w:t>More Details...</w:t>
      </w:r>
      <w:r>
        <w:t xml:space="preserve">] button will open form </w:t>
      </w:r>
      <w:r>
        <w:rPr>
          <w:b/>
          <w:bCs w:val="0"/>
        </w:rPr>
        <w:t>Maintenance Inspection Error Correction – MAI4405</w:t>
      </w:r>
      <w:r>
        <w:t xml:space="preserve"> from where unsuccessful files can be corrected and re-submitted.  (For further details on maintenance inspection error </w:t>
      </w:r>
      <w:proofErr w:type="gramStart"/>
      <w:r>
        <w:t>correction refer</w:t>
      </w:r>
      <w:proofErr w:type="gramEnd"/>
      <w:r>
        <w:t xml:space="preserve"> to relevant section in this documentation.)</w:t>
      </w:r>
    </w:p>
    <w:p w:rsidR="00BA2048" w:rsidRDefault="00BA2048">
      <w:pPr>
        <w:pStyle w:val="PlainText"/>
      </w:pPr>
    </w:p>
    <w:p w:rsidR="00BA2048" w:rsidRDefault="00BA2048">
      <w:pPr>
        <w:pStyle w:val="ModuleHeader"/>
      </w:pPr>
      <w:bookmarkStart w:id="37" w:name="_Toc264448528"/>
      <w:bookmarkStart w:id="38" w:name="_Toc278469680"/>
      <w:r>
        <w:rPr>
          <w:noProof/>
        </w:rPr>
        <w:lastRenderedPageBreak/>
        <w:t>Maintenance Inspection Error Correction – MAI4405</w:t>
      </w:r>
      <w:bookmarkEnd w:id="37"/>
      <w:bookmarkEnd w:id="38"/>
      <w:r>
        <w:t xml:space="preserve"> </w:t>
      </w:r>
    </w:p>
    <w:p w:rsidR="00BA2048" w:rsidRDefault="00D151DB">
      <w:pPr>
        <w:pStyle w:val="Caption"/>
        <w:rPr>
          <w:lang w:val="en-GB"/>
        </w:rPr>
      </w:pPr>
      <w:r>
        <w:rPr>
          <w:sz w:val="20"/>
          <w:lang w:val="en-GB" w:eastAsia="en-GB"/>
        </w:rPr>
        <w:drawing>
          <wp:anchor distT="0" distB="0" distL="114300" distR="114300" simplePos="0" relativeHeight="251649536" behindDoc="0" locked="0" layoutInCell="1" allowOverlap="1">
            <wp:simplePos x="0" y="0"/>
            <wp:positionH relativeFrom="column">
              <wp:posOffset>1384935</wp:posOffset>
            </wp:positionH>
            <wp:positionV relativeFrom="paragraph">
              <wp:posOffset>74295</wp:posOffset>
            </wp:positionV>
            <wp:extent cx="3441700" cy="3566795"/>
            <wp:effectExtent l="0" t="0" r="0" b="0"/>
            <wp:wrapNone/>
            <wp:docPr id="2113" name="Picture 2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441700" cy="3566795"/>
                    </a:xfrm>
                    <a:prstGeom prst="rect">
                      <a:avLst/>
                    </a:prstGeom>
                    <a:noFill/>
                    <a:ln>
                      <a:noFill/>
                    </a:ln>
                  </pic:spPr>
                </pic:pic>
              </a:graphicData>
            </a:graphic>
            <wp14:sizeRelH relativeFrom="page">
              <wp14:pctWidth>0</wp14:pctWidth>
            </wp14:sizeRelH>
            <wp14:sizeRelV relativeFrom="page">
              <wp14:pctHeight>0</wp14:pctHeight>
            </wp14:sizeRelV>
          </wp:anchor>
        </w:drawing>
      </w:r>
      <w:r w:rsidR="00BA2048">
        <w:rPr>
          <w:lang w:val="en-GB"/>
        </w:rPr>
        <w:t xml:space="preserve">Figure </w:t>
      </w:r>
      <w:r w:rsidR="00BA2048">
        <w:fldChar w:fldCharType="begin"/>
      </w:r>
      <w:r w:rsidR="00BA2048">
        <w:rPr>
          <w:lang w:val="en-GB"/>
        </w:rPr>
        <w:instrText xml:space="preserve"> SEQ Figure \* ARABIC </w:instrText>
      </w:r>
      <w:r w:rsidR="00BA2048">
        <w:fldChar w:fldCharType="separate"/>
      </w:r>
      <w:r>
        <w:rPr>
          <w:lang w:val="en-GB"/>
        </w:rPr>
        <w:t>11</w:t>
      </w:r>
      <w:r w:rsidR="00BA2048">
        <w:fldChar w:fldCharType="end"/>
      </w:r>
    </w:p>
    <w:p w:rsidR="00BA2048" w:rsidRDefault="00BA2048">
      <w:pPr>
        <w:pStyle w:val="Caption"/>
        <w:rPr>
          <w:lang w:val="en-GB"/>
        </w:rPr>
      </w:pPr>
      <w:r>
        <w:rPr>
          <w:lang w:val="en-GB"/>
        </w:rPr>
        <w:t>Inspection Error</w:t>
      </w:r>
    </w:p>
    <w:p w:rsidR="00BA2048" w:rsidRDefault="00BA2048">
      <w:pPr>
        <w:pStyle w:val="Caption"/>
        <w:rPr>
          <w:lang w:val="en-GB"/>
        </w:rPr>
      </w:pPr>
      <w:r>
        <w:rPr>
          <w:lang w:val="en-GB"/>
        </w:rPr>
        <w:t>Correction</w:t>
      </w:r>
      <w:r>
        <w:rPr>
          <w:b w:val="0"/>
          <w:bCs w:val="0"/>
          <w:lang w:val="en-GB"/>
        </w:rPr>
        <w:t xml:space="preserve"> </w:t>
      </w:r>
    </w:p>
    <w:p w:rsidR="00BA2048" w:rsidRDefault="00BA2048">
      <w:pPr>
        <w:pStyle w:val="Caption"/>
        <w:rPr>
          <w:lang w:val="en-GB"/>
        </w:rPr>
      </w:pPr>
      <w:r>
        <w:rPr>
          <w:lang w:val="en-GB"/>
        </w:rPr>
        <w:t>Menu Option</w:t>
      </w: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D151DB">
      <w:pPr>
        <w:pStyle w:val="Caption"/>
      </w:pPr>
      <w:r>
        <w:rPr>
          <w:sz w:val="20"/>
          <w:lang w:val="en-GB" w:eastAsia="en-GB"/>
        </w:rPr>
        <w:drawing>
          <wp:anchor distT="0" distB="0" distL="114300" distR="114300" simplePos="0" relativeHeight="251650560" behindDoc="0" locked="0" layoutInCell="1" allowOverlap="1">
            <wp:simplePos x="0" y="0"/>
            <wp:positionH relativeFrom="column">
              <wp:posOffset>1393190</wp:posOffset>
            </wp:positionH>
            <wp:positionV relativeFrom="paragraph">
              <wp:posOffset>5080</wp:posOffset>
            </wp:positionV>
            <wp:extent cx="4703445" cy="2849245"/>
            <wp:effectExtent l="0" t="0" r="0" b="0"/>
            <wp:wrapNone/>
            <wp:docPr id="2114" name="Picture 2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703445" cy="2849245"/>
                    </a:xfrm>
                    <a:prstGeom prst="rect">
                      <a:avLst/>
                    </a:prstGeom>
                    <a:noFill/>
                    <a:ln>
                      <a:noFill/>
                    </a:ln>
                  </pic:spPr>
                </pic:pic>
              </a:graphicData>
            </a:graphic>
            <wp14:sizeRelH relativeFrom="page">
              <wp14:pctWidth>0</wp14:pctWidth>
            </wp14:sizeRelH>
            <wp14:sizeRelV relativeFrom="page">
              <wp14:pctHeight>0</wp14:pctHeight>
            </wp14:sizeRelV>
          </wp:anchor>
        </w:drawing>
      </w:r>
      <w:r w:rsidR="00BA2048">
        <w:t xml:space="preserve">Figure </w:t>
      </w:r>
      <w:r w:rsidR="00BA2048">
        <w:fldChar w:fldCharType="begin"/>
      </w:r>
      <w:r w:rsidR="00BA2048">
        <w:instrText xml:space="preserve"> SEQ Figure \* ARABIC </w:instrText>
      </w:r>
      <w:r w:rsidR="00BA2048">
        <w:fldChar w:fldCharType="separate"/>
      </w:r>
      <w:r>
        <w:t>12</w:t>
      </w:r>
      <w:r w:rsidR="00BA2048">
        <w:fldChar w:fldCharType="end"/>
      </w:r>
    </w:p>
    <w:p w:rsidR="00BA2048" w:rsidRDefault="00BA2048">
      <w:pPr>
        <w:pStyle w:val="Caption"/>
      </w:pPr>
      <w:r>
        <w:t>Inspection</w:t>
      </w:r>
    </w:p>
    <w:p w:rsidR="00BA2048" w:rsidRDefault="00BA2048">
      <w:pPr>
        <w:rPr>
          <w:sz w:val="16"/>
        </w:rPr>
      </w:pPr>
      <w:r>
        <w:rPr>
          <w:sz w:val="16"/>
        </w:rPr>
        <w:t>Error Correction</w:t>
      </w:r>
    </w:p>
    <w:p w:rsidR="00BA2048" w:rsidRDefault="00BA2048">
      <w:pPr>
        <w:pStyle w:val="PlainText"/>
      </w:pPr>
    </w:p>
    <w:p w:rsidR="00BA2048" w:rsidRDefault="00BA2048">
      <w:pPr>
        <w:pStyle w:val="PlainText"/>
        <w:ind w:left="3600" w:hanging="1440"/>
        <w:rPr>
          <w:b/>
        </w:rPr>
      </w:pPr>
    </w:p>
    <w:p w:rsidR="00BA2048" w:rsidRDefault="00BA2048">
      <w:pPr>
        <w:pStyle w:val="PlainText"/>
        <w:ind w:left="3600" w:hanging="1440"/>
        <w:rPr>
          <w:b/>
        </w:rPr>
      </w:pPr>
    </w:p>
    <w:p w:rsidR="00BA2048" w:rsidRDefault="00BA2048">
      <w:pPr>
        <w:pStyle w:val="PlainText"/>
        <w:ind w:left="3600" w:hanging="1440"/>
        <w:rPr>
          <w:b/>
        </w:rPr>
      </w:pPr>
    </w:p>
    <w:p w:rsidR="00BA2048" w:rsidRDefault="00BA2048">
      <w:pPr>
        <w:pStyle w:val="PlainText"/>
        <w:ind w:left="3600" w:hanging="1440"/>
        <w:rPr>
          <w:b/>
        </w:rPr>
      </w:pPr>
    </w:p>
    <w:p w:rsidR="00BA2048" w:rsidRDefault="00BA2048">
      <w:pPr>
        <w:pStyle w:val="PlainText"/>
        <w:ind w:left="3600" w:hanging="1440"/>
        <w:rPr>
          <w:b/>
        </w:rPr>
      </w:pPr>
    </w:p>
    <w:p w:rsidR="00BA2048" w:rsidRDefault="00BA2048">
      <w:pPr>
        <w:pStyle w:val="PlainText"/>
        <w:ind w:left="3600" w:hanging="1440"/>
        <w:rPr>
          <w:b/>
        </w:rPr>
      </w:pPr>
    </w:p>
    <w:p w:rsidR="00BA2048" w:rsidRDefault="00BA2048">
      <w:pPr>
        <w:pStyle w:val="PlainText"/>
        <w:ind w:left="3600" w:hanging="1440"/>
        <w:rPr>
          <w:b/>
        </w:rPr>
      </w:pPr>
    </w:p>
    <w:p w:rsidR="00BA2048" w:rsidRDefault="00BA2048">
      <w:pPr>
        <w:pStyle w:val="PlainText"/>
        <w:ind w:left="3600" w:hanging="1440"/>
        <w:rPr>
          <w:b/>
        </w:rPr>
      </w:pPr>
    </w:p>
    <w:p w:rsidR="00BA2048" w:rsidRDefault="00BA2048">
      <w:pPr>
        <w:pStyle w:val="PlainText"/>
        <w:ind w:left="3600" w:hanging="1440"/>
        <w:rPr>
          <w:b/>
        </w:rPr>
      </w:pPr>
    </w:p>
    <w:p w:rsidR="00BA2048" w:rsidRDefault="00BA2048">
      <w:pPr>
        <w:pStyle w:val="PlainText"/>
        <w:ind w:left="3600" w:hanging="1440"/>
        <w:rPr>
          <w:b/>
        </w:rPr>
      </w:pPr>
    </w:p>
    <w:p w:rsidR="00BA2048" w:rsidRDefault="00BA2048">
      <w:pPr>
        <w:pStyle w:val="PlainText"/>
        <w:ind w:left="3600" w:hanging="1440"/>
        <w:rPr>
          <w:b/>
        </w:rPr>
      </w:pPr>
    </w:p>
    <w:p w:rsidR="00BA2048" w:rsidRDefault="00BA2048">
      <w:pPr>
        <w:pStyle w:val="PlainText"/>
        <w:ind w:left="3600" w:hanging="1440"/>
        <w:rPr>
          <w:b/>
        </w:rPr>
      </w:pPr>
    </w:p>
    <w:p w:rsidR="00BA2048" w:rsidRDefault="00BA2048">
      <w:pPr>
        <w:pStyle w:val="PlainText"/>
        <w:ind w:left="3600" w:hanging="1440"/>
        <w:rPr>
          <w:b/>
        </w:rPr>
      </w:pPr>
    </w:p>
    <w:p w:rsidR="00BA2048" w:rsidRDefault="00BA2048">
      <w:pPr>
        <w:pStyle w:val="PlainText"/>
        <w:ind w:left="3600" w:hanging="1440"/>
        <w:rPr>
          <w:b/>
        </w:rPr>
      </w:pPr>
    </w:p>
    <w:p w:rsidR="00BA2048" w:rsidRDefault="00BA2048">
      <w:pPr>
        <w:pStyle w:val="PlainText"/>
        <w:ind w:left="3600" w:hanging="1440"/>
        <w:rPr>
          <w:b/>
        </w:rPr>
      </w:pPr>
    </w:p>
    <w:p w:rsidR="00BA2048" w:rsidRDefault="00BA2048">
      <w:pPr>
        <w:pStyle w:val="PlainText"/>
        <w:ind w:left="3600" w:hanging="1440"/>
        <w:rPr>
          <w:b/>
        </w:rPr>
      </w:pPr>
    </w:p>
    <w:p w:rsidR="00BA2048" w:rsidRDefault="00BA2048">
      <w:pPr>
        <w:pStyle w:val="PlainText"/>
      </w:pPr>
    </w:p>
    <w:p w:rsidR="00BA2048" w:rsidRDefault="00BA2048">
      <w:pPr>
        <w:pStyle w:val="BlockHeader"/>
      </w:pPr>
      <w:bookmarkStart w:id="39" w:name="_Toc278469681"/>
      <w:r>
        <w:t>General Information</w:t>
      </w:r>
      <w:bookmarkEnd w:id="39"/>
    </w:p>
    <w:p w:rsidR="00BA2048" w:rsidRDefault="00BA2048">
      <w:pPr>
        <w:pStyle w:val="PlainText"/>
      </w:pPr>
      <w:r>
        <w:t>This form is used to review and correct the load file after a failed load.  Once the changes have been completed the file will have to be re-submitted using the [</w:t>
      </w:r>
      <w:r>
        <w:rPr>
          <w:b/>
          <w:bCs w:val="0"/>
        </w:rPr>
        <w:t>Re-Submit Batch</w:t>
      </w:r>
      <w:r>
        <w:t>] button.</w:t>
      </w:r>
    </w:p>
    <w:p w:rsidR="00BA2048" w:rsidRDefault="00BA2048">
      <w:pPr>
        <w:pStyle w:val="PlainText"/>
      </w:pPr>
      <w:r>
        <w:lastRenderedPageBreak/>
        <w:t xml:space="preserve">The form can be opened from the Maintenance Manager menu or alternatively directly from form </w:t>
      </w:r>
      <w:r>
        <w:rPr>
          <w:b/>
          <w:bCs w:val="0"/>
        </w:rPr>
        <w:t>Process Execution Log – HIG2540</w:t>
      </w:r>
      <w:r>
        <w:t xml:space="preserve"> by pressing the [</w:t>
      </w:r>
      <w:r>
        <w:rPr>
          <w:b/>
          <w:bCs w:val="0"/>
        </w:rPr>
        <w:t>More Details</w:t>
      </w:r>
      <w:r>
        <w:t>] button.</w:t>
      </w:r>
    </w:p>
    <w:p w:rsidR="00BA2048" w:rsidRDefault="00BA2048">
      <w:pPr>
        <w:pStyle w:val="PlainText"/>
      </w:pPr>
    </w:p>
    <w:p w:rsidR="00BA2048" w:rsidRDefault="00BA2048">
      <w:pPr>
        <w:pStyle w:val="PlainText"/>
      </w:pPr>
    </w:p>
    <w:p w:rsidR="00BA2048" w:rsidRDefault="00D151DB">
      <w:pPr>
        <w:pStyle w:val="PlainText"/>
      </w:pPr>
      <w:r>
        <w:rPr>
          <w:noProof/>
          <w:sz w:val="20"/>
          <w:lang w:eastAsia="en-GB"/>
        </w:rPr>
        <w:drawing>
          <wp:anchor distT="0" distB="0" distL="114300" distR="114300" simplePos="0" relativeHeight="251651584" behindDoc="0" locked="0" layoutInCell="1" allowOverlap="1">
            <wp:simplePos x="0" y="0"/>
            <wp:positionH relativeFrom="column">
              <wp:posOffset>1359535</wp:posOffset>
            </wp:positionH>
            <wp:positionV relativeFrom="paragraph">
              <wp:posOffset>191135</wp:posOffset>
            </wp:positionV>
            <wp:extent cx="4827270" cy="356870"/>
            <wp:effectExtent l="0" t="0" r="0" b="0"/>
            <wp:wrapNone/>
            <wp:docPr id="2115" name="Picture 2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827270" cy="35687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BA2048" w:rsidRDefault="00BA2048">
      <w:pPr>
        <w:pStyle w:val="Caption"/>
      </w:pPr>
      <w:r>
        <w:t xml:space="preserve">Figure </w:t>
      </w:r>
      <w:r>
        <w:fldChar w:fldCharType="begin"/>
      </w:r>
      <w:r>
        <w:instrText xml:space="preserve"> SEQ Figure \* ARABIC </w:instrText>
      </w:r>
      <w:r>
        <w:fldChar w:fldCharType="separate"/>
      </w:r>
      <w:r w:rsidR="00D151DB">
        <w:t>13</w:t>
      </w:r>
      <w:r>
        <w:fldChar w:fldCharType="end"/>
      </w:r>
    </w:p>
    <w:p w:rsidR="00BA2048" w:rsidRDefault="00BA2048">
      <w:pPr>
        <w:rPr>
          <w:sz w:val="16"/>
        </w:rPr>
      </w:pPr>
      <w:r>
        <w:rPr>
          <w:sz w:val="16"/>
        </w:rPr>
        <w:t>Error Correction</w:t>
      </w: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BlockHeader"/>
      </w:pPr>
      <w:bookmarkStart w:id="40" w:name="_Toc278469682"/>
      <w:r>
        <w:t>Maintenance Inspection Error Correction</w:t>
      </w:r>
      <w:bookmarkEnd w:id="40"/>
    </w:p>
    <w:p w:rsidR="00BA2048" w:rsidRDefault="00BA2048">
      <w:pPr>
        <w:pStyle w:val="PlainText"/>
      </w:pPr>
      <w:r>
        <w:t>The first part of this form will display details of the inspection load process.</w:t>
      </w:r>
    </w:p>
    <w:p w:rsidR="00BA2048" w:rsidRDefault="00BA2048">
      <w:pPr>
        <w:pStyle w:val="PlainText"/>
      </w:pPr>
    </w:p>
    <w:p w:rsidR="00BA2048" w:rsidRDefault="00BA2048">
      <w:pPr>
        <w:pStyle w:val="FieldHeader"/>
      </w:pPr>
      <w:r>
        <w:t>Process Id</w:t>
      </w:r>
      <w:r>
        <w:tab/>
      </w:r>
      <w:r>
        <w:tab/>
      </w:r>
      <w:r>
        <w:tab/>
      </w:r>
      <w:r>
        <w:tab/>
        <w:t>(Display Only)</w:t>
      </w:r>
      <w:r>
        <w:tab/>
      </w:r>
      <w:r>
        <w:tab/>
      </w:r>
      <w:r>
        <w:tab/>
      </w:r>
    </w:p>
    <w:p w:rsidR="00BA2048" w:rsidRDefault="00BA2048">
      <w:pPr>
        <w:pStyle w:val="PlainText"/>
      </w:pPr>
      <w:r>
        <w:t>The internal process Id for the batch load will be displayed.</w:t>
      </w:r>
    </w:p>
    <w:p w:rsidR="00BA2048" w:rsidRDefault="00BA2048">
      <w:pPr>
        <w:pStyle w:val="PlainText"/>
      </w:pPr>
    </w:p>
    <w:p w:rsidR="00BA2048" w:rsidRDefault="00BA2048">
      <w:pPr>
        <w:pStyle w:val="FieldHeader"/>
      </w:pPr>
      <w:r>
        <w:t>Initiator</w:t>
      </w:r>
      <w:r>
        <w:tab/>
      </w:r>
      <w:r>
        <w:tab/>
      </w:r>
      <w:r>
        <w:tab/>
      </w:r>
      <w:r>
        <w:tab/>
        <w:t>(Display Only)</w:t>
      </w:r>
      <w:r>
        <w:tab/>
      </w:r>
      <w:r>
        <w:tab/>
      </w:r>
      <w:r>
        <w:tab/>
      </w:r>
    </w:p>
    <w:p w:rsidR="00BA2048" w:rsidRDefault="00BA2048">
      <w:pPr>
        <w:pStyle w:val="PlainText"/>
      </w:pPr>
      <w:r>
        <w:t>The name of the user who loaded the batch file will be displayed.</w:t>
      </w:r>
    </w:p>
    <w:p w:rsidR="00BA2048" w:rsidRDefault="00BA2048">
      <w:pPr>
        <w:pStyle w:val="PlainText"/>
      </w:pPr>
    </w:p>
    <w:p w:rsidR="00BA2048" w:rsidRDefault="00BA2048">
      <w:pPr>
        <w:pStyle w:val="FieldHeader"/>
      </w:pPr>
      <w:r>
        <w:t>Last Run Date</w:t>
      </w:r>
      <w:r>
        <w:tab/>
      </w:r>
      <w:r>
        <w:tab/>
      </w:r>
      <w:r>
        <w:tab/>
        <w:t>(Display Only)</w:t>
      </w:r>
      <w:r>
        <w:tab/>
      </w:r>
      <w:r>
        <w:tab/>
      </w:r>
      <w:r>
        <w:tab/>
      </w:r>
    </w:p>
    <w:p w:rsidR="00BA2048" w:rsidRDefault="00BA2048">
      <w:pPr>
        <w:pStyle w:val="PlainText"/>
      </w:pPr>
      <w:r>
        <w:t>The date the file was last processed will be displayed.</w:t>
      </w:r>
    </w:p>
    <w:p w:rsidR="00BA2048" w:rsidRDefault="00BA2048">
      <w:pPr>
        <w:pStyle w:val="PlainText"/>
      </w:pPr>
    </w:p>
    <w:p w:rsidR="00BA2048" w:rsidRDefault="00BA2048">
      <w:pPr>
        <w:pStyle w:val="FieldHeader"/>
      </w:pPr>
      <w:r>
        <w:t>Process Type</w:t>
      </w:r>
      <w:r>
        <w:tab/>
      </w:r>
      <w:r>
        <w:tab/>
      </w:r>
      <w:r>
        <w:tab/>
      </w:r>
      <w:r>
        <w:tab/>
        <w:t>(Display Only)</w:t>
      </w:r>
      <w:r>
        <w:tab/>
      </w:r>
      <w:r>
        <w:tab/>
      </w:r>
    </w:p>
    <w:p w:rsidR="00BA2048" w:rsidRDefault="00BA2048">
      <w:pPr>
        <w:pStyle w:val="PlainText"/>
      </w:pPr>
      <w:r>
        <w:t>This will display ‘Maintenance Inspection Loader’ for this type of load file.</w:t>
      </w:r>
    </w:p>
    <w:p w:rsidR="00BA2048" w:rsidRDefault="00BA2048">
      <w:pPr>
        <w:pStyle w:val="PlainText"/>
      </w:pPr>
    </w:p>
    <w:p w:rsidR="00BA2048" w:rsidRDefault="00BA2048">
      <w:pPr>
        <w:pStyle w:val="FieldHeader"/>
      </w:pPr>
      <w:r>
        <w:t>Initiators Reference</w:t>
      </w:r>
      <w:r>
        <w:tab/>
      </w:r>
      <w:r>
        <w:tab/>
      </w:r>
      <w:r>
        <w:tab/>
        <w:t>(Display Only)</w:t>
      </w:r>
      <w:r>
        <w:tab/>
      </w:r>
      <w:r>
        <w:tab/>
      </w:r>
    </w:p>
    <w:p w:rsidR="00BA2048" w:rsidRDefault="00BA2048">
      <w:pPr>
        <w:pStyle w:val="PlainText"/>
      </w:pPr>
      <w:r>
        <w:t xml:space="preserve">The reference quoted in the file submission in form </w:t>
      </w:r>
      <w:r>
        <w:rPr>
          <w:b/>
          <w:bCs w:val="0"/>
        </w:rPr>
        <w:t>Maintenance Inspection Loader - MAI4400</w:t>
      </w:r>
      <w:r>
        <w:t xml:space="preserve"> will be displayed.</w:t>
      </w:r>
    </w:p>
    <w:p w:rsidR="00BA2048" w:rsidRDefault="00BA2048">
      <w:pPr>
        <w:pStyle w:val="PlainText"/>
      </w:pPr>
    </w:p>
    <w:p w:rsidR="00BA2048" w:rsidRDefault="00BA2048">
      <w:pPr>
        <w:pStyle w:val="FieldHeader"/>
      </w:pPr>
      <w:r>
        <w:t>Outcome</w:t>
      </w:r>
      <w:r>
        <w:tab/>
      </w:r>
      <w:r>
        <w:tab/>
      </w:r>
      <w:r>
        <w:tab/>
      </w:r>
      <w:r>
        <w:tab/>
        <w:t>(Display Only)</w:t>
      </w:r>
      <w:r>
        <w:tab/>
      </w:r>
      <w:r>
        <w:tab/>
      </w:r>
    </w:p>
    <w:p w:rsidR="00BA2048" w:rsidRDefault="00BA2048">
      <w:pPr>
        <w:pStyle w:val="PlainText"/>
      </w:pPr>
      <w:r>
        <w:t>The outcome will show either ‘Success’ or ‘Fail’ for completed inspection loads.  For loads to be submitted at a later date the outcome will show ‘To Be Determined’.</w:t>
      </w: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A01592">
      <w:pPr>
        <w:pStyle w:val="PlainText"/>
      </w:pPr>
      <w:r>
        <w:lastRenderedPageBreak/>
        <w:br w:type="page"/>
      </w:r>
    </w:p>
    <w:p w:rsidR="00BA2048" w:rsidRDefault="00BA2048">
      <w:pPr>
        <w:pStyle w:val="Caption"/>
      </w:pPr>
      <w:r>
        <w:lastRenderedPageBreak/>
        <w:t xml:space="preserve">Figure </w:t>
      </w:r>
      <w:r>
        <w:fldChar w:fldCharType="begin"/>
      </w:r>
      <w:r>
        <w:instrText xml:space="preserve"> SEQ Figure \* ARABIC </w:instrText>
      </w:r>
      <w:r>
        <w:fldChar w:fldCharType="separate"/>
      </w:r>
      <w:r w:rsidR="00D151DB">
        <w:t>14</w:t>
      </w:r>
      <w:r>
        <w:fldChar w:fldCharType="end"/>
      </w:r>
    </w:p>
    <w:p w:rsidR="00BA2048" w:rsidRDefault="00BA2048">
      <w:pPr>
        <w:rPr>
          <w:sz w:val="16"/>
        </w:rPr>
      </w:pPr>
      <w:r>
        <w:rPr>
          <w:sz w:val="16"/>
        </w:rPr>
        <w:t>Invalid Files</w:t>
      </w:r>
    </w:p>
    <w:p w:rsidR="00BA2048" w:rsidRDefault="00D151DB">
      <w:pPr>
        <w:pStyle w:val="PlainText"/>
      </w:pPr>
      <w:r>
        <w:rPr>
          <w:noProof/>
          <w:sz w:val="20"/>
          <w:lang w:eastAsia="en-GB"/>
        </w:rPr>
        <w:drawing>
          <wp:anchor distT="0" distB="0" distL="114300" distR="114300" simplePos="0" relativeHeight="251652608" behindDoc="0" locked="0" layoutInCell="1" allowOverlap="1">
            <wp:simplePos x="0" y="0"/>
            <wp:positionH relativeFrom="column">
              <wp:posOffset>1358900</wp:posOffset>
            </wp:positionH>
            <wp:positionV relativeFrom="paragraph">
              <wp:posOffset>-100965</wp:posOffset>
            </wp:positionV>
            <wp:extent cx="3987800" cy="1866900"/>
            <wp:effectExtent l="0" t="0" r="0" b="0"/>
            <wp:wrapNone/>
            <wp:docPr id="2116" name="Picture 2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987800" cy="18669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BlockHeader"/>
      </w:pPr>
      <w:bookmarkStart w:id="41" w:name="_Toc278469683"/>
      <w:r>
        <w:t>Invalid Files</w:t>
      </w:r>
      <w:bookmarkEnd w:id="41"/>
    </w:p>
    <w:p w:rsidR="00BA2048" w:rsidRDefault="00BA2048">
      <w:pPr>
        <w:pStyle w:val="PlainText"/>
      </w:pPr>
      <w:r>
        <w:t>As part of the load process the system performs basic validation checks on the file before the data is transferred.  Some of the checks are:</w:t>
      </w:r>
    </w:p>
    <w:p w:rsidR="00BA2048" w:rsidRDefault="00BA2048">
      <w:pPr>
        <w:pStyle w:val="PlainText"/>
      </w:pPr>
    </w:p>
    <w:p w:rsidR="00BA2048" w:rsidRDefault="00BA2048" w:rsidP="00BA2048">
      <w:pPr>
        <w:pStyle w:val="PlainText"/>
        <w:numPr>
          <w:ilvl w:val="0"/>
          <w:numId w:val="6"/>
        </w:numPr>
      </w:pPr>
      <w:r>
        <w:t>The basic format of the file is correct.</w:t>
      </w:r>
    </w:p>
    <w:p w:rsidR="00BA2048" w:rsidRDefault="00BA2048" w:rsidP="00BA2048">
      <w:pPr>
        <w:pStyle w:val="PlainText"/>
        <w:numPr>
          <w:ilvl w:val="0"/>
          <w:numId w:val="6"/>
        </w:numPr>
      </w:pPr>
      <w:r>
        <w:t>Missing or misplaced ‘X’ records</w:t>
      </w:r>
    </w:p>
    <w:p w:rsidR="00BA2048" w:rsidRDefault="00BA2048" w:rsidP="00BA2048">
      <w:pPr>
        <w:pStyle w:val="PlainText"/>
        <w:numPr>
          <w:ilvl w:val="0"/>
          <w:numId w:val="6"/>
        </w:numPr>
      </w:pPr>
      <w:r>
        <w:t>The first record of a file is a ‘G’ record.</w:t>
      </w:r>
    </w:p>
    <w:p w:rsidR="00BA2048" w:rsidRDefault="00BA2048" w:rsidP="00BA2048">
      <w:pPr>
        <w:pStyle w:val="PlainText"/>
        <w:numPr>
          <w:ilvl w:val="0"/>
          <w:numId w:val="6"/>
        </w:numPr>
      </w:pPr>
      <w:r>
        <w:t>The total number of G, H, I, J, D, K, L, M, N, P, R and S records equal the totals in the X record which is the last record in the file.</w:t>
      </w:r>
    </w:p>
    <w:p w:rsidR="00BA2048" w:rsidRDefault="00BA2048" w:rsidP="00BA2048">
      <w:pPr>
        <w:pStyle w:val="PlainText"/>
        <w:numPr>
          <w:ilvl w:val="0"/>
          <w:numId w:val="6"/>
        </w:numPr>
      </w:pPr>
      <w:r>
        <w:t>Mandatory fields are populated</w:t>
      </w:r>
    </w:p>
    <w:p w:rsidR="00BA2048" w:rsidRDefault="00BA2048">
      <w:pPr>
        <w:pStyle w:val="PlainText"/>
      </w:pPr>
    </w:p>
    <w:p w:rsidR="00BA2048" w:rsidRDefault="00BA2048">
      <w:pPr>
        <w:pStyle w:val="PlainText"/>
      </w:pPr>
      <w:r>
        <w:t>If the batch file submitted is invalid details of the errors will be displayed under the ‘Invalid Files’ tab.</w:t>
      </w:r>
    </w:p>
    <w:p w:rsidR="00BA2048" w:rsidRDefault="00BA2048">
      <w:pPr>
        <w:pStyle w:val="PlainText"/>
      </w:pPr>
    </w:p>
    <w:p w:rsidR="00BA2048" w:rsidRDefault="00BA2048">
      <w:pPr>
        <w:pStyle w:val="FieldHeader"/>
      </w:pPr>
      <w:r>
        <w:t>Batch Id</w:t>
      </w:r>
      <w:r>
        <w:tab/>
      </w:r>
      <w:r>
        <w:tab/>
      </w:r>
      <w:r>
        <w:tab/>
      </w:r>
      <w:r>
        <w:tab/>
        <w:t>(Display Only)</w:t>
      </w:r>
      <w:r>
        <w:tab/>
      </w:r>
      <w:r>
        <w:tab/>
      </w:r>
    </w:p>
    <w:p w:rsidR="00BA2048" w:rsidRDefault="00BA2048">
      <w:pPr>
        <w:pStyle w:val="PlainText"/>
      </w:pPr>
      <w:r>
        <w:t>The Batch Id generated for the load will be displayed.</w:t>
      </w:r>
    </w:p>
    <w:p w:rsidR="00BA2048" w:rsidRDefault="00BA2048">
      <w:pPr>
        <w:pStyle w:val="PlainText"/>
      </w:pPr>
    </w:p>
    <w:p w:rsidR="00BA2048" w:rsidRDefault="00BA2048">
      <w:pPr>
        <w:pStyle w:val="FieldHeader"/>
      </w:pPr>
      <w:r>
        <w:t>Batch File</w:t>
      </w:r>
      <w:r>
        <w:tab/>
      </w:r>
      <w:r>
        <w:tab/>
      </w:r>
      <w:r>
        <w:tab/>
      </w:r>
      <w:r>
        <w:tab/>
        <w:t>(Display Only)</w:t>
      </w:r>
      <w:r>
        <w:tab/>
      </w:r>
      <w:r>
        <w:tab/>
      </w:r>
    </w:p>
    <w:p w:rsidR="00BA2048" w:rsidRDefault="00BA2048">
      <w:pPr>
        <w:pStyle w:val="PlainText"/>
      </w:pPr>
      <w:r>
        <w:t>The batch file name will be displayed.</w:t>
      </w:r>
    </w:p>
    <w:p w:rsidR="00BA2048" w:rsidRDefault="00BA2048">
      <w:pPr>
        <w:pStyle w:val="PlainText"/>
      </w:pPr>
    </w:p>
    <w:p w:rsidR="00BA2048" w:rsidRDefault="00BA2048">
      <w:pPr>
        <w:pStyle w:val="PlainText"/>
      </w:pPr>
    </w:p>
    <w:p w:rsidR="00BA2048" w:rsidRDefault="00A01592">
      <w:pPr>
        <w:pStyle w:val="PlainText"/>
      </w:pPr>
      <w:r>
        <w:br w:type="page"/>
      </w:r>
    </w:p>
    <w:p w:rsidR="00BA2048" w:rsidRDefault="00BA2048">
      <w:pPr>
        <w:pStyle w:val="PlainText"/>
      </w:pPr>
    </w:p>
    <w:p w:rsidR="00BA2048" w:rsidRDefault="00D151DB">
      <w:pPr>
        <w:pStyle w:val="PlainText"/>
      </w:pPr>
      <w:r>
        <w:rPr>
          <w:noProof/>
          <w:sz w:val="20"/>
          <w:lang w:eastAsia="en-GB"/>
        </w:rPr>
        <w:drawing>
          <wp:anchor distT="0" distB="0" distL="114300" distR="114300" simplePos="0" relativeHeight="251653632" behindDoc="0" locked="0" layoutInCell="1" allowOverlap="1">
            <wp:simplePos x="0" y="0"/>
            <wp:positionH relativeFrom="column">
              <wp:posOffset>1358900</wp:posOffset>
            </wp:positionH>
            <wp:positionV relativeFrom="paragraph">
              <wp:posOffset>55245</wp:posOffset>
            </wp:positionV>
            <wp:extent cx="4880610" cy="1473200"/>
            <wp:effectExtent l="0" t="0" r="0" b="0"/>
            <wp:wrapNone/>
            <wp:docPr id="2117" name="Picture 2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880610" cy="14732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BA2048" w:rsidRDefault="00BA2048">
      <w:pPr>
        <w:pStyle w:val="Caption"/>
      </w:pPr>
      <w:r>
        <w:t xml:space="preserve">Figure </w:t>
      </w:r>
      <w:r>
        <w:fldChar w:fldCharType="begin"/>
      </w:r>
      <w:r>
        <w:instrText xml:space="preserve"> SEQ Figure \* ARABIC </w:instrText>
      </w:r>
      <w:r>
        <w:fldChar w:fldCharType="separate"/>
      </w:r>
      <w:r w:rsidR="00D151DB">
        <w:t>15</w:t>
      </w:r>
      <w:r>
        <w:fldChar w:fldCharType="end"/>
      </w:r>
    </w:p>
    <w:p w:rsidR="00BA2048" w:rsidRDefault="00BA2048">
      <w:pPr>
        <w:rPr>
          <w:sz w:val="16"/>
        </w:rPr>
      </w:pPr>
      <w:r>
        <w:rPr>
          <w:sz w:val="16"/>
        </w:rPr>
        <w:t>Record Information</w:t>
      </w: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BlockHeader"/>
      </w:pPr>
      <w:bookmarkStart w:id="42" w:name="_Toc278469684"/>
      <w:r>
        <w:t>Record Information</w:t>
      </w:r>
      <w:bookmarkEnd w:id="42"/>
    </w:p>
    <w:p w:rsidR="00BA2048" w:rsidRDefault="00BA2048">
      <w:pPr>
        <w:pStyle w:val="PlainText"/>
      </w:pPr>
      <w:r>
        <w:t>All data records for the selected batch file will be displayed.  Data that has an error can be modified here prior to re-submitting the batch.</w:t>
      </w:r>
    </w:p>
    <w:p w:rsidR="00BA2048" w:rsidRDefault="00BA2048">
      <w:pPr>
        <w:pStyle w:val="PlainText"/>
      </w:pPr>
    </w:p>
    <w:p w:rsidR="00BA2048" w:rsidRDefault="00BA2048">
      <w:pPr>
        <w:pStyle w:val="PlainText"/>
      </w:pPr>
    </w:p>
    <w:p w:rsidR="00BA2048" w:rsidRDefault="00BA2048">
      <w:pPr>
        <w:pStyle w:val="FieldHeader"/>
      </w:pPr>
      <w:r>
        <w:t>Sequence</w:t>
      </w:r>
      <w:r>
        <w:tab/>
      </w:r>
      <w:r>
        <w:tab/>
      </w:r>
      <w:r>
        <w:tab/>
      </w:r>
      <w:r>
        <w:tab/>
        <w:t>(Display Only)</w:t>
      </w:r>
      <w:r>
        <w:tab/>
      </w:r>
      <w:r>
        <w:tab/>
      </w:r>
    </w:p>
    <w:p w:rsidR="00BA2048" w:rsidRDefault="00BA2048">
      <w:pPr>
        <w:pStyle w:val="PlainText"/>
      </w:pPr>
      <w:r>
        <w:t>The sequence number of the record within the file will be displayed.</w:t>
      </w:r>
    </w:p>
    <w:p w:rsidR="00BA2048" w:rsidRDefault="00BA2048">
      <w:pPr>
        <w:pStyle w:val="PlainText"/>
      </w:pPr>
    </w:p>
    <w:p w:rsidR="00BA2048" w:rsidRDefault="00BA2048">
      <w:pPr>
        <w:pStyle w:val="FieldHeader"/>
      </w:pPr>
      <w:r>
        <w:t>Record Type</w:t>
      </w:r>
      <w:r>
        <w:tab/>
      </w:r>
      <w:r>
        <w:tab/>
      </w:r>
      <w:r>
        <w:tab/>
      </w:r>
      <w:r>
        <w:tab/>
        <w:t>(Display Only)</w:t>
      </w:r>
      <w:r>
        <w:tab/>
      </w:r>
      <w:r>
        <w:tab/>
      </w:r>
    </w:p>
    <w:p w:rsidR="00BA2048" w:rsidRDefault="00BA2048">
      <w:pPr>
        <w:pStyle w:val="PlainText"/>
      </w:pPr>
      <w:r>
        <w:t>This field will display the record type.  These types will have associated data in the adjacent field.  Valid types are G, H, I, J, D, K, L, M, N, P, R, S and X.</w:t>
      </w:r>
    </w:p>
    <w:p w:rsidR="00BA2048" w:rsidRDefault="00BA2048">
      <w:pPr>
        <w:pStyle w:val="PlainText"/>
      </w:pPr>
    </w:p>
    <w:p w:rsidR="00BA2048" w:rsidRDefault="00BA2048">
      <w:pPr>
        <w:pStyle w:val="FieldHeader"/>
      </w:pPr>
      <w:r>
        <w:t>Record Details</w:t>
      </w:r>
      <w:r>
        <w:tab/>
      </w:r>
      <w:r>
        <w:tab/>
      </w:r>
      <w:r>
        <w:tab/>
        <w:t>(Display Only)</w:t>
      </w:r>
      <w:r>
        <w:tab/>
      </w:r>
      <w:r>
        <w:tab/>
      </w:r>
    </w:p>
    <w:p w:rsidR="00BA2048" w:rsidRDefault="00BA2048">
      <w:pPr>
        <w:pStyle w:val="PlainText"/>
      </w:pPr>
      <w:r>
        <w:t>The details contained in this field will depend upon the record type in the previous field.  Update the data in this field; the error message will give a guide as to what is wrong with the data.</w:t>
      </w:r>
    </w:p>
    <w:p w:rsidR="00BA2048" w:rsidRDefault="00BA2048">
      <w:pPr>
        <w:pStyle w:val="PlainText"/>
      </w:pPr>
    </w:p>
    <w:p w:rsidR="00BA2048" w:rsidRDefault="00BA2048">
      <w:pPr>
        <w:pStyle w:val="FieldHeader"/>
      </w:pPr>
      <w:proofErr w:type="gramStart"/>
      <w:r>
        <w:t>Error No.</w:t>
      </w:r>
      <w:proofErr w:type="gramEnd"/>
      <w:r>
        <w:tab/>
      </w:r>
      <w:r>
        <w:tab/>
      </w:r>
      <w:r>
        <w:tab/>
      </w:r>
      <w:r>
        <w:tab/>
        <w:t>(Display Only)</w:t>
      </w:r>
      <w:r>
        <w:tab/>
      </w:r>
      <w:r>
        <w:tab/>
      </w:r>
    </w:p>
    <w:p w:rsidR="00BA2048" w:rsidRDefault="00BA2048">
      <w:pPr>
        <w:pStyle w:val="PlainText"/>
      </w:pPr>
      <w:r>
        <w:t>If the data is incorrect the error number will be displayed.</w:t>
      </w:r>
    </w:p>
    <w:p w:rsidR="00BA2048" w:rsidRDefault="00BA2048">
      <w:pPr>
        <w:pStyle w:val="PlainText"/>
      </w:pPr>
    </w:p>
    <w:p w:rsidR="00BA2048" w:rsidRDefault="00BA2048">
      <w:pPr>
        <w:pStyle w:val="FieldHeader"/>
      </w:pPr>
      <w:r>
        <w:t>Error Details</w:t>
      </w:r>
      <w:r>
        <w:tab/>
      </w:r>
      <w:r>
        <w:tab/>
      </w:r>
      <w:r>
        <w:tab/>
      </w:r>
      <w:r>
        <w:tab/>
        <w:t>(Display Only)</w:t>
      </w:r>
      <w:r>
        <w:tab/>
      </w:r>
      <w:r>
        <w:tab/>
      </w:r>
    </w:p>
    <w:p w:rsidR="00BA2048" w:rsidRDefault="00BA2048">
      <w:pPr>
        <w:pStyle w:val="PlainText"/>
      </w:pPr>
      <w:r>
        <w:t>Details of the error in the file will be displayed.</w:t>
      </w:r>
    </w:p>
    <w:p w:rsidR="00BA2048" w:rsidRDefault="00BA2048">
      <w:pPr>
        <w:pStyle w:val="PlainText"/>
      </w:pPr>
    </w:p>
    <w:p w:rsidR="00BA2048" w:rsidRDefault="00A01592">
      <w:pPr>
        <w:pStyle w:val="PlainText"/>
      </w:pPr>
      <w:r>
        <w:br w:type="page"/>
      </w:r>
    </w:p>
    <w:p w:rsidR="00BA2048" w:rsidRDefault="00BA2048">
      <w:pPr>
        <w:pStyle w:val="PlainText"/>
      </w:pPr>
    </w:p>
    <w:p w:rsidR="00BA2048" w:rsidRDefault="00D151DB">
      <w:pPr>
        <w:pStyle w:val="PlainText"/>
      </w:pPr>
      <w:r>
        <w:rPr>
          <w:noProof/>
          <w:sz w:val="20"/>
          <w:lang w:eastAsia="en-GB"/>
        </w:rPr>
        <w:drawing>
          <wp:anchor distT="0" distB="0" distL="114300" distR="114300" simplePos="0" relativeHeight="251654656" behindDoc="0" locked="0" layoutInCell="1" allowOverlap="1">
            <wp:simplePos x="0" y="0"/>
            <wp:positionH relativeFrom="column">
              <wp:posOffset>1334135</wp:posOffset>
            </wp:positionH>
            <wp:positionV relativeFrom="paragraph">
              <wp:posOffset>19050</wp:posOffset>
            </wp:positionV>
            <wp:extent cx="4826000" cy="2517140"/>
            <wp:effectExtent l="0" t="0" r="0" b="0"/>
            <wp:wrapNone/>
            <wp:docPr id="2118" name="Picture 2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8"/>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826000" cy="251714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BA2048" w:rsidRDefault="00BA2048">
      <w:pPr>
        <w:pStyle w:val="PlainText"/>
      </w:pPr>
    </w:p>
    <w:p w:rsidR="00BA2048" w:rsidRDefault="00BA2048">
      <w:pPr>
        <w:pStyle w:val="Caption"/>
      </w:pPr>
      <w:r>
        <w:t xml:space="preserve">Figure </w:t>
      </w:r>
      <w:r>
        <w:fldChar w:fldCharType="begin"/>
      </w:r>
      <w:r>
        <w:instrText xml:space="preserve"> SEQ Figure \* ARABIC </w:instrText>
      </w:r>
      <w:r>
        <w:fldChar w:fldCharType="separate"/>
      </w:r>
      <w:r w:rsidR="00D151DB">
        <w:t>16</w:t>
      </w:r>
      <w:r>
        <w:fldChar w:fldCharType="end"/>
      </w:r>
    </w:p>
    <w:p w:rsidR="00BA2048" w:rsidRDefault="00BA2048">
      <w:pPr>
        <w:rPr>
          <w:sz w:val="16"/>
        </w:rPr>
      </w:pPr>
      <w:r>
        <w:rPr>
          <w:sz w:val="16"/>
        </w:rPr>
        <w:t>Invalid Inspections</w:t>
      </w: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BlockHeader"/>
      </w:pPr>
      <w:bookmarkStart w:id="43" w:name="_Toc278469685"/>
      <w:r>
        <w:t>Invalid Inspections</w:t>
      </w:r>
      <w:bookmarkEnd w:id="43"/>
    </w:p>
    <w:p w:rsidR="00BA2048" w:rsidRDefault="00BA2048">
      <w:pPr>
        <w:pStyle w:val="PlainText"/>
        <w:jc w:val="both"/>
      </w:pPr>
      <w:r>
        <w:t>Once the file has passed the validation checks further more stringent validation checks are performed on the actual data.  Some of these checks are:</w:t>
      </w:r>
    </w:p>
    <w:p w:rsidR="00BA2048" w:rsidRDefault="00BA2048">
      <w:pPr>
        <w:pStyle w:val="PlainText"/>
      </w:pPr>
    </w:p>
    <w:p w:rsidR="00BA2048" w:rsidRDefault="00BA2048" w:rsidP="00BA2048">
      <w:pPr>
        <w:pStyle w:val="PlainText"/>
        <w:numPr>
          <w:ilvl w:val="0"/>
          <w:numId w:val="6"/>
        </w:numPr>
      </w:pPr>
      <w:r>
        <w:t xml:space="preserve">The network and associated </w:t>
      </w:r>
      <w:proofErr w:type="spellStart"/>
      <w:r>
        <w:t>chainage</w:t>
      </w:r>
      <w:proofErr w:type="spellEnd"/>
      <w:r>
        <w:t xml:space="preserve"> match what is held on the system.</w:t>
      </w:r>
    </w:p>
    <w:p w:rsidR="00BA2048" w:rsidRDefault="00BA2048" w:rsidP="00BA2048">
      <w:pPr>
        <w:pStyle w:val="PlainText"/>
        <w:numPr>
          <w:ilvl w:val="0"/>
          <w:numId w:val="6"/>
        </w:numPr>
      </w:pPr>
      <w:r>
        <w:t>The treatment code, defect code and activity areas identified in the file exist in the system.</w:t>
      </w:r>
    </w:p>
    <w:p w:rsidR="00BA2048" w:rsidRDefault="00BA2048" w:rsidP="00BA2048">
      <w:pPr>
        <w:pStyle w:val="PlainText"/>
        <w:numPr>
          <w:ilvl w:val="0"/>
          <w:numId w:val="6"/>
        </w:numPr>
      </w:pPr>
      <w:r>
        <w:t>The inspectors have been entered onto the system.</w:t>
      </w:r>
    </w:p>
    <w:p w:rsidR="00BA2048" w:rsidRDefault="00BA2048" w:rsidP="00BA2048">
      <w:pPr>
        <w:pStyle w:val="PlainText"/>
        <w:numPr>
          <w:ilvl w:val="0"/>
          <w:numId w:val="6"/>
        </w:numPr>
      </w:pPr>
      <w:r>
        <w:t>Survey type and direction are correct.</w:t>
      </w:r>
    </w:p>
    <w:p w:rsidR="00BA2048" w:rsidRDefault="00BA2048" w:rsidP="00BA2048">
      <w:pPr>
        <w:pStyle w:val="PlainText"/>
        <w:numPr>
          <w:ilvl w:val="0"/>
          <w:numId w:val="6"/>
        </w:numPr>
      </w:pPr>
      <w:r>
        <w:t>Complaint date, source code and source type are valid.</w:t>
      </w:r>
    </w:p>
    <w:p w:rsidR="00BA2048" w:rsidRDefault="00BA2048" w:rsidP="00BA2048">
      <w:pPr>
        <w:pStyle w:val="PlainText"/>
        <w:numPr>
          <w:ilvl w:val="0"/>
          <w:numId w:val="6"/>
        </w:numPr>
      </w:pPr>
      <w:proofErr w:type="spellStart"/>
      <w:r>
        <w:t>Notifiable</w:t>
      </w:r>
      <w:proofErr w:type="spellEnd"/>
      <w:r>
        <w:t xml:space="preserve"> and rechargeable organisations exist.</w:t>
      </w:r>
    </w:p>
    <w:p w:rsidR="00BA2048" w:rsidRDefault="00BA2048">
      <w:pPr>
        <w:pStyle w:val="PlainText"/>
      </w:pPr>
      <w:r>
        <w:t>Any data that does not pass the validation checks will be shown under the ‘Invalid Inspections’ tab.</w:t>
      </w:r>
    </w:p>
    <w:p w:rsidR="00BA2048" w:rsidRDefault="00BA2048">
      <w:pPr>
        <w:pStyle w:val="PlainText"/>
      </w:pPr>
    </w:p>
    <w:p w:rsidR="00BA2048" w:rsidRDefault="00BA2048">
      <w:pPr>
        <w:pStyle w:val="PlainText"/>
      </w:pPr>
      <w:r>
        <w:t>Data that has an error can be corrected here prior to re-submitting the batch.</w:t>
      </w:r>
    </w:p>
    <w:p w:rsidR="00BA2048" w:rsidRDefault="00BA2048">
      <w:pPr>
        <w:pStyle w:val="PlainText"/>
      </w:pPr>
    </w:p>
    <w:p w:rsidR="00BA2048" w:rsidRDefault="00BA2048">
      <w:pPr>
        <w:pStyle w:val="FieldHeader"/>
      </w:pPr>
      <w:r>
        <w:t>Batch</w:t>
      </w:r>
      <w:r>
        <w:tab/>
      </w:r>
      <w:r>
        <w:tab/>
      </w:r>
      <w:r>
        <w:tab/>
      </w:r>
      <w:r>
        <w:tab/>
        <w:t>(Display Only)</w:t>
      </w:r>
      <w:r>
        <w:tab/>
      </w:r>
      <w:r>
        <w:tab/>
      </w:r>
    </w:p>
    <w:p w:rsidR="00BA2048" w:rsidRDefault="00BA2048">
      <w:pPr>
        <w:pStyle w:val="PlainText"/>
      </w:pPr>
      <w:r>
        <w:t>The batch file number that contains invalid data will be displayed.</w:t>
      </w:r>
    </w:p>
    <w:p w:rsidR="00BA2048" w:rsidRDefault="00A01592">
      <w:pPr>
        <w:pStyle w:val="PlainText"/>
      </w:pPr>
      <w:r>
        <w:br w:type="page"/>
      </w:r>
      <w:r w:rsidR="00D151DB">
        <w:rPr>
          <w:noProof/>
          <w:sz w:val="20"/>
          <w:lang w:eastAsia="en-GB"/>
        </w:rPr>
        <w:drawing>
          <wp:anchor distT="0" distB="0" distL="114300" distR="114300" simplePos="0" relativeHeight="251659776" behindDoc="0" locked="0" layoutInCell="1" allowOverlap="1">
            <wp:simplePos x="0" y="0"/>
            <wp:positionH relativeFrom="column">
              <wp:posOffset>1397635</wp:posOffset>
            </wp:positionH>
            <wp:positionV relativeFrom="paragraph">
              <wp:posOffset>22225</wp:posOffset>
            </wp:positionV>
            <wp:extent cx="1548765" cy="1727200"/>
            <wp:effectExtent l="0" t="0" r="0" b="0"/>
            <wp:wrapNone/>
            <wp:docPr id="2123" name="Picture 2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548765" cy="17272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BA2048" w:rsidRDefault="00BA2048">
      <w:pPr>
        <w:pStyle w:val="PlainText"/>
      </w:pPr>
    </w:p>
    <w:p w:rsidR="00BA2048" w:rsidRDefault="00BA2048">
      <w:pPr>
        <w:pStyle w:val="Caption"/>
      </w:pPr>
      <w:r>
        <w:t xml:space="preserve">Figure </w:t>
      </w:r>
      <w:r>
        <w:fldChar w:fldCharType="begin"/>
      </w:r>
      <w:r>
        <w:instrText xml:space="preserve"> SEQ Figure \* ARABIC </w:instrText>
      </w:r>
      <w:r>
        <w:fldChar w:fldCharType="separate"/>
      </w:r>
      <w:r w:rsidR="00D151DB">
        <w:t>17</w:t>
      </w:r>
      <w:r>
        <w:fldChar w:fldCharType="end"/>
      </w:r>
    </w:p>
    <w:p w:rsidR="00BA2048" w:rsidRDefault="00BA2048">
      <w:pPr>
        <w:pStyle w:val="Caption"/>
      </w:pPr>
      <w:r>
        <w:t xml:space="preserve">Invalid Inspections </w:t>
      </w:r>
    </w:p>
    <w:p w:rsidR="00BA2048" w:rsidRDefault="00BA2048">
      <w:pPr>
        <w:pStyle w:val="PlainText"/>
        <w:rPr>
          <w:b/>
          <w:bCs w:val="0"/>
        </w:rPr>
      </w:pPr>
    </w:p>
    <w:p w:rsidR="00BA2048" w:rsidRDefault="00BA2048">
      <w:pPr>
        <w:pStyle w:val="PlainText"/>
        <w:rPr>
          <w:b/>
          <w:bCs w:val="0"/>
        </w:rPr>
      </w:pPr>
    </w:p>
    <w:p w:rsidR="00BA2048" w:rsidRDefault="00BA2048">
      <w:pPr>
        <w:pStyle w:val="PlainText"/>
        <w:rPr>
          <w:b/>
          <w:bCs w:val="0"/>
        </w:rPr>
      </w:pPr>
    </w:p>
    <w:p w:rsidR="00BA2048" w:rsidRDefault="00BA2048">
      <w:pPr>
        <w:pStyle w:val="PlainText"/>
        <w:rPr>
          <w:b/>
          <w:bCs w:val="0"/>
        </w:rPr>
      </w:pPr>
    </w:p>
    <w:p w:rsidR="00BA2048" w:rsidRDefault="00BA2048">
      <w:pPr>
        <w:pStyle w:val="PlainText"/>
        <w:rPr>
          <w:b/>
          <w:bCs w:val="0"/>
        </w:rPr>
      </w:pPr>
    </w:p>
    <w:p w:rsidR="00BA2048" w:rsidRDefault="00BA2048">
      <w:pPr>
        <w:pStyle w:val="PlainText"/>
        <w:rPr>
          <w:b/>
          <w:bCs w:val="0"/>
        </w:rPr>
      </w:pPr>
    </w:p>
    <w:p w:rsidR="00BA2048" w:rsidRDefault="00BA2048">
      <w:pPr>
        <w:pStyle w:val="PlainText"/>
        <w:rPr>
          <w:b/>
          <w:bCs w:val="0"/>
        </w:rPr>
      </w:pPr>
    </w:p>
    <w:p w:rsidR="00BA2048" w:rsidRDefault="00BA2048">
      <w:pPr>
        <w:pStyle w:val="PlainText"/>
        <w:rPr>
          <w:b/>
          <w:bCs w:val="0"/>
        </w:rPr>
      </w:pPr>
    </w:p>
    <w:p w:rsidR="00BA2048" w:rsidRDefault="00BA2048">
      <w:pPr>
        <w:pStyle w:val="PlainText"/>
      </w:pPr>
      <w:r>
        <w:t xml:space="preserve">Clicking on the + sign against the batch file number will show the inspection data contained in the batch.  </w:t>
      </w:r>
    </w:p>
    <w:p w:rsidR="00BA2048" w:rsidRDefault="00BA2048">
      <w:pPr>
        <w:pStyle w:val="PlainText"/>
      </w:pPr>
    </w:p>
    <w:p w:rsidR="00BA2048" w:rsidRDefault="00BA2048">
      <w:pPr>
        <w:pStyle w:val="PlainText"/>
      </w:pPr>
      <w:r>
        <w:t xml:space="preserve">Click on the + sign against the inspection and then against the defect to show further details of defect, repair and </w:t>
      </w:r>
      <w:proofErr w:type="spellStart"/>
      <w:proofErr w:type="gramStart"/>
      <w:r>
        <w:t>boq</w:t>
      </w:r>
      <w:proofErr w:type="spellEnd"/>
      <w:proofErr w:type="gramEnd"/>
      <w:r>
        <w:t xml:space="preserve"> items.</w:t>
      </w:r>
    </w:p>
    <w:p w:rsidR="00BA2048" w:rsidRDefault="00BA2048">
      <w:pPr>
        <w:pStyle w:val="PlainText"/>
      </w:pPr>
    </w:p>
    <w:p w:rsidR="00BA2048" w:rsidRDefault="00D151DB">
      <w:pPr>
        <w:pStyle w:val="PlainText"/>
      </w:pPr>
      <w:r>
        <w:rPr>
          <w:noProof/>
          <w:sz w:val="20"/>
          <w:lang w:eastAsia="en-GB"/>
        </w:rPr>
        <w:drawing>
          <wp:anchor distT="0" distB="0" distL="114300" distR="114300" simplePos="0" relativeHeight="251663872" behindDoc="0" locked="0" layoutInCell="1" allowOverlap="1">
            <wp:simplePos x="0" y="0"/>
            <wp:positionH relativeFrom="column">
              <wp:posOffset>4559935</wp:posOffset>
            </wp:positionH>
            <wp:positionV relativeFrom="paragraph">
              <wp:posOffset>13970</wp:posOffset>
            </wp:positionV>
            <wp:extent cx="1370965" cy="1981200"/>
            <wp:effectExtent l="0" t="0" r="0" b="0"/>
            <wp:wrapNone/>
            <wp:docPr id="2127" name="Picture 2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370965" cy="19812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sz w:val="20"/>
          <w:lang w:eastAsia="en-GB"/>
        </w:rPr>
        <w:drawing>
          <wp:anchor distT="0" distB="0" distL="114300" distR="114300" simplePos="0" relativeHeight="251661824" behindDoc="0" locked="0" layoutInCell="1" allowOverlap="1">
            <wp:simplePos x="0" y="0"/>
            <wp:positionH relativeFrom="column">
              <wp:posOffset>2959735</wp:posOffset>
            </wp:positionH>
            <wp:positionV relativeFrom="paragraph">
              <wp:posOffset>635</wp:posOffset>
            </wp:positionV>
            <wp:extent cx="1389380" cy="1587500"/>
            <wp:effectExtent l="0" t="0" r="0" b="0"/>
            <wp:wrapNone/>
            <wp:docPr id="2125" name="Picture 2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389380" cy="15875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sz w:val="20"/>
          <w:lang w:eastAsia="en-GB"/>
        </w:rPr>
        <w:drawing>
          <wp:anchor distT="0" distB="0" distL="114300" distR="114300" simplePos="0" relativeHeight="251660800" behindDoc="0" locked="0" layoutInCell="1" allowOverlap="1">
            <wp:simplePos x="0" y="0"/>
            <wp:positionH relativeFrom="column">
              <wp:posOffset>1372235</wp:posOffset>
            </wp:positionH>
            <wp:positionV relativeFrom="paragraph">
              <wp:posOffset>635</wp:posOffset>
            </wp:positionV>
            <wp:extent cx="1455420" cy="1714500"/>
            <wp:effectExtent l="0" t="0" r="0" b="0"/>
            <wp:wrapNone/>
            <wp:docPr id="2124" name="Picture 2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455420" cy="17145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BA2048" w:rsidRDefault="00BA2048">
      <w:pPr>
        <w:pStyle w:val="Caption"/>
      </w:pPr>
      <w:r>
        <w:t xml:space="preserve">Figure </w:t>
      </w:r>
      <w:r>
        <w:fldChar w:fldCharType="begin"/>
      </w:r>
      <w:r>
        <w:instrText xml:space="preserve"> SEQ Figure \* ARABIC </w:instrText>
      </w:r>
      <w:r>
        <w:fldChar w:fldCharType="separate"/>
      </w:r>
      <w:r w:rsidR="00D151DB">
        <w:t>18</w:t>
      </w:r>
      <w:r>
        <w:fldChar w:fldCharType="end"/>
      </w:r>
    </w:p>
    <w:p w:rsidR="00BA2048" w:rsidRDefault="00BA2048">
      <w:pPr>
        <w:pStyle w:val="Caption"/>
      </w:pPr>
      <w:r>
        <w:t>Invalid Inspections</w:t>
      </w:r>
    </w:p>
    <w:p w:rsidR="00BA2048" w:rsidRDefault="00BA2048">
      <w:pPr>
        <w:pStyle w:val="Caption"/>
      </w:pPr>
      <w:r>
        <w:t xml:space="preserve">tree  </w:t>
      </w: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r>
        <w:t xml:space="preserve">Invalid records will be identified with a red circle </w:t>
      </w:r>
      <w:r w:rsidR="00D151DB">
        <w:rPr>
          <w:noProof/>
          <w:sz w:val="20"/>
          <w:lang w:eastAsia="en-GB"/>
        </w:rPr>
        <w:drawing>
          <wp:anchor distT="0" distB="0" distL="114300" distR="114300" simplePos="0" relativeHeight="251664896" behindDoc="0" locked="0" layoutInCell="1" allowOverlap="1">
            <wp:simplePos x="0" y="0"/>
            <wp:positionH relativeFrom="column">
              <wp:posOffset>4356735</wp:posOffset>
            </wp:positionH>
            <wp:positionV relativeFrom="paragraph">
              <wp:posOffset>-2540</wp:posOffset>
            </wp:positionV>
            <wp:extent cx="203200" cy="203200"/>
            <wp:effectExtent l="0" t="0" r="0" b="0"/>
            <wp:wrapNone/>
            <wp:docPr id="2128" name="Picture 2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8"/>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       </w:t>
      </w:r>
    </w:p>
    <w:p w:rsidR="00BA2048" w:rsidRDefault="00BA2048">
      <w:pPr>
        <w:pStyle w:val="PlainText"/>
      </w:pPr>
    </w:p>
    <w:p w:rsidR="00BA2048" w:rsidRDefault="00BA2048">
      <w:pPr>
        <w:pStyle w:val="PlainText"/>
      </w:pPr>
      <w:r>
        <w:t>Highlight the invalid record to open up details of the error on the right hand side of the form.  The error can then be corrected and the file re-submitted using the [</w:t>
      </w:r>
      <w:r>
        <w:rPr>
          <w:b/>
          <w:bCs w:val="0"/>
        </w:rPr>
        <w:t>Re-Submit Batch</w:t>
      </w:r>
      <w:r>
        <w:t>] button.</w:t>
      </w:r>
    </w:p>
    <w:p w:rsidR="00BA2048" w:rsidRDefault="00D151DB">
      <w:pPr>
        <w:pStyle w:val="PlainText"/>
      </w:pPr>
      <w:r>
        <w:rPr>
          <w:noProof/>
          <w:sz w:val="20"/>
          <w:lang w:eastAsia="en-GB"/>
        </w:rPr>
        <w:drawing>
          <wp:anchor distT="0" distB="0" distL="114300" distR="114300" simplePos="0" relativeHeight="251662848" behindDoc="0" locked="0" layoutInCell="1" allowOverlap="1">
            <wp:simplePos x="0" y="0"/>
            <wp:positionH relativeFrom="column">
              <wp:posOffset>1384935</wp:posOffset>
            </wp:positionH>
            <wp:positionV relativeFrom="paragraph">
              <wp:posOffset>45085</wp:posOffset>
            </wp:positionV>
            <wp:extent cx="3735070" cy="1932940"/>
            <wp:effectExtent l="0" t="0" r="0" b="0"/>
            <wp:wrapNone/>
            <wp:docPr id="2126" name="Picture 2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6"/>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3735070" cy="193294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BA2048" w:rsidRDefault="00BA2048">
      <w:pPr>
        <w:pStyle w:val="Caption"/>
      </w:pPr>
      <w:r>
        <w:t xml:space="preserve">Figure </w:t>
      </w:r>
      <w:r>
        <w:fldChar w:fldCharType="begin"/>
      </w:r>
      <w:r>
        <w:instrText xml:space="preserve"> SEQ Figure \* ARABIC </w:instrText>
      </w:r>
      <w:r>
        <w:fldChar w:fldCharType="separate"/>
      </w:r>
      <w:r w:rsidR="00D151DB">
        <w:t>19</w:t>
      </w:r>
      <w:r>
        <w:fldChar w:fldCharType="end"/>
      </w:r>
    </w:p>
    <w:p w:rsidR="00BA2048" w:rsidRDefault="00BA2048">
      <w:pPr>
        <w:pStyle w:val="Caption"/>
      </w:pPr>
      <w:r>
        <w:t xml:space="preserve">Invalid Inspections </w:t>
      </w: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A01592">
      <w:pPr>
        <w:pStyle w:val="PlainText"/>
      </w:pPr>
      <w:r>
        <w:br w:type="page"/>
      </w:r>
    </w:p>
    <w:p w:rsidR="00BA2048" w:rsidRDefault="00BA2048">
      <w:pPr>
        <w:pStyle w:val="PlainText"/>
        <w:rPr>
          <w:b/>
          <w:bCs w:val="0"/>
        </w:rPr>
      </w:pPr>
      <w:r>
        <w:rPr>
          <w:b/>
          <w:bCs w:val="0"/>
        </w:rPr>
        <w:lastRenderedPageBreak/>
        <w:t>Re-Submit Inspection</w:t>
      </w:r>
    </w:p>
    <w:p w:rsidR="00BA2048" w:rsidRDefault="00D151DB">
      <w:pPr>
        <w:pStyle w:val="PlainText"/>
      </w:pPr>
      <w:r>
        <w:rPr>
          <w:noProof/>
          <w:sz w:val="20"/>
          <w:lang w:eastAsia="en-GB"/>
        </w:rPr>
        <w:drawing>
          <wp:anchor distT="0" distB="0" distL="114300" distR="114300" simplePos="0" relativeHeight="251655680" behindDoc="0" locked="0" layoutInCell="1" allowOverlap="1">
            <wp:simplePos x="0" y="0"/>
            <wp:positionH relativeFrom="column">
              <wp:posOffset>1440815</wp:posOffset>
            </wp:positionH>
            <wp:positionV relativeFrom="paragraph">
              <wp:posOffset>60325</wp:posOffset>
            </wp:positionV>
            <wp:extent cx="3757930" cy="2272030"/>
            <wp:effectExtent l="0" t="0" r="0" b="0"/>
            <wp:wrapNone/>
            <wp:docPr id="2119" name="Picture 2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9"/>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3757930" cy="227203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BA2048" w:rsidRDefault="00BA2048">
      <w:pPr>
        <w:pStyle w:val="PlainText"/>
      </w:pPr>
    </w:p>
    <w:p w:rsidR="00BA2048" w:rsidRDefault="00BA2048">
      <w:pPr>
        <w:pStyle w:val="Caption"/>
      </w:pPr>
      <w:r>
        <w:t xml:space="preserve">Figure </w:t>
      </w:r>
      <w:r>
        <w:fldChar w:fldCharType="begin"/>
      </w:r>
      <w:r>
        <w:instrText xml:space="preserve"> SEQ Figure \* ARABIC </w:instrText>
      </w:r>
      <w:r>
        <w:fldChar w:fldCharType="separate"/>
      </w:r>
      <w:r w:rsidR="00D151DB">
        <w:t>20</w:t>
      </w:r>
      <w:r>
        <w:fldChar w:fldCharType="end"/>
      </w:r>
    </w:p>
    <w:p w:rsidR="00BA2048" w:rsidRDefault="00BA2048">
      <w:pPr>
        <w:pStyle w:val="Caption"/>
      </w:pPr>
      <w:r>
        <w:t xml:space="preserve">Re-submit Inspection </w:t>
      </w: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r>
        <w:t>Once the [</w:t>
      </w:r>
      <w:r>
        <w:rPr>
          <w:b/>
          <w:bCs w:val="0"/>
        </w:rPr>
        <w:t>Re-Submit Batch</w:t>
      </w:r>
      <w:r>
        <w:t>] button is pressed the inspection will be processed using the same Process Id.</w:t>
      </w:r>
    </w:p>
    <w:p w:rsidR="00BA2048" w:rsidRDefault="00BA2048">
      <w:pPr>
        <w:pStyle w:val="PlainText"/>
      </w:pPr>
    </w:p>
    <w:p w:rsidR="00BA2048" w:rsidRDefault="00BA2048">
      <w:pPr>
        <w:pStyle w:val="PlainText"/>
      </w:pPr>
      <w:proofErr w:type="gramStart"/>
      <w:r>
        <w:t>If errors are found a message will appear showing that the batch contains either invalid files or inspections.</w:t>
      </w:r>
      <w:proofErr w:type="gramEnd"/>
    </w:p>
    <w:p w:rsidR="00BA2048" w:rsidRDefault="00D151DB">
      <w:pPr>
        <w:pStyle w:val="PlainText"/>
      </w:pPr>
      <w:r>
        <w:rPr>
          <w:noProof/>
          <w:sz w:val="20"/>
          <w:lang w:eastAsia="en-GB"/>
        </w:rPr>
        <w:drawing>
          <wp:anchor distT="0" distB="0" distL="114300" distR="114300" simplePos="0" relativeHeight="251671040" behindDoc="0" locked="0" layoutInCell="1" allowOverlap="1">
            <wp:simplePos x="0" y="0"/>
            <wp:positionH relativeFrom="column">
              <wp:posOffset>1384935</wp:posOffset>
            </wp:positionH>
            <wp:positionV relativeFrom="paragraph">
              <wp:posOffset>121285</wp:posOffset>
            </wp:positionV>
            <wp:extent cx="2413000" cy="1259205"/>
            <wp:effectExtent l="0" t="0" r="0" b="0"/>
            <wp:wrapNone/>
            <wp:docPr id="2134" name="Picture 2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4"/>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413000" cy="125920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BA2048" w:rsidRDefault="00BA2048">
      <w:pPr>
        <w:pStyle w:val="PlainText"/>
      </w:pPr>
    </w:p>
    <w:p w:rsidR="00BA2048" w:rsidRDefault="00BA2048">
      <w:pPr>
        <w:pStyle w:val="Caption"/>
      </w:pPr>
      <w:r>
        <w:t xml:space="preserve">Figure </w:t>
      </w:r>
      <w:r>
        <w:fldChar w:fldCharType="begin"/>
      </w:r>
      <w:r>
        <w:instrText xml:space="preserve"> SEQ Figure \* ARABIC </w:instrText>
      </w:r>
      <w:r>
        <w:fldChar w:fldCharType="separate"/>
      </w:r>
      <w:r w:rsidR="00D151DB">
        <w:t>21</w:t>
      </w:r>
      <w:r>
        <w:fldChar w:fldCharType="end"/>
      </w:r>
    </w:p>
    <w:p w:rsidR="00BA2048" w:rsidRDefault="00BA2048">
      <w:pPr>
        <w:pStyle w:val="Caption"/>
      </w:pPr>
      <w:r>
        <w:t xml:space="preserve">Error message </w:t>
      </w: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r>
        <w:t>If on re-submit the inspection load is successful a message will appear as below.</w:t>
      </w:r>
    </w:p>
    <w:p w:rsidR="00BA2048" w:rsidRDefault="00D151DB">
      <w:pPr>
        <w:pStyle w:val="PlainText"/>
      </w:pPr>
      <w:r>
        <w:rPr>
          <w:noProof/>
          <w:sz w:val="20"/>
          <w:lang w:eastAsia="en-GB"/>
        </w:rPr>
        <w:drawing>
          <wp:anchor distT="0" distB="0" distL="114300" distR="114300" simplePos="0" relativeHeight="251670016" behindDoc="0" locked="0" layoutInCell="1" allowOverlap="1">
            <wp:simplePos x="0" y="0"/>
            <wp:positionH relativeFrom="column">
              <wp:posOffset>1397635</wp:posOffset>
            </wp:positionH>
            <wp:positionV relativeFrom="paragraph">
              <wp:posOffset>127000</wp:posOffset>
            </wp:positionV>
            <wp:extent cx="2438400" cy="1289685"/>
            <wp:effectExtent l="0" t="0" r="0" b="0"/>
            <wp:wrapNone/>
            <wp:docPr id="2133" name="Picture 2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3"/>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438400" cy="128968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BA2048" w:rsidRDefault="00BA2048">
      <w:pPr>
        <w:pStyle w:val="PlainText"/>
      </w:pPr>
    </w:p>
    <w:p w:rsidR="00BA2048" w:rsidRDefault="00BA2048">
      <w:pPr>
        <w:pStyle w:val="Caption"/>
      </w:pPr>
      <w:r>
        <w:t xml:space="preserve">Figure </w:t>
      </w:r>
      <w:r>
        <w:fldChar w:fldCharType="begin"/>
      </w:r>
      <w:r>
        <w:instrText xml:space="preserve"> SEQ Figure \* ARABIC </w:instrText>
      </w:r>
      <w:r>
        <w:fldChar w:fldCharType="separate"/>
      </w:r>
      <w:r w:rsidR="00D151DB">
        <w:t>22</w:t>
      </w:r>
      <w:r>
        <w:fldChar w:fldCharType="end"/>
      </w:r>
    </w:p>
    <w:p w:rsidR="00BA2048" w:rsidRDefault="00BA2048">
      <w:pPr>
        <w:pStyle w:val="Caption"/>
      </w:pPr>
      <w:r>
        <w:t xml:space="preserve">Success message </w:t>
      </w: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BlockHeader"/>
      </w:pPr>
      <w:bookmarkStart w:id="44" w:name="_Toc278469686"/>
      <w:r>
        <w:lastRenderedPageBreak/>
        <w:t>Examples of Error Correction</w:t>
      </w:r>
      <w:bookmarkEnd w:id="44"/>
    </w:p>
    <w:p w:rsidR="00BA2048" w:rsidRDefault="00BA2048">
      <w:pPr>
        <w:pStyle w:val="PlainText"/>
        <w:rPr>
          <w:b/>
          <w:bCs w:val="0"/>
        </w:rPr>
      </w:pPr>
      <w:r>
        <w:rPr>
          <w:b/>
          <w:bCs w:val="0"/>
        </w:rPr>
        <w:t>Invalid File - record count</w:t>
      </w:r>
    </w:p>
    <w:p w:rsidR="00BA2048" w:rsidRDefault="00BA2048">
      <w:pPr>
        <w:pStyle w:val="PlainText"/>
      </w:pPr>
    </w:p>
    <w:p w:rsidR="00BA2048" w:rsidRDefault="00BA2048">
      <w:pPr>
        <w:pStyle w:val="PlainText"/>
      </w:pPr>
      <w:r>
        <w:t>The process execution log will show:</w:t>
      </w:r>
    </w:p>
    <w:p w:rsidR="00BA2048" w:rsidRDefault="00BA2048">
      <w:pPr>
        <w:pStyle w:val="PlainText"/>
      </w:pPr>
      <w:r>
        <w:t>ERROR:  record counts do not match terminator record.</w:t>
      </w:r>
    </w:p>
    <w:p w:rsidR="00BA2048" w:rsidRDefault="00D151DB">
      <w:pPr>
        <w:pStyle w:val="PlainText"/>
      </w:pPr>
      <w:r>
        <w:rPr>
          <w:noProof/>
          <w:sz w:val="20"/>
          <w:lang w:eastAsia="en-GB"/>
        </w:rPr>
        <w:drawing>
          <wp:anchor distT="0" distB="0" distL="114300" distR="114300" simplePos="0" relativeHeight="251672064" behindDoc="0" locked="0" layoutInCell="1" allowOverlap="1">
            <wp:simplePos x="0" y="0"/>
            <wp:positionH relativeFrom="column">
              <wp:posOffset>1372235</wp:posOffset>
            </wp:positionH>
            <wp:positionV relativeFrom="paragraph">
              <wp:posOffset>122555</wp:posOffset>
            </wp:positionV>
            <wp:extent cx="4608830" cy="2820035"/>
            <wp:effectExtent l="0" t="0" r="0" b="0"/>
            <wp:wrapNone/>
            <wp:docPr id="2135" name="Picture 2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5"/>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608830" cy="282003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BA2048" w:rsidRDefault="00BA2048">
      <w:pPr>
        <w:pStyle w:val="PlainText"/>
      </w:pPr>
    </w:p>
    <w:p w:rsidR="00BA2048" w:rsidRDefault="00BA2048">
      <w:pPr>
        <w:pStyle w:val="PlainText"/>
      </w:pPr>
    </w:p>
    <w:p w:rsidR="00BA2048" w:rsidRDefault="00BA2048">
      <w:pPr>
        <w:pStyle w:val="Caption"/>
      </w:pPr>
      <w:r>
        <w:t xml:space="preserve">Figure </w:t>
      </w:r>
      <w:r>
        <w:fldChar w:fldCharType="begin"/>
      </w:r>
      <w:r>
        <w:instrText xml:space="preserve"> SEQ Figure \* ARABIC </w:instrText>
      </w:r>
      <w:r>
        <w:fldChar w:fldCharType="separate"/>
      </w:r>
      <w:r w:rsidR="00D151DB">
        <w:t>23</w:t>
      </w:r>
      <w:r>
        <w:fldChar w:fldCharType="end"/>
      </w:r>
    </w:p>
    <w:p w:rsidR="00BA2048" w:rsidRDefault="00BA2048">
      <w:pPr>
        <w:pStyle w:val="Caption"/>
      </w:pPr>
      <w:r>
        <w:t>Process Execution</w:t>
      </w:r>
    </w:p>
    <w:p w:rsidR="00BA2048" w:rsidRDefault="00BA2048">
      <w:pPr>
        <w:pStyle w:val="Caption"/>
      </w:pPr>
      <w:r>
        <w:t xml:space="preserve">Log  </w:t>
      </w: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r>
        <w:t>This error means that the ‘X’ record count is incorrect.</w:t>
      </w:r>
    </w:p>
    <w:p w:rsidR="00BA2048" w:rsidRDefault="00BA2048">
      <w:pPr>
        <w:pStyle w:val="PlainText"/>
      </w:pPr>
    </w:p>
    <w:p w:rsidR="00BA2048" w:rsidRDefault="00BA2048">
      <w:pPr>
        <w:pStyle w:val="PlainText"/>
      </w:pPr>
      <w:r>
        <w:t>Select the [</w:t>
      </w:r>
      <w:r>
        <w:rPr>
          <w:b/>
          <w:bCs w:val="0"/>
        </w:rPr>
        <w:t>More Details…</w:t>
      </w:r>
      <w:r>
        <w:t xml:space="preserve">] tab which will open at the </w:t>
      </w:r>
      <w:r>
        <w:rPr>
          <w:b/>
          <w:bCs w:val="0"/>
        </w:rPr>
        <w:t>Invalid Files</w:t>
      </w:r>
      <w:r>
        <w:t xml:space="preserve"> tab.</w:t>
      </w:r>
    </w:p>
    <w:p w:rsidR="00BA2048" w:rsidRDefault="00BA2048">
      <w:pPr>
        <w:pStyle w:val="PlainText"/>
      </w:pPr>
      <w:r>
        <w:t>Scroll down the record types to the last record (X record).</w:t>
      </w:r>
    </w:p>
    <w:p w:rsidR="00BA2048" w:rsidRDefault="00BA2048">
      <w:pPr>
        <w:pStyle w:val="PlainText"/>
      </w:pPr>
      <w:r>
        <w:t>The X record should be amended to show the correct count and then saved.</w:t>
      </w:r>
    </w:p>
    <w:p w:rsidR="00BA2048" w:rsidRDefault="00BA2048">
      <w:pPr>
        <w:pStyle w:val="PlainText"/>
      </w:pPr>
      <w:r>
        <w:t>The file can now be re-submitted using the [</w:t>
      </w:r>
      <w:r>
        <w:rPr>
          <w:b/>
          <w:bCs w:val="0"/>
        </w:rPr>
        <w:t>Re-Submit Batch</w:t>
      </w:r>
      <w:r>
        <w:t>] button.</w:t>
      </w:r>
    </w:p>
    <w:p w:rsidR="00BA2048" w:rsidRDefault="00D151DB">
      <w:pPr>
        <w:pStyle w:val="PlainText"/>
      </w:pPr>
      <w:r>
        <w:rPr>
          <w:noProof/>
          <w:sz w:val="20"/>
          <w:lang w:eastAsia="en-GB"/>
        </w:rPr>
        <w:drawing>
          <wp:anchor distT="0" distB="0" distL="114300" distR="114300" simplePos="0" relativeHeight="251673088" behindDoc="0" locked="0" layoutInCell="1" allowOverlap="1">
            <wp:simplePos x="0" y="0"/>
            <wp:positionH relativeFrom="column">
              <wp:posOffset>1397635</wp:posOffset>
            </wp:positionH>
            <wp:positionV relativeFrom="paragraph">
              <wp:posOffset>113665</wp:posOffset>
            </wp:positionV>
            <wp:extent cx="4432300" cy="2694305"/>
            <wp:effectExtent l="0" t="0" r="0" b="0"/>
            <wp:wrapNone/>
            <wp:docPr id="2136" name="Picture 2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6"/>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432300" cy="269430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BA2048" w:rsidRDefault="00BA2048">
      <w:pPr>
        <w:pStyle w:val="PlainText"/>
      </w:pPr>
    </w:p>
    <w:p w:rsidR="00BA2048" w:rsidRDefault="00BA2048">
      <w:pPr>
        <w:pStyle w:val="Caption"/>
      </w:pPr>
      <w:r>
        <w:t xml:space="preserve">Figure </w:t>
      </w:r>
      <w:r>
        <w:fldChar w:fldCharType="begin"/>
      </w:r>
      <w:r>
        <w:instrText xml:space="preserve"> SEQ Figure \* ARABIC </w:instrText>
      </w:r>
      <w:r>
        <w:fldChar w:fldCharType="separate"/>
      </w:r>
      <w:r w:rsidR="00D151DB">
        <w:t>24</w:t>
      </w:r>
      <w:r>
        <w:fldChar w:fldCharType="end"/>
      </w:r>
    </w:p>
    <w:p w:rsidR="00BA2048" w:rsidRDefault="00BA2048">
      <w:pPr>
        <w:pStyle w:val="Caption"/>
      </w:pPr>
      <w:r>
        <w:t>Maintenance Inspection</w:t>
      </w:r>
    </w:p>
    <w:p w:rsidR="00BA2048" w:rsidRDefault="00BA2048">
      <w:pPr>
        <w:pStyle w:val="Caption"/>
      </w:pPr>
      <w:r>
        <w:t xml:space="preserve">Error Correction  </w:t>
      </w: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rPr>
          <w:b/>
          <w:bCs w:val="0"/>
        </w:rPr>
      </w:pPr>
      <w:r>
        <w:rPr>
          <w:b/>
          <w:bCs w:val="0"/>
        </w:rPr>
        <w:t>Invalid Inspection:</w:t>
      </w:r>
    </w:p>
    <w:p w:rsidR="00BA2048" w:rsidRDefault="00BA2048">
      <w:pPr>
        <w:pStyle w:val="PlainText"/>
        <w:rPr>
          <w:b/>
          <w:bCs w:val="0"/>
        </w:rPr>
      </w:pPr>
    </w:p>
    <w:p w:rsidR="00BA2048" w:rsidRDefault="00BA2048">
      <w:pPr>
        <w:pStyle w:val="PlainText"/>
      </w:pPr>
      <w:r>
        <w:t>The process execution log will show:</w:t>
      </w:r>
    </w:p>
    <w:p w:rsidR="00BA2048" w:rsidRDefault="00BA2048">
      <w:pPr>
        <w:pStyle w:val="PlainText"/>
      </w:pPr>
      <w:proofErr w:type="gramStart"/>
      <w:r>
        <w:t>e.g.</w:t>
      </w:r>
      <w:proofErr w:type="gramEnd"/>
      <w:r>
        <w:t xml:space="preserve">  Inspection rejected: 587537</w:t>
      </w:r>
    </w:p>
    <w:p w:rsidR="00BA2048" w:rsidRDefault="00BA2048">
      <w:pPr>
        <w:pStyle w:val="PlainText"/>
      </w:pPr>
    </w:p>
    <w:p w:rsidR="00BA2048" w:rsidRDefault="00BA2048">
      <w:pPr>
        <w:pStyle w:val="PlainText"/>
      </w:pPr>
      <w:r>
        <w:t>Number of Inspections loaded: 0</w:t>
      </w:r>
    </w:p>
    <w:p w:rsidR="00BA2048" w:rsidRDefault="00BA2048">
      <w:pPr>
        <w:pStyle w:val="PlainText"/>
      </w:pPr>
      <w:r>
        <w:t>Number of Inspections rejected: 1</w:t>
      </w:r>
    </w:p>
    <w:p w:rsidR="00BA2048" w:rsidRDefault="00D151DB">
      <w:pPr>
        <w:pStyle w:val="PlainText"/>
        <w:rPr>
          <w:b/>
          <w:bCs w:val="0"/>
        </w:rPr>
      </w:pPr>
      <w:r>
        <w:rPr>
          <w:noProof/>
          <w:sz w:val="20"/>
          <w:lang w:eastAsia="en-GB"/>
        </w:rPr>
        <w:drawing>
          <wp:anchor distT="0" distB="0" distL="114300" distR="114300" simplePos="0" relativeHeight="251675136" behindDoc="0" locked="0" layoutInCell="1" allowOverlap="1">
            <wp:simplePos x="0" y="0"/>
            <wp:positionH relativeFrom="column">
              <wp:posOffset>1400175</wp:posOffset>
            </wp:positionH>
            <wp:positionV relativeFrom="paragraph">
              <wp:posOffset>138430</wp:posOffset>
            </wp:positionV>
            <wp:extent cx="4411980" cy="2681605"/>
            <wp:effectExtent l="0" t="0" r="0" b="0"/>
            <wp:wrapNone/>
            <wp:docPr id="2138" name="Picture 2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411980" cy="268160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BA2048" w:rsidRDefault="00BA2048">
      <w:pPr>
        <w:pStyle w:val="PlainText"/>
      </w:pPr>
    </w:p>
    <w:p w:rsidR="00BA2048" w:rsidRDefault="00BA2048">
      <w:pPr>
        <w:pStyle w:val="Caption"/>
      </w:pPr>
      <w:r>
        <w:t xml:space="preserve">Figure </w:t>
      </w:r>
      <w:r>
        <w:fldChar w:fldCharType="begin"/>
      </w:r>
      <w:r>
        <w:instrText xml:space="preserve"> SEQ Figure \* ARABIC </w:instrText>
      </w:r>
      <w:r>
        <w:fldChar w:fldCharType="separate"/>
      </w:r>
      <w:r w:rsidR="00D151DB">
        <w:t>25</w:t>
      </w:r>
      <w:r>
        <w:fldChar w:fldCharType="end"/>
      </w:r>
    </w:p>
    <w:p w:rsidR="00BA2048" w:rsidRDefault="00BA2048">
      <w:pPr>
        <w:pStyle w:val="Caption"/>
      </w:pPr>
      <w:r>
        <w:t>Process Execution</w:t>
      </w:r>
    </w:p>
    <w:p w:rsidR="00BA2048" w:rsidRDefault="00BA2048">
      <w:pPr>
        <w:pStyle w:val="Caption"/>
      </w:pPr>
      <w:r>
        <w:t xml:space="preserve">Log  </w:t>
      </w: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r>
        <w:t>This error means that the there is an error an inspection contained within the batch.</w:t>
      </w:r>
    </w:p>
    <w:p w:rsidR="00BA2048" w:rsidRDefault="00BA2048">
      <w:pPr>
        <w:pStyle w:val="PlainText"/>
      </w:pPr>
    </w:p>
    <w:p w:rsidR="00BA2048" w:rsidRDefault="00BA2048">
      <w:pPr>
        <w:pStyle w:val="PlainText"/>
      </w:pPr>
      <w:r>
        <w:t>Select the [</w:t>
      </w:r>
      <w:r>
        <w:rPr>
          <w:b/>
          <w:bCs w:val="0"/>
        </w:rPr>
        <w:t>More Details…</w:t>
      </w:r>
      <w:r>
        <w:t xml:space="preserve">] tab which will open at the </w:t>
      </w:r>
      <w:r>
        <w:rPr>
          <w:b/>
          <w:bCs w:val="0"/>
        </w:rPr>
        <w:t>Invalid Inspections</w:t>
      </w:r>
      <w:r>
        <w:t xml:space="preserve"> tab.</w:t>
      </w:r>
    </w:p>
    <w:p w:rsidR="00BA2048" w:rsidRDefault="00D151DB">
      <w:pPr>
        <w:pStyle w:val="PlainText"/>
      </w:pPr>
      <w:r>
        <w:rPr>
          <w:noProof/>
          <w:sz w:val="20"/>
          <w:lang w:eastAsia="en-GB"/>
        </w:rPr>
        <w:drawing>
          <wp:anchor distT="0" distB="0" distL="114300" distR="114300" simplePos="0" relativeHeight="251668992" behindDoc="0" locked="0" layoutInCell="1" allowOverlap="1">
            <wp:simplePos x="0" y="0"/>
            <wp:positionH relativeFrom="column">
              <wp:posOffset>1379220</wp:posOffset>
            </wp:positionH>
            <wp:positionV relativeFrom="paragraph">
              <wp:posOffset>93345</wp:posOffset>
            </wp:positionV>
            <wp:extent cx="4627245" cy="2806700"/>
            <wp:effectExtent l="0" t="0" r="0" b="0"/>
            <wp:wrapNone/>
            <wp:docPr id="2132" name="Picture 2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2"/>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627245" cy="28067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BA2048" w:rsidRDefault="00BA2048">
      <w:pPr>
        <w:pStyle w:val="PlainText"/>
      </w:pPr>
    </w:p>
    <w:p w:rsidR="00BA2048" w:rsidRDefault="00BA2048">
      <w:pPr>
        <w:pStyle w:val="Caption"/>
      </w:pPr>
      <w:r>
        <w:t xml:space="preserve">Figure </w:t>
      </w:r>
      <w:r>
        <w:fldChar w:fldCharType="begin"/>
      </w:r>
      <w:r>
        <w:instrText xml:space="preserve"> SEQ Figure \* ARABIC </w:instrText>
      </w:r>
      <w:r>
        <w:fldChar w:fldCharType="separate"/>
      </w:r>
      <w:r w:rsidR="00D151DB">
        <w:t>26</w:t>
      </w:r>
      <w:r>
        <w:fldChar w:fldCharType="end"/>
      </w:r>
    </w:p>
    <w:p w:rsidR="00BA2048" w:rsidRDefault="00BA2048">
      <w:pPr>
        <w:pStyle w:val="Caption"/>
      </w:pPr>
      <w:r>
        <w:t>Maintenance Inspection</w:t>
      </w:r>
    </w:p>
    <w:p w:rsidR="00BA2048" w:rsidRDefault="00BA2048">
      <w:pPr>
        <w:pStyle w:val="Caption"/>
      </w:pPr>
      <w:r>
        <w:t xml:space="preserve">Error Correction </w:t>
      </w: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jc w:val="both"/>
      </w:pPr>
    </w:p>
    <w:p w:rsidR="00BA2048" w:rsidRDefault="00BA2048">
      <w:pPr>
        <w:pStyle w:val="PlainText"/>
        <w:jc w:val="both"/>
      </w:pPr>
    </w:p>
    <w:p w:rsidR="00BA2048" w:rsidRDefault="00BA2048">
      <w:pPr>
        <w:pStyle w:val="PlainText"/>
        <w:jc w:val="both"/>
      </w:pPr>
    </w:p>
    <w:p w:rsidR="00BA2048" w:rsidRDefault="00BA2048">
      <w:pPr>
        <w:pStyle w:val="PlainText"/>
        <w:jc w:val="both"/>
      </w:pPr>
    </w:p>
    <w:p w:rsidR="00BA2048" w:rsidRDefault="00BA2048">
      <w:pPr>
        <w:pStyle w:val="PlainText"/>
        <w:jc w:val="both"/>
      </w:pPr>
    </w:p>
    <w:p w:rsidR="00BA2048" w:rsidRDefault="00BA2048">
      <w:pPr>
        <w:pStyle w:val="PlainText"/>
        <w:jc w:val="both"/>
      </w:pPr>
    </w:p>
    <w:p w:rsidR="00BA2048" w:rsidRDefault="00BA2048">
      <w:pPr>
        <w:pStyle w:val="PlainText"/>
        <w:jc w:val="both"/>
      </w:pPr>
    </w:p>
    <w:p w:rsidR="00BA2048" w:rsidRDefault="00BA2048">
      <w:pPr>
        <w:pStyle w:val="PlainText"/>
        <w:jc w:val="both"/>
      </w:pPr>
    </w:p>
    <w:p w:rsidR="00BA2048" w:rsidRDefault="00BA2048">
      <w:pPr>
        <w:pStyle w:val="PlainText"/>
        <w:jc w:val="both"/>
      </w:pPr>
    </w:p>
    <w:p w:rsidR="00BA2048" w:rsidRDefault="00BA2048">
      <w:pPr>
        <w:pStyle w:val="PlainText"/>
        <w:jc w:val="both"/>
      </w:pPr>
    </w:p>
    <w:p w:rsidR="00BA2048" w:rsidRDefault="00BA2048">
      <w:pPr>
        <w:pStyle w:val="PlainText"/>
        <w:jc w:val="both"/>
      </w:pPr>
    </w:p>
    <w:p w:rsidR="00BA2048" w:rsidRDefault="00BA2048">
      <w:pPr>
        <w:pStyle w:val="PlainText"/>
        <w:jc w:val="both"/>
      </w:pPr>
    </w:p>
    <w:p w:rsidR="00BA2048" w:rsidRDefault="00BA2048">
      <w:pPr>
        <w:pStyle w:val="PlainText"/>
        <w:jc w:val="both"/>
      </w:pPr>
    </w:p>
    <w:p w:rsidR="00BA2048" w:rsidRDefault="00BA2048">
      <w:pPr>
        <w:pStyle w:val="PlainText"/>
      </w:pPr>
      <w:r>
        <w:lastRenderedPageBreak/>
        <w:t xml:space="preserve">Click on the + sign against the batch file number to show the inspection data contained in the batch.  </w:t>
      </w:r>
    </w:p>
    <w:p w:rsidR="00BA2048" w:rsidRDefault="00BA2048">
      <w:pPr>
        <w:pStyle w:val="PlainText"/>
      </w:pPr>
    </w:p>
    <w:p w:rsidR="00BA2048" w:rsidRDefault="00BA2048">
      <w:pPr>
        <w:pStyle w:val="PlainText"/>
      </w:pPr>
      <w:r>
        <w:t xml:space="preserve">Click on the + sign against the inspection and then against the defect to show further details of defect, repair and </w:t>
      </w:r>
      <w:proofErr w:type="spellStart"/>
      <w:proofErr w:type="gramStart"/>
      <w:r>
        <w:t>boq</w:t>
      </w:r>
      <w:proofErr w:type="spellEnd"/>
      <w:proofErr w:type="gramEnd"/>
      <w:r>
        <w:t xml:space="preserve"> items.</w:t>
      </w:r>
    </w:p>
    <w:p w:rsidR="00BA2048" w:rsidRDefault="00BA2048">
      <w:pPr>
        <w:pStyle w:val="PlainText"/>
        <w:jc w:val="both"/>
      </w:pPr>
    </w:p>
    <w:p w:rsidR="00BA2048" w:rsidRDefault="00BA2048">
      <w:pPr>
        <w:pStyle w:val="PlainText"/>
      </w:pPr>
      <w:r>
        <w:t xml:space="preserve">Invalid records will be identified with a red circle </w:t>
      </w:r>
      <w:r w:rsidR="00D151DB">
        <w:rPr>
          <w:noProof/>
          <w:sz w:val="20"/>
          <w:lang w:eastAsia="en-GB"/>
        </w:rPr>
        <w:drawing>
          <wp:anchor distT="0" distB="0" distL="114300" distR="114300" simplePos="0" relativeHeight="251676160" behindDoc="0" locked="0" layoutInCell="1" allowOverlap="1">
            <wp:simplePos x="0" y="0"/>
            <wp:positionH relativeFrom="column">
              <wp:posOffset>4356735</wp:posOffset>
            </wp:positionH>
            <wp:positionV relativeFrom="paragraph">
              <wp:posOffset>-2540</wp:posOffset>
            </wp:positionV>
            <wp:extent cx="203200" cy="203200"/>
            <wp:effectExtent l="0" t="0" r="0" b="0"/>
            <wp:wrapNone/>
            <wp:docPr id="2139" name="Picture 2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9"/>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       </w:t>
      </w:r>
    </w:p>
    <w:p w:rsidR="00BA2048" w:rsidRDefault="00BA2048">
      <w:pPr>
        <w:pStyle w:val="PlainText"/>
      </w:pPr>
    </w:p>
    <w:p w:rsidR="00BA2048" w:rsidRDefault="00BA2048">
      <w:pPr>
        <w:pStyle w:val="PlainText"/>
      </w:pPr>
      <w:r>
        <w:t xml:space="preserve">Highlight the invalid record to open up details of the error on the right hand side of the form.  </w:t>
      </w:r>
    </w:p>
    <w:p w:rsidR="00BA2048" w:rsidRDefault="00BA2048">
      <w:pPr>
        <w:pStyle w:val="PlainText"/>
      </w:pPr>
    </w:p>
    <w:p w:rsidR="00BA2048" w:rsidRDefault="00D151DB">
      <w:pPr>
        <w:pStyle w:val="PlainText"/>
      </w:pPr>
      <w:r>
        <w:rPr>
          <w:noProof/>
          <w:sz w:val="20"/>
          <w:lang w:eastAsia="en-GB"/>
        </w:rPr>
        <w:drawing>
          <wp:anchor distT="0" distB="0" distL="114300" distR="114300" simplePos="0" relativeHeight="251674112" behindDoc="0" locked="0" layoutInCell="1" allowOverlap="1">
            <wp:simplePos x="0" y="0"/>
            <wp:positionH relativeFrom="column">
              <wp:posOffset>2731135</wp:posOffset>
            </wp:positionH>
            <wp:positionV relativeFrom="paragraph">
              <wp:posOffset>179070</wp:posOffset>
            </wp:positionV>
            <wp:extent cx="190500" cy="211455"/>
            <wp:effectExtent l="0" t="0" r="0" b="0"/>
            <wp:wrapNone/>
            <wp:docPr id="2137" name="Picture 2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7"/>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90500" cy="211455"/>
                    </a:xfrm>
                    <a:prstGeom prst="rect">
                      <a:avLst/>
                    </a:prstGeom>
                    <a:noFill/>
                    <a:ln>
                      <a:noFill/>
                    </a:ln>
                  </pic:spPr>
                </pic:pic>
              </a:graphicData>
            </a:graphic>
            <wp14:sizeRelH relativeFrom="page">
              <wp14:pctWidth>0</wp14:pctWidth>
            </wp14:sizeRelH>
            <wp14:sizeRelV relativeFrom="page">
              <wp14:pctHeight>0</wp14:pctHeight>
            </wp14:sizeRelV>
          </wp:anchor>
        </w:drawing>
      </w:r>
      <w:r w:rsidR="00BA2048">
        <w:t>An invalid repair type can be removed from the file with the [</w:t>
      </w:r>
      <w:r w:rsidR="00BA2048">
        <w:rPr>
          <w:b/>
          <w:bCs w:val="0"/>
        </w:rPr>
        <w:t>Delete Record</w:t>
      </w:r>
      <w:r w:rsidR="00BA2048">
        <w:t>] button on the toolbar.</w:t>
      </w:r>
    </w:p>
    <w:p w:rsidR="00BA2048" w:rsidRDefault="00BA2048">
      <w:pPr>
        <w:pStyle w:val="PlainText"/>
      </w:pPr>
    </w:p>
    <w:p w:rsidR="00BA2048" w:rsidRDefault="00BA2048">
      <w:pPr>
        <w:pStyle w:val="PlainText"/>
      </w:pPr>
      <w:r>
        <w:t>The record should then be saved and the file re-submitted using the [</w:t>
      </w:r>
      <w:r>
        <w:rPr>
          <w:b/>
          <w:bCs w:val="0"/>
        </w:rPr>
        <w:t>Re-Submit Batch</w:t>
      </w:r>
      <w:r>
        <w:t>] button.</w:t>
      </w:r>
    </w:p>
    <w:p w:rsidR="00BA2048" w:rsidRDefault="00BA2048">
      <w:pPr>
        <w:pStyle w:val="PlainText"/>
      </w:pPr>
    </w:p>
    <w:p w:rsidR="00BA2048" w:rsidRDefault="00BA2048">
      <w:pPr>
        <w:pStyle w:val="Notes0"/>
      </w:pPr>
      <w:r>
        <w:t>Note:  if the repair has an associated BOQ this record must first be deleted before the repair can be removed.</w:t>
      </w:r>
    </w:p>
    <w:p w:rsidR="00BA2048" w:rsidRDefault="00BA2048">
      <w:pPr>
        <w:pStyle w:val="PlainText"/>
        <w:jc w:val="both"/>
      </w:pPr>
    </w:p>
    <w:p w:rsidR="00BA2048" w:rsidRDefault="00BA2048">
      <w:pPr>
        <w:pStyle w:val="PlainText"/>
        <w:jc w:val="both"/>
      </w:pPr>
      <w:r>
        <w:t>If the re-submit process is successful then a message will appear.</w:t>
      </w:r>
    </w:p>
    <w:p w:rsidR="00BA2048" w:rsidRDefault="00D151DB">
      <w:pPr>
        <w:pStyle w:val="PlainText"/>
        <w:jc w:val="both"/>
      </w:pPr>
      <w:r>
        <w:rPr>
          <w:noProof/>
          <w:sz w:val="20"/>
          <w:lang w:eastAsia="en-GB"/>
        </w:rPr>
        <w:drawing>
          <wp:anchor distT="0" distB="0" distL="114300" distR="114300" simplePos="0" relativeHeight="251677184" behindDoc="0" locked="0" layoutInCell="1" allowOverlap="1">
            <wp:simplePos x="0" y="0"/>
            <wp:positionH relativeFrom="column">
              <wp:posOffset>1410970</wp:posOffset>
            </wp:positionH>
            <wp:positionV relativeFrom="paragraph">
              <wp:posOffset>99695</wp:posOffset>
            </wp:positionV>
            <wp:extent cx="4749165" cy="2896235"/>
            <wp:effectExtent l="0" t="0" r="0" b="0"/>
            <wp:wrapNone/>
            <wp:docPr id="2140" name="Picture 2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0"/>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749165" cy="289623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BA2048" w:rsidRDefault="00BA2048">
      <w:pPr>
        <w:pStyle w:val="PlainText"/>
        <w:jc w:val="both"/>
      </w:pPr>
    </w:p>
    <w:p w:rsidR="00BA2048" w:rsidRDefault="00BA2048">
      <w:pPr>
        <w:pStyle w:val="PlainText"/>
        <w:jc w:val="both"/>
      </w:pPr>
    </w:p>
    <w:p w:rsidR="00BA2048" w:rsidRDefault="00BA2048">
      <w:pPr>
        <w:pStyle w:val="Caption"/>
      </w:pPr>
      <w:r>
        <w:t xml:space="preserve">Figure </w:t>
      </w:r>
      <w:r>
        <w:fldChar w:fldCharType="begin"/>
      </w:r>
      <w:r>
        <w:instrText xml:space="preserve"> SEQ Figure \* ARABIC </w:instrText>
      </w:r>
      <w:r>
        <w:fldChar w:fldCharType="separate"/>
      </w:r>
      <w:r w:rsidR="00D151DB">
        <w:t>27</w:t>
      </w:r>
      <w:r>
        <w:fldChar w:fldCharType="end"/>
      </w:r>
    </w:p>
    <w:p w:rsidR="00BA2048" w:rsidRDefault="00BA2048">
      <w:pPr>
        <w:pStyle w:val="Caption"/>
      </w:pPr>
      <w:r>
        <w:t xml:space="preserve">Success message </w:t>
      </w:r>
    </w:p>
    <w:p w:rsidR="00BA2048" w:rsidRDefault="00BA2048">
      <w:pPr>
        <w:pStyle w:val="PlainText"/>
        <w:jc w:val="both"/>
      </w:pPr>
    </w:p>
    <w:p w:rsidR="00BA2048" w:rsidRDefault="00BA2048">
      <w:pPr>
        <w:pStyle w:val="PlainText"/>
        <w:jc w:val="both"/>
      </w:pPr>
    </w:p>
    <w:p w:rsidR="00BA2048" w:rsidRDefault="00BA2048">
      <w:pPr>
        <w:pStyle w:val="PlainText"/>
        <w:jc w:val="both"/>
      </w:pPr>
    </w:p>
    <w:p w:rsidR="00BA2048" w:rsidRDefault="00BA2048">
      <w:pPr>
        <w:pStyle w:val="PlainText"/>
        <w:jc w:val="both"/>
      </w:pPr>
    </w:p>
    <w:p w:rsidR="00BA2048" w:rsidRDefault="00BA2048">
      <w:pPr>
        <w:pStyle w:val="PlainText"/>
        <w:jc w:val="both"/>
      </w:pPr>
    </w:p>
    <w:p w:rsidR="00BA2048" w:rsidRDefault="00BA2048">
      <w:pPr>
        <w:pStyle w:val="PlainText"/>
        <w:jc w:val="both"/>
      </w:pPr>
    </w:p>
    <w:p w:rsidR="00BA2048" w:rsidRDefault="00BA2048">
      <w:pPr>
        <w:pStyle w:val="PlainText"/>
        <w:jc w:val="both"/>
      </w:pPr>
    </w:p>
    <w:p w:rsidR="00BA2048" w:rsidRDefault="00BA2048">
      <w:pPr>
        <w:pStyle w:val="PlainText"/>
        <w:jc w:val="both"/>
      </w:pPr>
    </w:p>
    <w:p w:rsidR="00BA2048" w:rsidRDefault="00BA2048">
      <w:pPr>
        <w:pStyle w:val="PlainText"/>
        <w:jc w:val="both"/>
      </w:pPr>
    </w:p>
    <w:p w:rsidR="00BA2048" w:rsidRDefault="00BA2048">
      <w:pPr>
        <w:pStyle w:val="PlainText"/>
        <w:jc w:val="both"/>
      </w:pPr>
    </w:p>
    <w:p w:rsidR="00BA2048" w:rsidRDefault="00BA2048">
      <w:pPr>
        <w:pStyle w:val="PlainText"/>
        <w:jc w:val="both"/>
      </w:pPr>
    </w:p>
    <w:p w:rsidR="00BA2048" w:rsidRDefault="00BA2048">
      <w:pPr>
        <w:pStyle w:val="PlainText"/>
        <w:jc w:val="both"/>
      </w:pPr>
    </w:p>
    <w:p w:rsidR="00BA2048" w:rsidRDefault="00BA2048">
      <w:pPr>
        <w:pStyle w:val="PlainText"/>
        <w:jc w:val="both"/>
      </w:pPr>
    </w:p>
    <w:p w:rsidR="00BA2048" w:rsidRDefault="00BA2048">
      <w:pPr>
        <w:pStyle w:val="PlainText"/>
        <w:jc w:val="both"/>
      </w:pPr>
    </w:p>
    <w:p w:rsidR="00BA2048" w:rsidRDefault="00BA2048">
      <w:pPr>
        <w:pStyle w:val="PlainText"/>
        <w:jc w:val="both"/>
      </w:pPr>
    </w:p>
    <w:p w:rsidR="00BA2048" w:rsidRDefault="00BA2048">
      <w:pPr>
        <w:pStyle w:val="PlainText"/>
        <w:jc w:val="both"/>
      </w:pPr>
    </w:p>
    <w:p w:rsidR="00BA2048" w:rsidRDefault="00BA2048">
      <w:pPr>
        <w:pStyle w:val="PlainText"/>
        <w:jc w:val="both"/>
      </w:pPr>
      <w:r>
        <w:t>If further errors are encountered these should be corrected and the batch re-submitted until no errors remain.</w:t>
      </w:r>
    </w:p>
    <w:p w:rsidR="00BA2048" w:rsidRDefault="00BA2048">
      <w:pPr>
        <w:pStyle w:val="PlainText"/>
        <w:jc w:val="both"/>
      </w:pPr>
    </w:p>
    <w:p w:rsidR="00BA2048" w:rsidRDefault="00BA2048">
      <w:pPr>
        <w:pStyle w:val="PlainText"/>
        <w:jc w:val="both"/>
      </w:pPr>
    </w:p>
    <w:p w:rsidR="00BA2048" w:rsidRDefault="00BA2048">
      <w:pPr>
        <w:pStyle w:val="PlainText"/>
        <w:jc w:val="both"/>
      </w:pPr>
    </w:p>
    <w:p w:rsidR="00BA2048" w:rsidRDefault="00BA2048">
      <w:pPr>
        <w:pStyle w:val="PlainText"/>
        <w:jc w:val="both"/>
      </w:pPr>
    </w:p>
    <w:p w:rsidR="00BA2048" w:rsidRDefault="00BA2048">
      <w:pPr>
        <w:pStyle w:val="PlainText"/>
        <w:jc w:val="both"/>
      </w:pPr>
    </w:p>
    <w:p w:rsidR="00BA2048" w:rsidRDefault="00BA2048">
      <w:pPr>
        <w:pStyle w:val="PlainText"/>
        <w:jc w:val="both"/>
      </w:pPr>
    </w:p>
    <w:p w:rsidR="00BA2048" w:rsidRDefault="00BA2048">
      <w:pPr>
        <w:pStyle w:val="PlainText"/>
        <w:jc w:val="both"/>
      </w:pPr>
    </w:p>
    <w:p w:rsidR="00BA2048" w:rsidRDefault="00BA2048">
      <w:pPr>
        <w:pStyle w:val="PlainText"/>
        <w:jc w:val="both"/>
      </w:pPr>
    </w:p>
    <w:p w:rsidR="00BA2048" w:rsidRDefault="00BA2048">
      <w:pPr>
        <w:pStyle w:val="PlainText"/>
        <w:jc w:val="both"/>
      </w:pPr>
    </w:p>
    <w:p w:rsidR="00BA2048" w:rsidRDefault="00BA2048">
      <w:pPr>
        <w:pStyle w:val="PlainText"/>
        <w:jc w:val="both"/>
      </w:pPr>
    </w:p>
    <w:p w:rsidR="00BA2048" w:rsidRDefault="00BA2048">
      <w:pPr>
        <w:pStyle w:val="PlainText"/>
        <w:jc w:val="both"/>
      </w:pPr>
    </w:p>
    <w:p w:rsidR="00BA2048" w:rsidRDefault="00BA2048">
      <w:pPr>
        <w:pStyle w:val="PlainText"/>
        <w:rPr>
          <w:b/>
          <w:bCs w:val="0"/>
        </w:rPr>
      </w:pPr>
      <w:r>
        <w:rPr>
          <w:b/>
          <w:bCs w:val="0"/>
        </w:rPr>
        <w:lastRenderedPageBreak/>
        <w:t>Invalid Inspection:</w:t>
      </w:r>
    </w:p>
    <w:p w:rsidR="00BA2048" w:rsidRDefault="00BA2048">
      <w:pPr>
        <w:pStyle w:val="PlainText"/>
        <w:rPr>
          <w:b/>
          <w:bCs w:val="0"/>
        </w:rPr>
      </w:pPr>
    </w:p>
    <w:p w:rsidR="00BA2048" w:rsidRDefault="00BA2048">
      <w:pPr>
        <w:pStyle w:val="PlainText"/>
      </w:pPr>
      <w:r>
        <w:t>The process execution log will show:</w:t>
      </w:r>
    </w:p>
    <w:p w:rsidR="00BA2048" w:rsidRDefault="00BA2048">
      <w:pPr>
        <w:pStyle w:val="PlainText"/>
      </w:pPr>
      <w:proofErr w:type="gramStart"/>
      <w:r>
        <w:t>e.g.</w:t>
      </w:r>
      <w:proofErr w:type="gramEnd"/>
      <w:r>
        <w:t xml:space="preserve">  Inspection rejected: 587562</w:t>
      </w:r>
    </w:p>
    <w:p w:rsidR="00BA2048" w:rsidRDefault="00BA2048">
      <w:pPr>
        <w:pStyle w:val="PlainText"/>
      </w:pPr>
    </w:p>
    <w:p w:rsidR="00BA2048" w:rsidRDefault="00BA2048">
      <w:pPr>
        <w:pStyle w:val="PlainText"/>
      </w:pPr>
      <w:r>
        <w:t>Number of Inspections loaded: 0</w:t>
      </w:r>
    </w:p>
    <w:p w:rsidR="00BA2048" w:rsidRDefault="00BA2048">
      <w:pPr>
        <w:pStyle w:val="PlainText"/>
      </w:pPr>
      <w:r>
        <w:t>Number of Inspections rejected: 1</w:t>
      </w:r>
    </w:p>
    <w:p w:rsidR="00BA2048" w:rsidRDefault="00D151DB">
      <w:pPr>
        <w:pStyle w:val="PlainText"/>
        <w:rPr>
          <w:b/>
          <w:bCs w:val="0"/>
        </w:rPr>
      </w:pPr>
      <w:r>
        <w:rPr>
          <w:noProof/>
          <w:sz w:val="20"/>
          <w:lang w:eastAsia="en-GB"/>
        </w:rPr>
        <w:drawing>
          <wp:anchor distT="0" distB="0" distL="114300" distR="114300" simplePos="0" relativeHeight="251678208" behindDoc="0" locked="0" layoutInCell="1" allowOverlap="1">
            <wp:simplePos x="0" y="0"/>
            <wp:positionH relativeFrom="column">
              <wp:posOffset>1344295</wp:posOffset>
            </wp:positionH>
            <wp:positionV relativeFrom="paragraph">
              <wp:posOffset>44450</wp:posOffset>
            </wp:positionV>
            <wp:extent cx="4396740" cy="2672080"/>
            <wp:effectExtent l="0" t="0" r="0" b="0"/>
            <wp:wrapNone/>
            <wp:docPr id="2142" name="Picture 2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2"/>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396740" cy="267208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BA2048" w:rsidRDefault="00BA2048">
      <w:pPr>
        <w:pStyle w:val="PlainText"/>
      </w:pPr>
    </w:p>
    <w:p w:rsidR="00BA2048" w:rsidRDefault="00BA2048">
      <w:pPr>
        <w:pStyle w:val="Caption"/>
      </w:pPr>
      <w:r>
        <w:t xml:space="preserve">Figure </w:t>
      </w:r>
      <w:r>
        <w:fldChar w:fldCharType="begin"/>
      </w:r>
      <w:r>
        <w:instrText xml:space="preserve"> SEQ Figure \* ARABIC </w:instrText>
      </w:r>
      <w:r>
        <w:fldChar w:fldCharType="separate"/>
      </w:r>
      <w:r w:rsidR="00D151DB">
        <w:t>28</w:t>
      </w:r>
      <w:r>
        <w:fldChar w:fldCharType="end"/>
      </w:r>
    </w:p>
    <w:p w:rsidR="00BA2048" w:rsidRDefault="00BA2048">
      <w:pPr>
        <w:pStyle w:val="Caption"/>
      </w:pPr>
      <w:r>
        <w:t>Process Execution</w:t>
      </w:r>
    </w:p>
    <w:p w:rsidR="00BA2048" w:rsidRDefault="00BA2048">
      <w:pPr>
        <w:pStyle w:val="Caption"/>
      </w:pPr>
      <w:r>
        <w:t xml:space="preserve">Log  </w:t>
      </w: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r>
        <w:t>This error means that the there is an error an inspection contained within the batch.</w:t>
      </w:r>
    </w:p>
    <w:p w:rsidR="00BA2048" w:rsidRDefault="00BA2048">
      <w:pPr>
        <w:pStyle w:val="PlainText"/>
        <w:jc w:val="both"/>
      </w:pPr>
    </w:p>
    <w:p w:rsidR="00BA2048" w:rsidRDefault="00BA2048">
      <w:pPr>
        <w:pStyle w:val="PlainText"/>
      </w:pPr>
      <w:r>
        <w:t>Select the [</w:t>
      </w:r>
      <w:r>
        <w:rPr>
          <w:b/>
          <w:bCs w:val="0"/>
        </w:rPr>
        <w:t>More Details…</w:t>
      </w:r>
      <w:r>
        <w:t xml:space="preserve">] tab which will open at the </w:t>
      </w:r>
      <w:r>
        <w:rPr>
          <w:b/>
          <w:bCs w:val="0"/>
        </w:rPr>
        <w:t>Invalid Inspections</w:t>
      </w:r>
      <w:r>
        <w:t xml:space="preserve"> tab.</w:t>
      </w:r>
    </w:p>
    <w:p w:rsidR="00BA2048" w:rsidRDefault="00D151DB">
      <w:pPr>
        <w:pStyle w:val="PlainText"/>
      </w:pPr>
      <w:r>
        <w:rPr>
          <w:noProof/>
          <w:sz w:val="20"/>
          <w:lang w:eastAsia="en-GB"/>
        </w:rPr>
        <w:drawing>
          <wp:anchor distT="0" distB="0" distL="114300" distR="114300" simplePos="0" relativeHeight="251680256" behindDoc="0" locked="0" layoutInCell="1" allowOverlap="1">
            <wp:simplePos x="0" y="0"/>
            <wp:positionH relativeFrom="column">
              <wp:posOffset>1346835</wp:posOffset>
            </wp:positionH>
            <wp:positionV relativeFrom="paragraph">
              <wp:posOffset>71755</wp:posOffset>
            </wp:positionV>
            <wp:extent cx="4457700" cy="2691130"/>
            <wp:effectExtent l="0" t="0" r="0" b="0"/>
            <wp:wrapNone/>
            <wp:docPr id="2145" name="Picture 2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5"/>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457700" cy="269113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BA2048" w:rsidRDefault="00BA2048">
      <w:pPr>
        <w:pStyle w:val="PlainText"/>
      </w:pPr>
    </w:p>
    <w:p w:rsidR="00BA2048" w:rsidRDefault="00BA2048">
      <w:pPr>
        <w:pStyle w:val="Caption"/>
      </w:pPr>
      <w:r>
        <w:t xml:space="preserve">Figure </w:t>
      </w:r>
      <w:r>
        <w:fldChar w:fldCharType="begin"/>
      </w:r>
      <w:r>
        <w:instrText xml:space="preserve"> SEQ Figure \* ARABIC </w:instrText>
      </w:r>
      <w:r>
        <w:fldChar w:fldCharType="separate"/>
      </w:r>
      <w:r w:rsidR="00D151DB">
        <w:t>29</w:t>
      </w:r>
      <w:r>
        <w:fldChar w:fldCharType="end"/>
      </w:r>
    </w:p>
    <w:p w:rsidR="00BA2048" w:rsidRDefault="00BA2048">
      <w:pPr>
        <w:pStyle w:val="Caption"/>
      </w:pPr>
      <w:r>
        <w:t xml:space="preserve">Invalid Inspections tab </w:t>
      </w: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pPr>
    </w:p>
    <w:p w:rsidR="00BA2048" w:rsidRDefault="00BA2048">
      <w:pPr>
        <w:pStyle w:val="PlainText"/>
        <w:jc w:val="both"/>
      </w:pPr>
    </w:p>
    <w:p w:rsidR="00BA2048" w:rsidRDefault="00BA2048">
      <w:pPr>
        <w:pStyle w:val="PlainText"/>
        <w:jc w:val="both"/>
      </w:pPr>
    </w:p>
    <w:p w:rsidR="00BA2048" w:rsidRDefault="00BA2048">
      <w:pPr>
        <w:pStyle w:val="PlainText"/>
        <w:jc w:val="both"/>
      </w:pPr>
    </w:p>
    <w:p w:rsidR="00BA2048" w:rsidRDefault="00BA2048">
      <w:pPr>
        <w:pStyle w:val="PlainText"/>
        <w:jc w:val="both"/>
      </w:pPr>
    </w:p>
    <w:p w:rsidR="00BA2048" w:rsidRDefault="00BA2048">
      <w:pPr>
        <w:pStyle w:val="PlainText"/>
        <w:jc w:val="both"/>
      </w:pPr>
    </w:p>
    <w:p w:rsidR="00BA2048" w:rsidRDefault="00BA2048">
      <w:pPr>
        <w:pStyle w:val="PlainText"/>
        <w:jc w:val="both"/>
      </w:pPr>
    </w:p>
    <w:p w:rsidR="00BA2048" w:rsidRDefault="00BA2048">
      <w:pPr>
        <w:pStyle w:val="PlainText"/>
        <w:jc w:val="both"/>
      </w:pPr>
    </w:p>
    <w:p w:rsidR="00BA2048" w:rsidRDefault="00BA2048">
      <w:pPr>
        <w:pStyle w:val="PlainText"/>
        <w:jc w:val="both"/>
      </w:pPr>
    </w:p>
    <w:p w:rsidR="00BA2048" w:rsidRDefault="00BA2048">
      <w:pPr>
        <w:pStyle w:val="PlainText"/>
        <w:jc w:val="both"/>
      </w:pPr>
    </w:p>
    <w:p w:rsidR="00BA2048" w:rsidRDefault="00BA2048">
      <w:pPr>
        <w:pStyle w:val="PlainText"/>
        <w:jc w:val="both"/>
      </w:pPr>
    </w:p>
    <w:p w:rsidR="00BA2048" w:rsidRDefault="00BA2048">
      <w:pPr>
        <w:pStyle w:val="PlainText"/>
        <w:jc w:val="both"/>
      </w:pPr>
    </w:p>
    <w:p w:rsidR="00BA2048" w:rsidRDefault="00BA2048">
      <w:pPr>
        <w:pStyle w:val="PlainText"/>
      </w:pPr>
      <w:r>
        <w:t xml:space="preserve">Click on the + sign against the batch file number to show the inspection data contained in the batch.  </w:t>
      </w:r>
    </w:p>
    <w:p w:rsidR="00BA2048" w:rsidRDefault="00BA2048">
      <w:pPr>
        <w:pStyle w:val="PlainText"/>
      </w:pPr>
    </w:p>
    <w:p w:rsidR="00BA2048" w:rsidRDefault="00BA2048">
      <w:pPr>
        <w:pStyle w:val="PlainText"/>
      </w:pPr>
      <w:r>
        <w:lastRenderedPageBreak/>
        <w:t xml:space="preserve">Click on the + sign against the inspection and then against the defect to show further details of defect, repair and </w:t>
      </w:r>
      <w:proofErr w:type="spellStart"/>
      <w:proofErr w:type="gramStart"/>
      <w:r>
        <w:t>boq</w:t>
      </w:r>
      <w:proofErr w:type="spellEnd"/>
      <w:proofErr w:type="gramEnd"/>
      <w:r>
        <w:t xml:space="preserve"> items.</w:t>
      </w:r>
    </w:p>
    <w:p w:rsidR="00BA2048" w:rsidRDefault="00BA2048">
      <w:pPr>
        <w:pStyle w:val="PlainText"/>
      </w:pPr>
    </w:p>
    <w:p w:rsidR="00BA2048" w:rsidRDefault="00BA2048">
      <w:pPr>
        <w:pStyle w:val="PlainText"/>
        <w:jc w:val="both"/>
      </w:pPr>
    </w:p>
    <w:p w:rsidR="00BA2048" w:rsidRDefault="00BA2048">
      <w:pPr>
        <w:pStyle w:val="PlainText"/>
      </w:pPr>
      <w:r>
        <w:t xml:space="preserve">Invalid records will be identified with a red circle </w:t>
      </w:r>
      <w:r w:rsidR="00D151DB">
        <w:rPr>
          <w:noProof/>
          <w:sz w:val="20"/>
          <w:lang w:eastAsia="en-GB"/>
        </w:rPr>
        <w:drawing>
          <wp:anchor distT="0" distB="0" distL="114300" distR="114300" simplePos="0" relativeHeight="251679232" behindDoc="0" locked="0" layoutInCell="1" allowOverlap="1">
            <wp:simplePos x="0" y="0"/>
            <wp:positionH relativeFrom="column">
              <wp:posOffset>4356735</wp:posOffset>
            </wp:positionH>
            <wp:positionV relativeFrom="paragraph">
              <wp:posOffset>-2540</wp:posOffset>
            </wp:positionV>
            <wp:extent cx="203200" cy="203200"/>
            <wp:effectExtent l="0" t="0" r="0" b="0"/>
            <wp:wrapNone/>
            <wp:docPr id="2144" name="Picture 2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4"/>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       </w:t>
      </w:r>
    </w:p>
    <w:p w:rsidR="00BA2048" w:rsidRDefault="00BA2048">
      <w:pPr>
        <w:pStyle w:val="PlainText"/>
      </w:pPr>
    </w:p>
    <w:p w:rsidR="00BA2048" w:rsidRDefault="00BA2048">
      <w:pPr>
        <w:pStyle w:val="PlainText"/>
      </w:pPr>
      <w:r>
        <w:t xml:space="preserve">Highlight the invalid record to open up details of the error on the right hand side of the form.  </w:t>
      </w:r>
    </w:p>
    <w:p w:rsidR="00BA2048" w:rsidRDefault="00BA2048">
      <w:pPr>
        <w:pStyle w:val="PlainText"/>
      </w:pPr>
    </w:p>
    <w:p w:rsidR="00BA2048" w:rsidRDefault="00BA2048">
      <w:pPr>
        <w:pStyle w:val="PlainText"/>
      </w:pPr>
      <w:r>
        <w:t>For an invalid defect type, double click in the ‘Defect Type’ field and select a valid type from the list of values.</w:t>
      </w:r>
    </w:p>
    <w:p w:rsidR="00BA2048" w:rsidRDefault="00BA2048">
      <w:pPr>
        <w:pStyle w:val="PlainText"/>
      </w:pPr>
    </w:p>
    <w:p w:rsidR="00BA2048" w:rsidRDefault="00BA2048">
      <w:pPr>
        <w:pStyle w:val="PlainText"/>
      </w:pPr>
      <w:r>
        <w:t>The record should then be saved and the file re-submitted using the [</w:t>
      </w:r>
      <w:r>
        <w:rPr>
          <w:b/>
          <w:bCs w:val="0"/>
        </w:rPr>
        <w:t>Re-Submit Batch</w:t>
      </w:r>
      <w:r>
        <w:t>] button.</w:t>
      </w:r>
    </w:p>
    <w:p w:rsidR="00BA2048" w:rsidRDefault="00D151DB">
      <w:pPr>
        <w:pStyle w:val="PlainText"/>
      </w:pPr>
      <w:r>
        <w:rPr>
          <w:noProof/>
          <w:sz w:val="20"/>
          <w:lang w:eastAsia="en-GB"/>
        </w:rPr>
        <w:drawing>
          <wp:anchor distT="0" distB="0" distL="114300" distR="114300" simplePos="0" relativeHeight="251681280" behindDoc="0" locked="0" layoutInCell="1" allowOverlap="1">
            <wp:simplePos x="0" y="0"/>
            <wp:positionH relativeFrom="column">
              <wp:posOffset>1346835</wp:posOffset>
            </wp:positionH>
            <wp:positionV relativeFrom="paragraph">
              <wp:posOffset>93980</wp:posOffset>
            </wp:positionV>
            <wp:extent cx="4559300" cy="2771140"/>
            <wp:effectExtent l="0" t="0" r="0" b="0"/>
            <wp:wrapNone/>
            <wp:docPr id="2146" name="Picture 2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6"/>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559300" cy="277114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BA2048" w:rsidRDefault="00BA2048">
      <w:pPr>
        <w:pStyle w:val="PlainText"/>
      </w:pPr>
    </w:p>
    <w:p w:rsidR="00BA2048" w:rsidRDefault="00BA2048">
      <w:pPr>
        <w:pStyle w:val="Caption"/>
      </w:pPr>
      <w:r>
        <w:t xml:space="preserve">Figure </w:t>
      </w:r>
      <w:r>
        <w:fldChar w:fldCharType="begin"/>
      </w:r>
      <w:r>
        <w:instrText xml:space="preserve"> SEQ Figure \* ARABIC </w:instrText>
      </w:r>
      <w:r>
        <w:fldChar w:fldCharType="separate"/>
      </w:r>
      <w:r w:rsidR="00D151DB">
        <w:t>30</w:t>
      </w:r>
      <w:r>
        <w:fldChar w:fldCharType="end"/>
      </w:r>
    </w:p>
    <w:p w:rsidR="00BA2048" w:rsidRDefault="00BA2048">
      <w:pPr>
        <w:pStyle w:val="Caption"/>
      </w:pPr>
      <w:r>
        <w:t xml:space="preserve">Success message </w:t>
      </w:r>
    </w:p>
    <w:p w:rsidR="00BA2048" w:rsidRDefault="00BA2048">
      <w:pPr>
        <w:pStyle w:val="PlainText"/>
        <w:jc w:val="both"/>
      </w:pPr>
    </w:p>
    <w:p w:rsidR="00BA2048" w:rsidRDefault="00BA2048">
      <w:pPr>
        <w:pStyle w:val="PlainText"/>
        <w:jc w:val="both"/>
      </w:pPr>
    </w:p>
    <w:p w:rsidR="00BA2048" w:rsidRDefault="00BA2048">
      <w:pPr>
        <w:pStyle w:val="PlainText"/>
        <w:jc w:val="both"/>
      </w:pPr>
    </w:p>
    <w:p w:rsidR="00BA2048" w:rsidRDefault="00BA2048">
      <w:pPr>
        <w:pStyle w:val="PlainText"/>
        <w:jc w:val="both"/>
      </w:pPr>
    </w:p>
    <w:p w:rsidR="00BA2048" w:rsidRDefault="00BA2048">
      <w:pPr>
        <w:pStyle w:val="PlainText"/>
        <w:jc w:val="both"/>
      </w:pPr>
    </w:p>
    <w:p w:rsidR="00BA2048" w:rsidRDefault="00BA2048">
      <w:pPr>
        <w:pStyle w:val="PlainText"/>
        <w:jc w:val="both"/>
      </w:pPr>
    </w:p>
    <w:p w:rsidR="00BA2048" w:rsidRDefault="00BA2048">
      <w:pPr>
        <w:pStyle w:val="PlainText"/>
        <w:jc w:val="both"/>
      </w:pPr>
    </w:p>
    <w:p w:rsidR="00BA2048" w:rsidRDefault="00BA2048">
      <w:pPr>
        <w:pStyle w:val="PlainText"/>
        <w:jc w:val="both"/>
      </w:pPr>
    </w:p>
    <w:p w:rsidR="00BA2048" w:rsidRDefault="00BA2048">
      <w:pPr>
        <w:pStyle w:val="PlainText"/>
        <w:jc w:val="both"/>
      </w:pPr>
    </w:p>
    <w:p w:rsidR="00BA2048" w:rsidRDefault="00BA2048">
      <w:pPr>
        <w:pStyle w:val="PlainText"/>
        <w:jc w:val="both"/>
      </w:pPr>
    </w:p>
    <w:p w:rsidR="00BA2048" w:rsidRDefault="00BA2048">
      <w:pPr>
        <w:pStyle w:val="PlainText"/>
        <w:jc w:val="both"/>
      </w:pPr>
    </w:p>
    <w:p w:rsidR="00BA2048" w:rsidRDefault="00BA2048">
      <w:pPr>
        <w:pStyle w:val="PlainText"/>
        <w:jc w:val="both"/>
      </w:pPr>
    </w:p>
    <w:p w:rsidR="00BA2048" w:rsidRDefault="00BA2048">
      <w:pPr>
        <w:pStyle w:val="PlainText"/>
        <w:jc w:val="both"/>
      </w:pPr>
    </w:p>
    <w:p w:rsidR="00BA2048" w:rsidRDefault="00BA2048">
      <w:pPr>
        <w:pStyle w:val="PlainText"/>
        <w:jc w:val="both"/>
      </w:pPr>
    </w:p>
    <w:p w:rsidR="00BA2048" w:rsidRDefault="00BA2048">
      <w:pPr>
        <w:pStyle w:val="PlainText"/>
        <w:jc w:val="both"/>
      </w:pPr>
    </w:p>
    <w:p w:rsidR="00BA2048" w:rsidRDefault="00BA2048">
      <w:pPr>
        <w:pStyle w:val="PlainText"/>
        <w:jc w:val="both"/>
      </w:pPr>
    </w:p>
    <w:p w:rsidR="00BA2048" w:rsidRDefault="00BA2048">
      <w:pPr>
        <w:pStyle w:val="PlainText"/>
        <w:jc w:val="both"/>
      </w:pPr>
      <w:r>
        <w:t>If further errors are encountered these should be corrected and the batch re-submitted until no errors remain.</w:t>
      </w:r>
    </w:p>
    <w:p w:rsidR="00BA2048" w:rsidRDefault="00BA2048">
      <w:pPr>
        <w:pStyle w:val="PlainText"/>
        <w:jc w:val="both"/>
      </w:pPr>
    </w:p>
    <w:p w:rsidR="00BA2048" w:rsidRDefault="00BA2048">
      <w:pPr>
        <w:pStyle w:val="PlainText"/>
        <w:jc w:val="both"/>
      </w:pPr>
    </w:p>
    <w:p w:rsidR="00BA2048" w:rsidRDefault="00BA2048">
      <w:pPr>
        <w:pStyle w:val="PlainText"/>
        <w:jc w:val="both"/>
      </w:pPr>
    </w:p>
    <w:p w:rsidR="00BA2048" w:rsidRDefault="00BA2048">
      <w:pPr>
        <w:pStyle w:val="PlainText"/>
        <w:jc w:val="both"/>
      </w:pPr>
    </w:p>
    <w:p w:rsidR="00BA2048" w:rsidRDefault="00BA2048">
      <w:pPr>
        <w:pStyle w:val="PlainText"/>
        <w:jc w:val="both"/>
      </w:pPr>
    </w:p>
    <w:p w:rsidR="00BA2048" w:rsidRDefault="00BA2048">
      <w:pPr>
        <w:pStyle w:val="PlainText"/>
        <w:jc w:val="both"/>
      </w:pPr>
    </w:p>
    <w:p w:rsidR="00BA2048" w:rsidRDefault="00BA2048">
      <w:pPr>
        <w:pStyle w:val="PlainText"/>
        <w:jc w:val="both"/>
      </w:pPr>
    </w:p>
    <w:p w:rsidR="00BA2048" w:rsidRDefault="00BA2048">
      <w:pPr>
        <w:pStyle w:val="PlainText"/>
        <w:jc w:val="both"/>
      </w:pPr>
    </w:p>
    <w:p w:rsidR="00BA2048" w:rsidRDefault="00BA2048">
      <w:pPr>
        <w:pStyle w:val="PlainText"/>
        <w:jc w:val="both"/>
      </w:pPr>
    </w:p>
    <w:p w:rsidR="00BA2048" w:rsidRDefault="00BA2048">
      <w:pPr>
        <w:pStyle w:val="PlainText"/>
        <w:jc w:val="both"/>
      </w:pPr>
    </w:p>
    <w:p w:rsidR="00BA2048" w:rsidRDefault="00BA2048">
      <w:pPr>
        <w:pStyle w:val="PlainText"/>
        <w:jc w:val="both"/>
      </w:pPr>
    </w:p>
    <w:p w:rsidR="00BA2048" w:rsidRDefault="00BA2048">
      <w:pPr>
        <w:pStyle w:val="PlainText"/>
        <w:jc w:val="both"/>
      </w:pPr>
    </w:p>
    <w:p w:rsidR="00BA2048" w:rsidRDefault="00BA2048">
      <w:pPr>
        <w:pStyle w:val="PlainText"/>
        <w:jc w:val="both"/>
      </w:pPr>
    </w:p>
    <w:p w:rsidR="00BA2048" w:rsidRDefault="00BA2048">
      <w:pPr>
        <w:pStyle w:val="PlainText"/>
        <w:jc w:val="both"/>
      </w:pPr>
    </w:p>
    <w:p w:rsidR="00BA2048" w:rsidRDefault="00BA2048">
      <w:pPr>
        <w:pStyle w:val="PlainText"/>
        <w:jc w:val="both"/>
      </w:pPr>
    </w:p>
    <w:p w:rsidR="00BA2048" w:rsidRDefault="00BA2048">
      <w:pPr>
        <w:pStyle w:val="PlainText"/>
        <w:jc w:val="both"/>
      </w:pPr>
    </w:p>
    <w:p w:rsidR="00BA2048" w:rsidRDefault="00BA2048">
      <w:pPr>
        <w:pStyle w:val="PlainText"/>
        <w:jc w:val="both"/>
      </w:pPr>
    </w:p>
    <w:p w:rsidR="00BA2048" w:rsidRDefault="00BA2048">
      <w:pPr>
        <w:pStyle w:val="PlainText"/>
        <w:jc w:val="both"/>
      </w:pPr>
    </w:p>
    <w:p w:rsidR="00BA2048" w:rsidRDefault="00BA2048">
      <w:pPr>
        <w:pStyle w:val="headernobreak"/>
      </w:pPr>
      <w:bookmarkStart w:id="45" w:name="_Toc278469687"/>
      <w:r>
        <w:lastRenderedPageBreak/>
        <w:t>Load Inspection Data</w:t>
      </w:r>
      <w:r w:rsidR="00A01592">
        <w:t xml:space="preserve"> – File Format</w:t>
      </w:r>
      <w:bookmarkEnd w:id="45"/>
    </w:p>
    <w:p w:rsidR="00BA2048" w:rsidRDefault="00BA2048">
      <w:pPr>
        <w:pStyle w:val="PlainText"/>
        <w:jc w:val="both"/>
      </w:pPr>
      <w:r>
        <w:t xml:space="preserve">The following describes the data file format for loading inspection data into Maintenance Manager from </w:t>
      </w:r>
      <w:proofErr w:type="spellStart"/>
      <w:r>
        <w:rPr>
          <w:i/>
          <w:iCs/>
        </w:rPr>
        <w:t>exor’s</w:t>
      </w:r>
      <w:proofErr w:type="spellEnd"/>
      <w:r>
        <w:t xml:space="preserve"> data collection software (</w:t>
      </w:r>
      <w:proofErr w:type="spellStart"/>
      <w:r>
        <w:rPr>
          <w:rFonts w:ascii="Anonymous-8" w:hAnsi="Anonymous-8"/>
        </w:rPr>
        <w:t>datacapture</w:t>
      </w:r>
      <w:proofErr w:type="spellEnd"/>
      <w:r>
        <w:rPr>
          <w:rFonts w:ascii="Anonymous-8" w:hAnsi="Anonymous-8"/>
        </w:rPr>
        <w:t xml:space="preserve"> </w:t>
      </w:r>
      <w:r>
        <w:t xml:space="preserve">and </w:t>
      </w:r>
      <w:proofErr w:type="spellStart"/>
      <w:r>
        <w:t>M</w:t>
      </w:r>
      <w:r>
        <w:rPr>
          <w:rFonts w:ascii="Anonymous-8" w:hAnsi="Anonymous-8"/>
        </w:rPr>
        <w:t>apCapture</w:t>
      </w:r>
      <w:proofErr w:type="spellEnd"/>
      <w:r>
        <w:t>).</w:t>
      </w:r>
    </w:p>
    <w:p w:rsidR="00BA2048" w:rsidRDefault="00BA2048">
      <w:pPr>
        <w:pStyle w:val="PlainText"/>
      </w:pPr>
    </w:p>
    <w:p w:rsidR="00BA2048" w:rsidRDefault="00BA2048">
      <w:pPr>
        <w:pStyle w:val="PlainText"/>
        <w:rPr>
          <w:b/>
          <w:bCs w:val="0"/>
          <w:szCs w:val="30"/>
        </w:rPr>
      </w:pPr>
    </w:p>
    <w:p w:rsidR="00BA2048" w:rsidRDefault="00BA2048">
      <w:pPr>
        <w:pStyle w:val="BlockHeader"/>
      </w:pPr>
      <w:bookmarkStart w:id="46" w:name="_Toc278469688"/>
      <w:r>
        <w:t>Introduction</w:t>
      </w:r>
      <w:bookmarkEnd w:id="46"/>
    </w:p>
    <w:p w:rsidR="00BA2048" w:rsidRDefault="00BA2048">
      <w:pPr>
        <w:pStyle w:val="PlainText"/>
      </w:pPr>
      <w:r>
        <w:t>The following fields will describe each record type.</w:t>
      </w:r>
    </w:p>
    <w:p w:rsidR="00BA2048" w:rsidRDefault="00BA2048">
      <w:pPr>
        <w:pStyle w:val="PlainText"/>
      </w:pPr>
    </w:p>
    <w:p w:rsidR="00BA2048" w:rsidRDefault="00BA2048">
      <w:pPr>
        <w:pStyle w:val="FieldHeader"/>
      </w:pPr>
      <w:r>
        <w:t>Field</w:t>
      </w:r>
    </w:p>
    <w:p w:rsidR="00BA2048" w:rsidRDefault="00BA2048">
      <w:pPr>
        <w:pStyle w:val="PlainText"/>
      </w:pPr>
      <w:r>
        <w:t>This column gives a descriptive name of the field.</w:t>
      </w:r>
    </w:p>
    <w:p w:rsidR="00BA2048" w:rsidRDefault="00BA2048">
      <w:pPr>
        <w:pStyle w:val="PlainText"/>
      </w:pPr>
    </w:p>
    <w:p w:rsidR="00BA2048" w:rsidRDefault="00BA2048">
      <w:pPr>
        <w:pStyle w:val="FieldHeader"/>
      </w:pPr>
      <w:proofErr w:type="spellStart"/>
      <w:r>
        <w:t>DataType</w:t>
      </w:r>
      <w:proofErr w:type="spellEnd"/>
    </w:p>
    <w:p w:rsidR="00BA2048" w:rsidRDefault="00BA2048">
      <w:pPr>
        <w:pStyle w:val="PlainText"/>
      </w:pPr>
      <w:r>
        <w:t>This column may have the following values, which describes the allowable characters for the field.</w:t>
      </w:r>
    </w:p>
    <w:p w:rsidR="00BA2048" w:rsidRDefault="00BA2048">
      <w:pPr>
        <w:pStyle w:val="PlainText"/>
      </w:pPr>
    </w:p>
    <w:p w:rsidR="00BA2048" w:rsidRDefault="00BA2048">
      <w:pPr>
        <w:pStyle w:val="PlainText"/>
      </w:pPr>
    </w:p>
    <w:tbl>
      <w:tblPr>
        <w:tblW w:w="0" w:type="auto"/>
        <w:tblInd w:w="2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59"/>
        <w:gridCol w:w="5750"/>
      </w:tblGrid>
      <w:tr w:rsidR="00BA2048">
        <w:tblPrEx>
          <w:tblCellMar>
            <w:top w:w="0" w:type="dxa"/>
            <w:bottom w:w="0" w:type="dxa"/>
          </w:tblCellMar>
        </w:tblPrEx>
        <w:tc>
          <w:tcPr>
            <w:tcW w:w="2059"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r>
              <w:rPr>
                <w:b/>
                <w:bCs w:val="0"/>
              </w:rPr>
              <w:t>Value</w:t>
            </w:r>
          </w:p>
        </w:tc>
        <w:tc>
          <w:tcPr>
            <w:tcW w:w="5750"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r>
              <w:rPr>
                <w:b/>
                <w:bCs w:val="0"/>
              </w:rPr>
              <w:t>Description</w:t>
            </w:r>
          </w:p>
        </w:tc>
      </w:tr>
      <w:tr w:rsidR="00BA2048">
        <w:tblPrEx>
          <w:tblCellMar>
            <w:top w:w="0" w:type="dxa"/>
            <w:bottom w:w="0" w:type="dxa"/>
          </w:tblCellMar>
        </w:tblPrEx>
        <w:tc>
          <w:tcPr>
            <w:tcW w:w="20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pPr>
            <w:r>
              <w:t>Integer</w:t>
            </w:r>
          </w:p>
        </w:tc>
        <w:tc>
          <w:tcPr>
            <w:tcW w:w="5750"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pPr>
            <w:r>
              <w:t>Integer Number</w:t>
            </w:r>
          </w:p>
        </w:tc>
      </w:tr>
      <w:tr w:rsidR="00BA2048">
        <w:tblPrEx>
          <w:tblCellMar>
            <w:top w:w="0" w:type="dxa"/>
            <w:bottom w:w="0" w:type="dxa"/>
          </w:tblCellMar>
        </w:tblPrEx>
        <w:tc>
          <w:tcPr>
            <w:tcW w:w="20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pPr>
            <w:r>
              <w:t>Number</w:t>
            </w:r>
          </w:p>
        </w:tc>
        <w:tc>
          <w:tcPr>
            <w:tcW w:w="5750"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pPr>
            <w:r>
              <w:t>Number, decimal places</w:t>
            </w:r>
          </w:p>
        </w:tc>
      </w:tr>
      <w:tr w:rsidR="00BA2048">
        <w:tblPrEx>
          <w:tblCellMar>
            <w:top w:w="0" w:type="dxa"/>
            <w:bottom w:w="0" w:type="dxa"/>
          </w:tblCellMar>
        </w:tblPrEx>
        <w:tc>
          <w:tcPr>
            <w:tcW w:w="20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pPr>
            <w:r>
              <w:t>Alphanumeric</w:t>
            </w:r>
          </w:p>
        </w:tc>
        <w:tc>
          <w:tcPr>
            <w:tcW w:w="5750"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pPr>
            <w:r>
              <w:t>All Characters</w:t>
            </w:r>
          </w:p>
        </w:tc>
      </w:tr>
      <w:tr w:rsidR="00BA2048">
        <w:tblPrEx>
          <w:tblCellMar>
            <w:top w:w="0" w:type="dxa"/>
            <w:bottom w:w="0" w:type="dxa"/>
          </w:tblCellMar>
        </w:tblPrEx>
        <w:tc>
          <w:tcPr>
            <w:tcW w:w="20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pPr>
            <w:r>
              <w:t>Decimal Number</w:t>
            </w:r>
          </w:p>
        </w:tc>
        <w:tc>
          <w:tcPr>
            <w:tcW w:w="5750"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pPr>
            <w:r>
              <w:t>Number with decimal places</w:t>
            </w:r>
          </w:p>
        </w:tc>
      </w:tr>
    </w:tbl>
    <w:p w:rsidR="00BA2048" w:rsidRDefault="00BA2048">
      <w:pPr>
        <w:pStyle w:val="PlainText"/>
      </w:pPr>
    </w:p>
    <w:p w:rsidR="00BA2048" w:rsidRDefault="00BA2048">
      <w:pPr>
        <w:pStyle w:val="FieldHeader"/>
      </w:pPr>
      <w:r>
        <w:t>Max Size</w:t>
      </w:r>
    </w:p>
    <w:p w:rsidR="00BA2048" w:rsidRDefault="00BA2048">
      <w:pPr>
        <w:pStyle w:val="PlainText"/>
      </w:pPr>
      <w:r>
        <w:t>This is the maximum size for this column.</w:t>
      </w:r>
    </w:p>
    <w:p w:rsidR="00BA2048" w:rsidRDefault="00BA2048">
      <w:pPr>
        <w:pStyle w:val="PlainText"/>
      </w:pPr>
    </w:p>
    <w:p w:rsidR="00BA2048" w:rsidRDefault="00BA2048">
      <w:pPr>
        <w:pStyle w:val="FieldHeader"/>
      </w:pPr>
      <w:r>
        <w:t>M (mandatory)</w:t>
      </w:r>
    </w:p>
    <w:p w:rsidR="00BA2048" w:rsidRDefault="00BA2048">
      <w:pPr>
        <w:pStyle w:val="PlainText"/>
      </w:pPr>
      <w:r>
        <w:t>If ticked this column is mandatory.</w:t>
      </w:r>
    </w:p>
    <w:p w:rsidR="00BA2048" w:rsidRDefault="00BA2048">
      <w:pPr>
        <w:pStyle w:val="PlainText"/>
      </w:pPr>
    </w:p>
    <w:p w:rsidR="00BA2048" w:rsidRDefault="00BA2048">
      <w:pPr>
        <w:pStyle w:val="FieldHeader"/>
      </w:pPr>
      <w:r>
        <w:t>Description</w:t>
      </w:r>
    </w:p>
    <w:p w:rsidR="00BA2048" w:rsidRDefault="00BA2048">
      <w:pPr>
        <w:pStyle w:val="PlainText"/>
        <w:rPr>
          <w:szCs w:val="30"/>
        </w:rPr>
      </w:pPr>
      <w:r>
        <w:rPr>
          <w:szCs w:val="30"/>
        </w:rPr>
        <w:t>This column will contain some meaningful text relating to the Field.</w:t>
      </w:r>
    </w:p>
    <w:p w:rsidR="00BA2048" w:rsidRDefault="00BA2048">
      <w:pPr>
        <w:pStyle w:val="PlainText"/>
        <w:rPr>
          <w:szCs w:val="30"/>
        </w:rPr>
      </w:pPr>
    </w:p>
    <w:p w:rsidR="00BA2048" w:rsidRDefault="00BA2048">
      <w:pPr>
        <w:pStyle w:val="PlainText"/>
        <w:rPr>
          <w:szCs w:val="30"/>
        </w:rPr>
      </w:pPr>
    </w:p>
    <w:p w:rsidR="00BA2048" w:rsidRDefault="00BA2048">
      <w:pPr>
        <w:pStyle w:val="PlainText"/>
        <w:rPr>
          <w:szCs w:val="30"/>
        </w:rPr>
      </w:pPr>
    </w:p>
    <w:p w:rsidR="00BA2048" w:rsidRDefault="00BA2048">
      <w:pPr>
        <w:pStyle w:val="PlainText"/>
        <w:rPr>
          <w:szCs w:val="30"/>
        </w:rPr>
      </w:pPr>
    </w:p>
    <w:p w:rsidR="00BA2048" w:rsidRDefault="00BA2048">
      <w:pPr>
        <w:pStyle w:val="PlainText"/>
        <w:rPr>
          <w:szCs w:val="30"/>
        </w:rPr>
      </w:pPr>
    </w:p>
    <w:p w:rsidR="00BA2048" w:rsidRDefault="00BA2048">
      <w:pPr>
        <w:pStyle w:val="PlainText"/>
        <w:rPr>
          <w:szCs w:val="30"/>
        </w:rPr>
      </w:pPr>
    </w:p>
    <w:p w:rsidR="00BA2048" w:rsidRDefault="00BA2048">
      <w:pPr>
        <w:pStyle w:val="PlainText"/>
        <w:rPr>
          <w:szCs w:val="30"/>
        </w:rPr>
      </w:pPr>
    </w:p>
    <w:p w:rsidR="00BA2048" w:rsidRDefault="00BA2048">
      <w:pPr>
        <w:pStyle w:val="PlainText"/>
        <w:rPr>
          <w:szCs w:val="30"/>
        </w:rPr>
      </w:pPr>
    </w:p>
    <w:p w:rsidR="00BA2048" w:rsidRDefault="00BA2048">
      <w:pPr>
        <w:pStyle w:val="PlainText"/>
        <w:rPr>
          <w:szCs w:val="30"/>
        </w:rPr>
      </w:pPr>
    </w:p>
    <w:p w:rsidR="00BA2048" w:rsidRDefault="00BA2048">
      <w:pPr>
        <w:pStyle w:val="PlainText"/>
        <w:rPr>
          <w:szCs w:val="30"/>
        </w:rPr>
      </w:pPr>
    </w:p>
    <w:p w:rsidR="00BA2048" w:rsidRDefault="00BA2048">
      <w:pPr>
        <w:pStyle w:val="PlainText"/>
        <w:rPr>
          <w:szCs w:val="30"/>
        </w:rPr>
      </w:pPr>
    </w:p>
    <w:p w:rsidR="00BA2048" w:rsidRDefault="00BA2048">
      <w:pPr>
        <w:pStyle w:val="PlainText"/>
        <w:rPr>
          <w:szCs w:val="30"/>
        </w:rPr>
      </w:pPr>
    </w:p>
    <w:p w:rsidR="00BA2048" w:rsidRDefault="00BA2048">
      <w:pPr>
        <w:pStyle w:val="PlainText"/>
        <w:rPr>
          <w:szCs w:val="30"/>
        </w:rPr>
      </w:pPr>
    </w:p>
    <w:p w:rsidR="00BA2048" w:rsidRDefault="00BA2048">
      <w:pPr>
        <w:pStyle w:val="PlainText"/>
        <w:rPr>
          <w:szCs w:val="30"/>
        </w:rPr>
      </w:pPr>
    </w:p>
    <w:p w:rsidR="00BA2048" w:rsidRDefault="00BA2048">
      <w:pPr>
        <w:pStyle w:val="PlainText"/>
        <w:rPr>
          <w:szCs w:val="30"/>
        </w:rPr>
      </w:pPr>
    </w:p>
    <w:p w:rsidR="00BA2048" w:rsidRDefault="00BA2048">
      <w:pPr>
        <w:pStyle w:val="PlainText"/>
        <w:rPr>
          <w:szCs w:val="30"/>
        </w:rPr>
      </w:pPr>
    </w:p>
    <w:p w:rsidR="00BA2048" w:rsidRDefault="00BA2048">
      <w:pPr>
        <w:pStyle w:val="PlainText"/>
        <w:rPr>
          <w:szCs w:val="30"/>
        </w:rPr>
      </w:pPr>
    </w:p>
    <w:p w:rsidR="00BA2048" w:rsidRDefault="00BA2048">
      <w:pPr>
        <w:pStyle w:val="BlockHeader"/>
      </w:pPr>
      <w:bookmarkStart w:id="47" w:name="_Toc278469689"/>
      <w:r>
        <w:lastRenderedPageBreak/>
        <w:t>Record Types</w:t>
      </w:r>
      <w:bookmarkEnd w:id="47"/>
    </w:p>
    <w:p w:rsidR="00BA2048" w:rsidRDefault="00BA2048">
      <w:pPr>
        <w:pStyle w:val="PlainText"/>
      </w:pPr>
      <w:r>
        <w:t>All records must be enclosed by double quotes.</w:t>
      </w:r>
    </w:p>
    <w:p w:rsidR="00BA2048" w:rsidRDefault="00BA2048">
      <w:pPr>
        <w:pStyle w:val="PlainText"/>
      </w:pPr>
      <w:r>
        <w:t>All Alphanumeric fields, with the exception of the Record Type, may also be optionally enclosed by double quotes (ASCII 34).</w:t>
      </w:r>
    </w:p>
    <w:p w:rsidR="00BA2048" w:rsidRDefault="00BA2048">
      <w:pPr>
        <w:pStyle w:val="PlainText"/>
      </w:pPr>
      <w:r>
        <w:t>Items within the string are separated by commas.</w:t>
      </w:r>
    </w:p>
    <w:p w:rsidR="00BA2048" w:rsidRDefault="00BA2048">
      <w:pPr>
        <w:pStyle w:val="PlainText"/>
      </w:pPr>
    </w:p>
    <w:p w:rsidR="00BA2048" w:rsidRDefault="00BA2048">
      <w:pPr>
        <w:autoSpaceDE w:val="0"/>
        <w:autoSpaceDN w:val="0"/>
        <w:adjustRightInd w:val="0"/>
        <w:rPr>
          <w:rFonts w:ascii="Anonymous-4" w:hAnsi="Anonymous-4"/>
          <w:color w:val="auto"/>
          <w:szCs w:val="20"/>
        </w:rPr>
      </w:pPr>
    </w:p>
    <w:p w:rsidR="00BA2048" w:rsidRDefault="00BA2048">
      <w:pPr>
        <w:pStyle w:val="PlainText"/>
        <w:ind w:left="0"/>
        <w:rPr>
          <w:b/>
          <w:bCs w:val="0"/>
          <w:color w:val="000000"/>
        </w:rPr>
      </w:pPr>
      <w:r>
        <w:rPr>
          <w:b/>
          <w:bCs w:val="0"/>
        </w:rPr>
        <w:t>‘1’ - Data File Information</w:t>
      </w:r>
    </w:p>
    <w:p w:rsidR="00BA2048" w:rsidRDefault="00BA2048">
      <w:pPr>
        <w:pStyle w:val="PlainText"/>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43"/>
        <w:gridCol w:w="1559"/>
        <w:gridCol w:w="1276"/>
        <w:gridCol w:w="709"/>
        <w:gridCol w:w="4394"/>
      </w:tblGrid>
      <w:tr w:rsidR="00BA2048">
        <w:tblPrEx>
          <w:tblCellMar>
            <w:top w:w="0" w:type="dxa"/>
            <w:bottom w:w="0" w:type="dxa"/>
          </w:tblCellMar>
        </w:tblPrEx>
        <w:tc>
          <w:tcPr>
            <w:tcW w:w="1843"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r>
              <w:rPr>
                <w:b/>
                <w:bCs w:val="0"/>
              </w:rPr>
              <w:t>Field</w:t>
            </w:r>
          </w:p>
        </w:tc>
        <w:tc>
          <w:tcPr>
            <w:tcW w:w="1559"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proofErr w:type="spellStart"/>
            <w:r>
              <w:rPr>
                <w:b/>
                <w:bCs w:val="0"/>
              </w:rPr>
              <w:t>Datatype</w:t>
            </w:r>
            <w:proofErr w:type="spellEnd"/>
          </w:p>
        </w:tc>
        <w:tc>
          <w:tcPr>
            <w:tcW w:w="1276"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r>
              <w:rPr>
                <w:b/>
                <w:bCs w:val="0"/>
              </w:rPr>
              <w:t>Max Size</w:t>
            </w:r>
          </w:p>
        </w:tc>
        <w:tc>
          <w:tcPr>
            <w:tcW w:w="709" w:type="dxa"/>
            <w:tcBorders>
              <w:top w:val="single" w:sz="4" w:space="0" w:color="009999"/>
              <w:left w:val="single" w:sz="4" w:space="0" w:color="009999"/>
              <w:bottom w:val="single" w:sz="4" w:space="0" w:color="009999"/>
              <w:right w:val="single" w:sz="4" w:space="0" w:color="009999"/>
            </w:tcBorders>
            <w:shd w:val="clear" w:color="auto" w:fill="DFFFF7"/>
            <w:vAlign w:val="center"/>
          </w:tcPr>
          <w:p w:rsidR="00BA2048" w:rsidRDefault="00BA2048">
            <w:pPr>
              <w:pStyle w:val="PlainText"/>
              <w:ind w:left="0"/>
              <w:jc w:val="center"/>
              <w:rPr>
                <w:b/>
                <w:bCs w:val="0"/>
              </w:rPr>
            </w:pPr>
            <w:r>
              <w:rPr>
                <w:b/>
                <w:bCs w:val="0"/>
              </w:rPr>
              <w:t>M</w:t>
            </w:r>
          </w:p>
        </w:tc>
        <w:tc>
          <w:tcPr>
            <w:tcW w:w="4394"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r>
              <w:rPr>
                <w:b/>
                <w:bCs w:val="0"/>
              </w:rPr>
              <w:t>Description</w:t>
            </w:r>
          </w:p>
        </w:tc>
      </w:tr>
      <w:tr w:rsidR="00BA2048">
        <w:tblPrEx>
          <w:tblCellMar>
            <w:top w:w="0" w:type="dxa"/>
            <w:bottom w:w="0" w:type="dxa"/>
          </w:tblCellMar>
        </w:tblPrEx>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Record Type</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1</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r>
              <w:rPr>
                <w:rFonts w:cs="Arial"/>
                <w:sz w:val="20"/>
              </w:rPr>
              <w:t>√</w:t>
            </w: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Must contain “1”</w:t>
            </w:r>
          </w:p>
        </w:tc>
      </w:tr>
      <w:tr w:rsidR="00BA2048">
        <w:tblPrEx>
          <w:tblCellMar>
            <w:top w:w="0" w:type="dxa"/>
            <w:bottom w:w="0" w:type="dxa"/>
          </w:tblCellMar>
        </w:tblPrEx>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Data Version</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10</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r>
              <w:rPr>
                <w:rFonts w:cs="Arial"/>
                <w:sz w:val="20"/>
              </w:rPr>
              <w:t>√</w:t>
            </w: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Version Number “1.8”</w:t>
            </w:r>
          </w:p>
        </w:tc>
      </w:tr>
      <w:tr w:rsidR="00BA2048">
        <w:tblPrEx>
          <w:tblCellMar>
            <w:top w:w="0" w:type="dxa"/>
            <w:bottom w:w="0" w:type="dxa"/>
          </w:tblCellMar>
        </w:tblPrEx>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Software Version</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10</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Software Version Number</w:t>
            </w:r>
          </w:p>
        </w:tc>
      </w:tr>
      <w:tr w:rsidR="00BA2048">
        <w:tblPrEx>
          <w:tblCellMar>
            <w:top w:w="0" w:type="dxa"/>
            <w:bottom w:w="0" w:type="dxa"/>
          </w:tblCellMar>
        </w:tblPrEx>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File Type</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4</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r>
              <w:rPr>
                <w:rFonts w:cs="Arial"/>
                <w:sz w:val="20"/>
              </w:rPr>
              <w:t>√</w:t>
            </w: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May contain one of the following values:</w:t>
            </w:r>
          </w:p>
          <w:p w:rsidR="00BA2048" w:rsidRDefault="00BA2048">
            <w:pPr>
              <w:pStyle w:val="PlainText"/>
              <w:ind w:left="0"/>
              <w:rPr>
                <w:sz w:val="20"/>
              </w:rPr>
            </w:pPr>
            <w:r>
              <w:rPr>
                <w:sz w:val="20"/>
              </w:rPr>
              <w:t>“RMMS” – Safety or Detailed Inspection</w:t>
            </w:r>
          </w:p>
          <w:p w:rsidR="00BA2048" w:rsidRDefault="00BA2048">
            <w:pPr>
              <w:pStyle w:val="PlainText"/>
              <w:ind w:left="0"/>
              <w:rPr>
                <w:sz w:val="20"/>
              </w:rPr>
            </w:pPr>
            <w:r>
              <w:rPr>
                <w:sz w:val="20"/>
              </w:rPr>
              <w:t>“ENHN” – Defect Survey (with optional BOQS)</w:t>
            </w:r>
          </w:p>
          <w:p w:rsidR="00BA2048" w:rsidRDefault="00BA2048">
            <w:pPr>
              <w:pStyle w:val="PlainText"/>
              <w:ind w:left="0"/>
              <w:rPr>
                <w:sz w:val="20"/>
              </w:rPr>
            </w:pPr>
            <w:r>
              <w:rPr>
                <w:sz w:val="20"/>
              </w:rPr>
              <w:t>“ASST” – Asset based survey</w:t>
            </w:r>
          </w:p>
        </w:tc>
      </w:tr>
      <w:tr w:rsidR="00BA2048">
        <w:tblPrEx>
          <w:tblCellMar>
            <w:top w:w="0" w:type="dxa"/>
            <w:bottom w:w="0" w:type="dxa"/>
          </w:tblCellMar>
        </w:tblPrEx>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Description</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240</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rFonts w:cs="Arial"/>
                <w:sz w:val="20"/>
              </w:rPr>
            </w:pP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Any useful description for the file</w:t>
            </w:r>
          </w:p>
        </w:tc>
      </w:tr>
    </w:tbl>
    <w:p w:rsidR="00BA2048" w:rsidRDefault="00BA2048">
      <w:pPr>
        <w:pStyle w:val="PlainText"/>
        <w:ind w:left="0"/>
        <w:rPr>
          <w:b/>
          <w:bCs w:val="0"/>
        </w:rPr>
      </w:pPr>
    </w:p>
    <w:p w:rsidR="00BA2048" w:rsidRDefault="00BA2048">
      <w:pPr>
        <w:pStyle w:val="PlainText"/>
        <w:ind w:left="0"/>
        <w:rPr>
          <w:b/>
          <w:bCs w:val="0"/>
        </w:rPr>
      </w:pPr>
      <w:r>
        <w:rPr>
          <w:b/>
          <w:bCs w:val="0"/>
        </w:rPr>
        <w:t>Example:</w:t>
      </w:r>
    </w:p>
    <w:p w:rsidR="00BA2048" w:rsidRDefault="00BA2048">
      <w:pPr>
        <w:pStyle w:val="PlainText"/>
        <w:ind w:left="0"/>
        <w:rPr>
          <w:b/>
          <w:bCs w:val="0"/>
        </w:rPr>
      </w:pPr>
      <w:r>
        <w:rPr>
          <w:b/>
          <w:bCs w:val="0"/>
        </w:rPr>
        <w:t>"1</w:t>
      </w:r>
      <w:proofErr w:type="gramStart"/>
      <w:r>
        <w:rPr>
          <w:b/>
          <w:bCs w:val="0"/>
        </w:rPr>
        <w:t>,1.8,4.1.122,ENHN,Inspection</w:t>
      </w:r>
      <w:proofErr w:type="gramEnd"/>
      <w:r>
        <w:rPr>
          <w:b/>
          <w:bCs w:val="0"/>
        </w:rPr>
        <w:t xml:space="preserve"> File 1"</w:t>
      </w:r>
    </w:p>
    <w:p w:rsidR="00BA2048" w:rsidRDefault="00BA2048">
      <w:pPr>
        <w:pStyle w:val="PlainText"/>
        <w:ind w:left="0"/>
        <w:rPr>
          <w:b/>
          <w:bCs w:val="0"/>
        </w:rPr>
      </w:pPr>
    </w:p>
    <w:p w:rsidR="00BA2048" w:rsidRDefault="00BA2048">
      <w:pPr>
        <w:pStyle w:val="PlainText"/>
        <w:ind w:left="0"/>
        <w:rPr>
          <w:rFonts w:ascii="Anonymous-10" w:hAnsi="Anonymous-10"/>
          <w:b/>
          <w:bCs w:val="0"/>
        </w:rPr>
      </w:pPr>
    </w:p>
    <w:p w:rsidR="00BA2048" w:rsidRDefault="00BA2048">
      <w:pPr>
        <w:pStyle w:val="PlainText"/>
        <w:ind w:left="0"/>
        <w:rPr>
          <w:rFonts w:ascii="Anonymous-10" w:hAnsi="Anonymous-10"/>
          <w:b/>
          <w:bCs w:val="0"/>
        </w:rPr>
      </w:pPr>
      <w:r>
        <w:rPr>
          <w:rFonts w:ascii="Anonymous-10" w:hAnsi="Anonymous-10"/>
          <w:b/>
          <w:bCs w:val="0"/>
        </w:rPr>
        <w:t>‘G’ – Inspection Details (Beginning of Inspection Block)</w:t>
      </w:r>
    </w:p>
    <w:p w:rsidR="00BA2048" w:rsidRDefault="00BA2048">
      <w:pPr>
        <w:pStyle w:val="PlainText"/>
        <w:ind w:left="0"/>
        <w:rPr>
          <w:rFonts w:ascii="Anonymous-10" w:hAnsi="Anonymous-10"/>
          <w:b/>
          <w:bCs w:val="0"/>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43"/>
        <w:gridCol w:w="1559"/>
        <w:gridCol w:w="1276"/>
        <w:gridCol w:w="709"/>
        <w:gridCol w:w="4394"/>
      </w:tblGrid>
      <w:tr w:rsidR="00BA2048">
        <w:tblPrEx>
          <w:tblCellMar>
            <w:top w:w="0" w:type="dxa"/>
            <w:bottom w:w="0" w:type="dxa"/>
          </w:tblCellMar>
        </w:tblPrEx>
        <w:tc>
          <w:tcPr>
            <w:tcW w:w="1843"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r>
              <w:rPr>
                <w:b/>
                <w:bCs w:val="0"/>
              </w:rPr>
              <w:t>Field</w:t>
            </w:r>
          </w:p>
        </w:tc>
        <w:tc>
          <w:tcPr>
            <w:tcW w:w="1559"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proofErr w:type="spellStart"/>
            <w:r>
              <w:rPr>
                <w:b/>
                <w:bCs w:val="0"/>
              </w:rPr>
              <w:t>Datatype</w:t>
            </w:r>
            <w:proofErr w:type="spellEnd"/>
          </w:p>
        </w:tc>
        <w:tc>
          <w:tcPr>
            <w:tcW w:w="1276"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r>
              <w:rPr>
                <w:b/>
                <w:bCs w:val="0"/>
              </w:rPr>
              <w:t>Max Size</w:t>
            </w:r>
          </w:p>
        </w:tc>
        <w:tc>
          <w:tcPr>
            <w:tcW w:w="709" w:type="dxa"/>
            <w:tcBorders>
              <w:top w:val="single" w:sz="4" w:space="0" w:color="009999"/>
              <w:left w:val="single" w:sz="4" w:space="0" w:color="009999"/>
              <w:bottom w:val="single" w:sz="4" w:space="0" w:color="009999"/>
              <w:right w:val="single" w:sz="4" w:space="0" w:color="009999"/>
            </w:tcBorders>
            <w:shd w:val="clear" w:color="auto" w:fill="DFFFF7"/>
            <w:vAlign w:val="center"/>
          </w:tcPr>
          <w:p w:rsidR="00BA2048" w:rsidRDefault="00BA2048">
            <w:pPr>
              <w:pStyle w:val="PlainText"/>
              <w:ind w:left="0"/>
              <w:jc w:val="center"/>
              <w:rPr>
                <w:b/>
                <w:bCs w:val="0"/>
              </w:rPr>
            </w:pPr>
            <w:r>
              <w:rPr>
                <w:b/>
                <w:bCs w:val="0"/>
              </w:rPr>
              <w:t>M</w:t>
            </w:r>
          </w:p>
        </w:tc>
        <w:tc>
          <w:tcPr>
            <w:tcW w:w="4394"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r>
              <w:rPr>
                <w:b/>
                <w:bCs w:val="0"/>
              </w:rPr>
              <w:t>Description</w:t>
            </w:r>
          </w:p>
        </w:tc>
      </w:tr>
      <w:tr w:rsidR="00BA2048">
        <w:tblPrEx>
          <w:tblCellMar>
            <w:top w:w="0" w:type="dxa"/>
            <w:bottom w:w="0" w:type="dxa"/>
          </w:tblCellMar>
        </w:tblPrEx>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Record Type</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1</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r>
              <w:rPr>
                <w:rFonts w:cs="Arial"/>
                <w:sz w:val="20"/>
              </w:rPr>
              <w:t>√</w:t>
            </w: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Must contain “G”</w:t>
            </w:r>
          </w:p>
        </w:tc>
      </w:tr>
      <w:tr w:rsidR="00BA2048">
        <w:tblPrEx>
          <w:tblCellMar>
            <w:top w:w="0" w:type="dxa"/>
            <w:bottom w:w="0" w:type="dxa"/>
          </w:tblCellMar>
        </w:tblPrEx>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proofErr w:type="spellStart"/>
            <w:r>
              <w:rPr>
                <w:sz w:val="20"/>
              </w:rPr>
              <w:t>rse_he_id</w:t>
            </w:r>
            <w:proofErr w:type="spellEnd"/>
            <w:r>
              <w:rPr>
                <w:sz w:val="20"/>
              </w:rPr>
              <w:t xml:space="preserve"> (</w:t>
            </w:r>
            <w:proofErr w:type="spellStart"/>
            <w:r>
              <w:rPr>
                <w:sz w:val="20"/>
              </w:rPr>
              <w:t>ne_id</w:t>
            </w:r>
            <w:proofErr w:type="spellEnd"/>
            <w:r>
              <w:rPr>
                <w:sz w:val="20"/>
              </w:rPr>
              <w:t>)</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Integer</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9</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r>
              <w:rPr>
                <w:rFonts w:cs="Arial"/>
                <w:sz w:val="20"/>
              </w:rPr>
              <w:t>√</w:t>
            </w: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Exor internal Id of the section</w:t>
            </w:r>
          </w:p>
        </w:tc>
      </w:tr>
      <w:tr w:rsidR="00BA2048">
        <w:tblPrEx>
          <w:tblCellMar>
            <w:top w:w="0" w:type="dxa"/>
            <w:bottom w:w="0" w:type="dxa"/>
          </w:tblCellMar>
        </w:tblPrEx>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Link</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10</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r>
              <w:rPr>
                <w:rFonts w:cs="Arial"/>
                <w:sz w:val="20"/>
              </w:rPr>
              <w:t>√</w:t>
            </w: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Agency/Link Code</w:t>
            </w:r>
          </w:p>
        </w:tc>
      </w:tr>
      <w:tr w:rsidR="00BA2048">
        <w:tblPrEx>
          <w:tblCellMar>
            <w:top w:w="0" w:type="dxa"/>
            <w:bottom w:w="0" w:type="dxa"/>
          </w:tblCellMar>
        </w:tblPrEx>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Section</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3</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r>
              <w:rPr>
                <w:rFonts w:cs="Arial"/>
                <w:sz w:val="20"/>
              </w:rPr>
              <w:t>√</w:t>
            </w: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Section number</w:t>
            </w:r>
          </w:p>
        </w:tc>
      </w:tr>
      <w:tr w:rsidR="00BA2048">
        <w:tblPrEx>
          <w:tblCellMar>
            <w:top w:w="0" w:type="dxa"/>
            <w:bottom w:w="0" w:type="dxa"/>
          </w:tblCellMar>
        </w:tblPrEx>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First Inspector</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3</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rFonts w:cs="Arial"/>
                <w:sz w:val="20"/>
              </w:rPr>
            </w:pPr>
            <w:r>
              <w:rPr>
                <w:rFonts w:cs="Arial"/>
                <w:sz w:val="20"/>
              </w:rPr>
              <w:t>√</w:t>
            </w: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 xml:space="preserve">The Inspectors initials (as stored within the </w:t>
            </w:r>
            <w:proofErr w:type="spellStart"/>
            <w:r>
              <w:rPr>
                <w:sz w:val="20"/>
              </w:rPr>
              <w:t>exor</w:t>
            </w:r>
            <w:proofErr w:type="spellEnd"/>
            <w:r>
              <w:rPr>
                <w:sz w:val="20"/>
              </w:rPr>
              <w:t xml:space="preserve"> database)</w:t>
            </w:r>
          </w:p>
        </w:tc>
      </w:tr>
      <w:tr w:rsidR="00BA2048">
        <w:tblPrEx>
          <w:tblCellMar>
            <w:top w:w="0" w:type="dxa"/>
            <w:bottom w:w="0" w:type="dxa"/>
          </w:tblCellMar>
        </w:tblPrEx>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Inspection Date</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YYMMDD</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rFonts w:cs="Arial"/>
                <w:sz w:val="20"/>
              </w:rPr>
            </w:pPr>
            <w:r>
              <w:rPr>
                <w:rFonts w:cs="Arial"/>
                <w:sz w:val="20"/>
              </w:rPr>
              <w:t>√</w:t>
            </w: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Date of inspection e.g.100129</w:t>
            </w:r>
          </w:p>
        </w:tc>
      </w:tr>
      <w:tr w:rsidR="00BA2048">
        <w:tblPrEx>
          <w:tblCellMar>
            <w:top w:w="0" w:type="dxa"/>
            <w:bottom w:w="0" w:type="dxa"/>
          </w:tblCellMar>
        </w:tblPrEx>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Inspection Time</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HHMM</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rFonts w:cs="Arial"/>
                <w:sz w:val="20"/>
              </w:rPr>
            </w:pPr>
            <w:r>
              <w:rPr>
                <w:rFonts w:cs="Arial"/>
                <w:sz w:val="20"/>
              </w:rPr>
              <w:t>√</w:t>
            </w: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Time of the inspection e.g. 1503</w:t>
            </w:r>
          </w:p>
        </w:tc>
      </w:tr>
      <w:tr w:rsidR="00BA2048">
        <w:tblPrEx>
          <w:tblCellMar>
            <w:top w:w="0" w:type="dxa"/>
            <w:bottom w:w="0" w:type="dxa"/>
          </w:tblCellMar>
        </w:tblPrEx>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Safety/Detailed</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1</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rFonts w:cs="Arial"/>
                <w:sz w:val="20"/>
              </w:rPr>
            </w:pPr>
            <w:r>
              <w:rPr>
                <w:rFonts w:cs="Arial"/>
                <w:sz w:val="20"/>
              </w:rPr>
              <w:t>√</w:t>
            </w: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D for Detailed or S for Safety</w:t>
            </w:r>
          </w:p>
        </w:tc>
      </w:tr>
      <w:tr w:rsidR="00BA2048">
        <w:tblPrEx>
          <w:tblCellMar>
            <w:top w:w="0" w:type="dxa"/>
            <w:bottom w:w="0" w:type="dxa"/>
          </w:tblCellMar>
        </w:tblPrEx>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Initiation Type</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3</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rFonts w:cs="Arial"/>
                <w:sz w:val="20"/>
              </w:rPr>
            </w:pPr>
            <w:r>
              <w:rPr>
                <w:rFonts w:cs="Arial"/>
                <w:sz w:val="20"/>
              </w:rPr>
              <w:t>√</w:t>
            </w: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 xml:space="preserve">Any valid initiation type from the </w:t>
            </w:r>
            <w:proofErr w:type="spellStart"/>
            <w:r>
              <w:rPr>
                <w:sz w:val="20"/>
              </w:rPr>
              <w:t>pedif</w:t>
            </w:r>
            <w:proofErr w:type="spellEnd"/>
            <w:r>
              <w:rPr>
                <w:sz w:val="20"/>
              </w:rPr>
              <w:t xml:space="preserve"> file</w:t>
            </w:r>
          </w:p>
        </w:tc>
      </w:tr>
      <w:tr w:rsidR="00BA2048">
        <w:tblPrEx>
          <w:tblCellMar>
            <w:top w:w="0" w:type="dxa"/>
            <w:bottom w:w="0" w:type="dxa"/>
          </w:tblCellMar>
        </w:tblPrEx>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Direction</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1</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rFonts w:cs="Arial"/>
                <w:sz w:val="20"/>
              </w:rPr>
            </w:pPr>
            <w:r>
              <w:rPr>
                <w:rFonts w:cs="Arial"/>
                <w:sz w:val="20"/>
              </w:rPr>
              <w:t>√</w:t>
            </w: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Inspection direction in relation to the section start node.</w:t>
            </w:r>
          </w:p>
          <w:p w:rsidR="00BA2048" w:rsidRDefault="00BA2048">
            <w:pPr>
              <w:pStyle w:val="PlainText"/>
              <w:ind w:left="0"/>
              <w:rPr>
                <w:sz w:val="20"/>
              </w:rPr>
            </w:pPr>
            <w:r>
              <w:rPr>
                <w:sz w:val="20"/>
              </w:rPr>
              <w:t>‘Y’ indicates reverse direction</w:t>
            </w:r>
          </w:p>
          <w:p w:rsidR="00BA2048" w:rsidRDefault="00BA2048">
            <w:pPr>
              <w:pStyle w:val="PlainText"/>
              <w:ind w:left="0"/>
              <w:rPr>
                <w:sz w:val="20"/>
              </w:rPr>
            </w:pPr>
            <w:r>
              <w:rPr>
                <w:sz w:val="20"/>
              </w:rPr>
              <w:t>‘N’ indicates forward direction</w:t>
            </w:r>
          </w:p>
        </w:tc>
      </w:tr>
      <w:tr w:rsidR="00BA2048">
        <w:tblPrEx>
          <w:tblCellMar>
            <w:top w:w="0" w:type="dxa"/>
            <w:bottom w:w="0" w:type="dxa"/>
          </w:tblCellMar>
        </w:tblPrEx>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Second Inspector</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3</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rFonts w:cs="Arial"/>
                <w:sz w:val="20"/>
              </w:rPr>
            </w:pP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 xml:space="preserve">The second Inspectors initials (as stored within the </w:t>
            </w:r>
            <w:proofErr w:type="spellStart"/>
            <w:r>
              <w:rPr>
                <w:sz w:val="20"/>
              </w:rPr>
              <w:t>exor</w:t>
            </w:r>
            <w:proofErr w:type="spellEnd"/>
            <w:r>
              <w:rPr>
                <w:sz w:val="20"/>
              </w:rPr>
              <w:t xml:space="preserve"> database.</w:t>
            </w:r>
          </w:p>
        </w:tc>
      </w:tr>
      <w:tr w:rsidR="00BA2048">
        <w:tblPrEx>
          <w:tblCellMar>
            <w:top w:w="0" w:type="dxa"/>
            <w:bottom w:w="0" w:type="dxa"/>
          </w:tblCellMar>
        </w:tblPrEx>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Weather condition</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4</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rFonts w:cs="Arial"/>
                <w:sz w:val="20"/>
              </w:rPr>
            </w:pP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 xml:space="preserve">Any valid weather condition from the </w:t>
            </w:r>
            <w:proofErr w:type="spellStart"/>
            <w:r>
              <w:rPr>
                <w:sz w:val="20"/>
              </w:rPr>
              <w:t>pedif</w:t>
            </w:r>
            <w:proofErr w:type="spellEnd"/>
            <w:r>
              <w:rPr>
                <w:sz w:val="20"/>
              </w:rPr>
              <w:t xml:space="preserve"> file e.g. FINE, FOG, RAIN, </w:t>
            </w:r>
            <w:proofErr w:type="spellStart"/>
            <w:r>
              <w:rPr>
                <w:sz w:val="20"/>
              </w:rPr>
              <w:t>etc</w:t>
            </w:r>
            <w:proofErr w:type="spellEnd"/>
          </w:p>
        </w:tc>
      </w:tr>
      <w:tr w:rsidR="00BA2048">
        <w:tblPrEx>
          <w:tblCellMar>
            <w:top w:w="0" w:type="dxa"/>
            <w:bottom w:w="0" w:type="dxa"/>
          </w:tblCellMar>
        </w:tblPrEx>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Road Surface</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4</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rFonts w:cs="Arial"/>
                <w:sz w:val="20"/>
              </w:rPr>
            </w:pP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 xml:space="preserve">Any valid weather condition from the </w:t>
            </w:r>
            <w:proofErr w:type="spellStart"/>
            <w:r>
              <w:rPr>
                <w:sz w:val="20"/>
              </w:rPr>
              <w:t>pedif</w:t>
            </w:r>
            <w:proofErr w:type="spellEnd"/>
            <w:r>
              <w:rPr>
                <w:sz w:val="20"/>
              </w:rPr>
              <w:t xml:space="preserve"> file e.g. DRY, WET, SNOW </w:t>
            </w:r>
            <w:proofErr w:type="spellStart"/>
            <w:r>
              <w:rPr>
                <w:sz w:val="20"/>
              </w:rPr>
              <w:t>etc</w:t>
            </w:r>
            <w:proofErr w:type="spellEnd"/>
          </w:p>
        </w:tc>
      </w:tr>
      <w:tr w:rsidR="00BA2048">
        <w:tblPrEx>
          <w:tblCellMar>
            <w:top w:w="0" w:type="dxa"/>
            <w:bottom w:w="0" w:type="dxa"/>
          </w:tblCellMar>
        </w:tblPrEx>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Section Description</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240</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rFonts w:cs="Arial"/>
                <w:sz w:val="20"/>
              </w:rPr>
            </w:pP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Section description</w:t>
            </w:r>
          </w:p>
        </w:tc>
      </w:tr>
    </w:tbl>
    <w:p w:rsidR="00BA2048" w:rsidRDefault="00BA2048">
      <w:pPr>
        <w:pStyle w:val="PlainText"/>
        <w:ind w:left="0"/>
        <w:rPr>
          <w:b/>
          <w:bCs w:val="0"/>
        </w:rPr>
      </w:pPr>
    </w:p>
    <w:p w:rsidR="00BA2048" w:rsidRDefault="00BA2048">
      <w:pPr>
        <w:pStyle w:val="PlainText"/>
        <w:ind w:left="0"/>
        <w:rPr>
          <w:b/>
          <w:bCs w:val="0"/>
        </w:rPr>
      </w:pPr>
      <w:r>
        <w:rPr>
          <w:b/>
          <w:bCs w:val="0"/>
        </w:rPr>
        <w:t>Example:</w:t>
      </w:r>
    </w:p>
    <w:p w:rsidR="00BA2048" w:rsidRDefault="00BA2048">
      <w:pPr>
        <w:pStyle w:val="PlainText"/>
        <w:ind w:left="0"/>
      </w:pPr>
      <w:r>
        <w:rPr>
          <w:rFonts w:ascii="Anonymous-16" w:hAnsi="Anonymous-16"/>
          <w:b/>
          <w:bCs w:val="0"/>
        </w:rPr>
        <w:t>"G,,2300B62842,00010,LC,20040930,1408,D,NRM,N,,FINE,DRY,.Section Description."</w:t>
      </w:r>
    </w:p>
    <w:p w:rsidR="00BA2048" w:rsidRDefault="00BA2048">
      <w:pPr>
        <w:pStyle w:val="PlainText"/>
        <w:ind w:left="0"/>
        <w:rPr>
          <w:rFonts w:ascii="Anonymous-10" w:hAnsi="Anonymous-10"/>
          <w:b/>
          <w:bCs w:val="0"/>
        </w:rPr>
      </w:pPr>
    </w:p>
    <w:p w:rsidR="00BA2048" w:rsidRDefault="00BA2048">
      <w:pPr>
        <w:pStyle w:val="PlainText"/>
        <w:ind w:left="0"/>
        <w:rPr>
          <w:rFonts w:ascii="Anonymous-10" w:hAnsi="Anonymous-10"/>
          <w:b/>
          <w:bCs w:val="0"/>
        </w:rPr>
      </w:pPr>
    </w:p>
    <w:p w:rsidR="00BA2048" w:rsidRDefault="00BA2048">
      <w:pPr>
        <w:pStyle w:val="PlainText"/>
        <w:ind w:left="0"/>
        <w:rPr>
          <w:rFonts w:ascii="Anonymous-10" w:hAnsi="Anonymous-10"/>
          <w:b/>
          <w:bCs w:val="0"/>
        </w:rPr>
      </w:pPr>
    </w:p>
    <w:p w:rsidR="00BA2048" w:rsidRDefault="00BA2048">
      <w:pPr>
        <w:pStyle w:val="PlainText"/>
        <w:ind w:left="0"/>
        <w:rPr>
          <w:rFonts w:ascii="Anonymous-10" w:hAnsi="Anonymous-10"/>
          <w:b/>
          <w:bCs w:val="0"/>
        </w:rPr>
      </w:pPr>
    </w:p>
    <w:p w:rsidR="00BA2048" w:rsidRDefault="00BA2048">
      <w:pPr>
        <w:pStyle w:val="PlainText"/>
        <w:ind w:left="0"/>
        <w:rPr>
          <w:rFonts w:ascii="Anonymous-10" w:hAnsi="Anonymous-10"/>
          <w:b/>
          <w:bCs w:val="0"/>
        </w:rPr>
      </w:pPr>
    </w:p>
    <w:p w:rsidR="00BA2048" w:rsidRDefault="00BA2048">
      <w:pPr>
        <w:pStyle w:val="PlainText"/>
        <w:ind w:left="0"/>
        <w:rPr>
          <w:rFonts w:ascii="Anonymous-10" w:hAnsi="Anonymous-10"/>
          <w:b/>
          <w:bCs w:val="0"/>
        </w:rPr>
      </w:pPr>
      <w:r>
        <w:rPr>
          <w:rFonts w:ascii="Anonymous-10" w:hAnsi="Anonymous-10"/>
          <w:b/>
          <w:bCs w:val="0"/>
        </w:rPr>
        <w:lastRenderedPageBreak/>
        <w:t>‘H’ – Inspection Activities</w:t>
      </w:r>
    </w:p>
    <w:p w:rsidR="00BA2048" w:rsidRDefault="00BA2048">
      <w:pPr>
        <w:pStyle w:val="PlainText"/>
        <w:ind w:left="0"/>
        <w:rPr>
          <w:rFonts w:ascii="Anonymous-10" w:hAnsi="Anonymous-10"/>
          <w:b/>
          <w:bCs w:val="0"/>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43"/>
        <w:gridCol w:w="1559"/>
        <w:gridCol w:w="1276"/>
        <w:gridCol w:w="709"/>
        <w:gridCol w:w="4394"/>
      </w:tblGrid>
      <w:tr w:rsidR="00BA2048">
        <w:tblPrEx>
          <w:tblCellMar>
            <w:top w:w="0" w:type="dxa"/>
            <w:bottom w:w="0" w:type="dxa"/>
          </w:tblCellMar>
        </w:tblPrEx>
        <w:tc>
          <w:tcPr>
            <w:tcW w:w="1843"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r>
              <w:rPr>
                <w:b/>
                <w:bCs w:val="0"/>
              </w:rPr>
              <w:t>Field</w:t>
            </w:r>
          </w:p>
        </w:tc>
        <w:tc>
          <w:tcPr>
            <w:tcW w:w="1559"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proofErr w:type="spellStart"/>
            <w:r>
              <w:rPr>
                <w:b/>
                <w:bCs w:val="0"/>
              </w:rPr>
              <w:t>Datatype</w:t>
            </w:r>
            <w:proofErr w:type="spellEnd"/>
          </w:p>
        </w:tc>
        <w:tc>
          <w:tcPr>
            <w:tcW w:w="1276"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r>
              <w:rPr>
                <w:b/>
                <w:bCs w:val="0"/>
              </w:rPr>
              <w:t>Max Size</w:t>
            </w:r>
          </w:p>
        </w:tc>
        <w:tc>
          <w:tcPr>
            <w:tcW w:w="709" w:type="dxa"/>
            <w:tcBorders>
              <w:top w:val="single" w:sz="4" w:space="0" w:color="009999"/>
              <w:left w:val="single" w:sz="4" w:space="0" w:color="009999"/>
              <w:bottom w:val="single" w:sz="4" w:space="0" w:color="009999"/>
              <w:right w:val="single" w:sz="4" w:space="0" w:color="009999"/>
            </w:tcBorders>
            <w:shd w:val="clear" w:color="auto" w:fill="DFFFF7"/>
            <w:vAlign w:val="center"/>
          </w:tcPr>
          <w:p w:rsidR="00BA2048" w:rsidRDefault="00BA2048">
            <w:pPr>
              <w:pStyle w:val="PlainText"/>
              <w:ind w:left="0"/>
              <w:jc w:val="center"/>
              <w:rPr>
                <w:b/>
                <w:bCs w:val="0"/>
              </w:rPr>
            </w:pPr>
            <w:r>
              <w:rPr>
                <w:b/>
                <w:bCs w:val="0"/>
              </w:rPr>
              <w:t>M</w:t>
            </w:r>
          </w:p>
        </w:tc>
        <w:tc>
          <w:tcPr>
            <w:tcW w:w="4394"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r>
              <w:rPr>
                <w:b/>
                <w:bCs w:val="0"/>
              </w:rPr>
              <w:t>Description</w:t>
            </w:r>
          </w:p>
        </w:tc>
      </w:tr>
      <w:tr w:rsidR="00BA2048">
        <w:tblPrEx>
          <w:tblCellMar>
            <w:top w:w="0" w:type="dxa"/>
            <w:bottom w:w="0" w:type="dxa"/>
          </w:tblCellMar>
        </w:tblPrEx>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Record Type</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1</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r>
              <w:rPr>
                <w:rFonts w:cs="Arial"/>
                <w:sz w:val="20"/>
              </w:rPr>
              <w:t>√</w:t>
            </w: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Must contain “H”</w:t>
            </w:r>
          </w:p>
        </w:tc>
      </w:tr>
      <w:tr w:rsidR="00BA2048">
        <w:tblPrEx>
          <w:tblCellMar>
            <w:top w:w="0" w:type="dxa"/>
            <w:bottom w:w="0" w:type="dxa"/>
          </w:tblCellMar>
        </w:tblPrEx>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Activity 1</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2</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r>
              <w:rPr>
                <w:rFonts w:cs="Arial"/>
                <w:sz w:val="20"/>
              </w:rPr>
              <w:t>√</w:t>
            </w: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 xml:space="preserve">Any valid Activity Code from the </w:t>
            </w:r>
            <w:proofErr w:type="spellStart"/>
            <w:r>
              <w:rPr>
                <w:sz w:val="20"/>
              </w:rPr>
              <w:t>pedif</w:t>
            </w:r>
            <w:proofErr w:type="spellEnd"/>
            <w:r>
              <w:rPr>
                <w:sz w:val="20"/>
              </w:rPr>
              <w:t xml:space="preserve"> file</w:t>
            </w:r>
          </w:p>
        </w:tc>
      </w:tr>
      <w:tr w:rsidR="00BA2048">
        <w:tblPrEx>
          <w:tblCellMar>
            <w:top w:w="0" w:type="dxa"/>
            <w:bottom w:w="0" w:type="dxa"/>
          </w:tblCellMar>
        </w:tblPrEx>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Activity 2</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2</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 xml:space="preserve">Any valid Activity Code from the </w:t>
            </w:r>
            <w:proofErr w:type="spellStart"/>
            <w:r>
              <w:rPr>
                <w:sz w:val="20"/>
              </w:rPr>
              <w:t>pedif</w:t>
            </w:r>
            <w:proofErr w:type="spellEnd"/>
            <w:r>
              <w:rPr>
                <w:sz w:val="20"/>
              </w:rPr>
              <w:t xml:space="preserve"> file</w:t>
            </w:r>
          </w:p>
        </w:tc>
      </w:tr>
      <w:tr w:rsidR="00BA2048">
        <w:tblPrEx>
          <w:tblCellMar>
            <w:top w:w="0" w:type="dxa"/>
            <w:bottom w:w="0" w:type="dxa"/>
          </w:tblCellMar>
        </w:tblPrEx>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Activity 3</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2</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 xml:space="preserve">Any valid Activity Code from the </w:t>
            </w:r>
            <w:proofErr w:type="spellStart"/>
            <w:r>
              <w:rPr>
                <w:sz w:val="20"/>
              </w:rPr>
              <w:t>pedif</w:t>
            </w:r>
            <w:proofErr w:type="spellEnd"/>
            <w:r>
              <w:rPr>
                <w:sz w:val="20"/>
              </w:rPr>
              <w:t xml:space="preserve"> file</w:t>
            </w:r>
          </w:p>
        </w:tc>
      </w:tr>
    </w:tbl>
    <w:p w:rsidR="00BA2048" w:rsidRDefault="00BA2048">
      <w:pPr>
        <w:pStyle w:val="PlainText"/>
        <w:ind w:left="0"/>
        <w:rPr>
          <w:rFonts w:ascii="Anonymous-10" w:hAnsi="Anonymous-10"/>
        </w:rPr>
      </w:pPr>
      <w:r>
        <w:rPr>
          <w:rFonts w:ascii="Anonymous-10" w:hAnsi="Anonymous-10"/>
        </w:rPr>
        <w:t>Any number of activity mnemonics allowed in this record.</w:t>
      </w:r>
    </w:p>
    <w:p w:rsidR="00BA2048" w:rsidRDefault="00BA2048">
      <w:pPr>
        <w:pStyle w:val="PlainText"/>
        <w:ind w:left="0"/>
        <w:rPr>
          <w:b/>
          <w:bCs w:val="0"/>
        </w:rPr>
      </w:pPr>
    </w:p>
    <w:p w:rsidR="00BA2048" w:rsidRDefault="00BA2048">
      <w:pPr>
        <w:pStyle w:val="PlainText"/>
        <w:ind w:left="0"/>
        <w:rPr>
          <w:b/>
          <w:bCs w:val="0"/>
        </w:rPr>
      </w:pPr>
      <w:r>
        <w:rPr>
          <w:b/>
          <w:bCs w:val="0"/>
        </w:rPr>
        <w:t>Example:-</w:t>
      </w:r>
    </w:p>
    <w:p w:rsidR="00BA2048" w:rsidRDefault="00BA2048">
      <w:pPr>
        <w:pStyle w:val="PlainText"/>
        <w:ind w:left="0"/>
        <w:rPr>
          <w:rFonts w:ascii="Anonymous-16" w:hAnsi="Anonymous-16"/>
          <w:b/>
          <w:bCs w:val="0"/>
        </w:rPr>
      </w:pPr>
      <w:r>
        <w:rPr>
          <w:rFonts w:ascii="Anonymous-16" w:hAnsi="Anonymous-16"/>
          <w:b/>
          <w:bCs w:val="0"/>
        </w:rPr>
        <w:t>"H</w:t>
      </w:r>
      <w:proofErr w:type="gramStart"/>
      <w:r>
        <w:rPr>
          <w:rFonts w:ascii="Anonymous-16" w:hAnsi="Anonymous-16"/>
          <w:b/>
          <w:bCs w:val="0"/>
        </w:rPr>
        <w:t>,CW,FW,LP,MC,MH,SG</w:t>
      </w:r>
      <w:proofErr w:type="gramEnd"/>
      <w:r>
        <w:rPr>
          <w:rFonts w:ascii="Anonymous-16" w:hAnsi="Anonymous-16"/>
          <w:b/>
          <w:bCs w:val="0"/>
        </w:rPr>
        <w:t>"</w:t>
      </w:r>
    </w:p>
    <w:p w:rsidR="00BA2048" w:rsidRDefault="00BA2048">
      <w:pPr>
        <w:pStyle w:val="PlainText"/>
        <w:ind w:left="0"/>
        <w:rPr>
          <w:rFonts w:ascii="Anonymous-16" w:hAnsi="Anonymous-16"/>
          <w:b/>
          <w:bCs w:val="0"/>
        </w:rPr>
      </w:pPr>
    </w:p>
    <w:p w:rsidR="00BA2048" w:rsidRDefault="00BA2048">
      <w:pPr>
        <w:pStyle w:val="PlainText"/>
        <w:ind w:left="0"/>
        <w:rPr>
          <w:rFonts w:ascii="Anonymous-16" w:hAnsi="Anonymous-16"/>
          <w:b/>
          <w:bCs w:val="0"/>
        </w:rPr>
      </w:pPr>
    </w:p>
    <w:p w:rsidR="00BA2048" w:rsidRDefault="00BA2048">
      <w:pPr>
        <w:pStyle w:val="PlainText"/>
        <w:ind w:left="0"/>
        <w:rPr>
          <w:rFonts w:ascii="Anonymous-10" w:hAnsi="Anonymous-10"/>
          <w:b/>
          <w:bCs w:val="0"/>
        </w:rPr>
      </w:pPr>
      <w:r>
        <w:rPr>
          <w:rFonts w:ascii="Anonymous-10" w:hAnsi="Anonymous-10"/>
          <w:b/>
          <w:bCs w:val="0"/>
        </w:rPr>
        <w:t>‘I’ – Defect Location Details</w:t>
      </w:r>
    </w:p>
    <w:p w:rsidR="00BA2048" w:rsidRDefault="00BA2048">
      <w:pPr>
        <w:pStyle w:val="PlainText"/>
        <w:ind w:left="0"/>
        <w:rPr>
          <w:rFonts w:ascii="Anonymous-10" w:hAnsi="Anonymous-10"/>
          <w:b/>
          <w:bCs w:val="0"/>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43"/>
        <w:gridCol w:w="1559"/>
        <w:gridCol w:w="1276"/>
        <w:gridCol w:w="709"/>
        <w:gridCol w:w="4394"/>
      </w:tblGrid>
      <w:tr w:rsidR="00BA2048">
        <w:tblPrEx>
          <w:tblCellMar>
            <w:top w:w="0" w:type="dxa"/>
            <w:bottom w:w="0" w:type="dxa"/>
          </w:tblCellMar>
        </w:tblPrEx>
        <w:tc>
          <w:tcPr>
            <w:tcW w:w="1843"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r>
              <w:rPr>
                <w:b/>
                <w:bCs w:val="0"/>
              </w:rPr>
              <w:t>Field</w:t>
            </w:r>
          </w:p>
        </w:tc>
        <w:tc>
          <w:tcPr>
            <w:tcW w:w="1559"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proofErr w:type="spellStart"/>
            <w:r>
              <w:rPr>
                <w:b/>
                <w:bCs w:val="0"/>
              </w:rPr>
              <w:t>Datatype</w:t>
            </w:r>
            <w:proofErr w:type="spellEnd"/>
          </w:p>
        </w:tc>
        <w:tc>
          <w:tcPr>
            <w:tcW w:w="1276"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r>
              <w:rPr>
                <w:b/>
                <w:bCs w:val="0"/>
              </w:rPr>
              <w:t>Max Size</w:t>
            </w:r>
          </w:p>
        </w:tc>
        <w:tc>
          <w:tcPr>
            <w:tcW w:w="709" w:type="dxa"/>
            <w:tcBorders>
              <w:top w:val="single" w:sz="4" w:space="0" w:color="009999"/>
              <w:left w:val="single" w:sz="4" w:space="0" w:color="009999"/>
              <w:bottom w:val="single" w:sz="4" w:space="0" w:color="009999"/>
              <w:right w:val="single" w:sz="4" w:space="0" w:color="009999"/>
            </w:tcBorders>
            <w:shd w:val="clear" w:color="auto" w:fill="DFFFF7"/>
            <w:vAlign w:val="center"/>
          </w:tcPr>
          <w:p w:rsidR="00BA2048" w:rsidRDefault="00BA2048">
            <w:pPr>
              <w:pStyle w:val="PlainText"/>
              <w:ind w:left="0"/>
              <w:jc w:val="center"/>
              <w:rPr>
                <w:b/>
                <w:bCs w:val="0"/>
              </w:rPr>
            </w:pPr>
            <w:r>
              <w:rPr>
                <w:b/>
                <w:bCs w:val="0"/>
              </w:rPr>
              <w:t>M</w:t>
            </w:r>
          </w:p>
        </w:tc>
        <w:tc>
          <w:tcPr>
            <w:tcW w:w="4394"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r>
              <w:rPr>
                <w:b/>
                <w:bCs w:val="0"/>
              </w:rPr>
              <w:t>Description</w:t>
            </w:r>
          </w:p>
        </w:tc>
      </w:tr>
      <w:tr w:rsidR="00BA2048">
        <w:tblPrEx>
          <w:tblCellMar>
            <w:top w:w="0" w:type="dxa"/>
            <w:bottom w:w="0" w:type="dxa"/>
          </w:tblCellMar>
        </w:tblPrEx>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Record Type</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1</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r>
              <w:rPr>
                <w:rFonts w:cs="Arial"/>
                <w:sz w:val="20"/>
              </w:rPr>
              <w:t>√</w:t>
            </w: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Must contain “I”</w:t>
            </w:r>
          </w:p>
        </w:tc>
      </w:tr>
      <w:tr w:rsidR="00BA2048">
        <w:tblPrEx>
          <w:tblCellMar>
            <w:top w:w="0" w:type="dxa"/>
            <w:bottom w:w="0" w:type="dxa"/>
          </w:tblCellMar>
        </w:tblPrEx>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Defect Activity</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2</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r>
              <w:rPr>
                <w:rFonts w:cs="Arial"/>
                <w:sz w:val="20"/>
              </w:rPr>
              <w:t>√</w:t>
            </w: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Defect activity code</w:t>
            </w:r>
          </w:p>
        </w:tc>
      </w:tr>
      <w:tr w:rsidR="00BA2048">
        <w:tblPrEx>
          <w:tblCellMar>
            <w:top w:w="0" w:type="dxa"/>
            <w:bottom w:w="0" w:type="dxa"/>
          </w:tblCellMar>
        </w:tblPrEx>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XSP</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1</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Cross sectional position of the defect</w:t>
            </w:r>
          </w:p>
        </w:tc>
      </w:tr>
      <w:tr w:rsidR="00BA2048">
        <w:tblPrEx>
          <w:tblCellMar>
            <w:top w:w="0" w:type="dxa"/>
            <w:bottom w:w="0" w:type="dxa"/>
          </w:tblCellMar>
        </w:tblPrEx>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proofErr w:type="spellStart"/>
            <w:r>
              <w:rPr>
                <w:sz w:val="20"/>
              </w:rPr>
              <w:t>Chainage</w:t>
            </w:r>
            <w:proofErr w:type="spellEnd"/>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Integer</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6</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proofErr w:type="spellStart"/>
            <w:r>
              <w:rPr>
                <w:sz w:val="20"/>
              </w:rPr>
              <w:t>Chainage</w:t>
            </w:r>
            <w:proofErr w:type="spellEnd"/>
            <w:r>
              <w:rPr>
                <w:sz w:val="20"/>
              </w:rPr>
              <w:t xml:space="preserve"> of the defect</w:t>
            </w:r>
          </w:p>
        </w:tc>
      </w:tr>
      <w:tr w:rsidR="00BA2048">
        <w:tblPrEx>
          <w:tblCellMar>
            <w:top w:w="0" w:type="dxa"/>
            <w:bottom w:w="0" w:type="dxa"/>
          </w:tblCellMar>
        </w:tblPrEx>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Location</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40</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rFonts w:cs="Arial"/>
                <w:sz w:val="20"/>
              </w:rPr>
            </w:pP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Textual description of the defects location</w:t>
            </w:r>
          </w:p>
        </w:tc>
      </w:tr>
      <w:tr w:rsidR="00BA2048">
        <w:tblPrEx>
          <w:tblCellMar>
            <w:top w:w="0" w:type="dxa"/>
            <w:bottom w:w="0" w:type="dxa"/>
          </w:tblCellMar>
        </w:tblPrEx>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Time</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HHMM</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rFonts w:cs="Arial"/>
                <w:sz w:val="20"/>
              </w:rPr>
            </w:pPr>
            <w:r>
              <w:rPr>
                <w:rFonts w:cs="Arial"/>
                <w:sz w:val="20"/>
              </w:rPr>
              <w:t>√</w:t>
            </w: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Time the defect was observed e.g. 1503</w:t>
            </w:r>
          </w:p>
        </w:tc>
      </w:tr>
      <w:tr w:rsidR="00BA2048">
        <w:tblPrEx>
          <w:tblCellMar>
            <w:top w:w="0" w:type="dxa"/>
            <w:bottom w:w="0" w:type="dxa"/>
          </w:tblCellMar>
        </w:tblPrEx>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Identity Code</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8</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rFonts w:cs="Arial"/>
                <w:sz w:val="20"/>
              </w:rPr>
            </w:pP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 xml:space="preserve">Identity code of the asset (sign, traffic signal, </w:t>
            </w:r>
            <w:proofErr w:type="spellStart"/>
            <w:r>
              <w:rPr>
                <w:sz w:val="20"/>
              </w:rPr>
              <w:t>etc</w:t>
            </w:r>
            <w:proofErr w:type="spellEnd"/>
            <w:r>
              <w:rPr>
                <w:sz w:val="20"/>
              </w:rPr>
              <w:t>)</w:t>
            </w:r>
          </w:p>
        </w:tc>
      </w:tr>
      <w:tr w:rsidR="00BA2048">
        <w:tblPrEx>
          <w:tblCellMar>
            <w:top w:w="0" w:type="dxa"/>
            <w:bottom w:w="0" w:type="dxa"/>
          </w:tblCellMar>
        </w:tblPrEx>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Diagram Number</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7</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rFonts w:cs="Arial"/>
                <w:sz w:val="20"/>
              </w:rPr>
            </w:pP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 xml:space="preserve">Diagram number of the asset (sign </w:t>
            </w:r>
            <w:proofErr w:type="spellStart"/>
            <w:r>
              <w:rPr>
                <w:sz w:val="20"/>
              </w:rPr>
              <w:t>etc</w:t>
            </w:r>
            <w:proofErr w:type="spellEnd"/>
            <w:r>
              <w:rPr>
                <w:sz w:val="20"/>
              </w:rPr>
              <w:t>)</w:t>
            </w:r>
          </w:p>
        </w:tc>
      </w:tr>
      <w:tr w:rsidR="00BA2048">
        <w:tblPrEx>
          <w:tblCellMar>
            <w:top w:w="0" w:type="dxa"/>
            <w:bottom w:w="0" w:type="dxa"/>
          </w:tblCellMar>
        </w:tblPrEx>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Asset Type</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2</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rFonts w:cs="Arial"/>
                <w:sz w:val="20"/>
              </w:rPr>
            </w:pP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Asset type of the associated asset</w:t>
            </w:r>
          </w:p>
        </w:tc>
      </w:tr>
      <w:tr w:rsidR="00BA2048">
        <w:tblPrEx>
          <w:tblCellMar>
            <w:top w:w="0" w:type="dxa"/>
            <w:bottom w:w="0" w:type="dxa"/>
          </w:tblCellMar>
        </w:tblPrEx>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Inventory Change Indicator</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1</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rFonts w:cs="Arial"/>
                <w:sz w:val="20"/>
              </w:rPr>
            </w:pP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 xml:space="preserve">Any valid value from the Asset Modification domain (included in the </w:t>
            </w:r>
            <w:proofErr w:type="spellStart"/>
            <w:r>
              <w:rPr>
                <w:sz w:val="20"/>
              </w:rPr>
              <w:t>pedif</w:t>
            </w:r>
            <w:proofErr w:type="spellEnd"/>
            <w:r>
              <w:rPr>
                <w:sz w:val="20"/>
              </w:rPr>
              <w:t xml:space="preserve"> file)</w:t>
            </w:r>
          </w:p>
        </w:tc>
      </w:tr>
      <w:tr w:rsidR="00BA2048">
        <w:tblPrEx>
          <w:tblCellMar>
            <w:top w:w="0" w:type="dxa"/>
            <w:bottom w:w="0" w:type="dxa"/>
          </w:tblCellMar>
        </w:tblPrEx>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Marshall Sub-Head Code</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3</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rFonts w:cs="Arial"/>
                <w:sz w:val="20"/>
              </w:rPr>
            </w:pP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Standard Item Sub Section (SISS) code</w:t>
            </w:r>
          </w:p>
        </w:tc>
      </w:tr>
      <w:tr w:rsidR="00BA2048">
        <w:tblPrEx>
          <w:tblCellMar>
            <w:top w:w="0" w:type="dxa"/>
            <w:bottom w:w="0" w:type="dxa"/>
          </w:tblCellMar>
        </w:tblPrEx>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proofErr w:type="spellStart"/>
            <w:r>
              <w:rPr>
                <w:sz w:val="20"/>
              </w:rPr>
              <w:t>Notifiable</w:t>
            </w:r>
            <w:proofErr w:type="spellEnd"/>
            <w:r>
              <w:rPr>
                <w:sz w:val="20"/>
              </w:rPr>
              <w:t xml:space="preserve"> Organisation</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10</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rFonts w:cs="Arial"/>
                <w:sz w:val="20"/>
              </w:rPr>
            </w:pP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proofErr w:type="spellStart"/>
            <w:r>
              <w:rPr>
                <w:sz w:val="20"/>
              </w:rPr>
              <w:t>Notifiable</w:t>
            </w:r>
            <w:proofErr w:type="spellEnd"/>
            <w:r>
              <w:rPr>
                <w:sz w:val="20"/>
              </w:rPr>
              <w:t xml:space="preserve"> organisation code</w:t>
            </w:r>
          </w:p>
        </w:tc>
      </w:tr>
      <w:tr w:rsidR="00BA2048">
        <w:tblPrEx>
          <w:tblCellMar>
            <w:top w:w="0" w:type="dxa"/>
            <w:bottom w:w="0" w:type="dxa"/>
          </w:tblCellMar>
        </w:tblPrEx>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Rechargeable</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10</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rFonts w:cs="Arial"/>
                <w:sz w:val="20"/>
              </w:rPr>
            </w:pP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Rechargeable organisation code</w:t>
            </w:r>
          </w:p>
        </w:tc>
      </w:tr>
      <w:tr w:rsidR="00BA2048">
        <w:tblPrEx>
          <w:tblCellMar>
            <w:top w:w="0" w:type="dxa"/>
            <w:bottom w:w="0" w:type="dxa"/>
          </w:tblCellMar>
        </w:tblPrEx>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Special Instructions</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254</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rFonts w:cs="Arial"/>
                <w:sz w:val="20"/>
              </w:rPr>
            </w:pP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Text field for any special instructions relating to the defect</w:t>
            </w:r>
          </w:p>
        </w:tc>
      </w:tr>
      <w:tr w:rsidR="00BA2048">
        <w:tblPrEx>
          <w:tblCellMar>
            <w:top w:w="0" w:type="dxa"/>
            <w:bottom w:w="0" w:type="dxa"/>
          </w:tblCellMar>
        </w:tblPrEx>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Description</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240</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rFonts w:cs="Arial"/>
                <w:sz w:val="20"/>
              </w:rPr>
            </w:pP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Defect description text field</w:t>
            </w:r>
          </w:p>
        </w:tc>
      </w:tr>
    </w:tbl>
    <w:p w:rsidR="00BA2048" w:rsidRDefault="00BA2048">
      <w:pPr>
        <w:pStyle w:val="PlainText"/>
        <w:ind w:left="0"/>
        <w:rPr>
          <w:rFonts w:ascii="Anonymous-16" w:hAnsi="Anonymous-16"/>
          <w:b/>
          <w:bCs w:val="0"/>
        </w:rPr>
      </w:pPr>
    </w:p>
    <w:p w:rsidR="00BA2048" w:rsidRDefault="00BA2048">
      <w:pPr>
        <w:pStyle w:val="PlainText"/>
        <w:ind w:left="0"/>
        <w:rPr>
          <w:b/>
          <w:bCs w:val="0"/>
        </w:rPr>
      </w:pPr>
      <w:r>
        <w:rPr>
          <w:b/>
          <w:bCs w:val="0"/>
        </w:rPr>
        <w:t>Example:</w:t>
      </w:r>
    </w:p>
    <w:p w:rsidR="00BA2048" w:rsidRDefault="00BA2048">
      <w:pPr>
        <w:pStyle w:val="PlainText"/>
        <w:ind w:left="0"/>
        <w:rPr>
          <w:b/>
          <w:bCs w:val="0"/>
        </w:rPr>
      </w:pPr>
      <w:r>
        <w:rPr>
          <w:rFonts w:ascii="Anonymous-16" w:hAnsi="Anonymous-16"/>
          <w:b/>
          <w:bCs w:val="0"/>
        </w:rPr>
        <w:t>"I</w:t>
      </w:r>
      <w:proofErr w:type="gramStart"/>
      <w:r>
        <w:rPr>
          <w:rFonts w:ascii="Anonymous-16" w:hAnsi="Anonymous-16"/>
          <w:b/>
          <w:bCs w:val="0"/>
        </w:rPr>
        <w:t>,CW,5,415,EAST</w:t>
      </w:r>
      <w:proofErr w:type="gramEnd"/>
      <w:r>
        <w:rPr>
          <w:rFonts w:ascii="Anonymous-16" w:hAnsi="Anonymous-16"/>
          <w:b/>
          <w:bCs w:val="0"/>
        </w:rPr>
        <w:t xml:space="preserve"> END OF ACCESS TO EDISCUM GARTH,1411,,,,,,,,Special Instruction, Large Pot Hole"</w:t>
      </w:r>
    </w:p>
    <w:p w:rsidR="00BA2048" w:rsidRDefault="00BA2048">
      <w:pPr>
        <w:autoSpaceDE w:val="0"/>
        <w:autoSpaceDN w:val="0"/>
        <w:adjustRightInd w:val="0"/>
        <w:rPr>
          <w:rFonts w:ascii="Anonymous-14" w:hAnsi="Anonymous-14"/>
          <w:color w:val="auto"/>
          <w:sz w:val="18"/>
          <w:szCs w:val="18"/>
        </w:rPr>
      </w:pPr>
    </w:p>
    <w:p w:rsidR="00BA2048" w:rsidRDefault="00BA2048">
      <w:pPr>
        <w:autoSpaceDE w:val="0"/>
        <w:autoSpaceDN w:val="0"/>
        <w:adjustRightInd w:val="0"/>
        <w:rPr>
          <w:rFonts w:ascii="Anonymous-14" w:hAnsi="Anonymous-14"/>
          <w:color w:val="auto"/>
          <w:sz w:val="18"/>
          <w:szCs w:val="18"/>
        </w:rPr>
      </w:pPr>
    </w:p>
    <w:p w:rsidR="00BA2048" w:rsidRDefault="00BA2048">
      <w:pPr>
        <w:autoSpaceDE w:val="0"/>
        <w:autoSpaceDN w:val="0"/>
        <w:adjustRightInd w:val="0"/>
        <w:rPr>
          <w:rFonts w:ascii="Anonymous-14" w:hAnsi="Anonymous-14"/>
          <w:color w:val="auto"/>
          <w:szCs w:val="20"/>
        </w:rPr>
      </w:pPr>
    </w:p>
    <w:p w:rsidR="00BA2048" w:rsidRDefault="00BA2048">
      <w:pPr>
        <w:pStyle w:val="PlainText"/>
        <w:ind w:left="0"/>
        <w:rPr>
          <w:rFonts w:ascii="Anonymous-16" w:hAnsi="Anonymous-16"/>
          <w:b/>
          <w:bCs w:val="0"/>
        </w:rPr>
      </w:pPr>
    </w:p>
    <w:p w:rsidR="00BA2048" w:rsidRDefault="00BA2048">
      <w:pPr>
        <w:pStyle w:val="PlainText"/>
        <w:ind w:left="0"/>
        <w:rPr>
          <w:rFonts w:ascii="Anonymous-16" w:hAnsi="Anonymous-16"/>
          <w:b/>
          <w:bCs w:val="0"/>
        </w:rPr>
      </w:pPr>
    </w:p>
    <w:p w:rsidR="00BA2048" w:rsidRDefault="00BA2048">
      <w:pPr>
        <w:pStyle w:val="PlainText"/>
        <w:ind w:left="0"/>
        <w:rPr>
          <w:rFonts w:ascii="Anonymous-16" w:hAnsi="Anonymous-16"/>
          <w:b/>
          <w:bCs w:val="0"/>
        </w:rPr>
      </w:pPr>
    </w:p>
    <w:p w:rsidR="00BA2048" w:rsidRDefault="00BA2048">
      <w:pPr>
        <w:pStyle w:val="PlainText"/>
        <w:ind w:left="0"/>
        <w:rPr>
          <w:rFonts w:ascii="Anonymous-16" w:hAnsi="Anonymous-16"/>
          <w:b/>
          <w:bCs w:val="0"/>
        </w:rPr>
      </w:pPr>
    </w:p>
    <w:p w:rsidR="00BA2048" w:rsidRDefault="00BA2048">
      <w:pPr>
        <w:pStyle w:val="PlainText"/>
        <w:ind w:left="0"/>
        <w:rPr>
          <w:rFonts w:ascii="Anonymous-16" w:hAnsi="Anonymous-16"/>
          <w:b/>
          <w:bCs w:val="0"/>
        </w:rPr>
      </w:pPr>
    </w:p>
    <w:p w:rsidR="00BA2048" w:rsidRDefault="00BA2048">
      <w:pPr>
        <w:pStyle w:val="PlainText"/>
        <w:ind w:left="0"/>
        <w:rPr>
          <w:rFonts w:ascii="Anonymous-16" w:hAnsi="Anonymous-16"/>
          <w:b/>
          <w:bCs w:val="0"/>
        </w:rPr>
      </w:pPr>
    </w:p>
    <w:p w:rsidR="00BA2048" w:rsidRDefault="00BA2048">
      <w:pPr>
        <w:pStyle w:val="PlainText"/>
        <w:ind w:left="0"/>
        <w:rPr>
          <w:rFonts w:ascii="Anonymous-16" w:hAnsi="Anonymous-16"/>
          <w:b/>
          <w:bCs w:val="0"/>
        </w:rPr>
      </w:pPr>
    </w:p>
    <w:p w:rsidR="00BA2048" w:rsidRDefault="00BA2048">
      <w:pPr>
        <w:pStyle w:val="PlainText"/>
        <w:ind w:left="0"/>
        <w:rPr>
          <w:rFonts w:ascii="Anonymous-16" w:hAnsi="Anonymous-16"/>
          <w:b/>
          <w:bCs w:val="0"/>
        </w:rPr>
      </w:pPr>
    </w:p>
    <w:p w:rsidR="00BA2048" w:rsidRDefault="00BA2048">
      <w:pPr>
        <w:pStyle w:val="PlainText"/>
        <w:ind w:left="0"/>
        <w:rPr>
          <w:rFonts w:ascii="Anonymous-16" w:hAnsi="Anonymous-16"/>
          <w:b/>
          <w:bCs w:val="0"/>
        </w:rPr>
      </w:pPr>
    </w:p>
    <w:p w:rsidR="00BA2048" w:rsidRDefault="00BA2048">
      <w:pPr>
        <w:pStyle w:val="PlainText"/>
        <w:ind w:left="0"/>
        <w:rPr>
          <w:rFonts w:ascii="Anonymous-16" w:hAnsi="Anonymous-16"/>
          <w:b/>
          <w:bCs w:val="0"/>
        </w:rPr>
      </w:pPr>
    </w:p>
    <w:p w:rsidR="00BA2048" w:rsidRDefault="00BA2048">
      <w:pPr>
        <w:pStyle w:val="PlainText"/>
        <w:ind w:left="0"/>
        <w:rPr>
          <w:rFonts w:ascii="Anonymous-10" w:hAnsi="Anonymous-10"/>
          <w:b/>
          <w:bCs w:val="0"/>
        </w:rPr>
      </w:pPr>
    </w:p>
    <w:p w:rsidR="00BA2048" w:rsidRDefault="00BA2048">
      <w:pPr>
        <w:pStyle w:val="PlainText"/>
        <w:ind w:left="0"/>
        <w:rPr>
          <w:rFonts w:ascii="Anonymous-10" w:hAnsi="Anonymous-10"/>
          <w:b/>
          <w:bCs w:val="0"/>
        </w:rPr>
      </w:pPr>
      <w:r>
        <w:rPr>
          <w:rFonts w:ascii="Anonymous-10" w:hAnsi="Anonymous-10"/>
          <w:b/>
          <w:bCs w:val="0"/>
        </w:rPr>
        <w:lastRenderedPageBreak/>
        <w:t>‘J’ – Additional Defect Details</w:t>
      </w:r>
    </w:p>
    <w:p w:rsidR="00BA2048" w:rsidRDefault="00BA2048">
      <w:pPr>
        <w:pStyle w:val="PlainText"/>
        <w:ind w:left="0"/>
        <w:rPr>
          <w:rFonts w:ascii="Anonymous-10" w:hAnsi="Anonymous-10"/>
          <w:b/>
          <w:bCs w:val="0"/>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43"/>
        <w:gridCol w:w="1559"/>
        <w:gridCol w:w="1276"/>
        <w:gridCol w:w="709"/>
        <w:gridCol w:w="4394"/>
      </w:tblGrid>
      <w:tr w:rsidR="00BA2048">
        <w:tblPrEx>
          <w:tblCellMar>
            <w:top w:w="0" w:type="dxa"/>
            <w:bottom w:w="0" w:type="dxa"/>
          </w:tblCellMar>
        </w:tblPrEx>
        <w:tc>
          <w:tcPr>
            <w:tcW w:w="1843"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r>
              <w:rPr>
                <w:b/>
                <w:bCs w:val="0"/>
              </w:rPr>
              <w:t>Field</w:t>
            </w:r>
          </w:p>
        </w:tc>
        <w:tc>
          <w:tcPr>
            <w:tcW w:w="1559"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proofErr w:type="spellStart"/>
            <w:r>
              <w:rPr>
                <w:b/>
                <w:bCs w:val="0"/>
              </w:rPr>
              <w:t>Datatype</w:t>
            </w:r>
            <w:proofErr w:type="spellEnd"/>
          </w:p>
        </w:tc>
        <w:tc>
          <w:tcPr>
            <w:tcW w:w="1276"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r>
              <w:rPr>
                <w:b/>
                <w:bCs w:val="0"/>
              </w:rPr>
              <w:t>Max Size</w:t>
            </w:r>
          </w:p>
        </w:tc>
        <w:tc>
          <w:tcPr>
            <w:tcW w:w="709" w:type="dxa"/>
            <w:tcBorders>
              <w:top w:val="single" w:sz="4" w:space="0" w:color="009999"/>
              <w:left w:val="single" w:sz="4" w:space="0" w:color="009999"/>
              <w:bottom w:val="single" w:sz="4" w:space="0" w:color="009999"/>
              <w:right w:val="single" w:sz="4" w:space="0" w:color="009999"/>
            </w:tcBorders>
            <w:shd w:val="clear" w:color="auto" w:fill="DFFFF7"/>
            <w:vAlign w:val="center"/>
          </w:tcPr>
          <w:p w:rsidR="00BA2048" w:rsidRDefault="00BA2048">
            <w:pPr>
              <w:pStyle w:val="PlainText"/>
              <w:ind w:left="0"/>
              <w:jc w:val="center"/>
              <w:rPr>
                <w:b/>
                <w:bCs w:val="0"/>
              </w:rPr>
            </w:pPr>
            <w:r>
              <w:rPr>
                <w:b/>
                <w:bCs w:val="0"/>
              </w:rPr>
              <w:t>M</w:t>
            </w:r>
          </w:p>
        </w:tc>
        <w:tc>
          <w:tcPr>
            <w:tcW w:w="4394"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r>
              <w:rPr>
                <w:b/>
                <w:bCs w:val="0"/>
              </w:rPr>
              <w:t>Description</w:t>
            </w:r>
          </w:p>
        </w:tc>
      </w:tr>
      <w:tr w:rsidR="00BA2048">
        <w:tblPrEx>
          <w:tblCellMar>
            <w:top w:w="0" w:type="dxa"/>
            <w:bottom w:w="0" w:type="dxa"/>
          </w:tblCellMar>
        </w:tblPrEx>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Record Type</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1</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r>
              <w:rPr>
                <w:rFonts w:cs="Arial"/>
                <w:sz w:val="20"/>
              </w:rPr>
              <w:t>√</w:t>
            </w: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Must contain “J”</w:t>
            </w:r>
          </w:p>
        </w:tc>
      </w:tr>
      <w:tr w:rsidR="00BA2048">
        <w:tblPrEx>
          <w:tblCellMar>
            <w:top w:w="0" w:type="dxa"/>
            <w:bottom w:w="0" w:type="dxa"/>
          </w:tblCellMar>
        </w:tblPrEx>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Defect Type</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4</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r>
              <w:rPr>
                <w:rFonts w:cs="Arial"/>
                <w:sz w:val="20"/>
              </w:rPr>
              <w:t>√</w:t>
            </w: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Defect type code</w:t>
            </w:r>
          </w:p>
        </w:tc>
      </w:tr>
      <w:tr w:rsidR="00BA2048">
        <w:tblPrEx>
          <w:tblCellMar>
            <w:top w:w="0" w:type="dxa"/>
            <w:bottom w:w="0" w:type="dxa"/>
          </w:tblCellMar>
        </w:tblPrEx>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Priority</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4</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r>
              <w:rPr>
                <w:rFonts w:cs="Arial"/>
                <w:sz w:val="20"/>
              </w:rPr>
              <w:t>√</w:t>
            </w: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Defect priority</w:t>
            </w:r>
          </w:p>
        </w:tc>
      </w:tr>
      <w:tr w:rsidR="00BA2048">
        <w:tblPrEx>
          <w:tblCellMar>
            <w:top w:w="0" w:type="dxa"/>
            <w:bottom w:w="0" w:type="dxa"/>
          </w:tblCellMar>
        </w:tblPrEx>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Defect Category</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4</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Defect response category</w:t>
            </w:r>
          </w:p>
        </w:tc>
      </w:tr>
      <w:tr w:rsidR="00BA2048">
        <w:tblPrEx>
          <w:tblCellMar>
            <w:top w:w="0" w:type="dxa"/>
            <w:bottom w:w="0" w:type="dxa"/>
          </w:tblCellMar>
        </w:tblPrEx>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Asset Id</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Integer</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10</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rFonts w:cs="Arial"/>
                <w:sz w:val="20"/>
              </w:rPr>
            </w:pP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External Id of the associated asset</w:t>
            </w:r>
          </w:p>
        </w:tc>
      </w:tr>
      <w:tr w:rsidR="00BA2048">
        <w:tblPrEx>
          <w:tblCellMar>
            <w:top w:w="0" w:type="dxa"/>
            <w:bottom w:w="0" w:type="dxa"/>
          </w:tblCellMar>
        </w:tblPrEx>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Easting</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 xml:space="preserve">Decimal Number </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38 (</w:t>
            </w:r>
            <w:proofErr w:type="spellStart"/>
            <w:r>
              <w:rPr>
                <w:sz w:val="20"/>
              </w:rPr>
              <w:t>incl</w:t>
            </w:r>
            <w:proofErr w:type="spellEnd"/>
            <w:r>
              <w:rPr>
                <w:sz w:val="20"/>
              </w:rPr>
              <w:t xml:space="preserve"> decimal point)</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rFonts w:cs="Arial"/>
                <w:sz w:val="20"/>
              </w:rPr>
            </w:pP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 xml:space="preserve">X </w:t>
            </w:r>
            <w:proofErr w:type="spellStart"/>
            <w:r>
              <w:rPr>
                <w:sz w:val="20"/>
              </w:rPr>
              <w:t>co ordinate</w:t>
            </w:r>
            <w:proofErr w:type="spellEnd"/>
            <w:r>
              <w:rPr>
                <w:sz w:val="20"/>
              </w:rPr>
              <w:t xml:space="preserve"> of the defect</w:t>
            </w:r>
          </w:p>
        </w:tc>
      </w:tr>
      <w:tr w:rsidR="00BA2048">
        <w:tblPrEx>
          <w:tblCellMar>
            <w:top w:w="0" w:type="dxa"/>
            <w:bottom w:w="0" w:type="dxa"/>
          </w:tblCellMar>
        </w:tblPrEx>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Northing</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Decimal Number</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38 (</w:t>
            </w:r>
            <w:proofErr w:type="spellStart"/>
            <w:r>
              <w:rPr>
                <w:sz w:val="20"/>
              </w:rPr>
              <w:t>incl</w:t>
            </w:r>
            <w:proofErr w:type="spellEnd"/>
            <w:r>
              <w:rPr>
                <w:sz w:val="20"/>
              </w:rPr>
              <w:t xml:space="preserve"> decimal point)</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rFonts w:cs="Arial"/>
                <w:sz w:val="20"/>
              </w:rPr>
            </w:pP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 xml:space="preserve">Y </w:t>
            </w:r>
            <w:proofErr w:type="spellStart"/>
            <w:r>
              <w:rPr>
                <w:sz w:val="20"/>
              </w:rPr>
              <w:t>co ordinate</w:t>
            </w:r>
            <w:proofErr w:type="spellEnd"/>
            <w:r>
              <w:rPr>
                <w:sz w:val="20"/>
              </w:rPr>
              <w:t xml:space="preserve"> of the defect</w:t>
            </w:r>
          </w:p>
        </w:tc>
      </w:tr>
      <w:tr w:rsidR="00BA2048">
        <w:tblPrEx>
          <w:tblCellMar>
            <w:top w:w="0" w:type="dxa"/>
            <w:bottom w:w="0" w:type="dxa"/>
          </w:tblCellMar>
        </w:tblPrEx>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Attribute 1</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 (dependent on the attribute</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Dependent on the column used by the attribute</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rFonts w:cs="Arial"/>
                <w:sz w:val="20"/>
              </w:rPr>
            </w:pP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Value for attribute 1 as defined against the defect type</w:t>
            </w:r>
          </w:p>
        </w:tc>
      </w:tr>
      <w:tr w:rsidR="00BA2048">
        <w:tblPrEx>
          <w:tblCellMar>
            <w:top w:w="0" w:type="dxa"/>
            <w:bottom w:w="0" w:type="dxa"/>
          </w:tblCellMar>
        </w:tblPrEx>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Attribute 2</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 (dependent on the attribute</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Dependent on the column used by the attribute</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rFonts w:cs="Arial"/>
                <w:sz w:val="20"/>
              </w:rPr>
            </w:pP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Value for attribute 2 as defined against the defect type</w:t>
            </w:r>
          </w:p>
        </w:tc>
      </w:tr>
      <w:tr w:rsidR="00BA2048">
        <w:tblPrEx>
          <w:tblCellMar>
            <w:top w:w="0" w:type="dxa"/>
            <w:bottom w:w="0" w:type="dxa"/>
          </w:tblCellMar>
        </w:tblPrEx>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Attribute 3</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 (dependent on the attribute</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Dependent on the column used by the attribute</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rFonts w:cs="Arial"/>
                <w:sz w:val="20"/>
              </w:rPr>
            </w:pP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Value for attribute 3 as defined against the defect type</w:t>
            </w:r>
          </w:p>
        </w:tc>
      </w:tr>
      <w:tr w:rsidR="00BA2048">
        <w:tblPrEx>
          <w:tblCellMar>
            <w:top w:w="0" w:type="dxa"/>
            <w:bottom w:w="0" w:type="dxa"/>
          </w:tblCellMar>
        </w:tblPrEx>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Attribute 4</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 (dependent on the attribute</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Dependent on the column used by the attribute</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rFonts w:cs="Arial"/>
                <w:sz w:val="20"/>
              </w:rPr>
            </w:pP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Value for attribute 4 as defined against the defect type</w:t>
            </w:r>
          </w:p>
        </w:tc>
      </w:tr>
      <w:tr w:rsidR="00BA2048">
        <w:tblPrEx>
          <w:tblCellMar>
            <w:top w:w="0" w:type="dxa"/>
            <w:bottom w:w="0" w:type="dxa"/>
          </w:tblCellMar>
        </w:tblPrEx>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Road Stud Indicator</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1</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rFonts w:cs="Arial"/>
                <w:sz w:val="20"/>
              </w:rPr>
            </w:pP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Road stud indicator</w:t>
            </w:r>
          </w:p>
          <w:p w:rsidR="00BA2048" w:rsidRDefault="00BA2048">
            <w:pPr>
              <w:pStyle w:val="PlainText"/>
              <w:ind w:left="0"/>
              <w:rPr>
                <w:sz w:val="20"/>
              </w:rPr>
            </w:pPr>
            <w:r>
              <w:rPr>
                <w:sz w:val="20"/>
              </w:rPr>
              <w:t>‘M’ – indicates Mandatory</w:t>
            </w:r>
          </w:p>
          <w:p w:rsidR="00BA2048" w:rsidRDefault="00BA2048">
            <w:pPr>
              <w:pStyle w:val="PlainText"/>
              <w:ind w:left="0"/>
              <w:rPr>
                <w:sz w:val="20"/>
              </w:rPr>
            </w:pPr>
            <w:r>
              <w:rPr>
                <w:sz w:val="20"/>
              </w:rPr>
              <w:t>‘A’ – indicates Advisory</w:t>
            </w:r>
          </w:p>
          <w:p w:rsidR="00BA2048" w:rsidRDefault="00BA2048">
            <w:pPr>
              <w:pStyle w:val="PlainText"/>
              <w:ind w:left="0"/>
              <w:rPr>
                <w:sz w:val="20"/>
              </w:rPr>
            </w:pPr>
            <w:r>
              <w:rPr>
                <w:sz w:val="20"/>
              </w:rPr>
              <w:t>This field should be NULL if the defect is not associated with a road stud</w:t>
            </w:r>
          </w:p>
        </w:tc>
      </w:tr>
    </w:tbl>
    <w:p w:rsidR="00BA2048" w:rsidRDefault="00BA2048">
      <w:pPr>
        <w:autoSpaceDE w:val="0"/>
        <w:autoSpaceDN w:val="0"/>
        <w:adjustRightInd w:val="0"/>
        <w:rPr>
          <w:rFonts w:ascii="Anonymous-21" w:hAnsi="Anonymous-21"/>
          <w:color w:val="auto"/>
          <w:sz w:val="18"/>
          <w:szCs w:val="18"/>
        </w:rPr>
      </w:pPr>
    </w:p>
    <w:p w:rsidR="00BA2048" w:rsidRDefault="00BA2048">
      <w:pPr>
        <w:pStyle w:val="PlainText"/>
        <w:ind w:left="0"/>
        <w:rPr>
          <w:b/>
          <w:bCs w:val="0"/>
        </w:rPr>
      </w:pPr>
      <w:r>
        <w:rPr>
          <w:b/>
          <w:bCs w:val="0"/>
        </w:rPr>
        <w:t>Example:</w:t>
      </w:r>
    </w:p>
    <w:p w:rsidR="00BA2048" w:rsidRDefault="00BA2048">
      <w:pPr>
        <w:pStyle w:val="PlainText"/>
        <w:ind w:left="0"/>
        <w:rPr>
          <w:b/>
          <w:bCs w:val="0"/>
        </w:rPr>
      </w:pPr>
      <w:r>
        <w:rPr>
          <w:rFonts w:ascii="Anonymous-23" w:hAnsi="Anonymous-23"/>
          <w:b/>
          <w:bCs w:val="0"/>
        </w:rPr>
        <w:t>"J</w:t>
      </w:r>
      <w:proofErr w:type="gramStart"/>
      <w:r>
        <w:rPr>
          <w:rFonts w:ascii="Anonymous-23" w:hAnsi="Anonymous-23"/>
          <w:b/>
          <w:bCs w:val="0"/>
        </w:rPr>
        <w:t>,CPOT,1</w:t>
      </w:r>
      <w:proofErr w:type="gramEnd"/>
      <w:r>
        <w:rPr>
          <w:rFonts w:ascii="Anonymous-23" w:hAnsi="Anonymous-23"/>
          <w:b/>
          <w:bCs w:val="0"/>
        </w:rPr>
        <w:t>,,,12345,54321,28,570,,,"</w:t>
      </w:r>
    </w:p>
    <w:p w:rsidR="00BA2048" w:rsidRDefault="00BA2048">
      <w:pPr>
        <w:autoSpaceDE w:val="0"/>
        <w:autoSpaceDN w:val="0"/>
        <w:adjustRightInd w:val="0"/>
        <w:rPr>
          <w:rFonts w:ascii="Anonymous-21" w:hAnsi="Anonymous-21"/>
          <w:color w:val="auto"/>
          <w:szCs w:val="20"/>
        </w:rPr>
      </w:pPr>
    </w:p>
    <w:p w:rsidR="00BA2048" w:rsidRDefault="00BA2048">
      <w:pPr>
        <w:autoSpaceDE w:val="0"/>
        <w:autoSpaceDN w:val="0"/>
        <w:adjustRightInd w:val="0"/>
        <w:rPr>
          <w:rFonts w:ascii="Anonymous-21" w:hAnsi="Anonymous-21"/>
          <w:color w:val="auto"/>
          <w:szCs w:val="20"/>
        </w:rPr>
      </w:pPr>
    </w:p>
    <w:p w:rsidR="00BA2048" w:rsidRDefault="00BA2048">
      <w:pPr>
        <w:autoSpaceDE w:val="0"/>
        <w:autoSpaceDN w:val="0"/>
        <w:adjustRightInd w:val="0"/>
        <w:rPr>
          <w:rFonts w:ascii="Anonymous-21" w:hAnsi="Anonymous-21"/>
          <w:color w:val="auto"/>
          <w:szCs w:val="20"/>
        </w:rPr>
      </w:pPr>
    </w:p>
    <w:p w:rsidR="00BA2048" w:rsidRDefault="00BA2048">
      <w:pPr>
        <w:autoSpaceDE w:val="0"/>
        <w:autoSpaceDN w:val="0"/>
        <w:adjustRightInd w:val="0"/>
        <w:rPr>
          <w:rFonts w:ascii="Anonymous-21" w:hAnsi="Anonymous-21"/>
          <w:color w:val="auto"/>
          <w:szCs w:val="20"/>
        </w:rPr>
      </w:pPr>
    </w:p>
    <w:p w:rsidR="00BA2048" w:rsidRDefault="00BA2048">
      <w:pPr>
        <w:autoSpaceDE w:val="0"/>
        <w:autoSpaceDN w:val="0"/>
        <w:adjustRightInd w:val="0"/>
        <w:rPr>
          <w:rFonts w:ascii="Anonymous-21" w:hAnsi="Anonymous-21"/>
          <w:color w:val="auto"/>
          <w:szCs w:val="20"/>
        </w:rPr>
      </w:pPr>
    </w:p>
    <w:p w:rsidR="00BA2048" w:rsidRDefault="00BA2048">
      <w:pPr>
        <w:autoSpaceDE w:val="0"/>
        <w:autoSpaceDN w:val="0"/>
        <w:adjustRightInd w:val="0"/>
        <w:rPr>
          <w:rFonts w:ascii="Anonymous-21" w:hAnsi="Anonymous-21"/>
          <w:color w:val="auto"/>
          <w:szCs w:val="20"/>
        </w:rPr>
      </w:pPr>
    </w:p>
    <w:p w:rsidR="00BA2048" w:rsidRDefault="00BA2048">
      <w:pPr>
        <w:autoSpaceDE w:val="0"/>
        <w:autoSpaceDN w:val="0"/>
        <w:adjustRightInd w:val="0"/>
        <w:rPr>
          <w:rFonts w:ascii="Anonymous-21" w:hAnsi="Anonymous-21"/>
          <w:color w:val="auto"/>
          <w:szCs w:val="20"/>
        </w:rPr>
      </w:pPr>
    </w:p>
    <w:p w:rsidR="00BA2048" w:rsidRDefault="00BA2048">
      <w:pPr>
        <w:autoSpaceDE w:val="0"/>
        <w:autoSpaceDN w:val="0"/>
        <w:adjustRightInd w:val="0"/>
        <w:rPr>
          <w:rFonts w:ascii="Anonymous-21" w:hAnsi="Anonymous-21"/>
          <w:color w:val="auto"/>
          <w:szCs w:val="20"/>
        </w:rPr>
      </w:pPr>
    </w:p>
    <w:p w:rsidR="00BA2048" w:rsidRDefault="00BA2048">
      <w:pPr>
        <w:autoSpaceDE w:val="0"/>
        <w:autoSpaceDN w:val="0"/>
        <w:adjustRightInd w:val="0"/>
        <w:rPr>
          <w:rFonts w:ascii="Anonymous-21" w:hAnsi="Anonymous-21"/>
          <w:color w:val="auto"/>
          <w:szCs w:val="20"/>
        </w:rPr>
      </w:pPr>
    </w:p>
    <w:p w:rsidR="00BA2048" w:rsidRDefault="00BA2048">
      <w:pPr>
        <w:autoSpaceDE w:val="0"/>
        <w:autoSpaceDN w:val="0"/>
        <w:adjustRightInd w:val="0"/>
        <w:rPr>
          <w:rFonts w:ascii="Anonymous-21" w:hAnsi="Anonymous-21"/>
          <w:color w:val="auto"/>
          <w:szCs w:val="20"/>
        </w:rPr>
      </w:pPr>
    </w:p>
    <w:p w:rsidR="00BA2048" w:rsidRDefault="00BA2048">
      <w:pPr>
        <w:autoSpaceDE w:val="0"/>
        <w:autoSpaceDN w:val="0"/>
        <w:adjustRightInd w:val="0"/>
        <w:rPr>
          <w:rFonts w:ascii="Anonymous-21" w:hAnsi="Anonymous-21"/>
          <w:color w:val="auto"/>
          <w:szCs w:val="20"/>
        </w:rPr>
      </w:pPr>
    </w:p>
    <w:p w:rsidR="00BA2048" w:rsidRDefault="00BA2048">
      <w:pPr>
        <w:autoSpaceDE w:val="0"/>
        <w:autoSpaceDN w:val="0"/>
        <w:adjustRightInd w:val="0"/>
        <w:rPr>
          <w:rFonts w:ascii="Anonymous-21" w:hAnsi="Anonymous-21"/>
          <w:color w:val="auto"/>
          <w:szCs w:val="20"/>
        </w:rPr>
      </w:pPr>
    </w:p>
    <w:p w:rsidR="00BA2048" w:rsidRDefault="00BA2048">
      <w:pPr>
        <w:autoSpaceDE w:val="0"/>
        <w:autoSpaceDN w:val="0"/>
        <w:adjustRightInd w:val="0"/>
        <w:rPr>
          <w:rFonts w:ascii="Anonymous-21" w:hAnsi="Anonymous-21"/>
          <w:color w:val="auto"/>
          <w:szCs w:val="20"/>
        </w:rPr>
      </w:pPr>
    </w:p>
    <w:p w:rsidR="00BA2048" w:rsidRDefault="00BA2048">
      <w:pPr>
        <w:autoSpaceDE w:val="0"/>
        <w:autoSpaceDN w:val="0"/>
        <w:adjustRightInd w:val="0"/>
        <w:rPr>
          <w:rFonts w:ascii="Anonymous-21" w:hAnsi="Anonymous-21"/>
          <w:color w:val="auto"/>
          <w:szCs w:val="20"/>
        </w:rPr>
      </w:pPr>
    </w:p>
    <w:p w:rsidR="00BA2048" w:rsidRDefault="00BA2048">
      <w:pPr>
        <w:autoSpaceDE w:val="0"/>
        <w:autoSpaceDN w:val="0"/>
        <w:adjustRightInd w:val="0"/>
        <w:rPr>
          <w:rFonts w:ascii="Anonymous-21" w:hAnsi="Anonymous-21"/>
          <w:color w:val="auto"/>
          <w:szCs w:val="20"/>
        </w:rPr>
      </w:pPr>
    </w:p>
    <w:p w:rsidR="00BA2048" w:rsidRDefault="00BA2048">
      <w:pPr>
        <w:pStyle w:val="PlainText"/>
        <w:ind w:left="0"/>
        <w:rPr>
          <w:b/>
          <w:bCs w:val="0"/>
        </w:rPr>
      </w:pPr>
    </w:p>
    <w:p w:rsidR="00BA2048" w:rsidRDefault="00BA2048">
      <w:pPr>
        <w:pStyle w:val="PlainText"/>
        <w:ind w:left="0"/>
        <w:rPr>
          <w:b/>
          <w:bCs w:val="0"/>
        </w:rPr>
      </w:pPr>
    </w:p>
    <w:p w:rsidR="00BA2048" w:rsidRDefault="00BA2048">
      <w:pPr>
        <w:pStyle w:val="PlainText"/>
        <w:ind w:left="0"/>
        <w:rPr>
          <w:b/>
          <w:bCs w:val="0"/>
        </w:rPr>
      </w:pPr>
      <w:r>
        <w:rPr>
          <w:b/>
          <w:bCs w:val="0"/>
        </w:rPr>
        <w:lastRenderedPageBreak/>
        <w:t>‘D’ – Defect Document Attachments</w:t>
      </w:r>
    </w:p>
    <w:p w:rsidR="00BA2048" w:rsidRDefault="00BA2048">
      <w:pPr>
        <w:pStyle w:val="PlainText"/>
        <w:ind w:left="0"/>
        <w:rPr>
          <w:b/>
          <w:bCs w:val="0"/>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43"/>
        <w:gridCol w:w="1559"/>
        <w:gridCol w:w="1276"/>
        <w:gridCol w:w="709"/>
        <w:gridCol w:w="4394"/>
      </w:tblGrid>
      <w:tr w:rsidR="00BA2048">
        <w:tblPrEx>
          <w:tblCellMar>
            <w:top w:w="0" w:type="dxa"/>
            <w:bottom w:w="0" w:type="dxa"/>
          </w:tblCellMar>
        </w:tblPrEx>
        <w:tc>
          <w:tcPr>
            <w:tcW w:w="1843"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r>
              <w:rPr>
                <w:b/>
                <w:bCs w:val="0"/>
              </w:rPr>
              <w:t>Field</w:t>
            </w:r>
          </w:p>
        </w:tc>
        <w:tc>
          <w:tcPr>
            <w:tcW w:w="1559"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proofErr w:type="spellStart"/>
            <w:r>
              <w:rPr>
                <w:b/>
                <w:bCs w:val="0"/>
              </w:rPr>
              <w:t>Datatype</w:t>
            </w:r>
            <w:proofErr w:type="spellEnd"/>
          </w:p>
        </w:tc>
        <w:tc>
          <w:tcPr>
            <w:tcW w:w="1276"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r>
              <w:rPr>
                <w:b/>
                <w:bCs w:val="0"/>
              </w:rPr>
              <w:t>Max Size</w:t>
            </w:r>
          </w:p>
        </w:tc>
        <w:tc>
          <w:tcPr>
            <w:tcW w:w="709" w:type="dxa"/>
            <w:tcBorders>
              <w:top w:val="single" w:sz="4" w:space="0" w:color="009999"/>
              <w:left w:val="single" w:sz="4" w:space="0" w:color="009999"/>
              <w:bottom w:val="single" w:sz="4" w:space="0" w:color="009999"/>
              <w:right w:val="single" w:sz="4" w:space="0" w:color="009999"/>
            </w:tcBorders>
            <w:shd w:val="clear" w:color="auto" w:fill="DFFFF7"/>
            <w:vAlign w:val="center"/>
          </w:tcPr>
          <w:p w:rsidR="00BA2048" w:rsidRDefault="00BA2048">
            <w:pPr>
              <w:pStyle w:val="PlainText"/>
              <w:ind w:left="0"/>
              <w:jc w:val="center"/>
              <w:rPr>
                <w:b/>
                <w:bCs w:val="0"/>
              </w:rPr>
            </w:pPr>
            <w:r>
              <w:rPr>
                <w:b/>
                <w:bCs w:val="0"/>
              </w:rPr>
              <w:t>M</w:t>
            </w:r>
          </w:p>
        </w:tc>
        <w:tc>
          <w:tcPr>
            <w:tcW w:w="4394"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r>
              <w:rPr>
                <w:b/>
                <w:bCs w:val="0"/>
              </w:rPr>
              <w:t>Description</w:t>
            </w:r>
          </w:p>
        </w:tc>
      </w:tr>
      <w:tr w:rsidR="00BA2048">
        <w:tblPrEx>
          <w:tblCellMar>
            <w:top w:w="0" w:type="dxa"/>
            <w:bottom w:w="0" w:type="dxa"/>
          </w:tblCellMar>
        </w:tblPrEx>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Record Type</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1</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r>
              <w:rPr>
                <w:rFonts w:cs="Arial"/>
                <w:sz w:val="20"/>
              </w:rPr>
              <w:t>√</w:t>
            </w: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Must contain “D”</w:t>
            </w:r>
          </w:p>
        </w:tc>
      </w:tr>
      <w:tr w:rsidR="00BA2048">
        <w:tblPrEx>
          <w:tblCellMar>
            <w:top w:w="0" w:type="dxa"/>
            <w:bottom w:w="0" w:type="dxa"/>
          </w:tblCellMar>
        </w:tblPrEx>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Type</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4</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Document type code (if not supplied the value of Product Option DEFDOCTYPE will be used</w:t>
            </w:r>
          </w:p>
        </w:tc>
      </w:tr>
      <w:tr w:rsidR="00BA2048">
        <w:tblPrEx>
          <w:tblCellMar>
            <w:top w:w="0" w:type="dxa"/>
            <w:bottom w:w="0" w:type="dxa"/>
          </w:tblCellMar>
        </w:tblPrEx>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Title</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60</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Document title</w:t>
            </w:r>
          </w:p>
        </w:tc>
      </w:tr>
      <w:tr w:rsidR="00BA2048">
        <w:tblPrEx>
          <w:tblCellMar>
            <w:top w:w="0" w:type="dxa"/>
            <w:bottom w:w="0" w:type="dxa"/>
          </w:tblCellMar>
        </w:tblPrEx>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Description</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2000</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Document description</w:t>
            </w:r>
          </w:p>
        </w:tc>
      </w:tr>
      <w:tr w:rsidR="00BA2048">
        <w:tblPrEx>
          <w:tblCellMar>
            <w:top w:w="0" w:type="dxa"/>
            <w:bottom w:w="0" w:type="dxa"/>
          </w:tblCellMar>
        </w:tblPrEx>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Category</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8</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rFonts w:cs="Arial"/>
                <w:sz w:val="20"/>
              </w:rPr>
            </w:pP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Document category code</w:t>
            </w:r>
          </w:p>
        </w:tc>
      </w:tr>
      <w:tr w:rsidR="00BA2048">
        <w:tblPrEx>
          <w:tblCellMar>
            <w:top w:w="0" w:type="dxa"/>
            <w:bottom w:w="0" w:type="dxa"/>
          </w:tblCellMar>
        </w:tblPrEx>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Location</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30</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rFonts w:cs="Arial"/>
                <w:sz w:val="20"/>
              </w:rPr>
            </w:pP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Document manager location name (if not supplied the value of Product Option DEFDOCLOCN will be used</w:t>
            </w:r>
          </w:p>
        </w:tc>
      </w:tr>
      <w:tr w:rsidR="00BA2048">
        <w:tblPrEx>
          <w:tblCellMar>
            <w:top w:w="0" w:type="dxa"/>
            <w:bottom w:w="0" w:type="dxa"/>
          </w:tblCellMar>
        </w:tblPrEx>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Filename</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254</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rFonts w:cs="Arial"/>
                <w:sz w:val="20"/>
              </w:rPr>
            </w:pPr>
            <w:r>
              <w:rPr>
                <w:rFonts w:cs="Arial"/>
                <w:sz w:val="20"/>
              </w:rPr>
              <w:t>√</w:t>
            </w: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Name of the file to be attached</w:t>
            </w:r>
          </w:p>
        </w:tc>
      </w:tr>
    </w:tbl>
    <w:p w:rsidR="00BA2048" w:rsidRDefault="00BA2048">
      <w:pPr>
        <w:pStyle w:val="PlainText"/>
        <w:ind w:left="0"/>
        <w:rPr>
          <w:rFonts w:ascii="Anonymous-21" w:hAnsi="Anonymous-21"/>
          <w:b/>
          <w:bCs w:val="0"/>
          <w:color w:val="auto"/>
        </w:rPr>
      </w:pPr>
    </w:p>
    <w:p w:rsidR="00BA2048" w:rsidRDefault="00BA2048">
      <w:pPr>
        <w:pStyle w:val="PlainText"/>
        <w:ind w:left="0"/>
      </w:pPr>
      <w:r>
        <w:t>Zero or more D records can be specified for each Defect specified in the file.</w:t>
      </w:r>
    </w:p>
    <w:p w:rsidR="00BA2048" w:rsidRDefault="00BA2048">
      <w:pPr>
        <w:pStyle w:val="PlainText"/>
        <w:ind w:left="0"/>
      </w:pPr>
      <w:r>
        <w:t>In order to associate documents with a given Defect the D records must be positioned directly after the relevant J record in the file.</w:t>
      </w:r>
    </w:p>
    <w:p w:rsidR="00BA2048" w:rsidRDefault="00BA2048">
      <w:pPr>
        <w:pStyle w:val="PlainText"/>
      </w:pPr>
    </w:p>
    <w:p w:rsidR="00BA2048" w:rsidRDefault="00BA2048">
      <w:pPr>
        <w:pStyle w:val="PlainText"/>
        <w:ind w:left="0"/>
        <w:rPr>
          <w:b/>
          <w:bCs w:val="0"/>
        </w:rPr>
      </w:pPr>
      <w:r>
        <w:rPr>
          <w:b/>
          <w:bCs w:val="0"/>
        </w:rPr>
        <w:t>Example:</w:t>
      </w:r>
    </w:p>
    <w:p w:rsidR="00BA2048" w:rsidRDefault="00BA2048">
      <w:pPr>
        <w:pStyle w:val="PlainText"/>
        <w:ind w:left="0"/>
      </w:pPr>
      <w:r>
        <w:rPr>
          <w:rFonts w:ascii="Anonymous-30" w:hAnsi="Anonymous-30"/>
          <w:b/>
          <w:bCs w:val="0"/>
        </w:rPr>
        <w:t>"</w:t>
      </w:r>
      <w:proofErr w:type="spellStart"/>
      <w:r>
        <w:rPr>
          <w:rFonts w:ascii="Anonymous-30" w:hAnsi="Anonymous-30"/>
          <w:b/>
          <w:bCs w:val="0"/>
        </w:rPr>
        <w:t>D</w:t>
      </w:r>
      <w:proofErr w:type="gramStart"/>
      <w:r>
        <w:rPr>
          <w:rFonts w:ascii="Anonymous-30" w:hAnsi="Anonymous-30"/>
          <w:b/>
          <w:bCs w:val="0"/>
        </w:rPr>
        <w:t>,PHOT,Before</w:t>
      </w:r>
      <w:proofErr w:type="spellEnd"/>
      <w:proofErr w:type="gramEnd"/>
      <w:r>
        <w:rPr>
          <w:rFonts w:ascii="Anonymous-30" w:hAnsi="Anonymous-30"/>
          <w:b/>
          <w:bCs w:val="0"/>
        </w:rPr>
        <w:t xml:space="preserve"> </w:t>
      </w:r>
      <w:proofErr w:type="spellStart"/>
      <w:r>
        <w:rPr>
          <w:rFonts w:ascii="Anonymous-30" w:hAnsi="Anonymous-30"/>
          <w:b/>
          <w:bCs w:val="0"/>
        </w:rPr>
        <w:t>Photo,.Pot</w:t>
      </w:r>
      <w:proofErr w:type="spellEnd"/>
      <w:r>
        <w:rPr>
          <w:rFonts w:ascii="Anonymous-30" w:hAnsi="Anonymous-30"/>
          <w:b/>
          <w:bCs w:val="0"/>
        </w:rPr>
        <w:t xml:space="preserve"> Hole, before repair.,,DEFECT_PHOTOS,def1001291501.jpg"</w:t>
      </w:r>
    </w:p>
    <w:p w:rsidR="00BA2048" w:rsidRDefault="00BA2048">
      <w:pPr>
        <w:pStyle w:val="PlainText"/>
        <w:ind w:left="0"/>
        <w:rPr>
          <w:rFonts w:ascii="Anonymous-21" w:hAnsi="Anonymous-21"/>
          <w:b/>
          <w:bCs w:val="0"/>
          <w:color w:val="auto"/>
        </w:rPr>
      </w:pPr>
    </w:p>
    <w:p w:rsidR="00BA2048" w:rsidRDefault="00BA2048">
      <w:pPr>
        <w:pStyle w:val="PlainText"/>
        <w:ind w:left="0"/>
        <w:rPr>
          <w:rFonts w:ascii="Anonymous-21" w:hAnsi="Anonymous-21"/>
          <w:b/>
          <w:bCs w:val="0"/>
          <w:color w:val="auto"/>
        </w:rPr>
      </w:pPr>
    </w:p>
    <w:p w:rsidR="00BA2048" w:rsidRDefault="00BA2048">
      <w:pPr>
        <w:pStyle w:val="PlainText"/>
        <w:ind w:left="0"/>
        <w:rPr>
          <w:b/>
          <w:bCs w:val="0"/>
        </w:rPr>
      </w:pPr>
      <w:r>
        <w:rPr>
          <w:b/>
          <w:bCs w:val="0"/>
        </w:rPr>
        <w:t>‘K’ – Immediate Action Details</w:t>
      </w:r>
    </w:p>
    <w:p w:rsidR="00BA2048" w:rsidRDefault="00BA2048">
      <w:pPr>
        <w:pStyle w:val="PlainText"/>
        <w:ind w:left="0"/>
        <w:rPr>
          <w:b/>
          <w:bCs w:val="0"/>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43"/>
        <w:gridCol w:w="1559"/>
        <w:gridCol w:w="1276"/>
        <w:gridCol w:w="709"/>
        <w:gridCol w:w="4394"/>
      </w:tblGrid>
      <w:tr w:rsidR="00BA2048">
        <w:tblPrEx>
          <w:tblCellMar>
            <w:top w:w="0" w:type="dxa"/>
            <w:bottom w:w="0" w:type="dxa"/>
          </w:tblCellMar>
        </w:tblPrEx>
        <w:tc>
          <w:tcPr>
            <w:tcW w:w="1843"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r>
              <w:rPr>
                <w:b/>
                <w:bCs w:val="0"/>
              </w:rPr>
              <w:t>Field</w:t>
            </w:r>
          </w:p>
        </w:tc>
        <w:tc>
          <w:tcPr>
            <w:tcW w:w="1559"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proofErr w:type="spellStart"/>
            <w:r>
              <w:rPr>
                <w:b/>
                <w:bCs w:val="0"/>
              </w:rPr>
              <w:t>Datatype</w:t>
            </w:r>
            <w:proofErr w:type="spellEnd"/>
          </w:p>
        </w:tc>
        <w:tc>
          <w:tcPr>
            <w:tcW w:w="1276"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r>
              <w:rPr>
                <w:b/>
                <w:bCs w:val="0"/>
              </w:rPr>
              <w:t>Max Size</w:t>
            </w:r>
          </w:p>
        </w:tc>
        <w:tc>
          <w:tcPr>
            <w:tcW w:w="709" w:type="dxa"/>
            <w:tcBorders>
              <w:top w:val="single" w:sz="4" w:space="0" w:color="009999"/>
              <w:left w:val="single" w:sz="4" w:space="0" w:color="009999"/>
              <w:bottom w:val="single" w:sz="4" w:space="0" w:color="009999"/>
              <w:right w:val="single" w:sz="4" w:space="0" w:color="009999"/>
            </w:tcBorders>
            <w:shd w:val="clear" w:color="auto" w:fill="DFFFF7"/>
            <w:vAlign w:val="center"/>
          </w:tcPr>
          <w:p w:rsidR="00BA2048" w:rsidRDefault="00BA2048">
            <w:pPr>
              <w:pStyle w:val="PlainText"/>
              <w:ind w:left="0"/>
              <w:jc w:val="center"/>
              <w:rPr>
                <w:b/>
                <w:bCs w:val="0"/>
              </w:rPr>
            </w:pPr>
            <w:r>
              <w:rPr>
                <w:b/>
                <w:bCs w:val="0"/>
              </w:rPr>
              <w:t>M</w:t>
            </w:r>
          </w:p>
        </w:tc>
        <w:tc>
          <w:tcPr>
            <w:tcW w:w="4394"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r>
              <w:rPr>
                <w:b/>
                <w:bCs w:val="0"/>
              </w:rPr>
              <w:t>Description</w:t>
            </w:r>
          </w:p>
        </w:tc>
      </w:tr>
      <w:tr w:rsidR="00BA2048">
        <w:tblPrEx>
          <w:tblCellMar>
            <w:top w:w="0" w:type="dxa"/>
            <w:bottom w:w="0" w:type="dxa"/>
          </w:tblCellMar>
        </w:tblPrEx>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Record Type</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1</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r>
              <w:rPr>
                <w:rFonts w:cs="Arial"/>
                <w:sz w:val="20"/>
              </w:rPr>
              <w:t>√</w:t>
            </w: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Must contain “K”</w:t>
            </w:r>
          </w:p>
        </w:tc>
      </w:tr>
      <w:tr w:rsidR="00BA2048">
        <w:tblPrEx>
          <w:tblCellMar>
            <w:top w:w="0" w:type="dxa"/>
            <w:bottom w:w="0" w:type="dxa"/>
          </w:tblCellMar>
        </w:tblPrEx>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Repair Description</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240</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Description of the Immediate action taken or recommended</w:t>
            </w:r>
          </w:p>
        </w:tc>
      </w:tr>
      <w:tr w:rsidR="00BA2048">
        <w:tblPrEx>
          <w:tblCellMar>
            <w:top w:w="0" w:type="dxa"/>
            <w:bottom w:w="0" w:type="dxa"/>
          </w:tblCellMar>
        </w:tblPrEx>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Date Repaired</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YYMMDD</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r>
              <w:rPr>
                <w:rFonts w:cs="Arial"/>
                <w:sz w:val="20"/>
              </w:rPr>
              <w:t>√</w:t>
            </w: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Date the Immediate action was taken</w:t>
            </w:r>
          </w:p>
        </w:tc>
      </w:tr>
      <w:tr w:rsidR="00BA2048">
        <w:tblPrEx>
          <w:tblCellMar>
            <w:top w:w="0" w:type="dxa"/>
            <w:bottom w:w="0" w:type="dxa"/>
          </w:tblCellMar>
        </w:tblPrEx>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Time Repaired</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HHMM</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r>
              <w:rPr>
                <w:rFonts w:cs="Arial"/>
                <w:sz w:val="20"/>
              </w:rPr>
              <w:t>√</w:t>
            </w: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Time the Immediate action was taken e.g. 1504 (24 hour format)</w:t>
            </w:r>
          </w:p>
        </w:tc>
      </w:tr>
    </w:tbl>
    <w:p w:rsidR="00BA2048" w:rsidRDefault="00BA2048">
      <w:pPr>
        <w:pStyle w:val="PlainText"/>
        <w:ind w:left="0"/>
        <w:rPr>
          <w:b/>
          <w:bCs w:val="0"/>
        </w:rPr>
      </w:pPr>
    </w:p>
    <w:p w:rsidR="00BA2048" w:rsidRDefault="00BA2048">
      <w:pPr>
        <w:pStyle w:val="PlainText"/>
        <w:ind w:left="0"/>
        <w:rPr>
          <w:b/>
          <w:bCs w:val="0"/>
        </w:rPr>
      </w:pPr>
      <w:r>
        <w:rPr>
          <w:b/>
          <w:bCs w:val="0"/>
        </w:rPr>
        <w:t>Example:</w:t>
      </w:r>
    </w:p>
    <w:p w:rsidR="00BA2048" w:rsidRDefault="00BA2048">
      <w:pPr>
        <w:pStyle w:val="PlainText"/>
        <w:ind w:left="0"/>
      </w:pPr>
      <w:r>
        <w:rPr>
          <w:rFonts w:ascii="Anonymous-30" w:hAnsi="Anonymous-30"/>
          <w:b/>
          <w:bCs w:val="0"/>
        </w:rPr>
        <w:t>"K</w:t>
      </w:r>
      <w:proofErr w:type="gramStart"/>
      <w:r>
        <w:rPr>
          <w:rFonts w:ascii="Anonymous-30" w:hAnsi="Anonymous-30"/>
          <w:b/>
          <w:bCs w:val="0"/>
        </w:rPr>
        <w:t>,MARKED</w:t>
      </w:r>
      <w:proofErr w:type="gramEnd"/>
      <w:r>
        <w:rPr>
          <w:rFonts w:ascii="Anonymous-30" w:hAnsi="Anonymous-30"/>
          <w:b/>
          <w:bCs w:val="0"/>
        </w:rPr>
        <w:t xml:space="preserve"> UP,20040930,1411"</w:t>
      </w:r>
    </w:p>
    <w:p w:rsidR="00BA2048" w:rsidRDefault="00BA2048">
      <w:pPr>
        <w:pStyle w:val="PlainText"/>
        <w:ind w:left="0"/>
        <w:rPr>
          <w:b/>
          <w:bCs w:val="0"/>
        </w:rPr>
      </w:pPr>
    </w:p>
    <w:p w:rsidR="00BA2048" w:rsidRDefault="00BA2048">
      <w:pPr>
        <w:pStyle w:val="PlainText"/>
        <w:ind w:left="0"/>
        <w:rPr>
          <w:b/>
          <w:bCs w:val="0"/>
        </w:rPr>
      </w:pPr>
    </w:p>
    <w:p w:rsidR="00BA2048" w:rsidRDefault="00BA2048">
      <w:pPr>
        <w:pStyle w:val="PlainText"/>
        <w:ind w:left="0"/>
        <w:rPr>
          <w:b/>
          <w:bCs w:val="0"/>
        </w:rPr>
      </w:pPr>
      <w:r>
        <w:rPr>
          <w:b/>
          <w:bCs w:val="0"/>
        </w:rPr>
        <w:t>‘L’ – Temporary Action Details</w:t>
      </w:r>
    </w:p>
    <w:p w:rsidR="00BA2048" w:rsidRDefault="00BA2048">
      <w:pPr>
        <w:pStyle w:val="PlainText"/>
        <w:ind w:left="0"/>
        <w:rPr>
          <w:b/>
          <w:bCs w:val="0"/>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43"/>
        <w:gridCol w:w="1559"/>
        <w:gridCol w:w="1276"/>
        <w:gridCol w:w="709"/>
        <w:gridCol w:w="4394"/>
      </w:tblGrid>
      <w:tr w:rsidR="00BA2048">
        <w:tblPrEx>
          <w:tblCellMar>
            <w:top w:w="0" w:type="dxa"/>
            <w:bottom w:w="0" w:type="dxa"/>
          </w:tblCellMar>
        </w:tblPrEx>
        <w:tc>
          <w:tcPr>
            <w:tcW w:w="1843"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r>
              <w:rPr>
                <w:b/>
                <w:bCs w:val="0"/>
              </w:rPr>
              <w:t>Field</w:t>
            </w:r>
          </w:p>
        </w:tc>
        <w:tc>
          <w:tcPr>
            <w:tcW w:w="1559"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proofErr w:type="spellStart"/>
            <w:r>
              <w:rPr>
                <w:b/>
                <w:bCs w:val="0"/>
              </w:rPr>
              <w:t>Datatype</w:t>
            </w:r>
            <w:proofErr w:type="spellEnd"/>
          </w:p>
        </w:tc>
        <w:tc>
          <w:tcPr>
            <w:tcW w:w="1276"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r>
              <w:rPr>
                <w:b/>
                <w:bCs w:val="0"/>
              </w:rPr>
              <w:t>Max Size</w:t>
            </w:r>
          </w:p>
        </w:tc>
        <w:tc>
          <w:tcPr>
            <w:tcW w:w="709" w:type="dxa"/>
            <w:tcBorders>
              <w:top w:val="single" w:sz="4" w:space="0" w:color="009999"/>
              <w:left w:val="single" w:sz="4" w:space="0" w:color="009999"/>
              <w:bottom w:val="single" w:sz="4" w:space="0" w:color="009999"/>
              <w:right w:val="single" w:sz="4" w:space="0" w:color="009999"/>
            </w:tcBorders>
            <w:shd w:val="clear" w:color="auto" w:fill="DFFFF7"/>
            <w:vAlign w:val="center"/>
          </w:tcPr>
          <w:p w:rsidR="00BA2048" w:rsidRDefault="00BA2048">
            <w:pPr>
              <w:pStyle w:val="PlainText"/>
              <w:ind w:left="0"/>
              <w:jc w:val="center"/>
              <w:rPr>
                <w:b/>
                <w:bCs w:val="0"/>
              </w:rPr>
            </w:pPr>
            <w:r>
              <w:rPr>
                <w:b/>
                <w:bCs w:val="0"/>
              </w:rPr>
              <w:t>M</w:t>
            </w:r>
          </w:p>
        </w:tc>
        <w:tc>
          <w:tcPr>
            <w:tcW w:w="4394"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r>
              <w:rPr>
                <w:b/>
                <w:bCs w:val="0"/>
              </w:rPr>
              <w:t>Description</w:t>
            </w:r>
          </w:p>
        </w:tc>
      </w:tr>
      <w:tr w:rsidR="00BA2048">
        <w:tblPrEx>
          <w:tblCellMar>
            <w:top w:w="0" w:type="dxa"/>
            <w:bottom w:w="0" w:type="dxa"/>
          </w:tblCellMar>
        </w:tblPrEx>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Record Type</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1</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r>
              <w:rPr>
                <w:rFonts w:cs="Arial"/>
                <w:sz w:val="20"/>
              </w:rPr>
              <w:t>√</w:t>
            </w: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Must contain “L”</w:t>
            </w:r>
          </w:p>
        </w:tc>
      </w:tr>
      <w:tr w:rsidR="00BA2048">
        <w:tblPrEx>
          <w:tblCellMar>
            <w:top w:w="0" w:type="dxa"/>
            <w:bottom w:w="0" w:type="dxa"/>
          </w:tblCellMar>
        </w:tblPrEx>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Repair Description</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240</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Description of the Temporary action taken or recommended</w:t>
            </w:r>
          </w:p>
        </w:tc>
      </w:tr>
      <w:tr w:rsidR="00BA2048">
        <w:tblPrEx>
          <w:tblCellMar>
            <w:top w:w="0" w:type="dxa"/>
            <w:bottom w:w="0" w:type="dxa"/>
          </w:tblCellMar>
        </w:tblPrEx>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Date Repaired</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YYMMDD</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Date the action was taken.</w:t>
            </w:r>
          </w:p>
          <w:p w:rsidR="00BA2048" w:rsidRDefault="00BA2048">
            <w:pPr>
              <w:pStyle w:val="PlainText"/>
              <w:ind w:left="0"/>
              <w:rPr>
                <w:sz w:val="20"/>
              </w:rPr>
            </w:pPr>
            <w:r>
              <w:rPr>
                <w:sz w:val="20"/>
              </w:rPr>
              <w:t>NULL if the action was not carried out at the time of the inspection</w:t>
            </w:r>
          </w:p>
        </w:tc>
      </w:tr>
      <w:tr w:rsidR="00BA2048">
        <w:tblPrEx>
          <w:tblCellMar>
            <w:top w:w="0" w:type="dxa"/>
            <w:bottom w:w="0" w:type="dxa"/>
          </w:tblCellMar>
        </w:tblPrEx>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Time Repaired</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HHMM</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Time the Immediate action was taken e.g. 1504 (24 hour format)</w:t>
            </w:r>
          </w:p>
          <w:p w:rsidR="00BA2048" w:rsidRDefault="00BA2048">
            <w:pPr>
              <w:pStyle w:val="PlainText"/>
              <w:ind w:left="0"/>
              <w:rPr>
                <w:sz w:val="20"/>
              </w:rPr>
            </w:pPr>
            <w:r>
              <w:rPr>
                <w:sz w:val="20"/>
              </w:rPr>
              <w:t>NULL if the action was not carried out at the time of the inspection.</w:t>
            </w:r>
          </w:p>
        </w:tc>
      </w:tr>
      <w:tr w:rsidR="00BA2048">
        <w:tblPrEx>
          <w:tblCellMar>
            <w:top w:w="0" w:type="dxa"/>
            <w:bottom w:w="0" w:type="dxa"/>
          </w:tblCellMar>
        </w:tblPrEx>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Treatment</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4</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Treatment code</w:t>
            </w:r>
          </w:p>
        </w:tc>
      </w:tr>
    </w:tbl>
    <w:p w:rsidR="00BA2048" w:rsidRDefault="00BA2048">
      <w:pPr>
        <w:pStyle w:val="PlainText"/>
        <w:ind w:left="0"/>
        <w:rPr>
          <w:b/>
          <w:bCs w:val="0"/>
        </w:rPr>
      </w:pPr>
    </w:p>
    <w:p w:rsidR="00BA2048" w:rsidRDefault="00BA2048">
      <w:pPr>
        <w:pStyle w:val="PlainText"/>
        <w:ind w:left="0"/>
        <w:rPr>
          <w:b/>
          <w:bCs w:val="0"/>
        </w:rPr>
      </w:pPr>
      <w:r>
        <w:rPr>
          <w:b/>
          <w:bCs w:val="0"/>
        </w:rPr>
        <w:t>Example:</w:t>
      </w:r>
    </w:p>
    <w:p w:rsidR="00BA2048" w:rsidRDefault="00BA2048">
      <w:pPr>
        <w:pStyle w:val="PlainText"/>
        <w:ind w:left="0"/>
        <w:rPr>
          <w:b/>
          <w:bCs w:val="0"/>
        </w:rPr>
      </w:pPr>
      <w:r>
        <w:rPr>
          <w:rFonts w:ascii="Anonymous-37" w:hAnsi="Anonymous-37"/>
          <w:b/>
          <w:bCs w:val="0"/>
        </w:rPr>
        <w:t>"L</w:t>
      </w:r>
      <w:proofErr w:type="gramStart"/>
      <w:r>
        <w:rPr>
          <w:rFonts w:ascii="Anonymous-37" w:hAnsi="Anonymous-37"/>
          <w:b/>
          <w:bCs w:val="0"/>
        </w:rPr>
        <w:t>,FILL</w:t>
      </w:r>
      <w:proofErr w:type="gramEnd"/>
      <w:r>
        <w:rPr>
          <w:rFonts w:ascii="Anonymous-37" w:hAnsi="Anonymous-37"/>
          <w:b/>
          <w:bCs w:val="0"/>
        </w:rPr>
        <w:t xml:space="preserve"> POTHOLE,20041001,1600,PATG"</w:t>
      </w:r>
    </w:p>
    <w:p w:rsidR="00BA2048" w:rsidRDefault="00BA2048">
      <w:pPr>
        <w:autoSpaceDE w:val="0"/>
        <w:autoSpaceDN w:val="0"/>
        <w:adjustRightInd w:val="0"/>
        <w:rPr>
          <w:rFonts w:ascii="Anonymous-35" w:hAnsi="Anonymous-35"/>
          <w:color w:val="auto"/>
          <w:szCs w:val="20"/>
        </w:rPr>
      </w:pPr>
    </w:p>
    <w:p w:rsidR="00BA2048" w:rsidRDefault="00BA2048">
      <w:pPr>
        <w:pStyle w:val="PlainText"/>
        <w:ind w:left="0"/>
        <w:rPr>
          <w:b/>
          <w:bCs w:val="0"/>
        </w:rPr>
      </w:pPr>
      <w:r>
        <w:rPr>
          <w:b/>
          <w:bCs w:val="0"/>
        </w:rPr>
        <w:lastRenderedPageBreak/>
        <w:t>‘M’ – Permanent Category 1 Action Details</w:t>
      </w:r>
    </w:p>
    <w:p w:rsidR="00BA2048" w:rsidRDefault="00BA2048">
      <w:pPr>
        <w:pStyle w:val="PlainText"/>
        <w:ind w:left="0"/>
        <w:rPr>
          <w:b/>
          <w:bCs w:val="0"/>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43"/>
        <w:gridCol w:w="1559"/>
        <w:gridCol w:w="1276"/>
        <w:gridCol w:w="709"/>
        <w:gridCol w:w="4394"/>
      </w:tblGrid>
      <w:tr w:rsidR="00BA2048">
        <w:tblPrEx>
          <w:tblCellMar>
            <w:top w:w="0" w:type="dxa"/>
            <w:bottom w:w="0" w:type="dxa"/>
          </w:tblCellMar>
        </w:tblPrEx>
        <w:tc>
          <w:tcPr>
            <w:tcW w:w="1843"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r>
              <w:rPr>
                <w:b/>
                <w:bCs w:val="0"/>
              </w:rPr>
              <w:t>Field</w:t>
            </w:r>
          </w:p>
        </w:tc>
        <w:tc>
          <w:tcPr>
            <w:tcW w:w="1559"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proofErr w:type="spellStart"/>
            <w:r>
              <w:rPr>
                <w:b/>
                <w:bCs w:val="0"/>
              </w:rPr>
              <w:t>Datatype</w:t>
            </w:r>
            <w:proofErr w:type="spellEnd"/>
          </w:p>
        </w:tc>
        <w:tc>
          <w:tcPr>
            <w:tcW w:w="1276"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r>
              <w:rPr>
                <w:b/>
                <w:bCs w:val="0"/>
              </w:rPr>
              <w:t>Max Size</w:t>
            </w:r>
          </w:p>
        </w:tc>
        <w:tc>
          <w:tcPr>
            <w:tcW w:w="709" w:type="dxa"/>
            <w:tcBorders>
              <w:top w:val="single" w:sz="4" w:space="0" w:color="009999"/>
              <w:left w:val="single" w:sz="4" w:space="0" w:color="009999"/>
              <w:bottom w:val="single" w:sz="4" w:space="0" w:color="009999"/>
              <w:right w:val="single" w:sz="4" w:space="0" w:color="009999"/>
            </w:tcBorders>
            <w:shd w:val="clear" w:color="auto" w:fill="DFFFF7"/>
            <w:vAlign w:val="center"/>
          </w:tcPr>
          <w:p w:rsidR="00BA2048" w:rsidRDefault="00BA2048">
            <w:pPr>
              <w:pStyle w:val="PlainText"/>
              <w:ind w:left="0"/>
              <w:jc w:val="center"/>
              <w:rPr>
                <w:b/>
                <w:bCs w:val="0"/>
              </w:rPr>
            </w:pPr>
            <w:r>
              <w:rPr>
                <w:b/>
                <w:bCs w:val="0"/>
              </w:rPr>
              <w:t>M</w:t>
            </w:r>
          </w:p>
        </w:tc>
        <w:tc>
          <w:tcPr>
            <w:tcW w:w="4394"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r>
              <w:rPr>
                <w:b/>
                <w:bCs w:val="0"/>
              </w:rPr>
              <w:t>Description</w:t>
            </w:r>
          </w:p>
        </w:tc>
      </w:tr>
      <w:tr w:rsidR="00BA2048">
        <w:tblPrEx>
          <w:tblCellMar>
            <w:top w:w="0" w:type="dxa"/>
            <w:bottom w:w="0" w:type="dxa"/>
          </w:tblCellMar>
        </w:tblPrEx>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Record Type</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1</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r>
              <w:rPr>
                <w:rFonts w:cs="Arial"/>
                <w:sz w:val="20"/>
              </w:rPr>
              <w:t>√</w:t>
            </w: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Must contain “M”</w:t>
            </w:r>
          </w:p>
        </w:tc>
      </w:tr>
      <w:tr w:rsidR="00BA2048">
        <w:tblPrEx>
          <w:tblCellMar>
            <w:top w:w="0" w:type="dxa"/>
            <w:bottom w:w="0" w:type="dxa"/>
          </w:tblCellMar>
        </w:tblPrEx>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Repair Description</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240</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Description of the permanent action taken or recommended</w:t>
            </w:r>
          </w:p>
        </w:tc>
      </w:tr>
      <w:tr w:rsidR="00BA2048">
        <w:tblPrEx>
          <w:tblCellMar>
            <w:top w:w="0" w:type="dxa"/>
            <w:bottom w:w="0" w:type="dxa"/>
          </w:tblCellMar>
        </w:tblPrEx>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Date Repaired</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YYMMDD</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Date the action was taken.</w:t>
            </w:r>
          </w:p>
          <w:p w:rsidR="00BA2048" w:rsidRDefault="00BA2048">
            <w:pPr>
              <w:pStyle w:val="PlainText"/>
              <w:ind w:left="0"/>
              <w:rPr>
                <w:sz w:val="20"/>
              </w:rPr>
            </w:pPr>
            <w:r>
              <w:rPr>
                <w:sz w:val="20"/>
              </w:rPr>
              <w:t>NULL if the action was not carried out at the time of the inspection</w:t>
            </w:r>
          </w:p>
        </w:tc>
      </w:tr>
      <w:tr w:rsidR="00BA2048">
        <w:tblPrEx>
          <w:tblCellMar>
            <w:top w:w="0" w:type="dxa"/>
            <w:bottom w:w="0" w:type="dxa"/>
          </w:tblCellMar>
        </w:tblPrEx>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Time Repaired</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HHMM</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Time the Immediate action was taken e.g. 1504 (24 hour format)</w:t>
            </w:r>
          </w:p>
          <w:p w:rsidR="00BA2048" w:rsidRDefault="00BA2048">
            <w:pPr>
              <w:pStyle w:val="PlainText"/>
              <w:ind w:left="0"/>
              <w:rPr>
                <w:sz w:val="20"/>
              </w:rPr>
            </w:pPr>
            <w:r>
              <w:rPr>
                <w:sz w:val="20"/>
              </w:rPr>
              <w:t>NULL if the action was not carried out at the time of the inspection.</w:t>
            </w:r>
          </w:p>
        </w:tc>
      </w:tr>
      <w:tr w:rsidR="00BA2048">
        <w:tblPrEx>
          <w:tblCellMar>
            <w:top w:w="0" w:type="dxa"/>
            <w:bottom w:w="0" w:type="dxa"/>
          </w:tblCellMar>
        </w:tblPrEx>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Treatment</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4</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Treatment code</w:t>
            </w:r>
          </w:p>
        </w:tc>
      </w:tr>
    </w:tbl>
    <w:p w:rsidR="00BA2048" w:rsidRDefault="00BA2048">
      <w:pPr>
        <w:pStyle w:val="PlainText"/>
        <w:ind w:left="0"/>
        <w:rPr>
          <w:b/>
          <w:bCs w:val="0"/>
        </w:rPr>
      </w:pPr>
    </w:p>
    <w:p w:rsidR="00BA2048" w:rsidRDefault="00BA2048">
      <w:pPr>
        <w:pStyle w:val="PlainText"/>
        <w:ind w:left="0"/>
        <w:rPr>
          <w:b/>
          <w:bCs w:val="0"/>
        </w:rPr>
      </w:pPr>
      <w:r>
        <w:rPr>
          <w:b/>
          <w:bCs w:val="0"/>
        </w:rPr>
        <w:t>Example:</w:t>
      </w:r>
    </w:p>
    <w:p w:rsidR="00BA2048" w:rsidRDefault="00BA2048">
      <w:pPr>
        <w:pStyle w:val="PlainText"/>
        <w:ind w:left="0"/>
        <w:rPr>
          <w:rFonts w:ascii="Anonymous-37" w:hAnsi="Anonymous-37"/>
          <w:b/>
          <w:bCs w:val="0"/>
        </w:rPr>
      </w:pPr>
      <w:r>
        <w:rPr>
          <w:rFonts w:ascii="Anonymous-37" w:hAnsi="Anonymous-37"/>
          <w:b/>
          <w:bCs w:val="0"/>
        </w:rPr>
        <w:t>"M</w:t>
      </w:r>
      <w:proofErr w:type="gramStart"/>
      <w:r>
        <w:rPr>
          <w:rFonts w:ascii="Anonymous-37" w:hAnsi="Anonymous-37"/>
          <w:b/>
          <w:bCs w:val="0"/>
        </w:rPr>
        <w:t>,PATCH</w:t>
      </w:r>
      <w:proofErr w:type="gramEnd"/>
      <w:r>
        <w:rPr>
          <w:rFonts w:ascii="Anonymous-37" w:hAnsi="Anonymous-37"/>
          <w:b/>
          <w:bCs w:val="0"/>
        </w:rPr>
        <w:t xml:space="preserve"> AREA,,,FTPR"</w:t>
      </w:r>
    </w:p>
    <w:p w:rsidR="00BA2048" w:rsidRDefault="00BA2048">
      <w:pPr>
        <w:pStyle w:val="PlainText"/>
        <w:ind w:left="0"/>
        <w:rPr>
          <w:rFonts w:ascii="Anonymous-37" w:hAnsi="Anonymous-37"/>
          <w:b/>
          <w:bCs w:val="0"/>
        </w:rPr>
      </w:pPr>
    </w:p>
    <w:p w:rsidR="00BA2048" w:rsidRDefault="00BA2048">
      <w:pPr>
        <w:pStyle w:val="PlainText"/>
        <w:ind w:left="0"/>
        <w:rPr>
          <w:rFonts w:ascii="Anonymous-37" w:hAnsi="Anonymous-37"/>
          <w:b/>
          <w:bCs w:val="0"/>
        </w:rPr>
      </w:pPr>
    </w:p>
    <w:p w:rsidR="00BA2048" w:rsidRDefault="00BA2048">
      <w:pPr>
        <w:pStyle w:val="PlainText"/>
        <w:ind w:left="0"/>
        <w:rPr>
          <w:rFonts w:ascii="Anonymous-37" w:hAnsi="Anonymous-37"/>
          <w:b/>
          <w:bCs w:val="0"/>
        </w:rPr>
      </w:pPr>
      <w:r>
        <w:rPr>
          <w:rFonts w:ascii="Anonymous-37" w:hAnsi="Anonymous-37"/>
          <w:b/>
          <w:bCs w:val="0"/>
        </w:rPr>
        <w:t>‘N’ – Permanent Category 2 Action Details</w:t>
      </w:r>
    </w:p>
    <w:p w:rsidR="00BA2048" w:rsidRDefault="00BA2048">
      <w:pPr>
        <w:pStyle w:val="PlainText"/>
        <w:ind w:left="0"/>
        <w:rPr>
          <w:rFonts w:ascii="Anonymous-37" w:hAnsi="Anonymous-37"/>
          <w:b/>
          <w:bCs w:val="0"/>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43"/>
        <w:gridCol w:w="1559"/>
        <w:gridCol w:w="1276"/>
        <w:gridCol w:w="709"/>
        <w:gridCol w:w="4394"/>
      </w:tblGrid>
      <w:tr w:rsidR="00BA2048">
        <w:tblPrEx>
          <w:tblCellMar>
            <w:top w:w="0" w:type="dxa"/>
            <w:bottom w:w="0" w:type="dxa"/>
          </w:tblCellMar>
        </w:tblPrEx>
        <w:tc>
          <w:tcPr>
            <w:tcW w:w="1843"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r>
              <w:rPr>
                <w:b/>
                <w:bCs w:val="0"/>
              </w:rPr>
              <w:t>Field</w:t>
            </w:r>
          </w:p>
        </w:tc>
        <w:tc>
          <w:tcPr>
            <w:tcW w:w="1559"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proofErr w:type="spellStart"/>
            <w:r>
              <w:rPr>
                <w:b/>
                <w:bCs w:val="0"/>
              </w:rPr>
              <w:t>Datatype</w:t>
            </w:r>
            <w:proofErr w:type="spellEnd"/>
          </w:p>
        </w:tc>
        <w:tc>
          <w:tcPr>
            <w:tcW w:w="1276"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r>
              <w:rPr>
                <w:b/>
                <w:bCs w:val="0"/>
              </w:rPr>
              <w:t>Max Size</w:t>
            </w:r>
          </w:p>
        </w:tc>
        <w:tc>
          <w:tcPr>
            <w:tcW w:w="709" w:type="dxa"/>
            <w:tcBorders>
              <w:top w:val="single" w:sz="4" w:space="0" w:color="009999"/>
              <w:left w:val="single" w:sz="4" w:space="0" w:color="009999"/>
              <w:bottom w:val="single" w:sz="4" w:space="0" w:color="009999"/>
              <w:right w:val="single" w:sz="4" w:space="0" w:color="009999"/>
            </w:tcBorders>
            <w:shd w:val="clear" w:color="auto" w:fill="DFFFF7"/>
            <w:vAlign w:val="center"/>
          </w:tcPr>
          <w:p w:rsidR="00BA2048" w:rsidRDefault="00BA2048">
            <w:pPr>
              <w:pStyle w:val="PlainText"/>
              <w:ind w:left="0"/>
              <w:jc w:val="center"/>
              <w:rPr>
                <w:b/>
                <w:bCs w:val="0"/>
              </w:rPr>
            </w:pPr>
            <w:r>
              <w:rPr>
                <w:b/>
                <w:bCs w:val="0"/>
              </w:rPr>
              <w:t>M</w:t>
            </w:r>
          </w:p>
        </w:tc>
        <w:tc>
          <w:tcPr>
            <w:tcW w:w="4394"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r>
              <w:rPr>
                <w:b/>
                <w:bCs w:val="0"/>
              </w:rPr>
              <w:t>Description</w:t>
            </w:r>
          </w:p>
        </w:tc>
      </w:tr>
      <w:tr w:rsidR="00BA2048">
        <w:tblPrEx>
          <w:tblCellMar>
            <w:top w:w="0" w:type="dxa"/>
            <w:bottom w:w="0" w:type="dxa"/>
          </w:tblCellMar>
        </w:tblPrEx>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Record Type</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1</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r>
              <w:rPr>
                <w:rFonts w:cs="Arial"/>
                <w:sz w:val="20"/>
              </w:rPr>
              <w:t>√</w:t>
            </w: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Must contain “N”</w:t>
            </w:r>
          </w:p>
        </w:tc>
      </w:tr>
      <w:tr w:rsidR="00BA2048">
        <w:tblPrEx>
          <w:tblCellMar>
            <w:top w:w="0" w:type="dxa"/>
            <w:bottom w:w="0" w:type="dxa"/>
          </w:tblCellMar>
        </w:tblPrEx>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Repair Description</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240</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 xml:space="preserve">Description of the permanent action </w:t>
            </w:r>
          </w:p>
        </w:tc>
      </w:tr>
      <w:tr w:rsidR="00BA2048">
        <w:tblPrEx>
          <w:tblCellMar>
            <w:top w:w="0" w:type="dxa"/>
            <w:bottom w:w="0" w:type="dxa"/>
          </w:tblCellMar>
        </w:tblPrEx>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Treatment</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4</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Treatment code</w:t>
            </w:r>
          </w:p>
        </w:tc>
      </w:tr>
      <w:tr w:rsidR="00BA2048">
        <w:tblPrEx>
          <w:tblCellMar>
            <w:top w:w="0" w:type="dxa"/>
            <w:bottom w:w="0" w:type="dxa"/>
          </w:tblCellMar>
        </w:tblPrEx>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Sub Category</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Integer</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Not used in EID format files</w:t>
            </w:r>
          </w:p>
        </w:tc>
      </w:tr>
    </w:tbl>
    <w:p w:rsidR="00BA2048" w:rsidRDefault="00BA2048">
      <w:pPr>
        <w:pStyle w:val="PlainText"/>
        <w:ind w:left="0"/>
        <w:rPr>
          <w:rFonts w:ascii="Anonymous-37" w:hAnsi="Anonymous-37"/>
          <w:b/>
          <w:bCs w:val="0"/>
        </w:rPr>
      </w:pPr>
    </w:p>
    <w:p w:rsidR="00BA2048" w:rsidRDefault="00BA2048">
      <w:pPr>
        <w:pStyle w:val="PlainText"/>
        <w:ind w:left="0"/>
        <w:rPr>
          <w:b/>
          <w:bCs w:val="0"/>
        </w:rPr>
      </w:pPr>
      <w:r>
        <w:rPr>
          <w:b/>
          <w:bCs w:val="0"/>
        </w:rPr>
        <w:t>Example:</w:t>
      </w:r>
    </w:p>
    <w:p w:rsidR="00BA2048" w:rsidRDefault="00BA2048">
      <w:pPr>
        <w:pStyle w:val="PlainText"/>
        <w:ind w:left="0"/>
        <w:rPr>
          <w:rFonts w:ascii="Anonymous-37" w:hAnsi="Anonymous-37"/>
          <w:b/>
          <w:bCs w:val="0"/>
        </w:rPr>
      </w:pPr>
      <w:r>
        <w:rPr>
          <w:rFonts w:ascii="Anonymous-37" w:hAnsi="Anonymous-37"/>
          <w:b/>
          <w:bCs w:val="0"/>
        </w:rPr>
        <w:t>"N</w:t>
      </w:r>
      <w:proofErr w:type="gramStart"/>
      <w:r>
        <w:rPr>
          <w:rFonts w:ascii="Anonymous-37" w:hAnsi="Anonymous-37"/>
          <w:b/>
          <w:bCs w:val="0"/>
        </w:rPr>
        <w:t>,POTHOLE</w:t>
      </w:r>
      <w:proofErr w:type="gramEnd"/>
      <w:r>
        <w:rPr>
          <w:rFonts w:ascii="Anonymous-37" w:hAnsi="Anonymous-37"/>
          <w:b/>
          <w:bCs w:val="0"/>
        </w:rPr>
        <w:t xml:space="preserve"> FORMING LANE 2,/PRI,0001"</w:t>
      </w:r>
    </w:p>
    <w:p w:rsidR="00BA2048" w:rsidRDefault="00BA2048">
      <w:pPr>
        <w:pStyle w:val="PlainText"/>
        <w:ind w:left="0"/>
        <w:rPr>
          <w:rFonts w:ascii="Anonymous-37" w:hAnsi="Anonymous-37"/>
          <w:b/>
          <w:bCs w:val="0"/>
        </w:rPr>
      </w:pPr>
    </w:p>
    <w:p w:rsidR="00BA2048" w:rsidRDefault="00BA2048">
      <w:pPr>
        <w:pStyle w:val="PlainText"/>
        <w:ind w:left="0"/>
        <w:rPr>
          <w:rFonts w:ascii="Anonymous-37" w:hAnsi="Anonymous-37"/>
          <w:b/>
          <w:bCs w:val="0"/>
        </w:rPr>
      </w:pPr>
    </w:p>
    <w:p w:rsidR="00BA2048" w:rsidRDefault="00BA2048">
      <w:pPr>
        <w:pStyle w:val="PlainText"/>
        <w:ind w:left="0"/>
        <w:rPr>
          <w:rFonts w:ascii="Anonymous-37" w:hAnsi="Anonymous-37"/>
          <w:b/>
          <w:bCs w:val="0"/>
        </w:rPr>
      </w:pPr>
    </w:p>
    <w:p w:rsidR="00BA2048" w:rsidRDefault="00BA2048">
      <w:pPr>
        <w:pStyle w:val="PlainText"/>
        <w:ind w:left="0"/>
        <w:rPr>
          <w:rFonts w:ascii="Anonymous-37" w:hAnsi="Anonymous-37"/>
          <w:b/>
          <w:bCs w:val="0"/>
        </w:rPr>
      </w:pPr>
    </w:p>
    <w:p w:rsidR="00BA2048" w:rsidRDefault="00BA2048">
      <w:pPr>
        <w:pStyle w:val="PlainText"/>
        <w:ind w:left="0"/>
        <w:rPr>
          <w:rFonts w:ascii="Anonymous-37" w:hAnsi="Anonymous-37"/>
          <w:b/>
          <w:bCs w:val="0"/>
        </w:rPr>
      </w:pPr>
    </w:p>
    <w:p w:rsidR="00BA2048" w:rsidRDefault="00BA2048">
      <w:pPr>
        <w:pStyle w:val="PlainText"/>
        <w:ind w:left="0"/>
        <w:rPr>
          <w:rFonts w:ascii="Anonymous-37" w:hAnsi="Anonymous-37"/>
          <w:b/>
          <w:bCs w:val="0"/>
        </w:rPr>
      </w:pPr>
    </w:p>
    <w:p w:rsidR="00BA2048" w:rsidRDefault="00BA2048">
      <w:pPr>
        <w:pStyle w:val="PlainText"/>
        <w:ind w:left="0"/>
        <w:rPr>
          <w:rFonts w:ascii="Anonymous-37" w:hAnsi="Anonymous-37"/>
          <w:b/>
          <w:bCs w:val="0"/>
        </w:rPr>
      </w:pPr>
    </w:p>
    <w:p w:rsidR="00BA2048" w:rsidRDefault="00BA2048">
      <w:pPr>
        <w:pStyle w:val="PlainText"/>
        <w:ind w:left="0"/>
        <w:rPr>
          <w:rFonts w:ascii="Anonymous-37" w:hAnsi="Anonymous-37"/>
          <w:b/>
          <w:bCs w:val="0"/>
        </w:rPr>
      </w:pPr>
    </w:p>
    <w:p w:rsidR="00BA2048" w:rsidRDefault="00BA2048">
      <w:pPr>
        <w:pStyle w:val="PlainText"/>
        <w:ind w:left="0"/>
        <w:rPr>
          <w:rFonts w:ascii="Anonymous-37" w:hAnsi="Anonymous-37"/>
          <w:b/>
          <w:bCs w:val="0"/>
        </w:rPr>
      </w:pPr>
    </w:p>
    <w:p w:rsidR="00BA2048" w:rsidRDefault="00BA2048">
      <w:pPr>
        <w:pStyle w:val="PlainText"/>
        <w:ind w:left="0"/>
        <w:rPr>
          <w:rFonts w:ascii="Anonymous-37" w:hAnsi="Anonymous-37"/>
          <w:b/>
          <w:bCs w:val="0"/>
        </w:rPr>
      </w:pPr>
    </w:p>
    <w:p w:rsidR="00BA2048" w:rsidRDefault="00BA2048">
      <w:pPr>
        <w:pStyle w:val="PlainText"/>
        <w:ind w:left="0"/>
        <w:rPr>
          <w:rFonts w:ascii="Anonymous-37" w:hAnsi="Anonymous-37"/>
          <w:b/>
          <w:bCs w:val="0"/>
        </w:rPr>
      </w:pPr>
    </w:p>
    <w:p w:rsidR="00BA2048" w:rsidRDefault="00BA2048">
      <w:pPr>
        <w:pStyle w:val="PlainText"/>
        <w:ind w:left="0"/>
        <w:rPr>
          <w:rFonts w:ascii="Anonymous-37" w:hAnsi="Anonymous-37"/>
          <w:b/>
          <w:bCs w:val="0"/>
        </w:rPr>
      </w:pPr>
    </w:p>
    <w:p w:rsidR="00BA2048" w:rsidRDefault="00BA2048">
      <w:pPr>
        <w:pStyle w:val="PlainText"/>
        <w:ind w:left="0"/>
        <w:rPr>
          <w:rFonts w:ascii="Anonymous-37" w:hAnsi="Anonymous-37"/>
          <w:b/>
          <w:bCs w:val="0"/>
        </w:rPr>
      </w:pPr>
    </w:p>
    <w:p w:rsidR="00BA2048" w:rsidRDefault="00BA2048">
      <w:pPr>
        <w:pStyle w:val="PlainText"/>
        <w:ind w:left="0"/>
        <w:rPr>
          <w:rFonts w:ascii="Anonymous-37" w:hAnsi="Anonymous-37"/>
          <w:b/>
          <w:bCs w:val="0"/>
        </w:rPr>
      </w:pPr>
    </w:p>
    <w:p w:rsidR="00BA2048" w:rsidRDefault="00BA2048">
      <w:pPr>
        <w:pStyle w:val="PlainText"/>
        <w:ind w:left="0"/>
        <w:rPr>
          <w:rFonts w:ascii="Anonymous-37" w:hAnsi="Anonymous-37"/>
          <w:b/>
          <w:bCs w:val="0"/>
        </w:rPr>
      </w:pPr>
    </w:p>
    <w:p w:rsidR="00BA2048" w:rsidRDefault="00BA2048">
      <w:pPr>
        <w:pStyle w:val="PlainText"/>
        <w:ind w:left="0"/>
        <w:rPr>
          <w:rFonts w:ascii="Anonymous-37" w:hAnsi="Anonymous-37"/>
          <w:b/>
          <w:bCs w:val="0"/>
        </w:rPr>
      </w:pPr>
    </w:p>
    <w:p w:rsidR="00BA2048" w:rsidRDefault="00BA2048">
      <w:pPr>
        <w:pStyle w:val="PlainText"/>
        <w:ind w:left="0"/>
        <w:rPr>
          <w:rFonts w:ascii="Anonymous-37" w:hAnsi="Anonymous-37"/>
          <w:b/>
          <w:bCs w:val="0"/>
        </w:rPr>
      </w:pPr>
    </w:p>
    <w:p w:rsidR="00BA2048" w:rsidRDefault="00BA2048">
      <w:pPr>
        <w:pStyle w:val="PlainText"/>
        <w:ind w:left="0"/>
        <w:rPr>
          <w:rFonts w:ascii="Anonymous-37" w:hAnsi="Anonymous-37"/>
          <w:b/>
          <w:bCs w:val="0"/>
        </w:rPr>
      </w:pPr>
    </w:p>
    <w:p w:rsidR="00BA2048" w:rsidRDefault="00BA2048">
      <w:pPr>
        <w:pStyle w:val="PlainText"/>
        <w:ind w:left="0"/>
        <w:rPr>
          <w:rFonts w:ascii="Anonymous-37" w:hAnsi="Anonymous-37"/>
          <w:b/>
          <w:bCs w:val="0"/>
        </w:rPr>
      </w:pPr>
    </w:p>
    <w:p w:rsidR="00BA2048" w:rsidRDefault="00BA2048">
      <w:pPr>
        <w:pStyle w:val="PlainText"/>
        <w:ind w:left="0"/>
        <w:rPr>
          <w:rFonts w:ascii="Anonymous-37" w:hAnsi="Anonymous-37"/>
          <w:b/>
          <w:bCs w:val="0"/>
        </w:rPr>
      </w:pPr>
    </w:p>
    <w:p w:rsidR="00BA2048" w:rsidRDefault="00BA2048">
      <w:pPr>
        <w:pStyle w:val="PlainText"/>
        <w:ind w:left="0"/>
        <w:rPr>
          <w:rFonts w:ascii="Anonymous-37" w:hAnsi="Anonymous-37"/>
          <w:b/>
          <w:bCs w:val="0"/>
        </w:rPr>
      </w:pPr>
    </w:p>
    <w:p w:rsidR="00BA2048" w:rsidRDefault="00BA2048">
      <w:pPr>
        <w:pStyle w:val="PlainText"/>
        <w:ind w:left="0"/>
        <w:rPr>
          <w:rFonts w:ascii="Anonymous-37" w:hAnsi="Anonymous-37"/>
          <w:b/>
          <w:bCs w:val="0"/>
        </w:rPr>
      </w:pPr>
    </w:p>
    <w:p w:rsidR="00BA2048" w:rsidRDefault="00BA2048">
      <w:pPr>
        <w:pStyle w:val="PlainText"/>
        <w:ind w:left="0"/>
        <w:rPr>
          <w:rFonts w:ascii="Anonymous-37" w:hAnsi="Anonymous-37"/>
          <w:b/>
          <w:bCs w:val="0"/>
        </w:rPr>
      </w:pPr>
    </w:p>
    <w:p w:rsidR="00BA2048" w:rsidRDefault="00BA2048">
      <w:pPr>
        <w:pStyle w:val="PlainText"/>
        <w:ind w:left="0"/>
        <w:rPr>
          <w:rFonts w:ascii="Anonymous-37" w:hAnsi="Anonymous-37"/>
          <w:b/>
          <w:bCs w:val="0"/>
        </w:rPr>
      </w:pPr>
    </w:p>
    <w:p w:rsidR="00BA2048" w:rsidRDefault="00BA2048">
      <w:pPr>
        <w:pStyle w:val="PlainText"/>
        <w:ind w:left="0"/>
        <w:rPr>
          <w:rFonts w:ascii="Anonymous-37" w:hAnsi="Anonymous-37"/>
          <w:b/>
          <w:bCs w:val="0"/>
        </w:rPr>
      </w:pPr>
    </w:p>
    <w:p w:rsidR="00BA2048" w:rsidRDefault="00BA2048">
      <w:pPr>
        <w:pStyle w:val="PlainText"/>
        <w:ind w:left="0"/>
        <w:rPr>
          <w:rFonts w:ascii="Anonymous-37" w:hAnsi="Anonymous-37"/>
          <w:b/>
          <w:bCs w:val="0"/>
        </w:rPr>
      </w:pPr>
    </w:p>
    <w:p w:rsidR="00BA2048" w:rsidRDefault="00BA2048">
      <w:pPr>
        <w:pStyle w:val="PlainText"/>
        <w:ind w:left="0"/>
        <w:rPr>
          <w:rFonts w:ascii="Anonymous-37" w:hAnsi="Anonymous-37"/>
          <w:b/>
          <w:bCs w:val="0"/>
        </w:rPr>
      </w:pPr>
      <w:r>
        <w:rPr>
          <w:rFonts w:ascii="Anonymous-37" w:hAnsi="Anonymous-37"/>
          <w:b/>
          <w:bCs w:val="0"/>
        </w:rPr>
        <w:lastRenderedPageBreak/>
        <w:t>‘Q’ – BOQ Details</w:t>
      </w:r>
    </w:p>
    <w:p w:rsidR="00BA2048" w:rsidRDefault="00BA2048">
      <w:pPr>
        <w:pStyle w:val="PlainText"/>
        <w:ind w:left="0"/>
        <w:rPr>
          <w:rFonts w:ascii="Anonymous-37" w:hAnsi="Anonymous-37"/>
          <w:b/>
          <w:bCs w:val="0"/>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08"/>
        <w:gridCol w:w="1553"/>
        <w:gridCol w:w="1518"/>
        <w:gridCol w:w="508"/>
        <w:gridCol w:w="4474"/>
      </w:tblGrid>
      <w:tr w:rsidR="00BA2048">
        <w:tblPrEx>
          <w:tblCellMar>
            <w:top w:w="0" w:type="dxa"/>
            <w:bottom w:w="0" w:type="dxa"/>
          </w:tblCellMar>
        </w:tblPrEx>
        <w:tc>
          <w:tcPr>
            <w:tcW w:w="1808"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r>
              <w:rPr>
                <w:b/>
                <w:bCs w:val="0"/>
              </w:rPr>
              <w:t>Field</w:t>
            </w:r>
          </w:p>
        </w:tc>
        <w:tc>
          <w:tcPr>
            <w:tcW w:w="1553"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proofErr w:type="spellStart"/>
            <w:r>
              <w:rPr>
                <w:b/>
                <w:bCs w:val="0"/>
              </w:rPr>
              <w:t>Datatype</w:t>
            </w:r>
            <w:proofErr w:type="spellEnd"/>
          </w:p>
        </w:tc>
        <w:tc>
          <w:tcPr>
            <w:tcW w:w="1518"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r>
              <w:rPr>
                <w:b/>
                <w:bCs w:val="0"/>
              </w:rPr>
              <w:t>Max Size</w:t>
            </w:r>
          </w:p>
        </w:tc>
        <w:tc>
          <w:tcPr>
            <w:tcW w:w="508" w:type="dxa"/>
            <w:tcBorders>
              <w:top w:val="single" w:sz="4" w:space="0" w:color="009999"/>
              <w:left w:val="single" w:sz="4" w:space="0" w:color="009999"/>
              <w:bottom w:val="single" w:sz="4" w:space="0" w:color="009999"/>
              <w:right w:val="single" w:sz="4" w:space="0" w:color="009999"/>
            </w:tcBorders>
            <w:shd w:val="clear" w:color="auto" w:fill="DFFFF7"/>
            <w:vAlign w:val="center"/>
          </w:tcPr>
          <w:p w:rsidR="00BA2048" w:rsidRDefault="00BA2048">
            <w:pPr>
              <w:pStyle w:val="PlainText"/>
              <w:ind w:left="0"/>
              <w:jc w:val="center"/>
              <w:rPr>
                <w:b/>
                <w:bCs w:val="0"/>
              </w:rPr>
            </w:pPr>
            <w:r>
              <w:rPr>
                <w:b/>
                <w:bCs w:val="0"/>
              </w:rPr>
              <w:t>M</w:t>
            </w:r>
          </w:p>
        </w:tc>
        <w:tc>
          <w:tcPr>
            <w:tcW w:w="4474"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r>
              <w:rPr>
                <w:b/>
                <w:bCs w:val="0"/>
              </w:rPr>
              <w:t>Description</w:t>
            </w:r>
          </w:p>
        </w:tc>
      </w:tr>
      <w:tr w:rsidR="00BA2048">
        <w:tblPrEx>
          <w:tblCellMar>
            <w:top w:w="0" w:type="dxa"/>
            <w:bottom w:w="0" w:type="dxa"/>
          </w:tblCellMar>
        </w:tblPrEx>
        <w:tc>
          <w:tcPr>
            <w:tcW w:w="1808"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Record Type</w:t>
            </w:r>
          </w:p>
        </w:tc>
        <w:tc>
          <w:tcPr>
            <w:tcW w:w="155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518"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1</w:t>
            </w:r>
          </w:p>
        </w:tc>
        <w:tc>
          <w:tcPr>
            <w:tcW w:w="508"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r>
              <w:rPr>
                <w:rFonts w:cs="Arial"/>
                <w:sz w:val="20"/>
              </w:rPr>
              <w:t>√</w:t>
            </w:r>
          </w:p>
        </w:tc>
        <w:tc>
          <w:tcPr>
            <w:tcW w:w="447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Must contain “Q”</w:t>
            </w:r>
          </w:p>
        </w:tc>
      </w:tr>
      <w:tr w:rsidR="00BA2048">
        <w:tblPrEx>
          <w:tblCellMar>
            <w:top w:w="0" w:type="dxa"/>
            <w:bottom w:w="0" w:type="dxa"/>
          </w:tblCellMar>
        </w:tblPrEx>
        <w:tc>
          <w:tcPr>
            <w:tcW w:w="1808"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Item Code</w:t>
            </w:r>
          </w:p>
        </w:tc>
        <w:tc>
          <w:tcPr>
            <w:tcW w:w="155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518"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10</w:t>
            </w:r>
          </w:p>
        </w:tc>
        <w:tc>
          <w:tcPr>
            <w:tcW w:w="508"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r>
              <w:rPr>
                <w:rFonts w:cs="Arial"/>
                <w:sz w:val="20"/>
              </w:rPr>
              <w:t>√</w:t>
            </w:r>
          </w:p>
        </w:tc>
        <w:tc>
          <w:tcPr>
            <w:tcW w:w="447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Item code</w:t>
            </w:r>
          </w:p>
        </w:tc>
      </w:tr>
      <w:tr w:rsidR="00BA2048">
        <w:tblPrEx>
          <w:tblCellMar>
            <w:top w:w="0" w:type="dxa"/>
            <w:bottom w:w="0" w:type="dxa"/>
          </w:tblCellMar>
        </w:tblPrEx>
        <w:tc>
          <w:tcPr>
            <w:tcW w:w="1808"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Dimension 1</w:t>
            </w:r>
          </w:p>
        </w:tc>
        <w:tc>
          <w:tcPr>
            <w:tcW w:w="155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Number</w:t>
            </w:r>
          </w:p>
        </w:tc>
        <w:tc>
          <w:tcPr>
            <w:tcW w:w="1518"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10,2</w:t>
            </w:r>
          </w:p>
          <w:p w:rsidR="00BA2048" w:rsidRDefault="00BA2048">
            <w:pPr>
              <w:pStyle w:val="PlainText"/>
              <w:ind w:left="0"/>
              <w:rPr>
                <w:sz w:val="20"/>
              </w:rPr>
            </w:pPr>
            <w:r>
              <w:rPr>
                <w:sz w:val="20"/>
              </w:rPr>
              <w:t>(99999999,99)</w:t>
            </w:r>
          </w:p>
        </w:tc>
        <w:tc>
          <w:tcPr>
            <w:tcW w:w="508"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r>
              <w:rPr>
                <w:rFonts w:cs="Arial"/>
                <w:sz w:val="20"/>
              </w:rPr>
              <w:t>√</w:t>
            </w:r>
          </w:p>
        </w:tc>
        <w:tc>
          <w:tcPr>
            <w:tcW w:w="447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First dimension of the item</w:t>
            </w:r>
          </w:p>
          <w:p w:rsidR="00BA2048" w:rsidRDefault="00BA2048">
            <w:pPr>
              <w:pStyle w:val="PlainText"/>
              <w:ind w:left="0"/>
              <w:rPr>
                <w:sz w:val="20"/>
              </w:rPr>
            </w:pPr>
            <w:r>
              <w:rPr>
                <w:sz w:val="20"/>
              </w:rPr>
              <w:t>If the value supplied has a precision greater than the specified maximum of 2 decimal places it will be rounded</w:t>
            </w:r>
          </w:p>
        </w:tc>
      </w:tr>
      <w:tr w:rsidR="00BA2048">
        <w:tblPrEx>
          <w:tblCellMar>
            <w:top w:w="0" w:type="dxa"/>
            <w:bottom w:w="0" w:type="dxa"/>
          </w:tblCellMar>
        </w:tblPrEx>
        <w:tc>
          <w:tcPr>
            <w:tcW w:w="1808"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Dimension 2</w:t>
            </w:r>
          </w:p>
        </w:tc>
        <w:tc>
          <w:tcPr>
            <w:tcW w:w="155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Number</w:t>
            </w:r>
          </w:p>
        </w:tc>
        <w:tc>
          <w:tcPr>
            <w:tcW w:w="1518"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10,2</w:t>
            </w:r>
          </w:p>
          <w:p w:rsidR="00BA2048" w:rsidRDefault="00BA2048">
            <w:pPr>
              <w:pStyle w:val="PlainText"/>
              <w:ind w:left="0"/>
              <w:rPr>
                <w:sz w:val="20"/>
              </w:rPr>
            </w:pPr>
            <w:r>
              <w:rPr>
                <w:sz w:val="20"/>
              </w:rPr>
              <w:t>(99999999,99)</w:t>
            </w:r>
          </w:p>
        </w:tc>
        <w:tc>
          <w:tcPr>
            <w:tcW w:w="508"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p>
        </w:tc>
        <w:tc>
          <w:tcPr>
            <w:tcW w:w="447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Second dimension of the item</w:t>
            </w:r>
          </w:p>
          <w:p w:rsidR="00BA2048" w:rsidRDefault="00BA2048">
            <w:pPr>
              <w:pStyle w:val="PlainText"/>
              <w:ind w:left="0"/>
              <w:rPr>
                <w:sz w:val="20"/>
              </w:rPr>
            </w:pPr>
            <w:r>
              <w:rPr>
                <w:sz w:val="20"/>
              </w:rPr>
              <w:t>If the value supplied has a precision greater than the specified maximum of 2 decimal places it will be rounded</w:t>
            </w:r>
          </w:p>
        </w:tc>
      </w:tr>
      <w:tr w:rsidR="00BA2048">
        <w:tblPrEx>
          <w:tblCellMar>
            <w:top w:w="0" w:type="dxa"/>
            <w:bottom w:w="0" w:type="dxa"/>
          </w:tblCellMar>
        </w:tblPrEx>
        <w:tc>
          <w:tcPr>
            <w:tcW w:w="1808"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Dimension 2</w:t>
            </w:r>
          </w:p>
        </w:tc>
        <w:tc>
          <w:tcPr>
            <w:tcW w:w="155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Number</w:t>
            </w:r>
          </w:p>
        </w:tc>
        <w:tc>
          <w:tcPr>
            <w:tcW w:w="1518"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10,2</w:t>
            </w:r>
          </w:p>
          <w:p w:rsidR="00BA2048" w:rsidRDefault="00BA2048">
            <w:pPr>
              <w:pStyle w:val="PlainText"/>
              <w:ind w:left="0"/>
              <w:rPr>
                <w:sz w:val="20"/>
              </w:rPr>
            </w:pPr>
            <w:r>
              <w:rPr>
                <w:sz w:val="20"/>
              </w:rPr>
              <w:t>(99999999,99)</w:t>
            </w:r>
          </w:p>
        </w:tc>
        <w:tc>
          <w:tcPr>
            <w:tcW w:w="508"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p>
        </w:tc>
        <w:tc>
          <w:tcPr>
            <w:tcW w:w="447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Third dimension of the item</w:t>
            </w:r>
          </w:p>
          <w:p w:rsidR="00BA2048" w:rsidRDefault="00BA2048">
            <w:pPr>
              <w:pStyle w:val="PlainText"/>
              <w:ind w:left="0"/>
              <w:rPr>
                <w:sz w:val="20"/>
              </w:rPr>
            </w:pPr>
            <w:r>
              <w:rPr>
                <w:sz w:val="20"/>
              </w:rPr>
              <w:t>If the value supplied has a precision greater than the specified maximum of 2 decimal places it will be rounded</w:t>
            </w:r>
          </w:p>
        </w:tc>
      </w:tr>
      <w:tr w:rsidR="00BA2048">
        <w:tblPrEx>
          <w:tblCellMar>
            <w:top w:w="0" w:type="dxa"/>
            <w:bottom w:w="0" w:type="dxa"/>
          </w:tblCellMar>
        </w:tblPrEx>
        <w:tc>
          <w:tcPr>
            <w:tcW w:w="1808"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Quantity</w:t>
            </w:r>
          </w:p>
        </w:tc>
        <w:tc>
          <w:tcPr>
            <w:tcW w:w="155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Number</w:t>
            </w:r>
          </w:p>
        </w:tc>
        <w:tc>
          <w:tcPr>
            <w:tcW w:w="1518"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10,2</w:t>
            </w:r>
          </w:p>
          <w:p w:rsidR="00BA2048" w:rsidRDefault="00BA2048">
            <w:pPr>
              <w:pStyle w:val="PlainText"/>
              <w:ind w:left="0"/>
              <w:rPr>
                <w:sz w:val="20"/>
              </w:rPr>
            </w:pPr>
            <w:r>
              <w:rPr>
                <w:sz w:val="20"/>
              </w:rPr>
              <w:t>(99999999,99)</w:t>
            </w:r>
          </w:p>
        </w:tc>
        <w:tc>
          <w:tcPr>
            <w:tcW w:w="508"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r>
              <w:rPr>
                <w:rFonts w:cs="Arial"/>
                <w:sz w:val="20"/>
              </w:rPr>
              <w:t>√</w:t>
            </w:r>
          </w:p>
        </w:tc>
        <w:tc>
          <w:tcPr>
            <w:tcW w:w="447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Total quantity i.e. the product of the specified dimensions</w:t>
            </w:r>
          </w:p>
        </w:tc>
      </w:tr>
    </w:tbl>
    <w:p w:rsidR="00BA2048" w:rsidRDefault="00BA2048">
      <w:pPr>
        <w:pStyle w:val="PlainText"/>
        <w:ind w:left="0"/>
      </w:pPr>
    </w:p>
    <w:p w:rsidR="00BA2048" w:rsidRDefault="00BA2048">
      <w:pPr>
        <w:pStyle w:val="PlainText"/>
        <w:ind w:left="0"/>
      </w:pPr>
      <w:r>
        <w:t>Zero or more Q records (BOQs) can be specified for each Temporary or Permanent Action specified in the file (BOQs are not allowed on Immediate Actions).</w:t>
      </w:r>
    </w:p>
    <w:p w:rsidR="00BA2048" w:rsidRDefault="00BA2048">
      <w:pPr>
        <w:pStyle w:val="PlainText"/>
        <w:ind w:left="0"/>
      </w:pPr>
      <w:r>
        <w:t>In order to associate BOQs with a given Action the Q records must be positioned directly after the relevant Action record in the file.</w:t>
      </w:r>
    </w:p>
    <w:p w:rsidR="00BA2048" w:rsidRDefault="00BA2048">
      <w:pPr>
        <w:pStyle w:val="PlainText"/>
        <w:ind w:left="0"/>
        <w:rPr>
          <w:b/>
          <w:bCs w:val="0"/>
        </w:rPr>
      </w:pPr>
      <w:r>
        <w:rPr>
          <w:b/>
          <w:bCs w:val="0"/>
        </w:rPr>
        <w:t>Example:</w:t>
      </w:r>
    </w:p>
    <w:p w:rsidR="00BA2048" w:rsidRDefault="00BA2048">
      <w:pPr>
        <w:pStyle w:val="PlainText"/>
        <w:ind w:left="0"/>
      </w:pPr>
      <w:r>
        <w:t>"K</w:t>
      </w:r>
      <w:proofErr w:type="gramStart"/>
      <w:r>
        <w:t>,MARKED</w:t>
      </w:r>
      <w:proofErr w:type="gramEnd"/>
      <w:r>
        <w:t xml:space="preserve"> UP,20040930,1411"</w:t>
      </w:r>
    </w:p>
    <w:p w:rsidR="00BA2048" w:rsidRDefault="00BA2048">
      <w:pPr>
        <w:pStyle w:val="PlainText"/>
        <w:ind w:left="0"/>
      </w:pPr>
      <w:r>
        <w:t>"L</w:t>
      </w:r>
      <w:proofErr w:type="gramStart"/>
      <w:r>
        <w:t>,FILL</w:t>
      </w:r>
      <w:proofErr w:type="gramEnd"/>
      <w:r>
        <w:t xml:space="preserve"> POTHOLE,20041001,1600,PATG"</w:t>
      </w:r>
    </w:p>
    <w:p w:rsidR="00BA2048" w:rsidRDefault="00BA2048">
      <w:pPr>
        <w:pStyle w:val="PlainText"/>
        <w:ind w:left="0"/>
        <w:rPr>
          <w:rFonts w:ascii="Anonymous-44" w:hAnsi="Anonymous-44"/>
          <w:b/>
          <w:bCs w:val="0"/>
        </w:rPr>
      </w:pPr>
      <w:r>
        <w:rPr>
          <w:rFonts w:ascii="Anonymous-44" w:hAnsi="Anonymous-44"/>
          <w:b/>
          <w:bCs w:val="0"/>
        </w:rPr>
        <w:t>"Q</w:t>
      </w:r>
      <w:proofErr w:type="gramStart"/>
      <w:r>
        <w:rPr>
          <w:rFonts w:ascii="Anonymous-44" w:hAnsi="Anonymous-44"/>
          <w:b/>
          <w:bCs w:val="0"/>
        </w:rPr>
        <w:t>,1011106,0.92</w:t>
      </w:r>
      <w:proofErr w:type="gramEnd"/>
      <w:r>
        <w:rPr>
          <w:rFonts w:ascii="Anonymous-44" w:hAnsi="Anonymous-44"/>
          <w:b/>
          <w:bCs w:val="0"/>
        </w:rPr>
        <w:t>,,,0.92"</w:t>
      </w:r>
    </w:p>
    <w:p w:rsidR="00BA2048" w:rsidRDefault="00BA2048">
      <w:pPr>
        <w:pStyle w:val="PlainText"/>
        <w:ind w:left="0"/>
        <w:rPr>
          <w:rFonts w:ascii="Anonymous-44" w:hAnsi="Anonymous-44"/>
          <w:b/>
          <w:bCs w:val="0"/>
        </w:rPr>
      </w:pPr>
      <w:r>
        <w:rPr>
          <w:rFonts w:ascii="Anonymous-44" w:hAnsi="Anonymous-44"/>
          <w:b/>
          <w:bCs w:val="0"/>
        </w:rPr>
        <w:t>"Q</w:t>
      </w:r>
      <w:proofErr w:type="gramStart"/>
      <w:r>
        <w:rPr>
          <w:rFonts w:ascii="Anonymous-44" w:hAnsi="Anonymous-44"/>
          <w:b/>
          <w:bCs w:val="0"/>
        </w:rPr>
        <w:t>,1008101,0.8,0.8</w:t>
      </w:r>
      <w:proofErr w:type="gramEnd"/>
      <w:r>
        <w:rPr>
          <w:rFonts w:ascii="Anonymous-44" w:hAnsi="Anonymous-44"/>
          <w:b/>
          <w:bCs w:val="0"/>
        </w:rPr>
        <w:t>,,0.6400000000000001"</w:t>
      </w:r>
    </w:p>
    <w:p w:rsidR="00BA2048" w:rsidRDefault="00BA2048">
      <w:pPr>
        <w:pStyle w:val="PlainText"/>
        <w:ind w:left="0"/>
      </w:pPr>
      <w:r>
        <w:t>"M</w:t>
      </w:r>
      <w:proofErr w:type="gramStart"/>
      <w:r>
        <w:t>,PATCH</w:t>
      </w:r>
      <w:proofErr w:type="gramEnd"/>
      <w:r>
        <w:t xml:space="preserve"> AREA,,,FTPR"</w:t>
      </w:r>
    </w:p>
    <w:p w:rsidR="00BA2048" w:rsidRDefault="00BA2048">
      <w:pPr>
        <w:pStyle w:val="PlainText"/>
        <w:ind w:left="0"/>
        <w:rPr>
          <w:b/>
          <w:bCs w:val="0"/>
        </w:rPr>
      </w:pPr>
      <w:r>
        <w:rPr>
          <w:rFonts w:ascii="Anonymous-44" w:hAnsi="Anonymous-44"/>
          <w:b/>
          <w:bCs w:val="0"/>
        </w:rPr>
        <w:t>"Q</w:t>
      </w:r>
      <w:proofErr w:type="gramStart"/>
      <w:r>
        <w:rPr>
          <w:rFonts w:ascii="Anonymous-44" w:hAnsi="Anonymous-44"/>
          <w:b/>
          <w:bCs w:val="0"/>
        </w:rPr>
        <w:t>,1008102,2.3,0.6</w:t>
      </w:r>
      <w:proofErr w:type="gramEnd"/>
      <w:r>
        <w:rPr>
          <w:rFonts w:ascii="Anonymous-44" w:hAnsi="Anonymous-44"/>
          <w:b/>
          <w:bCs w:val="0"/>
        </w:rPr>
        <w:t>,,1.38"</w:t>
      </w:r>
    </w:p>
    <w:p w:rsidR="00BA2048" w:rsidRDefault="00BA2048">
      <w:pPr>
        <w:pStyle w:val="PlainText"/>
        <w:ind w:left="0"/>
      </w:pPr>
    </w:p>
    <w:p w:rsidR="00BA2048" w:rsidRDefault="00BA2048">
      <w:pPr>
        <w:pStyle w:val="PlainText"/>
        <w:ind w:left="0"/>
        <w:rPr>
          <w:rFonts w:ascii="Anonymous-37" w:hAnsi="Anonymous-37"/>
          <w:b/>
          <w:bCs w:val="0"/>
        </w:rPr>
      </w:pPr>
    </w:p>
    <w:p w:rsidR="00BA2048" w:rsidRDefault="00BA2048">
      <w:pPr>
        <w:pStyle w:val="PlainText"/>
        <w:ind w:left="0"/>
        <w:rPr>
          <w:rFonts w:ascii="Anonymous-37" w:hAnsi="Anonymous-37"/>
          <w:b/>
          <w:bCs w:val="0"/>
        </w:rPr>
      </w:pPr>
      <w:r>
        <w:rPr>
          <w:rFonts w:ascii="Anonymous-37" w:hAnsi="Anonymous-37"/>
          <w:b/>
          <w:bCs w:val="0"/>
        </w:rPr>
        <w:t>‘R’ – Comments</w:t>
      </w:r>
    </w:p>
    <w:p w:rsidR="00BA2048" w:rsidRDefault="00BA2048">
      <w:pPr>
        <w:pStyle w:val="PlainText"/>
        <w:ind w:left="0"/>
        <w:rPr>
          <w:rFonts w:ascii="Anonymous-37" w:hAnsi="Anonymous-37"/>
          <w:b/>
          <w:bCs w:val="0"/>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43"/>
        <w:gridCol w:w="1559"/>
        <w:gridCol w:w="1276"/>
        <w:gridCol w:w="709"/>
        <w:gridCol w:w="4394"/>
      </w:tblGrid>
      <w:tr w:rsidR="00BA2048">
        <w:tblPrEx>
          <w:tblCellMar>
            <w:top w:w="0" w:type="dxa"/>
            <w:bottom w:w="0" w:type="dxa"/>
          </w:tblCellMar>
        </w:tblPrEx>
        <w:tc>
          <w:tcPr>
            <w:tcW w:w="1843"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r>
              <w:rPr>
                <w:b/>
                <w:bCs w:val="0"/>
              </w:rPr>
              <w:t>Field</w:t>
            </w:r>
          </w:p>
        </w:tc>
        <w:tc>
          <w:tcPr>
            <w:tcW w:w="1559"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proofErr w:type="spellStart"/>
            <w:r>
              <w:rPr>
                <w:b/>
                <w:bCs w:val="0"/>
              </w:rPr>
              <w:t>Datatype</w:t>
            </w:r>
            <w:proofErr w:type="spellEnd"/>
          </w:p>
        </w:tc>
        <w:tc>
          <w:tcPr>
            <w:tcW w:w="1276"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r>
              <w:rPr>
                <w:b/>
                <w:bCs w:val="0"/>
              </w:rPr>
              <w:t>Max Size</w:t>
            </w:r>
          </w:p>
        </w:tc>
        <w:tc>
          <w:tcPr>
            <w:tcW w:w="709" w:type="dxa"/>
            <w:tcBorders>
              <w:top w:val="single" w:sz="4" w:space="0" w:color="009999"/>
              <w:left w:val="single" w:sz="4" w:space="0" w:color="009999"/>
              <w:bottom w:val="single" w:sz="4" w:space="0" w:color="009999"/>
              <w:right w:val="single" w:sz="4" w:space="0" w:color="009999"/>
            </w:tcBorders>
            <w:shd w:val="clear" w:color="auto" w:fill="DFFFF7"/>
            <w:vAlign w:val="center"/>
          </w:tcPr>
          <w:p w:rsidR="00BA2048" w:rsidRDefault="00BA2048">
            <w:pPr>
              <w:pStyle w:val="PlainText"/>
              <w:ind w:left="0"/>
              <w:jc w:val="center"/>
              <w:rPr>
                <w:b/>
                <w:bCs w:val="0"/>
              </w:rPr>
            </w:pPr>
            <w:r>
              <w:rPr>
                <w:b/>
                <w:bCs w:val="0"/>
              </w:rPr>
              <w:t>M</w:t>
            </w:r>
          </w:p>
        </w:tc>
        <w:tc>
          <w:tcPr>
            <w:tcW w:w="4394"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r>
              <w:rPr>
                <w:b/>
                <w:bCs w:val="0"/>
              </w:rPr>
              <w:t>Description</w:t>
            </w:r>
          </w:p>
        </w:tc>
      </w:tr>
      <w:tr w:rsidR="00BA2048">
        <w:tblPrEx>
          <w:tblCellMar>
            <w:top w:w="0" w:type="dxa"/>
            <w:bottom w:w="0" w:type="dxa"/>
          </w:tblCellMar>
        </w:tblPrEx>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Record Type</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1</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r>
              <w:rPr>
                <w:rFonts w:cs="Arial"/>
                <w:sz w:val="20"/>
              </w:rPr>
              <w:t>√</w:t>
            </w: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Must contain “R”</w:t>
            </w:r>
          </w:p>
        </w:tc>
      </w:tr>
      <w:tr w:rsidR="00BA2048">
        <w:tblPrEx>
          <w:tblCellMar>
            <w:top w:w="0" w:type="dxa"/>
            <w:bottom w:w="0" w:type="dxa"/>
          </w:tblCellMar>
        </w:tblPrEx>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Comment Class</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8</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r>
              <w:rPr>
                <w:rFonts w:cs="Arial"/>
                <w:sz w:val="20"/>
              </w:rPr>
              <w:t>√</w:t>
            </w: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 xml:space="preserve">Document category </w:t>
            </w:r>
          </w:p>
        </w:tc>
      </w:tr>
      <w:tr w:rsidR="00BA2048">
        <w:tblPrEx>
          <w:tblCellMar>
            <w:top w:w="0" w:type="dxa"/>
            <w:bottom w:w="0" w:type="dxa"/>
          </w:tblCellMar>
        </w:tblPrEx>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Comment Text</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240</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r>
              <w:rPr>
                <w:rFonts w:cs="Arial"/>
                <w:sz w:val="20"/>
              </w:rPr>
              <w:t>√</w:t>
            </w: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The test to be recorded as the comment</w:t>
            </w:r>
          </w:p>
        </w:tc>
      </w:tr>
    </w:tbl>
    <w:p w:rsidR="00BA2048" w:rsidRDefault="00BA2048">
      <w:pPr>
        <w:pStyle w:val="PlainText"/>
        <w:ind w:left="0"/>
        <w:rPr>
          <w:rFonts w:ascii="Anonymous-37" w:hAnsi="Anonymous-37"/>
          <w:b/>
          <w:bCs w:val="0"/>
        </w:rPr>
      </w:pPr>
    </w:p>
    <w:p w:rsidR="00BA2048" w:rsidRDefault="00BA2048">
      <w:pPr>
        <w:pStyle w:val="PlainText"/>
        <w:ind w:left="0"/>
        <w:rPr>
          <w:b/>
          <w:bCs w:val="0"/>
        </w:rPr>
      </w:pPr>
      <w:r>
        <w:rPr>
          <w:b/>
          <w:bCs w:val="0"/>
        </w:rPr>
        <w:t>Example:</w:t>
      </w:r>
    </w:p>
    <w:p w:rsidR="00BA2048" w:rsidRDefault="00BA2048">
      <w:pPr>
        <w:pStyle w:val="PlainText"/>
        <w:ind w:left="0"/>
      </w:pPr>
      <w:r>
        <w:rPr>
          <w:rFonts w:ascii="Anonymous-44" w:hAnsi="Anonymous-44"/>
          <w:b/>
          <w:bCs w:val="0"/>
        </w:rPr>
        <w:t>"R</w:t>
      </w:r>
      <w:proofErr w:type="gramStart"/>
      <w:r>
        <w:rPr>
          <w:rFonts w:ascii="Anonymous-44" w:hAnsi="Anonymous-44"/>
          <w:b/>
          <w:bCs w:val="0"/>
        </w:rPr>
        <w:t>,GENERAL,BACK</w:t>
      </w:r>
      <w:proofErr w:type="gramEnd"/>
      <w:r>
        <w:rPr>
          <w:rFonts w:ascii="Anonymous-44" w:hAnsi="Anonymous-44"/>
          <w:b/>
          <w:bCs w:val="0"/>
        </w:rPr>
        <w:t xml:space="preserve"> STREET NOT INSPECTED"</w:t>
      </w:r>
    </w:p>
    <w:p w:rsidR="00BA2048" w:rsidRDefault="00BA2048">
      <w:pPr>
        <w:pStyle w:val="PlainText"/>
        <w:ind w:left="0"/>
      </w:pPr>
    </w:p>
    <w:p w:rsidR="00BA2048" w:rsidRDefault="00BA2048">
      <w:pPr>
        <w:pStyle w:val="PlainText"/>
        <w:ind w:left="0"/>
        <w:rPr>
          <w:b/>
          <w:bCs w:val="0"/>
        </w:rPr>
      </w:pPr>
    </w:p>
    <w:p w:rsidR="00BA2048" w:rsidRDefault="00BA2048">
      <w:pPr>
        <w:pStyle w:val="PlainText"/>
        <w:ind w:left="0"/>
        <w:rPr>
          <w:b/>
          <w:bCs w:val="0"/>
        </w:rPr>
      </w:pPr>
    </w:p>
    <w:p w:rsidR="00BA2048" w:rsidRDefault="00BA2048">
      <w:pPr>
        <w:pStyle w:val="PlainText"/>
        <w:ind w:left="0"/>
        <w:rPr>
          <w:b/>
          <w:bCs w:val="0"/>
        </w:rPr>
      </w:pPr>
    </w:p>
    <w:p w:rsidR="00BA2048" w:rsidRDefault="00BA2048">
      <w:pPr>
        <w:pStyle w:val="PlainText"/>
        <w:ind w:left="0"/>
        <w:rPr>
          <w:b/>
          <w:bCs w:val="0"/>
        </w:rPr>
      </w:pPr>
    </w:p>
    <w:p w:rsidR="00BA2048" w:rsidRDefault="00BA2048">
      <w:pPr>
        <w:pStyle w:val="PlainText"/>
        <w:ind w:left="0"/>
        <w:rPr>
          <w:b/>
          <w:bCs w:val="0"/>
        </w:rPr>
      </w:pPr>
    </w:p>
    <w:p w:rsidR="00BA2048" w:rsidRDefault="00BA2048">
      <w:pPr>
        <w:pStyle w:val="PlainText"/>
        <w:ind w:left="0"/>
        <w:rPr>
          <w:b/>
          <w:bCs w:val="0"/>
        </w:rPr>
      </w:pPr>
    </w:p>
    <w:p w:rsidR="00BA2048" w:rsidRDefault="00BA2048">
      <w:pPr>
        <w:pStyle w:val="PlainText"/>
        <w:ind w:left="0"/>
        <w:rPr>
          <w:b/>
          <w:bCs w:val="0"/>
        </w:rPr>
      </w:pPr>
    </w:p>
    <w:p w:rsidR="00BA2048" w:rsidRDefault="00BA2048">
      <w:pPr>
        <w:pStyle w:val="PlainText"/>
        <w:ind w:left="0"/>
        <w:rPr>
          <w:b/>
          <w:bCs w:val="0"/>
        </w:rPr>
      </w:pPr>
    </w:p>
    <w:p w:rsidR="00BA2048" w:rsidRDefault="00BA2048">
      <w:pPr>
        <w:pStyle w:val="PlainText"/>
        <w:ind w:left="0"/>
        <w:rPr>
          <w:b/>
          <w:bCs w:val="0"/>
        </w:rPr>
      </w:pPr>
    </w:p>
    <w:p w:rsidR="00BA2048" w:rsidRDefault="00BA2048">
      <w:pPr>
        <w:pStyle w:val="PlainText"/>
        <w:ind w:left="0"/>
        <w:rPr>
          <w:b/>
          <w:bCs w:val="0"/>
        </w:rPr>
      </w:pPr>
    </w:p>
    <w:p w:rsidR="00BA2048" w:rsidRDefault="00BA2048">
      <w:pPr>
        <w:pStyle w:val="PlainText"/>
        <w:ind w:left="0"/>
        <w:rPr>
          <w:b/>
          <w:bCs w:val="0"/>
        </w:rPr>
      </w:pPr>
    </w:p>
    <w:p w:rsidR="00BA2048" w:rsidRDefault="00BA2048">
      <w:pPr>
        <w:pStyle w:val="PlainText"/>
        <w:ind w:left="0"/>
        <w:rPr>
          <w:b/>
          <w:bCs w:val="0"/>
        </w:rPr>
      </w:pPr>
      <w:r>
        <w:rPr>
          <w:b/>
          <w:bCs w:val="0"/>
        </w:rPr>
        <w:lastRenderedPageBreak/>
        <w:t>‘P’ – End of Inspection Block</w:t>
      </w:r>
    </w:p>
    <w:p w:rsidR="00BA2048" w:rsidRDefault="00BA2048">
      <w:pPr>
        <w:pStyle w:val="PlainText"/>
        <w:ind w:left="0"/>
        <w:rPr>
          <w:b/>
          <w:bCs w:val="0"/>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43"/>
        <w:gridCol w:w="1559"/>
        <w:gridCol w:w="1276"/>
        <w:gridCol w:w="709"/>
        <w:gridCol w:w="4394"/>
      </w:tblGrid>
      <w:tr w:rsidR="00BA2048">
        <w:tblPrEx>
          <w:tblCellMar>
            <w:top w:w="0" w:type="dxa"/>
            <w:bottom w:w="0" w:type="dxa"/>
          </w:tblCellMar>
        </w:tblPrEx>
        <w:tc>
          <w:tcPr>
            <w:tcW w:w="1843"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r>
              <w:rPr>
                <w:b/>
                <w:bCs w:val="0"/>
              </w:rPr>
              <w:t>Field</w:t>
            </w:r>
          </w:p>
        </w:tc>
        <w:tc>
          <w:tcPr>
            <w:tcW w:w="1559"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proofErr w:type="spellStart"/>
            <w:r>
              <w:rPr>
                <w:b/>
                <w:bCs w:val="0"/>
              </w:rPr>
              <w:t>Datatype</w:t>
            </w:r>
            <w:proofErr w:type="spellEnd"/>
          </w:p>
        </w:tc>
        <w:tc>
          <w:tcPr>
            <w:tcW w:w="1276"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r>
              <w:rPr>
                <w:b/>
                <w:bCs w:val="0"/>
              </w:rPr>
              <w:t>Max Size</w:t>
            </w:r>
          </w:p>
        </w:tc>
        <w:tc>
          <w:tcPr>
            <w:tcW w:w="709" w:type="dxa"/>
            <w:tcBorders>
              <w:top w:val="single" w:sz="4" w:space="0" w:color="009999"/>
              <w:left w:val="single" w:sz="4" w:space="0" w:color="009999"/>
              <w:bottom w:val="single" w:sz="4" w:space="0" w:color="009999"/>
              <w:right w:val="single" w:sz="4" w:space="0" w:color="009999"/>
            </w:tcBorders>
            <w:shd w:val="clear" w:color="auto" w:fill="DFFFF7"/>
            <w:vAlign w:val="center"/>
          </w:tcPr>
          <w:p w:rsidR="00BA2048" w:rsidRDefault="00BA2048">
            <w:pPr>
              <w:pStyle w:val="PlainText"/>
              <w:ind w:left="0"/>
              <w:jc w:val="center"/>
              <w:rPr>
                <w:b/>
                <w:bCs w:val="0"/>
              </w:rPr>
            </w:pPr>
            <w:r>
              <w:rPr>
                <w:b/>
                <w:bCs w:val="0"/>
              </w:rPr>
              <w:t>M</w:t>
            </w:r>
          </w:p>
        </w:tc>
        <w:tc>
          <w:tcPr>
            <w:tcW w:w="4394"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r>
              <w:rPr>
                <w:b/>
                <w:bCs w:val="0"/>
              </w:rPr>
              <w:t>Description</w:t>
            </w:r>
          </w:p>
        </w:tc>
      </w:tr>
      <w:tr w:rsidR="00BA2048">
        <w:tblPrEx>
          <w:tblCellMar>
            <w:top w:w="0" w:type="dxa"/>
            <w:bottom w:w="0" w:type="dxa"/>
          </w:tblCellMar>
        </w:tblPrEx>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Record Type</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1</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r>
              <w:rPr>
                <w:rFonts w:cs="Arial"/>
                <w:sz w:val="20"/>
              </w:rPr>
              <w:t>√</w:t>
            </w: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Must contain “P”</w:t>
            </w:r>
          </w:p>
        </w:tc>
      </w:tr>
      <w:tr w:rsidR="00BA2048">
        <w:tblPrEx>
          <w:tblCellMar>
            <w:top w:w="0" w:type="dxa"/>
            <w:bottom w:w="0" w:type="dxa"/>
          </w:tblCellMar>
        </w:tblPrEx>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 xml:space="preserve">Start </w:t>
            </w:r>
            <w:proofErr w:type="spellStart"/>
            <w:r>
              <w:rPr>
                <w:sz w:val="20"/>
              </w:rPr>
              <w:t>Chainage</w:t>
            </w:r>
            <w:proofErr w:type="spellEnd"/>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Integer</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6</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r>
              <w:rPr>
                <w:rFonts w:cs="Arial"/>
                <w:sz w:val="20"/>
              </w:rPr>
              <w:t>√</w:t>
            </w: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proofErr w:type="spellStart"/>
            <w:r>
              <w:rPr>
                <w:sz w:val="20"/>
              </w:rPr>
              <w:t>Chainage</w:t>
            </w:r>
            <w:proofErr w:type="spellEnd"/>
            <w:r>
              <w:rPr>
                <w:sz w:val="20"/>
              </w:rPr>
              <w:t xml:space="preserve"> at the start of the inspection</w:t>
            </w:r>
          </w:p>
        </w:tc>
      </w:tr>
      <w:tr w:rsidR="00BA2048">
        <w:tblPrEx>
          <w:tblCellMar>
            <w:top w:w="0" w:type="dxa"/>
            <w:bottom w:w="0" w:type="dxa"/>
          </w:tblCellMar>
        </w:tblPrEx>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 xml:space="preserve">End </w:t>
            </w:r>
            <w:proofErr w:type="spellStart"/>
            <w:r>
              <w:rPr>
                <w:sz w:val="20"/>
              </w:rPr>
              <w:t>Chainage</w:t>
            </w:r>
            <w:proofErr w:type="spellEnd"/>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Integer</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6</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r>
              <w:rPr>
                <w:rFonts w:cs="Arial"/>
                <w:sz w:val="20"/>
              </w:rPr>
              <w:t>√</w:t>
            </w: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proofErr w:type="spellStart"/>
            <w:r>
              <w:rPr>
                <w:sz w:val="20"/>
              </w:rPr>
              <w:t>Chainage</w:t>
            </w:r>
            <w:proofErr w:type="spellEnd"/>
            <w:r>
              <w:rPr>
                <w:sz w:val="20"/>
              </w:rPr>
              <w:t xml:space="preserve"> at the end of the inspection.  The value 999999 will be interpreted as the end of the section being inspected</w:t>
            </w:r>
          </w:p>
        </w:tc>
      </w:tr>
    </w:tbl>
    <w:p w:rsidR="00BA2048" w:rsidRDefault="00BA2048">
      <w:pPr>
        <w:autoSpaceDE w:val="0"/>
        <w:autoSpaceDN w:val="0"/>
        <w:adjustRightInd w:val="0"/>
        <w:rPr>
          <w:rFonts w:ascii="Anonymous-28" w:hAnsi="Anonymous-28"/>
          <w:color w:val="auto"/>
          <w:szCs w:val="20"/>
        </w:rPr>
      </w:pPr>
    </w:p>
    <w:p w:rsidR="00BA2048" w:rsidRDefault="00BA2048">
      <w:pPr>
        <w:pStyle w:val="PlainText"/>
        <w:ind w:left="0"/>
      </w:pPr>
      <w:r>
        <w:t xml:space="preserve">For an RMMS safety survey the Start </w:t>
      </w:r>
      <w:proofErr w:type="spellStart"/>
      <w:r>
        <w:t>Chainage</w:t>
      </w:r>
      <w:proofErr w:type="spellEnd"/>
      <w:r>
        <w:t xml:space="preserve"> must be 0 and the End </w:t>
      </w:r>
      <w:proofErr w:type="spellStart"/>
      <w:r>
        <w:t>Chainage</w:t>
      </w:r>
      <w:proofErr w:type="spellEnd"/>
      <w:r>
        <w:t xml:space="preserve"> must be 999999</w:t>
      </w:r>
    </w:p>
    <w:p w:rsidR="00BA2048" w:rsidRDefault="00BA2048">
      <w:pPr>
        <w:pStyle w:val="PlainText"/>
        <w:ind w:left="0"/>
      </w:pPr>
    </w:p>
    <w:p w:rsidR="00BA2048" w:rsidRDefault="00BA2048">
      <w:pPr>
        <w:pStyle w:val="PlainText"/>
        <w:ind w:left="0"/>
        <w:rPr>
          <w:b/>
          <w:bCs w:val="0"/>
        </w:rPr>
      </w:pPr>
      <w:r>
        <w:rPr>
          <w:b/>
          <w:bCs w:val="0"/>
        </w:rPr>
        <w:t>Example:</w:t>
      </w:r>
    </w:p>
    <w:p w:rsidR="00BA2048" w:rsidRDefault="00BA2048">
      <w:pPr>
        <w:pStyle w:val="PlainText"/>
        <w:ind w:left="0"/>
      </w:pPr>
      <w:r>
        <w:rPr>
          <w:rFonts w:ascii="Anonymous-51" w:hAnsi="Anonymous-51"/>
          <w:b/>
          <w:bCs w:val="0"/>
        </w:rPr>
        <w:t>"P</w:t>
      </w:r>
      <w:proofErr w:type="gramStart"/>
      <w:r>
        <w:rPr>
          <w:rFonts w:ascii="Anonymous-51" w:hAnsi="Anonymous-51"/>
          <w:b/>
          <w:bCs w:val="0"/>
        </w:rPr>
        <w:t>,0,999999</w:t>
      </w:r>
      <w:proofErr w:type="gramEnd"/>
      <w:r>
        <w:rPr>
          <w:rFonts w:ascii="Anonymous-51" w:hAnsi="Anonymous-51"/>
          <w:b/>
          <w:bCs w:val="0"/>
        </w:rPr>
        <w:t>"</w:t>
      </w:r>
    </w:p>
    <w:p w:rsidR="00BA2048" w:rsidRDefault="00BA2048">
      <w:pPr>
        <w:autoSpaceDE w:val="0"/>
        <w:autoSpaceDN w:val="0"/>
        <w:adjustRightInd w:val="0"/>
        <w:rPr>
          <w:rFonts w:ascii="Anonymous-28" w:hAnsi="Anonymous-28"/>
          <w:color w:val="auto"/>
          <w:szCs w:val="20"/>
        </w:rPr>
      </w:pPr>
    </w:p>
    <w:p w:rsidR="00BA2048" w:rsidRDefault="00BA2048">
      <w:pPr>
        <w:pStyle w:val="PlainText"/>
        <w:ind w:left="0"/>
        <w:rPr>
          <w:b/>
          <w:bCs w:val="0"/>
        </w:rPr>
      </w:pPr>
    </w:p>
    <w:p w:rsidR="00BA2048" w:rsidRDefault="00BA2048">
      <w:pPr>
        <w:pStyle w:val="PlainText"/>
        <w:ind w:left="0"/>
        <w:rPr>
          <w:rFonts w:ascii="Anonymous-16" w:hAnsi="Anonymous-16"/>
          <w:b/>
          <w:bCs w:val="0"/>
        </w:rPr>
      </w:pPr>
    </w:p>
    <w:p w:rsidR="00BA2048" w:rsidRDefault="00BA2048">
      <w:pPr>
        <w:pStyle w:val="PlainText"/>
        <w:ind w:left="0"/>
        <w:rPr>
          <w:rFonts w:ascii="Anonymous-10" w:hAnsi="Anonymous-10"/>
          <w:b/>
          <w:bCs w:val="0"/>
        </w:rPr>
      </w:pPr>
      <w:r>
        <w:rPr>
          <w:rFonts w:ascii="Anonymous-10" w:hAnsi="Anonymous-10"/>
          <w:b/>
          <w:bCs w:val="0"/>
        </w:rPr>
        <w:t>‘X’ – End of File</w:t>
      </w:r>
    </w:p>
    <w:p w:rsidR="00BA2048" w:rsidRDefault="00BA2048">
      <w:pPr>
        <w:pStyle w:val="PlainText"/>
        <w:ind w:left="0"/>
        <w:rPr>
          <w:rFonts w:ascii="Anonymous-10" w:hAnsi="Anonymous-10"/>
          <w:b/>
          <w:bCs w:val="0"/>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43"/>
        <w:gridCol w:w="1559"/>
        <w:gridCol w:w="1276"/>
        <w:gridCol w:w="709"/>
        <w:gridCol w:w="4394"/>
      </w:tblGrid>
      <w:tr w:rsidR="00BA2048">
        <w:tblPrEx>
          <w:tblCellMar>
            <w:top w:w="0" w:type="dxa"/>
            <w:bottom w:w="0" w:type="dxa"/>
          </w:tblCellMar>
        </w:tblPrEx>
        <w:tc>
          <w:tcPr>
            <w:tcW w:w="1843"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r>
              <w:rPr>
                <w:b/>
                <w:bCs w:val="0"/>
              </w:rPr>
              <w:t>Field</w:t>
            </w:r>
          </w:p>
        </w:tc>
        <w:tc>
          <w:tcPr>
            <w:tcW w:w="1559"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proofErr w:type="spellStart"/>
            <w:r>
              <w:rPr>
                <w:b/>
                <w:bCs w:val="0"/>
              </w:rPr>
              <w:t>Datatype</w:t>
            </w:r>
            <w:proofErr w:type="spellEnd"/>
          </w:p>
        </w:tc>
        <w:tc>
          <w:tcPr>
            <w:tcW w:w="1276"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r>
              <w:rPr>
                <w:b/>
                <w:bCs w:val="0"/>
              </w:rPr>
              <w:t>Max Size</w:t>
            </w:r>
          </w:p>
        </w:tc>
        <w:tc>
          <w:tcPr>
            <w:tcW w:w="709" w:type="dxa"/>
            <w:tcBorders>
              <w:top w:val="single" w:sz="4" w:space="0" w:color="009999"/>
              <w:left w:val="single" w:sz="4" w:space="0" w:color="009999"/>
              <w:bottom w:val="single" w:sz="4" w:space="0" w:color="009999"/>
              <w:right w:val="single" w:sz="4" w:space="0" w:color="009999"/>
            </w:tcBorders>
            <w:shd w:val="clear" w:color="auto" w:fill="DFFFF7"/>
            <w:vAlign w:val="center"/>
          </w:tcPr>
          <w:p w:rsidR="00BA2048" w:rsidRDefault="00BA2048">
            <w:pPr>
              <w:pStyle w:val="PlainText"/>
              <w:ind w:left="0"/>
              <w:jc w:val="center"/>
              <w:rPr>
                <w:b/>
                <w:bCs w:val="0"/>
              </w:rPr>
            </w:pPr>
            <w:r>
              <w:rPr>
                <w:b/>
                <w:bCs w:val="0"/>
              </w:rPr>
              <w:t>M</w:t>
            </w:r>
          </w:p>
        </w:tc>
        <w:tc>
          <w:tcPr>
            <w:tcW w:w="4394" w:type="dxa"/>
            <w:tcBorders>
              <w:top w:val="single" w:sz="4" w:space="0" w:color="009999"/>
              <w:left w:val="single" w:sz="4" w:space="0" w:color="009999"/>
              <w:bottom w:val="single" w:sz="4" w:space="0" w:color="009999"/>
              <w:right w:val="single" w:sz="4" w:space="0" w:color="009999"/>
            </w:tcBorders>
            <w:shd w:val="clear" w:color="auto" w:fill="DFFFF7"/>
          </w:tcPr>
          <w:p w:rsidR="00BA2048" w:rsidRDefault="00BA2048">
            <w:pPr>
              <w:pStyle w:val="PlainText"/>
              <w:ind w:left="0"/>
              <w:rPr>
                <w:b/>
                <w:bCs w:val="0"/>
              </w:rPr>
            </w:pPr>
            <w:r>
              <w:rPr>
                <w:b/>
                <w:bCs w:val="0"/>
              </w:rPr>
              <w:t>Description</w:t>
            </w:r>
          </w:p>
        </w:tc>
      </w:tr>
      <w:tr w:rsidR="00BA2048">
        <w:tblPrEx>
          <w:tblCellMar>
            <w:top w:w="0" w:type="dxa"/>
            <w:bottom w:w="0" w:type="dxa"/>
          </w:tblCellMar>
        </w:tblPrEx>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Record Type</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Alphanumeric</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1</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r>
              <w:rPr>
                <w:rFonts w:cs="Arial"/>
                <w:sz w:val="20"/>
              </w:rPr>
              <w:t>√</w:t>
            </w: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Must contain “X”</w:t>
            </w:r>
          </w:p>
        </w:tc>
      </w:tr>
      <w:tr w:rsidR="00BA2048">
        <w:tblPrEx>
          <w:tblCellMar>
            <w:top w:w="0" w:type="dxa"/>
            <w:bottom w:w="0" w:type="dxa"/>
          </w:tblCellMar>
        </w:tblPrEx>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G</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Integer</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38</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r>
              <w:rPr>
                <w:rFonts w:cs="Arial"/>
                <w:sz w:val="20"/>
              </w:rPr>
              <w:t>√</w:t>
            </w: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Count of ‘G’ records in the file</w:t>
            </w:r>
          </w:p>
        </w:tc>
      </w:tr>
      <w:tr w:rsidR="00BA2048">
        <w:tblPrEx>
          <w:tblCellMar>
            <w:top w:w="0" w:type="dxa"/>
            <w:bottom w:w="0" w:type="dxa"/>
          </w:tblCellMar>
        </w:tblPrEx>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H</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Integer</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38</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r>
              <w:rPr>
                <w:rFonts w:cs="Arial"/>
                <w:sz w:val="20"/>
              </w:rPr>
              <w:t>√</w:t>
            </w: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Count of ‘H’ records in the file</w:t>
            </w:r>
          </w:p>
        </w:tc>
      </w:tr>
      <w:tr w:rsidR="00BA2048">
        <w:tblPrEx>
          <w:tblCellMar>
            <w:top w:w="0" w:type="dxa"/>
            <w:bottom w:w="0" w:type="dxa"/>
          </w:tblCellMar>
        </w:tblPrEx>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I</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Integer</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38</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r>
              <w:rPr>
                <w:rFonts w:cs="Arial"/>
                <w:sz w:val="20"/>
              </w:rPr>
              <w:t>√</w:t>
            </w: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Count of ‘I’ records in the file</w:t>
            </w:r>
          </w:p>
        </w:tc>
      </w:tr>
      <w:tr w:rsidR="00BA2048">
        <w:tblPrEx>
          <w:tblCellMar>
            <w:top w:w="0" w:type="dxa"/>
            <w:bottom w:w="0" w:type="dxa"/>
          </w:tblCellMar>
        </w:tblPrEx>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J</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Integer</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38</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r>
              <w:rPr>
                <w:rFonts w:cs="Arial"/>
                <w:sz w:val="20"/>
              </w:rPr>
              <w:t>√</w:t>
            </w: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Count of ‘J’ records in the file</w:t>
            </w:r>
          </w:p>
        </w:tc>
      </w:tr>
      <w:tr w:rsidR="00BA2048">
        <w:tblPrEx>
          <w:tblCellMar>
            <w:top w:w="0" w:type="dxa"/>
            <w:bottom w:w="0" w:type="dxa"/>
          </w:tblCellMar>
        </w:tblPrEx>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D</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Integer</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38</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r>
              <w:rPr>
                <w:rFonts w:cs="Arial"/>
                <w:sz w:val="20"/>
              </w:rPr>
              <w:t>√</w:t>
            </w: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Count of ‘D’ records in the file</w:t>
            </w:r>
          </w:p>
        </w:tc>
      </w:tr>
      <w:tr w:rsidR="00BA2048">
        <w:tblPrEx>
          <w:tblCellMar>
            <w:top w:w="0" w:type="dxa"/>
            <w:bottom w:w="0" w:type="dxa"/>
          </w:tblCellMar>
        </w:tblPrEx>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K</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Integer</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38</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r>
              <w:rPr>
                <w:rFonts w:cs="Arial"/>
                <w:sz w:val="20"/>
              </w:rPr>
              <w:t>√</w:t>
            </w: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Count of ‘K’ records in the file</w:t>
            </w:r>
          </w:p>
        </w:tc>
      </w:tr>
      <w:tr w:rsidR="00BA2048">
        <w:tblPrEx>
          <w:tblCellMar>
            <w:top w:w="0" w:type="dxa"/>
            <w:bottom w:w="0" w:type="dxa"/>
          </w:tblCellMar>
        </w:tblPrEx>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L</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Integer</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38</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r>
              <w:rPr>
                <w:rFonts w:cs="Arial"/>
                <w:sz w:val="20"/>
              </w:rPr>
              <w:t>√</w:t>
            </w: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Count of ‘L’ records in the file</w:t>
            </w:r>
          </w:p>
        </w:tc>
      </w:tr>
      <w:tr w:rsidR="00BA2048">
        <w:tblPrEx>
          <w:tblCellMar>
            <w:top w:w="0" w:type="dxa"/>
            <w:bottom w:w="0" w:type="dxa"/>
          </w:tblCellMar>
        </w:tblPrEx>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M</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Integer</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38</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r>
              <w:rPr>
                <w:rFonts w:cs="Arial"/>
                <w:sz w:val="20"/>
              </w:rPr>
              <w:t>√</w:t>
            </w: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Count of ‘M’ records in the file</w:t>
            </w:r>
          </w:p>
        </w:tc>
      </w:tr>
      <w:tr w:rsidR="00BA2048">
        <w:tblPrEx>
          <w:tblCellMar>
            <w:top w:w="0" w:type="dxa"/>
            <w:bottom w:w="0" w:type="dxa"/>
          </w:tblCellMar>
        </w:tblPrEx>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N</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Integer</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38</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r>
              <w:rPr>
                <w:rFonts w:cs="Arial"/>
                <w:sz w:val="20"/>
              </w:rPr>
              <w:t>√</w:t>
            </w: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Count of ‘N’ records in the file</w:t>
            </w:r>
          </w:p>
        </w:tc>
      </w:tr>
      <w:tr w:rsidR="00BA2048">
        <w:tblPrEx>
          <w:tblCellMar>
            <w:top w:w="0" w:type="dxa"/>
            <w:bottom w:w="0" w:type="dxa"/>
          </w:tblCellMar>
        </w:tblPrEx>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P</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Integer</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38</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r>
              <w:rPr>
                <w:rFonts w:cs="Arial"/>
                <w:sz w:val="20"/>
              </w:rPr>
              <w:t>√</w:t>
            </w: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Count of ‘P’ records in the file</w:t>
            </w:r>
          </w:p>
        </w:tc>
      </w:tr>
      <w:tr w:rsidR="00BA2048">
        <w:tblPrEx>
          <w:tblCellMar>
            <w:top w:w="0" w:type="dxa"/>
            <w:bottom w:w="0" w:type="dxa"/>
          </w:tblCellMar>
        </w:tblPrEx>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Q</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Integer</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38</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r>
              <w:rPr>
                <w:rFonts w:cs="Arial"/>
                <w:sz w:val="20"/>
              </w:rPr>
              <w:t>√</w:t>
            </w: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Count of ‘Q’ records in the file</w:t>
            </w:r>
          </w:p>
        </w:tc>
      </w:tr>
      <w:tr w:rsidR="00BA2048">
        <w:tblPrEx>
          <w:tblCellMar>
            <w:top w:w="0" w:type="dxa"/>
            <w:bottom w:w="0" w:type="dxa"/>
          </w:tblCellMar>
        </w:tblPrEx>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R</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Integer</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38</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r>
              <w:rPr>
                <w:rFonts w:cs="Arial"/>
                <w:sz w:val="20"/>
              </w:rPr>
              <w:t>√</w:t>
            </w: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Count of ‘R’ records in the file</w:t>
            </w:r>
          </w:p>
        </w:tc>
      </w:tr>
      <w:tr w:rsidR="00BA2048">
        <w:tblPrEx>
          <w:tblCellMar>
            <w:top w:w="0" w:type="dxa"/>
            <w:bottom w:w="0" w:type="dxa"/>
          </w:tblCellMar>
        </w:tblPrEx>
        <w:tc>
          <w:tcPr>
            <w:tcW w:w="1843"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S</w:t>
            </w:r>
          </w:p>
        </w:tc>
        <w:tc>
          <w:tcPr>
            <w:tcW w:w="1559"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Integer</w:t>
            </w:r>
          </w:p>
        </w:tc>
        <w:tc>
          <w:tcPr>
            <w:tcW w:w="1276"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38</w:t>
            </w:r>
          </w:p>
        </w:tc>
        <w:tc>
          <w:tcPr>
            <w:tcW w:w="709" w:type="dxa"/>
            <w:tcBorders>
              <w:top w:val="single" w:sz="4" w:space="0" w:color="009999"/>
              <w:left w:val="single" w:sz="4" w:space="0" w:color="009999"/>
              <w:bottom w:val="single" w:sz="4" w:space="0" w:color="009999"/>
              <w:right w:val="single" w:sz="4" w:space="0" w:color="009999"/>
            </w:tcBorders>
            <w:vAlign w:val="center"/>
          </w:tcPr>
          <w:p w:rsidR="00BA2048" w:rsidRDefault="00BA2048">
            <w:pPr>
              <w:pStyle w:val="PlainText"/>
              <w:ind w:left="0"/>
              <w:jc w:val="center"/>
              <w:rPr>
                <w:sz w:val="20"/>
              </w:rPr>
            </w:pPr>
            <w:r>
              <w:rPr>
                <w:rFonts w:cs="Arial"/>
                <w:sz w:val="20"/>
              </w:rPr>
              <w:t>√</w:t>
            </w:r>
          </w:p>
        </w:tc>
        <w:tc>
          <w:tcPr>
            <w:tcW w:w="4394" w:type="dxa"/>
            <w:tcBorders>
              <w:top w:val="single" w:sz="4" w:space="0" w:color="009999"/>
              <w:left w:val="single" w:sz="4" w:space="0" w:color="009999"/>
              <w:bottom w:val="single" w:sz="4" w:space="0" w:color="009999"/>
              <w:right w:val="single" w:sz="4" w:space="0" w:color="009999"/>
            </w:tcBorders>
          </w:tcPr>
          <w:p w:rsidR="00BA2048" w:rsidRDefault="00BA2048">
            <w:pPr>
              <w:pStyle w:val="PlainText"/>
              <w:ind w:left="0"/>
              <w:rPr>
                <w:sz w:val="20"/>
              </w:rPr>
            </w:pPr>
            <w:r>
              <w:rPr>
                <w:sz w:val="20"/>
              </w:rPr>
              <w:t>Count of ‘S’ records in the file</w:t>
            </w:r>
          </w:p>
        </w:tc>
      </w:tr>
    </w:tbl>
    <w:p w:rsidR="00BA2048" w:rsidRDefault="00BA2048">
      <w:pPr>
        <w:pStyle w:val="PlainText"/>
        <w:ind w:left="0"/>
        <w:rPr>
          <w:rFonts w:ascii="Anonymous-10" w:hAnsi="Anonymous-10"/>
          <w:b/>
          <w:bCs w:val="0"/>
        </w:rPr>
      </w:pPr>
    </w:p>
    <w:p w:rsidR="00BA2048" w:rsidRDefault="00BA2048">
      <w:pPr>
        <w:pStyle w:val="PlainText"/>
        <w:ind w:left="0"/>
        <w:rPr>
          <w:rFonts w:cs="Arial"/>
          <w:b/>
          <w:bCs w:val="0"/>
        </w:rPr>
      </w:pPr>
      <w:r>
        <w:rPr>
          <w:rFonts w:cs="Arial"/>
          <w:b/>
          <w:bCs w:val="0"/>
        </w:rPr>
        <w:t>Example:</w:t>
      </w:r>
    </w:p>
    <w:p w:rsidR="00BA2048" w:rsidRDefault="00BA2048">
      <w:pPr>
        <w:pStyle w:val="PlainText"/>
        <w:ind w:left="0"/>
        <w:rPr>
          <w:rFonts w:cs="Arial"/>
          <w:b/>
          <w:bCs w:val="0"/>
        </w:rPr>
      </w:pPr>
      <w:r>
        <w:rPr>
          <w:rFonts w:cs="Arial"/>
          <w:b/>
          <w:bCs w:val="0"/>
        </w:rPr>
        <w:t>"X,4,4,15,15,0,0,0,0,15,4,0,0,0"</w:t>
      </w:r>
    </w:p>
    <w:p w:rsidR="00BA2048" w:rsidRDefault="00BA2048">
      <w:pPr>
        <w:pStyle w:val="PlainText"/>
        <w:ind w:left="0"/>
        <w:rPr>
          <w:rFonts w:cs="Arial"/>
          <w:b/>
          <w:bCs w:val="0"/>
          <w:szCs w:val="18"/>
        </w:rPr>
      </w:pPr>
      <w:r>
        <w:rPr>
          <w:rFonts w:cs="Arial"/>
          <w:b/>
          <w:bCs w:val="0"/>
          <w:szCs w:val="18"/>
        </w:rPr>
        <w:t>The values can be zero padded e.g.</w:t>
      </w:r>
    </w:p>
    <w:p w:rsidR="00BA2048" w:rsidRDefault="00BA2048">
      <w:pPr>
        <w:pStyle w:val="PlainText"/>
        <w:ind w:left="0"/>
        <w:rPr>
          <w:b/>
          <w:bCs w:val="0"/>
        </w:rPr>
      </w:pPr>
      <w:r>
        <w:rPr>
          <w:rFonts w:cs="Arial"/>
          <w:b/>
          <w:bCs w:val="0"/>
        </w:rPr>
        <w:t>"X,0041,0041,0038,0038,0000,0000,0038,0000,0041,0000,0009,0000"</w:t>
      </w:r>
    </w:p>
    <w:p w:rsidR="00BA2048" w:rsidRDefault="00BA2048">
      <w:pPr>
        <w:pStyle w:val="PlainText"/>
        <w:ind w:left="0"/>
        <w:rPr>
          <w:rFonts w:ascii="Anonymous-10" w:hAnsi="Anonymous-10"/>
          <w:b/>
          <w:bCs w:val="0"/>
        </w:rPr>
      </w:pPr>
    </w:p>
    <w:p w:rsidR="00BA2048" w:rsidRDefault="00BA2048">
      <w:pPr>
        <w:autoSpaceDE w:val="0"/>
        <w:autoSpaceDN w:val="0"/>
        <w:adjustRightInd w:val="0"/>
        <w:rPr>
          <w:rFonts w:ascii="Anonymous-14" w:hAnsi="Anonymous-14"/>
          <w:color w:val="auto"/>
          <w:szCs w:val="20"/>
        </w:rPr>
      </w:pPr>
    </w:p>
    <w:p w:rsidR="00BA2048" w:rsidRDefault="00BA2048">
      <w:pPr>
        <w:pStyle w:val="PlainText"/>
        <w:ind w:left="0"/>
        <w:rPr>
          <w:rFonts w:ascii="Anonymous-10" w:hAnsi="Anonymous-10"/>
          <w:b/>
          <w:bCs w:val="0"/>
        </w:rPr>
      </w:pPr>
    </w:p>
    <w:p w:rsidR="00BA2048" w:rsidRDefault="00BA2048">
      <w:pPr>
        <w:pStyle w:val="PlainText"/>
        <w:ind w:left="0"/>
        <w:rPr>
          <w:rFonts w:ascii="Anonymous-10" w:hAnsi="Anonymous-10"/>
          <w:b/>
          <w:bCs w:val="0"/>
        </w:rPr>
      </w:pPr>
    </w:p>
    <w:p w:rsidR="00BA2048" w:rsidRDefault="00BA2048">
      <w:pPr>
        <w:pStyle w:val="PlainText"/>
        <w:ind w:left="0"/>
        <w:rPr>
          <w:rFonts w:ascii="Anonymous-10" w:hAnsi="Anonymous-10"/>
          <w:b/>
          <w:bCs w:val="0"/>
        </w:rPr>
      </w:pPr>
    </w:p>
    <w:p w:rsidR="00BA2048" w:rsidRDefault="00BA2048">
      <w:pPr>
        <w:pStyle w:val="PlainText"/>
        <w:ind w:left="0"/>
        <w:rPr>
          <w:rFonts w:ascii="Anonymous-10" w:hAnsi="Anonymous-10"/>
          <w:b/>
          <w:bCs w:val="0"/>
        </w:rPr>
      </w:pPr>
    </w:p>
    <w:p w:rsidR="00BA2048" w:rsidRDefault="00BA2048">
      <w:pPr>
        <w:autoSpaceDE w:val="0"/>
        <w:autoSpaceDN w:val="0"/>
        <w:adjustRightInd w:val="0"/>
        <w:rPr>
          <w:rFonts w:ascii="Anonymous-10" w:hAnsi="Anonymous-10"/>
          <w:color w:val="auto"/>
          <w:sz w:val="18"/>
          <w:szCs w:val="18"/>
        </w:rPr>
      </w:pPr>
    </w:p>
    <w:p w:rsidR="00BA2048" w:rsidRDefault="00BA2048">
      <w:pPr>
        <w:autoSpaceDE w:val="0"/>
        <w:autoSpaceDN w:val="0"/>
        <w:adjustRightInd w:val="0"/>
        <w:rPr>
          <w:rFonts w:ascii="Anonymous-10" w:hAnsi="Anonymous-10"/>
          <w:color w:val="auto"/>
          <w:szCs w:val="20"/>
        </w:rPr>
      </w:pPr>
    </w:p>
    <w:p w:rsidR="00BA2048" w:rsidRDefault="00BA2048">
      <w:pPr>
        <w:pStyle w:val="PlainText"/>
        <w:ind w:left="0"/>
        <w:rPr>
          <w:rFonts w:ascii="Anonymous-10" w:hAnsi="Anonymous-10"/>
          <w:b/>
          <w:bCs w:val="0"/>
        </w:rPr>
      </w:pPr>
    </w:p>
    <w:p w:rsidR="00BA2048" w:rsidRDefault="00BA2048">
      <w:pPr>
        <w:pStyle w:val="PlainText"/>
      </w:pPr>
    </w:p>
    <w:p w:rsidR="00BA2048" w:rsidRDefault="00BA2048">
      <w:pPr>
        <w:pStyle w:val="PlainText"/>
        <w:jc w:val="both"/>
      </w:pPr>
    </w:p>
    <w:p w:rsidR="00BA2048" w:rsidRDefault="00BA2048">
      <w:pPr>
        <w:autoSpaceDE w:val="0"/>
        <w:autoSpaceDN w:val="0"/>
        <w:adjustRightInd w:val="0"/>
        <w:rPr>
          <w:rFonts w:ascii="Anonymous-10" w:hAnsi="Anonymous-10"/>
          <w:color w:val="auto"/>
          <w:szCs w:val="20"/>
        </w:rPr>
      </w:pPr>
    </w:p>
    <w:sectPr w:rsidR="00BA2048">
      <w:type w:val="continuous"/>
      <w:pgSz w:w="11907" w:h="16840" w:code="9"/>
      <w:pgMar w:top="1440" w:right="1077" w:bottom="1440" w:left="1077"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83DBF" w:rsidRDefault="00283DBF">
      <w:r>
        <w:separator/>
      </w:r>
    </w:p>
  </w:endnote>
  <w:endnote w:type="continuationSeparator" w:id="0">
    <w:p w:rsidR="00283DBF" w:rsidRDefault="00283D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old">
    <w:panose1 w:val="020B0704020202020204"/>
    <w:charset w:val="00"/>
    <w:family w:val="roman"/>
    <w:notTrueType/>
    <w:pitch w:val="default"/>
  </w:font>
  <w:font w:name="MS Sans Serif">
    <w:panose1 w:val="00000000000000000000"/>
    <w:charset w:val="00"/>
    <w:family w:val="swiss"/>
    <w:notTrueType/>
    <w:pitch w:val="variable"/>
    <w:sig w:usb0="00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10002FF" w:usb1="4000ACFF" w:usb2="00000009" w:usb3="00000000" w:csb0="0000019F" w:csb1="00000000"/>
  </w:font>
  <w:font w:name="Anonymous-8">
    <w:panose1 w:val="00000000000000000000"/>
    <w:charset w:val="00"/>
    <w:family w:val="auto"/>
    <w:notTrueType/>
    <w:pitch w:val="default"/>
    <w:sig w:usb0="00000003" w:usb1="00000000" w:usb2="00000000" w:usb3="00000000" w:csb0="00000001" w:csb1="00000000"/>
  </w:font>
  <w:font w:name="Anonymous-4">
    <w:panose1 w:val="00000000000000000000"/>
    <w:charset w:val="00"/>
    <w:family w:val="auto"/>
    <w:notTrueType/>
    <w:pitch w:val="default"/>
    <w:sig w:usb0="00000003" w:usb1="00000000" w:usb2="00000000" w:usb3="00000000" w:csb0="00000001" w:csb1="00000000"/>
  </w:font>
  <w:font w:name="Anonymous-10">
    <w:panose1 w:val="00000000000000000000"/>
    <w:charset w:val="00"/>
    <w:family w:val="auto"/>
    <w:notTrueType/>
    <w:pitch w:val="default"/>
    <w:sig w:usb0="00000003" w:usb1="00000000" w:usb2="00000000" w:usb3="00000000" w:csb0="00000001" w:csb1="00000000"/>
  </w:font>
  <w:font w:name="Anonymous-16">
    <w:panose1 w:val="00000000000000000000"/>
    <w:charset w:val="00"/>
    <w:family w:val="auto"/>
    <w:notTrueType/>
    <w:pitch w:val="default"/>
    <w:sig w:usb0="00000003" w:usb1="00000000" w:usb2="00000000" w:usb3="00000000" w:csb0="00000001" w:csb1="00000000"/>
  </w:font>
  <w:font w:name="Anonymous-14">
    <w:panose1 w:val="00000000000000000000"/>
    <w:charset w:val="00"/>
    <w:family w:val="auto"/>
    <w:notTrueType/>
    <w:pitch w:val="default"/>
    <w:sig w:usb0="00000003" w:usb1="00000000" w:usb2="00000000" w:usb3="00000000" w:csb0="00000001" w:csb1="00000000"/>
  </w:font>
  <w:font w:name="Anonymous-21">
    <w:panose1 w:val="00000000000000000000"/>
    <w:charset w:val="00"/>
    <w:family w:val="auto"/>
    <w:notTrueType/>
    <w:pitch w:val="default"/>
    <w:sig w:usb0="00000003" w:usb1="00000000" w:usb2="00000000" w:usb3="00000000" w:csb0="00000001" w:csb1="00000000"/>
  </w:font>
  <w:font w:name="Anonymous-23">
    <w:panose1 w:val="00000000000000000000"/>
    <w:charset w:val="00"/>
    <w:family w:val="auto"/>
    <w:notTrueType/>
    <w:pitch w:val="default"/>
    <w:sig w:usb0="00000003" w:usb1="00000000" w:usb2="00000000" w:usb3="00000000" w:csb0="00000001" w:csb1="00000000"/>
  </w:font>
  <w:font w:name="Anonymous-30">
    <w:panose1 w:val="00000000000000000000"/>
    <w:charset w:val="00"/>
    <w:family w:val="auto"/>
    <w:notTrueType/>
    <w:pitch w:val="default"/>
    <w:sig w:usb0="00000003" w:usb1="00000000" w:usb2="00000000" w:usb3="00000000" w:csb0="00000001" w:csb1="00000000"/>
  </w:font>
  <w:font w:name="Anonymous-37">
    <w:panose1 w:val="00000000000000000000"/>
    <w:charset w:val="00"/>
    <w:family w:val="auto"/>
    <w:notTrueType/>
    <w:pitch w:val="default"/>
    <w:sig w:usb0="00000003" w:usb1="00000000" w:usb2="00000000" w:usb3="00000000" w:csb0="00000001" w:csb1="00000000"/>
  </w:font>
  <w:font w:name="Anonymous-35">
    <w:panose1 w:val="00000000000000000000"/>
    <w:charset w:val="00"/>
    <w:family w:val="auto"/>
    <w:notTrueType/>
    <w:pitch w:val="default"/>
    <w:sig w:usb0="00000003" w:usb1="00000000" w:usb2="00000000" w:usb3="00000000" w:csb0="00000001" w:csb1="00000000"/>
  </w:font>
  <w:font w:name="Anonymous-44">
    <w:panose1 w:val="00000000000000000000"/>
    <w:charset w:val="00"/>
    <w:family w:val="auto"/>
    <w:notTrueType/>
    <w:pitch w:val="default"/>
    <w:sig w:usb0="00000003" w:usb1="00000000" w:usb2="00000000" w:usb3="00000000" w:csb0="00000001" w:csb1="00000000"/>
  </w:font>
  <w:font w:name="Anonymous-28">
    <w:panose1 w:val="00000000000000000000"/>
    <w:charset w:val="00"/>
    <w:family w:val="auto"/>
    <w:notTrueType/>
    <w:pitch w:val="default"/>
    <w:sig w:usb0="00000003" w:usb1="00000000" w:usb2="00000000" w:usb3="00000000" w:csb0="00000001" w:csb1="00000000"/>
  </w:font>
  <w:font w:name="Anonymous-51">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A2048" w:rsidRDefault="00D151DB">
    <w:pPr>
      <w:pStyle w:val="Footer"/>
      <w:jc w:val="center"/>
    </w:pPr>
    <w:r>
      <w:rPr>
        <w:noProof/>
        <w:sz w:val="16"/>
        <w:lang w:val="en-GB" w:eastAsia="en-GB"/>
      </w:rPr>
      <mc:AlternateContent>
        <mc:Choice Requires="wps">
          <w:drawing>
            <wp:anchor distT="0" distB="0" distL="114300" distR="114300" simplePos="0" relativeHeight="251658240" behindDoc="0" locked="0" layoutInCell="1" allowOverlap="1">
              <wp:simplePos x="0" y="0"/>
              <wp:positionH relativeFrom="column">
                <wp:posOffset>22860</wp:posOffset>
              </wp:positionH>
              <wp:positionV relativeFrom="paragraph">
                <wp:posOffset>-118110</wp:posOffset>
              </wp:positionV>
              <wp:extent cx="6126480" cy="0"/>
              <wp:effectExtent l="13335" t="5715" r="13335" b="13335"/>
              <wp:wrapNone/>
              <wp:docPr id="3" name="AutoShap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6480" cy="0"/>
                      </a:xfrm>
                      <a:prstGeom prst="straightConnector1">
                        <a:avLst/>
                      </a:prstGeom>
                      <a:noFill/>
                      <a:ln w="9525">
                        <a:solidFill>
                          <a:srgbClr val="006666"/>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21" o:spid="_x0000_s1026" type="#_x0000_t32" style="position:absolute;margin-left:1.8pt;margin-top:-9.3pt;width:482.4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" strokecolor="#066"/>
          </w:pict>
        </mc:Fallback>
      </mc:AlternateContent>
    </w:r>
    <w:r w:rsidR="00BA2048">
      <w:rPr>
        <w:sz w:val="16"/>
      </w:rPr>
      <w:t>© Copyright Ex</w:t>
    </w:r>
    <w:r w:rsidR="007E273C">
      <w:rPr>
        <w:sz w:val="16"/>
      </w:rPr>
      <w:t>or Corporation Ltd, England, 2010.</w:t>
    </w:r>
    <w:r w:rsidR="00BA2048">
      <w:rPr>
        <w:sz w:val="16"/>
      </w:rPr>
      <w:t xml:space="preserve"> All rights reserved</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A2048" w:rsidRDefault="00BA2048">
    <w:pPr>
      <w:pStyle w:val="Footer"/>
      <w:jc w:val="center"/>
      <w:rPr>
        <w:lang w:val="en-GB"/>
      </w:rPr>
    </w:pPr>
    <w:r>
      <w:rPr>
        <w:sz w:val="16"/>
        <w:lang w:val="en-GB"/>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A2048" w:rsidRDefault="00D151DB">
    <w:pPr>
      <w:jc w:val="center"/>
      <w:rPr>
        <w:sz w:val="16"/>
        <w:szCs w:val="16"/>
      </w:rPr>
    </w:pPr>
    <w:r>
      <w:rPr>
        <w:noProof/>
        <w:sz w:val="16"/>
        <w:szCs w:val="16"/>
        <w:lang w:val="en-GB" w:eastAsia="en-GB"/>
      </w:rPr>
      <mc:AlternateContent>
        <mc:Choice Requires="wps">
          <w:drawing>
            <wp:anchor distT="0" distB="0" distL="114300" distR="114300" simplePos="0" relativeHeight="251660288" behindDoc="0" locked="0" layoutInCell="1" allowOverlap="1">
              <wp:simplePos x="0" y="0"/>
              <wp:positionH relativeFrom="column">
                <wp:posOffset>99060</wp:posOffset>
              </wp:positionH>
              <wp:positionV relativeFrom="paragraph">
                <wp:posOffset>-144780</wp:posOffset>
              </wp:positionV>
              <wp:extent cx="6141720" cy="0"/>
              <wp:effectExtent l="13335" t="11430" r="7620" b="7620"/>
              <wp:wrapNone/>
              <wp:docPr id="2" name="AutoShap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41720" cy="0"/>
                      </a:xfrm>
                      <a:prstGeom prst="straightConnector1">
                        <a:avLst/>
                      </a:prstGeom>
                      <a:noFill/>
                      <a:ln w="9525">
                        <a:solidFill>
                          <a:srgbClr val="006666"/>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24" o:spid="_x0000_s1026" type="#_x0000_t32" style="position:absolute;margin-left:7.8pt;margin-top:-11.4pt;width:483.6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" strokecolor="#066"/>
          </w:pict>
        </mc:Fallback>
      </mc:AlternateContent>
    </w:r>
    <w:r w:rsidR="00BA2048">
      <w:rPr>
        <w:sz w:val="16"/>
        <w:szCs w:val="16"/>
      </w:rPr>
      <w:t>© Copyright Exor</w:t>
    </w:r>
    <w:r w:rsidR="007E273C">
      <w:rPr>
        <w:sz w:val="16"/>
        <w:szCs w:val="16"/>
      </w:rPr>
      <w:t xml:space="preserve"> Corporation Ltd., England, 2010</w:t>
    </w:r>
    <w:r w:rsidR="00BA2048">
      <w:rPr>
        <w:sz w:val="16"/>
        <w:szCs w:val="16"/>
      </w:rPr>
      <w:t>.  All rights reserved</w:t>
    </w:r>
  </w:p>
  <w:p w:rsidR="00BA2048" w:rsidRDefault="00BA2048">
    <w:pPr>
      <w:pStyle w:val="Footer"/>
      <w:rPr>
        <w:b/>
        <w:sz w:val="16"/>
      </w:rPr>
    </w:pPr>
  </w:p>
  <w:p w:rsidR="00BA2048" w:rsidRDefault="00BA2048">
    <w:pPr>
      <w:pStyle w:val="Footer"/>
      <w:tabs>
        <w:tab w:val="clear" w:pos="4320"/>
        <w:tab w:val="center" w:pos="180"/>
      </w:tabs>
      <w:rPr>
        <w:rStyle w:val="PageNumber"/>
      </w:rPr>
    </w:pPr>
    <w:r>
      <w:rPr>
        <w:sz w:val="16"/>
      </w:rPr>
      <w:t xml:space="preserve"> </w:t>
    </w:r>
    <w:r>
      <w:rPr>
        <w:sz w:val="16"/>
      </w:rPr>
      <w:tab/>
    </w:r>
    <w:r>
      <w:rPr>
        <w:rStyle w:val="PageNumber"/>
      </w:rPr>
      <w:fldChar w:fldCharType="begin"/>
    </w:r>
    <w:r>
      <w:rPr>
        <w:rStyle w:val="PageNumber"/>
      </w:rPr>
      <w:instrText xml:space="preserve"> PAGE </w:instrText>
    </w:r>
    <w:r>
      <w:rPr>
        <w:rStyle w:val="PageNumber"/>
      </w:rPr>
      <w:fldChar w:fldCharType="separate"/>
    </w:r>
    <w:r w:rsidR="00D151DB">
      <w:rPr>
        <w:rStyle w:val="PageNumber"/>
        <w:noProof/>
      </w:rPr>
      <w:t>ii</w:t>
    </w:r>
    <w:r>
      <w:rPr>
        <w:rStyle w:val="PageNumber"/>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A2048" w:rsidRDefault="00BA2048">
    <w:pPr>
      <w:jc w:val="center"/>
      <w:rPr>
        <w:sz w:val="14"/>
      </w:rPr>
    </w:pPr>
    <w:bookmarkStart w:id="18" w:name="OLE_LINK1"/>
  </w:p>
  <w:p w:rsidR="00BA2048" w:rsidRDefault="00BA2048">
    <w:pPr>
      <w:jc w:val="center"/>
      <w:rPr>
        <w:sz w:val="14"/>
      </w:rPr>
    </w:pPr>
  </w:p>
  <w:p w:rsidR="00BA2048" w:rsidRDefault="00BA2048">
    <w:pPr>
      <w:jc w:val="center"/>
      <w:rPr>
        <w:sz w:val="14"/>
      </w:rPr>
    </w:pPr>
  </w:p>
  <w:bookmarkEnd w:id="18"/>
  <w:p w:rsidR="00BA2048" w:rsidRDefault="00D151DB">
    <w:pPr>
      <w:pStyle w:val="Footer"/>
      <w:rPr>
        <w:b/>
        <w:sz w:val="16"/>
      </w:rPr>
    </w:pPr>
    <w:r>
      <w:rPr>
        <w:noProof/>
        <w:sz w:val="14"/>
        <w:lang w:val="en-GB" w:eastAsia="en-GB"/>
      </w:rPr>
      <mc:AlternateContent>
        <mc:Choice Requires="wps">
          <w:drawing>
            <wp:anchor distT="0" distB="0" distL="114300" distR="114300" simplePos="0" relativeHeight="251659264" behindDoc="0" locked="0" layoutInCell="1" allowOverlap="1">
              <wp:simplePos x="0" y="0"/>
              <wp:positionH relativeFrom="column">
                <wp:posOffset>175260</wp:posOffset>
              </wp:positionH>
              <wp:positionV relativeFrom="paragraph">
                <wp:posOffset>71120</wp:posOffset>
              </wp:positionV>
              <wp:extent cx="6126480" cy="0"/>
              <wp:effectExtent l="13335" t="10160" r="13335" b="8890"/>
              <wp:wrapNone/>
              <wp:docPr id="1" name="AutoShap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6480" cy="0"/>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23" o:spid="_x0000_s1026" type="#_x0000_t32" style="position:absolute;margin-left:13.8pt;margin-top:5.6pt;width:482.4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"/>
          </w:pict>
        </mc:Fallback>
      </mc:AlternateContent>
    </w:r>
  </w:p>
  <w:p w:rsidR="00BA2048" w:rsidRDefault="00BA2048">
    <w:pPr>
      <w:jc w:val="center"/>
      <w:rPr>
        <w:sz w:val="16"/>
        <w:szCs w:val="16"/>
      </w:rPr>
    </w:pPr>
    <w:r>
      <w:rPr>
        <w:sz w:val="16"/>
        <w:szCs w:val="16"/>
      </w:rPr>
      <w:t xml:space="preserve"> </w:t>
    </w:r>
    <w:r>
      <w:rPr>
        <w:sz w:val="16"/>
        <w:szCs w:val="16"/>
      </w:rPr>
      <w:tab/>
      <w:t>© Copyright Exor</w:t>
    </w:r>
    <w:r w:rsidR="007E273C">
      <w:rPr>
        <w:sz w:val="16"/>
        <w:szCs w:val="16"/>
      </w:rPr>
      <w:t xml:space="preserve"> Corporation Ltd., England, 2010</w:t>
    </w:r>
    <w:r>
      <w:rPr>
        <w:sz w:val="16"/>
        <w:szCs w:val="16"/>
      </w:rPr>
      <w:t>.  All rights reserved</w:t>
    </w:r>
  </w:p>
  <w:p w:rsidR="00BA2048" w:rsidRDefault="00BA2048">
    <w:pPr>
      <w:pStyle w:val="Footer"/>
      <w:tabs>
        <w:tab w:val="clear" w:pos="8640"/>
        <w:tab w:val="right" w:pos="9630"/>
      </w:tabs>
      <w:rPr>
        <w:sz w:val="16"/>
      </w:rPr>
    </w:pPr>
  </w:p>
  <w:p w:rsidR="00BA2048" w:rsidRDefault="00BA2048">
    <w:pPr>
      <w:pStyle w:val="Footer"/>
      <w:tabs>
        <w:tab w:val="clear" w:pos="8640"/>
        <w:tab w:val="right" w:pos="9630"/>
      </w:tabs>
      <w:jc w:val="right"/>
      <w:rPr>
        <w:rStyle w:val="PageNumber"/>
        <w:sz w:val="22"/>
      </w:rPr>
    </w:pPr>
    <w:r>
      <w:rPr>
        <w:sz w:val="16"/>
      </w:rPr>
      <w:tab/>
    </w:r>
    <w:r>
      <w:t xml:space="preserve">                            </w:t>
    </w:r>
    <w:r>
      <w:rPr>
        <w:sz w:val="22"/>
      </w:rPr>
      <w:t xml:space="preserve">  </w:t>
    </w:r>
    <w:r>
      <w:rPr>
        <w:rStyle w:val="PageNumber"/>
        <w:sz w:val="22"/>
      </w:rPr>
      <w:fldChar w:fldCharType="begin"/>
    </w:r>
    <w:r>
      <w:rPr>
        <w:rStyle w:val="PageNumber"/>
        <w:sz w:val="22"/>
      </w:rPr>
      <w:instrText xml:space="preserve"> PAGE </w:instrText>
    </w:r>
    <w:r>
      <w:rPr>
        <w:rStyle w:val="PageNumber"/>
        <w:sz w:val="22"/>
      </w:rPr>
      <w:fldChar w:fldCharType="separate"/>
    </w:r>
    <w:r w:rsidR="00D151DB">
      <w:rPr>
        <w:rStyle w:val="PageNumber"/>
        <w:noProof/>
        <w:sz w:val="22"/>
      </w:rPr>
      <w:t>i</w:t>
    </w:r>
    <w:r>
      <w:rPr>
        <w:rStyle w:val="PageNumber"/>
        <w:sz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83DBF" w:rsidRDefault="00283DBF">
      <w:r>
        <w:separator/>
      </w:r>
    </w:p>
  </w:footnote>
  <w:footnote w:type="continuationSeparator" w:id="0">
    <w:p w:rsidR="00283DBF" w:rsidRDefault="00283DB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A2048" w:rsidRDefault="00D151DB">
    <w:pPr>
      <w:pStyle w:val="Header"/>
      <w:jc w:val="right"/>
    </w:pPr>
    <w:r>
      <w:rPr>
        <w:noProof/>
        <w:lang w:val="en-GB" w:eastAsia="en-GB"/>
      </w:rPr>
      <w:drawing>
        <wp:anchor distT="0" distB="0" distL="114300" distR="114300" simplePos="0" relativeHeight="251655168" behindDoc="0" locked="1" layoutInCell="1" allowOverlap="1">
          <wp:simplePos x="0" y="0"/>
          <wp:positionH relativeFrom="column">
            <wp:posOffset>-38735</wp:posOffset>
          </wp:positionH>
          <wp:positionV relativeFrom="paragraph">
            <wp:posOffset>-55245</wp:posOffset>
          </wp:positionV>
          <wp:extent cx="1097280" cy="304800"/>
          <wp:effectExtent l="0" t="0" r="0" b="0"/>
          <wp:wrapNone/>
          <wp:docPr id="6" name="Picture 6" descr="Ex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xo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97280" cy="304800"/>
                  </a:xfrm>
                  <a:prstGeom prst="rect">
                    <a:avLst/>
                  </a:prstGeom>
                  <a:noFill/>
                  <a:ln>
                    <a:noFill/>
                  </a:ln>
                </pic:spPr>
              </pic:pic>
            </a:graphicData>
          </a:graphic>
          <wp14:sizeRelH relativeFrom="page">
            <wp14:pctWidth>0</wp14:pctWidth>
          </wp14:sizeRelH>
          <wp14:sizeRelV relativeFrom="page">
            <wp14:pctHeight>0</wp14:pctHeight>
          </wp14:sizeRelV>
        </wp:anchor>
      </w:drawing>
    </w:r>
    <w:r w:rsidR="00BA2048">
      <w:rPr>
        <w:rFonts w:cs="Arial"/>
        <w:sz w:val="14"/>
        <w:szCs w:val="18"/>
        <w:lang w:val="en-GB"/>
      </w:rPr>
      <w:t xml:space="preserve"> Exor Leading the way in Infrastructure Asset Management Solutions..</w:t>
    </w:r>
    <w:r w:rsidR="00BA2048">
      <w:rPr>
        <w:rFonts w:cs="Arial"/>
        <w:color w:val="000000"/>
        <w:sz w:val="14"/>
        <w:szCs w:val="18"/>
        <w:lang w:val="en-GB"/>
      </w:rPr>
      <w:t>.</w:t>
    </w:r>
  </w:p>
  <w:p w:rsidR="00BA2048" w:rsidRDefault="00BA204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A2048" w:rsidRDefault="00BA2048">
    <w:pPr>
      <w:pStyle w:val="Header"/>
    </w:pPr>
    <w:r>
      <w:rPr>
        <w:sz w:val="16"/>
      </w:rPr>
      <w:t xml:space="preserve"> </w:t>
    </w:r>
  </w:p>
  <w:p w:rsidR="00BA2048" w:rsidRDefault="00BA2048">
    <w:pPr>
      <w:pStyle w:val="Header"/>
    </w:pPr>
  </w:p>
  <w:p w:rsidR="00BA2048" w:rsidRDefault="00BA2048">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A2048" w:rsidRDefault="00D151DB">
    <w:pPr>
      <w:pStyle w:val="Header"/>
      <w:jc w:val="right"/>
      <w:rPr>
        <w:sz w:val="14"/>
      </w:rPr>
    </w:pPr>
    <w:r>
      <w:rPr>
        <w:noProof/>
        <w:sz w:val="14"/>
        <w:lang w:val="en-GB" w:eastAsia="en-GB"/>
      </w:rPr>
      <w:drawing>
        <wp:anchor distT="0" distB="0" distL="114300" distR="114300" simplePos="0" relativeHeight="251657216" behindDoc="0" locked="1" layoutInCell="1" allowOverlap="1">
          <wp:simplePos x="0" y="0"/>
          <wp:positionH relativeFrom="column">
            <wp:posOffset>-6350</wp:posOffset>
          </wp:positionH>
          <wp:positionV relativeFrom="paragraph">
            <wp:posOffset>-13335</wp:posOffset>
          </wp:positionV>
          <wp:extent cx="887095" cy="246380"/>
          <wp:effectExtent l="0" t="0" r="0" b="0"/>
          <wp:wrapNone/>
          <wp:docPr id="18" name="Picture 18" descr="Ex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Exo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87095" cy="246380"/>
                  </a:xfrm>
                  <a:prstGeom prst="rect">
                    <a:avLst/>
                  </a:prstGeom>
                  <a:noFill/>
                  <a:ln>
                    <a:noFill/>
                  </a:ln>
                </pic:spPr>
              </pic:pic>
            </a:graphicData>
          </a:graphic>
          <wp14:sizeRelH relativeFrom="page">
            <wp14:pctWidth>0</wp14:pctWidth>
          </wp14:sizeRelH>
          <wp14:sizeRelV relativeFrom="page">
            <wp14:pctHeight>0</wp14:pctHeight>
          </wp14:sizeRelV>
        </wp:anchor>
      </w:drawing>
    </w:r>
    <w:r w:rsidR="00BA2048">
      <w:rPr>
        <w:rFonts w:cs="Arial"/>
        <w:sz w:val="14"/>
        <w:szCs w:val="18"/>
        <w:lang w:val="en-GB"/>
      </w:rPr>
      <w:t>Exor Leading the way in Infrastructure Asset Management Solutions..</w:t>
    </w:r>
    <w:r w:rsidR="00BA2048">
      <w:rPr>
        <w:rFonts w:cs="Arial"/>
        <w:color w:val="000000"/>
        <w:sz w:val="14"/>
        <w:szCs w:val="18"/>
        <w:lang w:val="en-GB"/>
      </w:rPr>
      <w:t>.</w:t>
    </w:r>
  </w:p>
  <w:p w:rsidR="00BA2048" w:rsidRDefault="00BA2048">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A2048" w:rsidRDefault="00D151DB">
    <w:pPr>
      <w:pStyle w:val="Header"/>
      <w:rPr>
        <w:sz w:val="14"/>
      </w:rPr>
    </w:pPr>
    <w:r>
      <w:rPr>
        <w:noProof/>
        <w:sz w:val="14"/>
        <w:lang w:val="en-GB" w:eastAsia="en-GB"/>
      </w:rPr>
      <w:drawing>
        <wp:anchor distT="0" distB="0" distL="114300" distR="114300" simplePos="0" relativeHeight="251656192" behindDoc="0" locked="1" layoutInCell="1" allowOverlap="1">
          <wp:simplePos x="0" y="0"/>
          <wp:positionH relativeFrom="column">
            <wp:posOffset>5287645</wp:posOffset>
          </wp:positionH>
          <wp:positionV relativeFrom="paragraph">
            <wp:posOffset>-7620</wp:posOffset>
          </wp:positionV>
          <wp:extent cx="895985" cy="248920"/>
          <wp:effectExtent l="0" t="0" r="0" b="0"/>
          <wp:wrapNone/>
          <wp:docPr id="12" name="Picture 12" descr="Ex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Exo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5985" cy="248920"/>
                  </a:xfrm>
                  <a:prstGeom prst="rect">
                    <a:avLst/>
                  </a:prstGeom>
                  <a:noFill/>
                  <a:ln>
                    <a:noFill/>
                  </a:ln>
                </pic:spPr>
              </pic:pic>
            </a:graphicData>
          </a:graphic>
          <wp14:sizeRelH relativeFrom="page">
            <wp14:pctWidth>0</wp14:pctWidth>
          </wp14:sizeRelH>
          <wp14:sizeRelV relativeFrom="page">
            <wp14:pctHeight>0</wp14:pctHeight>
          </wp14:sizeRelV>
        </wp:anchor>
      </w:drawing>
    </w:r>
    <w:r w:rsidR="00BA2048">
      <w:rPr>
        <w:rFonts w:cs="Arial"/>
        <w:sz w:val="14"/>
        <w:szCs w:val="18"/>
        <w:lang w:val="en-GB"/>
      </w:rPr>
      <w:t>Exor Leading the way in Infrastructure Asset Management Solutions..</w:t>
    </w:r>
    <w:r w:rsidR="00BA2048">
      <w:rPr>
        <w:rFonts w:cs="Arial"/>
        <w:color w:val="000000"/>
        <w:sz w:val="14"/>
        <w:szCs w:val="18"/>
        <w:lang w:val="en-GB"/>
      </w:rPr>
      <w:t>.</w:t>
    </w:r>
  </w:p>
  <w:p w:rsidR="00BA2048" w:rsidRDefault="00BA2048">
    <w:pPr>
      <w:pStyle w:val="Header"/>
    </w:pPr>
  </w:p>
  <w:p w:rsidR="00BA2048" w:rsidRDefault="00BA204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124439"/>
    <w:multiLevelType w:val="hybridMultilevel"/>
    <w:tmpl w:val="28664394"/>
    <w:lvl w:ilvl="0" w:tplc="14ECE034">
      <w:start w:val="1"/>
      <w:numFmt w:val="bullet"/>
      <w:lvlText w:val=""/>
      <w:lvlJc w:val="left"/>
      <w:pPr>
        <w:tabs>
          <w:tab w:val="num" w:pos="3240"/>
        </w:tabs>
        <w:ind w:left="3240" w:hanging="360"/>
      </w:pPr>
      <w:rPr>
        <w:rFonts w:ascii="Symbol" w:hAnsi="Symbol" w:hint="default"/>
        <w:color w:val="FABE3D"/>
      </w:rPr>
    </w:lvl>
    <w:lvl w:ilvl="1" w:tplc="04090003">
      <w:start w:val="1"/>
      <w:numFmt w:val="bullet"/>
      <w:lvlText w:val="o"/>
      <w:lvlJc w:val="left"/>
      <w:pPr>
        <w:tabs>
          <w:tab w:val="num" w:pos="1829"/>
        </w:tabs>
        <w:ind w:left="1829" w:hanging="360"/>
      </w:pPr>
      <w:rPr>
        <w:rFonts w:ascii="Courier New" w:hAnsi="Courier New" w:hint="default"/>
      </w:rPr>
    </w:lvl>
    <w:lvl w:ilvl="2" w:tplc="04090005">
      <w:start w:val="1"/>
      <w:numFmt w:val="bullet"/>
      <w:lvlText w:val=""/>
      <w:lvlJc w:val="left"/>
      <w:pPr>
        <w:tabs>
          <w:tab w:val="num" w:pos="2549"/>
        </w:tabs>
        <w:ind w:left="2549" w:hanging="360"/>
      </w:pPr>
      <w:rPr>
        <w:rFonts w:ascii="Wingdings" w:hAnsi="Wingdings" w:hint="default"/>
      </w:rPr>
    </w:lvl>
    <w:lvl w:ilvl="3" w:tplc="04090001">
      <w:start w:val="1"/>
      <w:numFmt w:val="bullet"/>
      <w:lvlText w:val=""/>
      <w:lvlJc w:val="left"/>
      <w:pPr>
        <w:tabs>
          <w:tab w:val="num" w:pos="3269"/>
        </w:tabs>
        <w:ind w:left="3269" w:hanging="360"/>
      </w:pPr>
      <w:rPr>
        <w:rFonts w:ascii="Symbol" w:hAnsi="Symbol" w:hint="default"/>
      </w:rPr>
    </w:lvl>
    <w:lvl w:ilvl="4" w:tplc="04090003" w:tentative="1">
      <w:start w:val="1"/>
      <w:numFmt w:val="bullet"/>
      <w:lvlText w:val="o"/>
      <w:lvlJc w:val="left"/>
      <w:pPr>
        <w:tabs>
          <w:tab w:val="num" w:pos="3989"/>
        </w:tabs>
        <w:ind w:left="3989" w:hanging="360"/>
      </w:pPr>
      <w:rPr>
        <w:rFonts w:ascii="Courier New" w:hAnsi="Courier New" w:hint="default"/>
      </w:rPr>
    </w:lvl>
    <w:lvl w:ilvl="5" w:tplc="04090005" w:tentative="1">
      <w:start w:val="1"/>
      <w:numFmt w:val="bullet"/>
      <w:lvlText w:val=""/>
      <w:lvlJc w:val="left"/>
      <w:pPr>
        <w:tabs>
          <w:tab w:val="num" w:pos="4709"/>
        </w:tabs>
        <w:ind w:left="4709" w:hanging="360"/>
      </w:pPr>
      <w:rPr>
        <w:rFonts w:ascii="Wingdings" w:hAnsi="Wingdings" w:hint="default"/>
      </w:rPr>
    </w:lvl>
    <w:lvl w:ilvl="6" w:tplc="04090001" w:tentative="1">
      <w:start w:val="1"/>
      <w:numFmt w:val="bullet"/>
      <w:lvlText w:val=""/>
      <w:lvlJc w:val="left"/>
      <w:pPr>
        <w:tabs>
          <w:tab w:val="num" w:pos="5429"/>
        </w:tabs>
        <w:ind w:left="5429" w:hanging="360"/>
      </w:pPr>
      <w:rPr>
        <w:rFonts w:ascii="Symbol" w:hAnsi="Symbol" w:hint="default"/>
      </w:rPr>
    </w:lvl>
    <w:lvl w:ilvl="7" w:tplc="04090003" w:tentative="1">
      <w:start w:val="1"/>
      <w:numFmt w:val="bullet"/>
      <w:lvlText w:val="o"/>
      <w:lvlJc w:val="left"/>
      <w:pPr>
        <w:tabs>
          <w:tab w:val="num" w:pos="6149"/>
        </w:tabs>
        <w:ind w:left="6149" w:hanging="360"/>
      </w:pPr>
      <w:rPr>
        <w:rFonts w:ascii="Courier New" w:hAnsi="Courier New" w:hint="default"/>
      </w:rPr>
    </w:lvl>
    <w:lvl w:ilvl="8" w:tplc="04090005" w:tentative="1">
      <w:start w:val="1"/>
      <w:numFmt w:val="bullet"/>
      <w:lvlText w:val=""/>
      <w:lvlJc w:val="left"/>
      <w:pPr>
        <w:tabs>
          <w:tab w:val="num" w:pos="6869"/>
        </w:tabs>
        <w:ind w:left="6869" w:hanging="360"/>
      </w:pPr>
      <w:rPr>
        <w:rFonts w:ascii="Wingdings" w:hAnsi="Wingdings" w:hint="default"/>
      </w:rPr>
    </w:lvl>
  </w:abstractNum>
  <w:abstractNum w:abstractNumId="1">
    <w:nsid w:val="0B9F75E8"/>
    <w:multiLevelType w:val="hybridMultilevel"/>
    <w:tmpl w:val="467A0688"/>
    <w:lvl w:ilvl="0" w:tplc="14ECE034">
      <w:start w:val="1"/>
      <w:numFmt w:val="bullet"/>
      <w:lvlText w:val=""/>
      <w:lvlJc w:val="left"/>
      <w:pPr>
        <w:tabs>
          <w:tab w:val="num" w:pos="3240"/>
        </w:tabs>
        <w:ind w:left="3240" w:hanging="360"/>
      </w:pPr>
      <w:rPr>
        <w:rFonts w:ascii="Symbol" w:hAnsi="Symbol" w:hint="default"/>
        <w:color w:val="FABE3D"/>
      </w:rPr>
    </w:lvl>
    <w:lvl w:ilvl="1" w:tplc="04090003">
      <w:start w:val="1"/>
      <w:numFmt w:val="bullet"/>
      <w:lvlText w:val="o"/>
      <w:lvlJc w:val="left"/>
      <w:pPr>
        <w:tabs>
          <w:tab w:val="num" w:pos="1829"/>
        </w:tabs>
        <w:ind w:left="1829" w:hanging="360"/>
      </w:pPr>
      <w:rPr>
        <w:rFonts w:ascii="Courier New" w:hAnsi="Courier New" w:hint="default"/>
      </w:rPr>
    </w:lvl>
    <w:lvl w:ilvl="2" w:tplc="04090005">
      <w:start w:val="1"/>
      <w:numFmt w:val="bullet"/>
      <w:lvlText w:val=""/>
      <w:lvlJc w:val="left"/>
      <w:pPr>
        <w:tabs>
          <w:tab w:val="num" w:pos="2549"/>
        </w:tabs>
        <w:ind w:left="2549" w:hanging="360"/>
      </w:pPr>
      <w:rPr>
        <w:rFonts w:ascii="Wingdings" w:hAnsi="Wingdings" w:hint="default"/>
      </w:rPr>
    </w:lvl>
    <w:lvl w:ilvl="3" w:tplc="04090001">
      <w:start w:val="1"/>
      <w:numFmt w:val="bullet"/>
      <w:lvlText w:val=""/>
      <w:lvlJc w:val="left"/>
      <w:pPr>
        <w:tabs>
          <w:tab w:val="num" w:pos="3269"/>
        </w:tabs>
        <w:ind w:left="3269" w:hanging="360"/>
      </w:pPr>
      <w:rPr>
        <w:rFonts w:ascii="Symbol" w:hAnsi="Symbol" w:hint="default"/>
      </w:rPr>
    </w:lvl>
    <w:lvl w:ilvl="4" w:tplc="04090003" w:tentative="1">
      <w:start w:val="1"/>
      <w:numFmt w:val="bullet"/>
      <w:lvlText w:val="o"/>
      <w:lvlJc w:val="left"/>
      <w:pPr>
        <w:tabs>
          <w:tab w:val="num" w:pos="3989"/>
        </w:tabs>
        <w:ind w:left="3989" w:hanging="360"/>
      </w:pPr>
      <w:rPr>
        <w:rFonts w:ascii="Courier New" w:hAnsi="Courier New" w:hint="default"/>
      </w:rPr>
    </w:lvl>
    <w:lvl w:ilvl="5" w:tplc="04090005" w:tentative="1">
      <w:start w:val="1"/>
      <w:numFmt w:val="bullet"/>
      <w:lvlText w:val=""/>
      <w:lvlJc w:val="left"/>
      <w:pPr>
        <w:tabs>
          <w:tab w:val="num" w:pos="4709"/>
        </w:tabs>
        <w:ind w:left="4709" w:hanging="360"/>
      </w:pPr>
      <w:rPr>
        <w:rFonts w:ascii="Wingdings" w:hAnsi="Wingdings" w:hint="default"/>
      </w:rPr>
    </w:lvl>
    <w:lvl w:ilvl="6" w:tplc="04090001" w:tentative="1">
      <w:start w:val="1"/>
      <w:numFmt w:val="bullet"/>
      <w:lvlText w:val=""/>
      <w:lvlJc w:val="left"/>
      <w:pPr>
        <w:tabs>
          <w:tab w:val="num" w:pos="5429"/>
        </w:tabs>
        <w:ind w:left="5429" w:hanging="360"/>
      </w:pPr>
      <w:rPr>
        <w:rFonts w:ascii="Symbol" w:hAnsi="Symbol" w:hint="default"/>
      </w:rPr>
    </w:lvl>
    <w:lvl w:ilvl="7" w:tplc="04090003" w:tentative="1">
      <w:start w:val="1"/>
      <w:numFmt w:val="bullet"/>
      <w:lvlText w:val="o"/>
      <w:lvlJc w:val="left"/>
      <w:pPr>
        <w:tabs>
          <w:tab w:val="num" w:pos="6149"/>
        </w:tabs>
        <w:ind w:left="6149" w:hanging="360"/>
      </w:pPr>
      <w:rPr>
        <w:rFonts w:ascii="Courier New" w:hAnsi="Courier New" w:hint="default"/>
      </w:rPr>
    </w:lvl>
    <w:lvl w:ilvl="8" w:tplc="04090005" w:tentative="1">
      <w:start w:val="1"/>
      <w:numFmt w:val="bullet"/>
      <w:lvlText w:val=""/>
      <w:lvlJc w:val="left"/>
      <w:pPr>
        <w:tabs>
          <w:tab w:val="num" w:pos="6869"/>
        </w:tabs>
        <w:ind w:left="6869" w:hanging="360"/>
      </w:pPr>
      <w:rPr>
        <w:rFonts w:ascii="Wingdings" w:hAnsi="Wingdings" w:hint="default"/>
      </w:rPr>
    </w:lvl>
  </w:abstractNum>
  <w:abstractNum w:abstractNumId="2">
    <w:nsid w:val="12F20CEB"/>
    <w:multiLevelType w:val="hybridMultilevel"/>
    <w:tmpl w:val="7E9CC980"/>
    <w:lvl w:ilvl="0" w:tplc="14ECE034">
      <w:start w:val="1"/>
      <w:numFmt w:val="bullet"/>
      <w:lvlText w:val=""/>
      <w:lvlJc w:val="left"/>
      <w:pPr>
        <w:ind w:left="2880" w:hanging="360"/>
      </w:pPr>
      <w:rPr>
        <w:rFonts w:ascii="Symbol" w:hAnsi="Symbol" w:hint="default"/>
        <w:color w:val="FABE3D"/>
      </w:rPr>
    </w:lvl>
    <w:lvl w:ilvl="1" w:tplc="08090003" w:tentative="1">
      <w:start w:val="1"/>
      <w:numFmt w:val="bullet"/>
      <w:lvlText w:val="o"/>
      <w:lvlJc w:val="left"/>
      <w:pPr>
        <w:ind w:left="3600" w:hanging="360"/>
      </w:pPr>
      <w:rPr>
        <w:rFonts w:ascii="Courier New" w:hAnsi="Courier New" w:cs="Courier New" w:hint="default"/>
      </w:rPr>
    </w:lvl>
    <w:lvl w:ilvl="2" w:tplc="08090005" w:tentative="1">
      <w:start w:val="1"/>
      <w:numFmt w:val="bullet"/>
      <w:lvlText w:val=""/>
      <w:lvlJc w:val="left"/>
      <w:pPr>
        <w:ind w:left="4320" w:hanging="360"/>
      </w:pPr>
      <w:rPr>
        <w:rFonts w:ascii="Wingdings" w:hAnsi="Wingdings" w:hint="default"/>
      </w:rPr>
    </w:lvl>
    <w:lvl w:ilvl="3" w:tplc="08090001" w:tentative="1">
      <w:start w:val="1"/>
      <w:numFmt w:val="bullet"/>
      <w:lvlText w:val=""/>
      <w:lvlJc w:val="left"/>
      <w:pPr>
        <w:ind w:left="5040" w:hanging="360"/>
      </w:pPr>
      <w:rPr>
        <w:rFonts w:ascii="Symbol" w:hAnsi="Symbol" w:hint="default"/>
      </w:rPr>
    </w:lvl>
    <w:lvl w:ilvl="4" w:tplc="08090003" w:tentative="1">
      <w:start w:val="1"/>
      <w:numFmt w:val="bullet"/>
      <w:lvlText w:val="o"/>
      <w:lvlJc w:val="left"/>
      <w:pPr>
        <w:ind w:left="5760" w:hanging="360"/>
      </w:pPr>
      <w:rPr>
        <w:rFonts w:ascii="Courier New" w:hAnsi="Courier New" w:cs="Courier New" w:hint="default"/>
      </w:rPr>
    </w:lvl>
    <w:lvl w:ilvl="5" w:tplc="08090005" w:tentative="1">
      <w:start w:val="1"/>
      <w:numFmt w:val="bullet"/>
      <w:lvlText w:val=""/>
      <w:lvlJc w:val="left"/>
      <w:pPr>
        <w:ind w:left="6480" w:hanging="360"/>
      </w:pPr>
      <w:rPr>
        <w:rFonts w:ascii="Wingdings" w:hAnsi="Wingdings" w:hint="default"/>
      </w:rPr>
    </w:lvl>
    <w:lvl w:ilvl="6" w:tplc="08090001" w:tentative="1">
      <w:start w:val="1"/>
      <w:numFmt w:val="bullet"/>
      <w:lvlText w:val=""/>
      <w:lvlJc w:val="left"/>
      <w:pPr>
        <w:ind w:left="7200" w:hanging="360"/>
      </w:pPr>
      <w:rPr>
        <w:rFonts w:ascii="Symbol" w:hAnsi="Symbol" w:hint="default"/>
      </w:rPr>
    </w:lvl>
    <w:lvl w:ilvl="7" w:tplc="08090003" w:tentative="1">
      <w:start w:val="1"/>
      <w:numFmt w:val="bullet"/>
      <w:lvlText w:val="o"/>
      <w:lvlJc w:val="left"/>
      <w:pPr>
        <w:ind w:left="7920" w:hanging="360"/>
      </w:pPr>
      <w:rPr>
        <w:rFonts w:ascii="Courier New" w:hAnsi="Courier New" w:cs="Courier New" w:hint="default"/>
      </w:rPr>
    </w:lvl>
    <w:lvl w:ilvl="8" w:tplc="08090005" w:tentative="1">
      <w:start w:val="1"/>
      <w:numFmt w:val="bullet"/>
      <w:lvlText w:val=""/>
      <w:lvlJc w:val="left"/>
      <w:pPr>
        <w:ind w:left="8640" w:hanging="360"/>
      </w:pPr>
      <w:rPr>
        <w:rFonts w:ascii="Wingdings" w:hAnsi="Wingdings" w:hint="default"/>
      </w:rPr>
    </w:lvl>
  </w:abstractNum>
  <w:abstractNum w:abstractNumId="3">
    <w:nsid w:val="16BD0AA2"/>
    <w:multiLevelType w:val="hybridMultilevel"/>
    <w:tmpl w:val="2F88ECE0"/>
    <w:lvl w:ilvl="0" w:tplc="14ECE034">
      <w:start w:val="1"/>
      <w:numFmt w:val="bullet"/>
      <w:lvlText w:val=""/>
      <w:lvlJc w:val="left"/>
      <w:pPr>
        <w:tabs>
          <w:tab w:val="num" w:pos="3240"/>
        </w:tabs>
        <w:ind w:left="3240" w:hanging="360"/>
      </w:pPr>
      <w:rPr>
        <w:rFonts w:ascii="Symbol" w:hAnsi="Symbol" w:hint="default"/>
        <w:color w:val="FABE3D"/>
      </w:rPr>
    </w:lvl>
    <w:lvl w:ilvl="1" w:tplc="04090003">
      <w:start w:val="1"/>
      <w:numFmt w:val="bullet"/>
      <w:lvlText w:val="o"/>
      <w:lvlJc w:val="left"/>
      <w:pPr>
        <w:tabs>
          <w:tab w:val="num" w:pos="1829"/>
        </w:tabs>
        <w:ind w:left="1829" w:hanging="360"/>
      </w:pPr>
      <w:rPr>
        <w:rFonts w:ascii="Courier New" w:hAnsi="Courier New" w:hint="default"/>
      </w:rPr>
    </w:lvl>
    <w:lvl w:ilvl="2" w:tplc="04090005">
      <w:start w:val="1"/>
      <w:numFmt w:val="bullet"/>
      <w:lvlText w:val=""/>
      <w:lvlJc w:val="left"/>
      <w:pPr>
        <w:tabs>
          <w:tab w:val="num" w:pos="2549"/>
        </w:tabs>
        <w:ind w:left="2549" w:hanging="360"/>
      </w:pPr>
      <w:rPr>
        <w:rFonts w:ascii="Wingdings" w:hAnsi="Wingdings" w:hint="default"/>
      </w:rPr>
    </w:lvl>
    <w:lvl w:ilvl="3" w:tplc="04090001">
      <w:start w:val="1"/>
      <w:numFmt w:val="bullet"/>
      <w:lvlText w:val=""/>
      <w:lvlJc w:val="left"/>
      <w:pPr>
        <w:tabs>
          <w:tab w:val="num" w:pos="3269"/>
        </w:tabs>
        <w:ind w:left="3269" w:hanging="360"/>
      </w:pPr>
      <w:rPr>
        <w:rFonts w:ascii="Symbol" w:hAnsi="Symbol" w:hint="default"/>
      </w:rPr>
    </w:lvl>
    <w:lvl w:ilvl="4" w:tplc="04090003" w:tentative="1">
      <w:start w:val="1"/>
      <w:numFmt w:val="bullet"/>
      <w:lvlText w:val="o"/>
      <w:lvlJc w:val="left"/>
      <w:pPr>
        <w:tabs>
          <w:tab w:val="num" w:pos="3989"/>
        </w:tabs>
        <w:ind w:left="3989" w:hanging="360"/>
      </w:pPr>
      <w:rPr>
        <w:rFonts w:ascii="Courier New" w:hAnsi="Courier New" w:hint="default"/>
      </w:rPr>
    </w:lvl>
    <w:lvl w:ilvl="5" w:tplc="04090005" w:tentative="1">
      <w:start w:val="1"/>
      <w:numFmt w:val="bullet"/>
      <w:lvlText w:val=""/>
      <w:lvlJc w:val="left"/>
      <w:pPr>
        <w:tabs>
          <w:tab w:val="num" w:pos="4709"/>
        </w:tabs>
        <w:ind w:left="4709" w:hanging="360"/>
      </w:pPr>
      <w:rPr>
        <w:rFonts w:ascii="Wingdings" w:hAnsi="Wingdings" w:hint="default"/>
      </w:rPr>
    </w:lvl>
    <w:lvl w:ilvl="6" w:tplc="04090001" w:tentative="1">
      <w:start w:val="1"/>
      <w:numFmt w:val="bullet"/>
      <w:lvlText w:val=""/>
      <w:lvlJc w:val="left"/>
      <w:pPr>
        <w:tabs>
          <w:tab w:val="num" w:pos="5429"/>
        </w:tabs>
        <w:ind w:left="5429" w:hanging="360"/>
      </w:pPr>
      <w:rPr>
        <w:rFonts w:ascii="Symbol" w:hAnsi="Symbol" w:hint="default"/>
      </w:rPr>
    </w:lvl>
    <w:lvl w:ilvl="7" w:tplc="04090003" w:tentative="1">
      <w:start w:val="1"/>
      <w:numFmt w:val="bullet"/>
      <w:lvlText w:val="o"/>
      <w:lvlJc w:val="left"/>
      <w:pPr>
        <w:tabs>
          <w:tab w:val="num" w:pos="6149"/>
        </w:tabs>
        <w:ind w:left="6149" w:hanging="360"/>
      </w:pPr>
      <w:rPr>
        <w:rFonts w:ascii="Courier New" w:hAnsi="Courier New" w:hint="default"/>
      </w:rPr>
    </w:lvl>
    <w:lvl w:ilvl="8" w:tplc="04090005" w:tentative="1">
      <w:start w:val="1"/>
      <w:numFmt w:val="bullet"/>
      <w:lvlText w:val=""/>
      <w:lvlJc w:val="left"/>
      <w:pPr>
        <w:tabs>
          <w:tab w:val="num" w:pos="6869"/>
        </w:tabs>
        <w:ind w:left="6869" w:hanging="360"/>
      </w:pPr>
      <w:rPr>
        <w:rFonts w:ascii="Wingdings" w:hAnsi="Wingdings" w:hint="default"/>
      </w:rPr>
    </w:lvl>
  </w:abstractNum>
  <w:abstractNum w:abstractNumId="4">
    <w:nsid w:val="316062AF"/>
    <w:multiLevelType w:val="singleLevel"/>
    <w:tmpl w:val="01F683B2"/>
    <w:lvl w:ilvl="0">
      <w:start w:val="1"/>
      <w:numFmt w:val="bullet"/>
      <w:pStyle w:val="-49"/>
      <w:lvlText w:val=""/>
      <w:lvlJc w:val="left"/>
      <w:pPr>
        <w:tabs>
          <w:tab w:val="num" w:pos="360"/>
        </w:tabs>
        <w:ind w:left="360" w:hanging="360"/>
      </w:pPr>
      <w:rPr>
        <w:rFonts w:ascii="Symbol" w:hAnsi="Symbol" w:hint="default"/>
      </w:rPr>
    </w:lvl>
  </w:abstractNum>
  <w:abstractNum w:abstractNumId="5">
    <w:nsid w:val="37C53513"/>
    <w:multiLevelType w:val="hybridMultilevel"/>
    <w:tmpl w:val="C444E6F6"/>
    <w:lvl w:ilvl="0" w:tplc="CF56CFCE">
      <w:start w:val="1"/>
      <w:numFmt w:val="lowerLetter"/>
      <w:lvlText w:val="%1)"/>
      <w:lvlJc w:val="left"/>
      <w:pPr>
        <w:tabs>
          <w:tab w:val="num" w:pos="2880"/>
        </w:tabs>
        <w:ind w:left="2880" w:hanging="720"/>
      </w:pPr>
      <w:rPr>
        <w:rFonts w:hint="default"/>
      </w:rPr>
    </w:lvl>
    <w:lvl w:ilvl="1" w:tplc="04090019" w:tentative="1">
      <w:start w:val="1"/>
      <w:numFmt w:val="lowerLetter"/>
      <w:lvlText w:val="%2."/>
      <w:lvlJc w:val="left"/>
      <w:pPr>
        <w:tabs>
          <w:tab w:val="num" w:pos="3240"/>
        </w:tabs>
        <w:ind w:left="3240" w:hanging="360"/>
      </w:pPr>
    </w:lvl>
    <w:lvl w:ilvl="2" w:tplc="0409001B" w:tentative="1">
      <w:start w:val="1"/>
      <w:numFmt w:val="lowerRoman"/>
      <w:lvlText w:val="%3."/>
      <w:lvlJc w:val="right"/>
      <w:pPr>
        <w:tabs>
          <w:tab w:val="num" w:pos="3960"/>
        </w:tabs>
        <w:ind w:left="3960" w:hanging="180"/>
      </w:pPr>
    </w:lvl>
    <w:lvl w:ilvl="3" w:tplc="0409000F" w:tentative="1">
      <w:start w:val="1"/>
      <w:numFmt w:val="decimal"/>
      <w:lvlText w:val="%4."/>
      <w:lvlJc w:val="left"/>
      <w:pPr>
        <w:tabs>
          <w:tab w:val="num" w:pos="4680"/>
        </w:tabs>
        <w:ind w:left="4680" w:hanging="360"/>
      </w:pPr>
    </w:lvl>
    <w:lvl w:ilvl="4" w:tplc="04090019" w:tentative="1">
      <w:start w:val="1"/>
      <w:numFmt w:val="lowerLetter"/>
      <w:lvlText w:val="%5."/>
      <w:lvlJc w:val="left"/>
      <w:pPr>
        <w:tabs>
          <w:tab w:val="num" w:pos="5400"/>
        </w:tabs>
        <w:ind w:left="5400" w:hanging="360"/>
      </w:pPr>
    </w:lvl>
    <w:lvl w:ilvl="5" w:tplc="0409001B" w:tentative="1">
      <w:start w:val="1"/>
      <w:numFmt w:val="lowerRoman"/>
      <w:lvlText w:val="%6."/>
      <w:lvlJc w:val="right"/>
      <w:pPr>
        <w:tabs>
          <w:tab w:val="num" w:pos="6120"/>
        </w:tabs>
        <w:ind w:left="6120" w:hanging="180"/>
      </w:pPr>
    </w:lvl>
    <w:lvl w:ilvl="6" w:tplc="0409000F" w:tentative="1">
      <w:start w:val="1"/>
      <w:numFmt w:val="decimal"/>
      <w:lvlText w:val="%7."/>
      <w:lvlJc w:val="left"/>
      <w:pPr>
        <w:tabs>
          <w:tab w:val="num" w:pos="6840"/>
        </w:tabs>
        <w:ind w:left="6840" w:hanging="360"/>
      </w:pPr>
    </w:lvl>
    <w:lvl w:ilvl="7" w:tplc="04090019" w:tentative="1">
      <w:start w:val="1"/>
      <w:numFmt w:val="lowerLetter"/>
      <w:lvlText w:val="%8."/>
      <w:lvlJc w:val="left"/>
      <w:pPr>
        <w:tabs>
          <w:tab w:val="num" w:pos="7560"/>
        </w:tabs>
        <w:ind w:left="7560" w:hanging="360"/>
      </w:pPr>
    </w:lvl>
    <w:lvl w:ilvl="8" w:tplc="0409001B" w:tentative="1">
      <w:start w:val="1"/>
      <w:numFmt w:val="lowerRoman"/>
      <w:lvlText w:val="%9."/>
      <w:lvlJc w:val="right"/>
      <w:pPr>
        <w:tabs>
          <w:tab w:val="num" w:pos="8280"/>
        </w:tabs>
        <w:ind w:left="8280" w:hanging="180"/>
      </w:pPr>
    </w:lvl>
  </w:abstractNum>
  <w:abstractNum w:abstractNumId="6">
    <w:nsid w:val="391D4F54"/>
    <w:multiLevelType w:val="hybridMultilevel"/>
    <w:tmpl w:val="19C86A46"/>
    <w:lvl w:ilvl="0" w:tplc="14ECE034">
      <w:start w:val="1"/>
      <w:numFmt w:val="bullet"/>
      <w:lvlText w:val=""/>
      <w:lvlJc w:val="left"/>
      <w:pPr>
        <w:tabs>
          <w:tab w:val="num" w:pos="3240"/>
        </w:tabs>
        <w:ind w:left="3240" w:hanging="360"/>
      </w:pPr>
      <w:rPr>
        <w:rFonts w:ascii="Symbol" w:hAnsi="Symbol" w:hint="default"/>
        <w:color w:val="FABE3D"/>
      </w:rPr>
    </w:lvl>
    <w:lvl w:ilvl="1" w:tplc="04090003">
      <w:start w:val="1"/>
      <w:numFmt w:val="bullet"/>
      <w:lvlText w:val="o"/>
      <w:lvlJc w:val="left"/>
      <w:pPr>
        <w:tabs>
          <w:tab w:val="num" w:pos="1829"/>
        </w:tabs>
        <w:ind w:left="1829" w:hanging="360"/>
      </w:pPr>
      <w:rPr>
        <w:rFonts w:ascii="Courier New" w:hAnsi="Courier New" w:hint="default"/>
      </w:rPr>
    </w:lvl>
    <w:lvl w:ilvl="2" w:tplc="04090005">
      <w:start w:val="1"/>
      <w:numFmt w:val="bullet"/>
      <w:lvlText w:val=""/>
      <w:lvlJc w:val="left"/>
      <w:pPr>
        <w:tabs>
          <w:tab w:val="num" w:pos="2549"/>
        </w:tabs>
        <w:ind w:left="2549" w:hanging="360"/>
      </w:pPr>
      <w:rPr>
        <w:rFonts w:ascii="Wingdings" w:hAnsi="Wingdings" w:hint="default"/>
      </w:rPr>
    </w:lvl>
    <w:lvl w:ilvl="3" w:tplc="04090001">
      <w:start w:val="1"/>
      <w:numFmt w:val="bullet"/>
      <w:lvlText w:val=""/>
      <w:lvlJc w:val="left"/>
      <w:pPr>
        <w:tabs>
          <w:tab w:val="num" w:pos="3269"/>
        </w:tabs>
        <w:ind w:left="3269" w:hanging="360"/>
      </w:pPr>
      <w:rPr>
        <w:rFonts w:ascii="Symbol" w:hAnsi="Symbol" w:hint="default"/>
      </w:rPr>
    </w:lvl>
    <w:lvl w:ilvl="4" w:tplc="04090003" w:tentative="1">
      <w:start w:val="1"/>
      <w:numFmt w:val="bullet"/>
      <w:lvlText w:val="o"/>
      <w:lvlJc w:val="left"/>
      <w:pPr>
        <w:tabs>
          <w:tab w:val="num" w:pos="3989"/>
        </w:tabs>
        <w:ind w:left="3989" w:hanging="360"/>
      </w:pPr>
      <w:rPr>
        <w:rFonts w:ascii="Courier New" w:hAnsi="Courier New" w:hint="default"/>
      </w:rPr>
    </w:lvl>
    <w:lvl w:ilvl="5" w:tplc="04090005" w:tentative="1">
      <w:start w:val="1"/>
      <w:numFmt w:val="bullet"/>
      <w:lvlText w:val=""/>
      <w:lvlJc w:val="left"/>
      <w:pPr>
        <w:tabs>
          <w:tab w:val="num" w:pos="4709"/>
        </w:tabs>
        <w:ind w:left="4709" w:hanging="360"/>
      </w:pPr>
      <w:rPr>
        <w:rFonts w:ascii="Wingdings" w:hAnsi="Wingdings" w:hint="default"/>
      </w:rPr>
    </w:lvl>
    <w:lvl w:ilvl="6" w:tplc="04090001" w:tentative="1">
      <w:start w:val="1"/>
      <w:numFmt w:val="bullet"/>
      <w:lvlText w:val=""/>
      <w:lvlJc w:val="left"/>
      <w:pPr>
        <w:tabs>
          <w:tab w:val="num" w:pos="5429"/>
        </w:tabs>
        <w:ind w:left="5429" w:hanging="360"/>
      </w:pPr>
      <w:rPr>
        <w:rFonts w:ascii="Symbol" w:hAnsi="Symbol" w:hint="default"/>
      </w:rPr>
    </w:lvl>
    <w:lvl w:ilvl="7" w:tplc="04090003" w:tentative="1">
      <w:start w:val="1"/>
      <w:numFmt w:val="bullet"/>
      <w:lvlText w:val="o"/>
      <w:lvlJc w:val="left"/>
      <w:pPr>
        <w:tabs>
          <w:tab w:val="num" w:pos="6149"/>
        </w:tabs>
        <w:ind w:left="6149" w:hanging="360"/>
      </w:pPr>
      <w:rPr>
        <w:rFonts w:ascii="Courier New" w:hAnsi="Courier New" w:hint="default"/>
      </w:rPr>
    </w:lvl>
    <w:lvl w:ilvl="8" w:tplc="04090005" w:tentative="1">
      <w:start w:val="1"/>
      <w:numFmt w:val="bullet"/>
      <w:lvlText w:val=""/>
      <w:lvlJc w:val="left"/>
      <w:pPr>
        <w:tabs>
          <w:tab w:val="num" w:pos="6869"/>
        </w:tabs>
        <w:ind w:left="6869" w:hanging="360"/>
      </w:pPr>
      <w:rPr>
        <w:rFonts w:ascii="Wingdings" w:hAnsi="Wingdings" w:hint="default"/>
      </w:rPr>
    </w:lvl>
  </w:abstractNum>
  <w:abstractNum w:abstractNumId="7">
    <w:nsid w:val="3C553C8B"/>
    <w:multiLevelType w:val="hybridMultilevel"/>
    <w:tmpl w:val="E6D4EF3A"/>
    <w:lvl w:ilvl="0" w:tplc="44EED664">
      <w:start w:val="1"/>
      <w:numFmt w:val="decimal"/>
      <w:lvlText w:val="%1"/>
      <w:lvlJc w:val="left"/>
      <w:pPr>
        <w:tabs>
          <w:tab w:val="num" w:pos="2160"/>
        </w:tabs>
        <w:ind w:left="2160" w:hanging="1440"/>
      </w:pPr>
      <w:rPr>
        <w:rFonts w:ascii="Times New Roman" w:hAnsi="Times New Roman" w:hint="default"/>
        <w:b/>
        <w:i/>
        <w:sz w:val="96"/>
      </w:rPr>
    </w:lvl>
    <w:lvl w:ilvl="1" w:tplc="F5EACB06">
      <w:start w:val="1"/>
      <w:numFmt w:val="bullet"/>
      <w:pStyle w:val="BodyTextBullet"/>
      <w:lvlText w:val=""/>
      <w:lvlJc w:val="left"/>
      <w:pPr>
        <w:tabs>
          <w:tab w:val="num" w:pos="1440"/>
        </w:tabs>
        <w:ind w:left="1440" w:hanging="360"/>
      </w:pPr>
      <w:rPr>
        <w:rFonts w:ascii="Symbol" w:hAnsi="Symbol" w:hint="default"/>
        <w:color w:val="auto"/>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5B8C4714"/>
    <w:multiLevelType w:val="hybridMultilevel"/>
    <w:tmpl w:val="E26CC7E2"/>
    <w:lvl w:ilvl="0" w:tplc="EA6A73C4">
      <w:start w:val="1"/>
      <w:numFmt w:val="bullet"/>
      <w:lvlText w:val=""/>
      <w:lvlJc w:val="left"/>
      <w:pPr>
        <w:tabs>
          <w:tab w:val="num" w:pos="5012"/>
        </w:tabs>
        <w:ind w:left="5012" w:hanging="360"/>
      </w:pPr>
      <w:rPr>
        <w:rFonts w:ascii="Symbol" w:hAnsi="Symbol" w:hint="default"/>
        <w:color w:val="FFBE3D"/>
      </w:rPr>
    </w:lvl>
    <w:lvl w:ilvl="1" w:tplc="04090003" w:tentative="1">
      <w:start w:val="1"/>
      <w:numFmt w:val="bullet"/>
      <w:lvlText w:val="o"/>
      <w:lvlJc w:val="left"/>
      <w:pPr>
        <w:tabs>
          <w:tab w:val="num" w:pos="3600"/>
        </w:tabs>
        <w:ind w:left="3600" w:hanging="360"/>
      </w:pPr>
      <w:rPr>
        <w:rFonts w:ascii="Courier New" w:hAnsi="Courier New" w:cs="Courier New"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AFBEA878">
      <w:start w:val="1"/>
      <w:numFmt w:val="bullet"/>
      <w:pStyle w:val="PlainTextbullet"/>
      <w:lvlText w:val=""/>
      <w:lvlJc w:val="left"/>
      <w:pPr>
        <w:tabs>
          <w:tab w:val="num" w:pos="2880"/>
        </w:tabs>
        <w:ind w:left="2880" w:hanging="360"/>
      </w:pPr>
      <w:rPr>
        <w:rFonts w:ascii="Symbol" w:hAnsi="Symbol" w:hint="default"/>
        <w:color w:val="FFBE3D"/>
      </w:rPr>
    </w:lvl>
    <w:lvl w:ilvl="4" w:tplc="04090003" w:tentative="1">
      <w:start w:val="1"/>
      <w:numFmt w:val="bullet"/>
      <w:lvlText w:val="o"/>
      <w:lvlJc w:val="left"/>
      <w:pPr>
        <w:tabs>
          <w:tab w:val="num" w:pos="5760"/>
        </w:tabs>
        <w:ind w:left="5760" w:hanging="360"/>
      </w:pPr>
      <w:rPr>
        <w:rFonts w:ascii="Courier New" w:hAnsi="Courier New" w:cs="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cs="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9">
    <w:nsid w:val="617E5BAA"/>
    <w:multiLevelType w:val="singleLevel"/>
    <w:tmpl w:val="83C20750"/>
    <w:lvl w:ilvl="0">
      <w:start w:val="1"/>
      <w:numFmt w:val="decimal"/>
      <w:pStyle w:val="steps"/>
      <w:lvlText w:val="%1."/>
      <w:lvlJc w:val="left"/>
      <w:pPr>
        <w:tabs>
          <w:tab w:val="num" w:pos="720"/>
        </w:tabs>
        <w:ind w:left="720" w:hanging="720"/>
      </w:pPr>
      <w:rPr>
        <w:rFonts w:ascii="Times New Roman" w:hAnsi="Times New Roman" w:hint="default"/>
        <w:b/>
        <w:i w:val="0"/>
        <w:sz w:val="24"/>
        <w:u w:val="none"/>
      </w:rPr>
    </w:lvl>
  </w:abstractNum>
  <w:num w:numId="1">
    <w:abstractNumId w:val="4"/>
  </w:num>
  <w:num w:numId="2">
    <w:abstractNumId w:val="8"/>
  </w:num>
  <w:num w:numId="3">
    <w:abstractNumId w:val="9"/>
  </w:num>
  <w:num w:numId="4">
    <w:abstractNumId w:val="7"/>
  </w:num>
  <w:num w:numId="5">
    <w:abstractNumId w:val="3"/>
  </w:num>
  <w:num w:numId="6">
    <w:abstractNumId w:val="0"/>
  </w:num>
  <w:num w:numId="7">
    <w:abstractNumId w:val="6"/>
  </w:num>
  <w:num w:numId="8">
    <w:abstractNumId w:val="5"/>
  </w:num>
  <w:num w:numId="9">
    <w:abstractNumId w:val="1"/>
  </w:num>
  <w:num w:numId="10">
    <w:abstractNumId w:val="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proofState w:spelling="clean" w:grammar="clean"/>
  <w:defaultTabStop w:val="720"/>
  <w:evenAndOddHeaders/>
  <w:drawingGridHorizontalSpacing w:val="161"/>
  <w:displayVerticalDrawingGridEvery w:val="2"/>
  <w:noPunctuationKerning/>
  <w:characterSpacingControl w:val="doNotCompress"/>
  <w:hdrShapeDefaults>
    <o:shapedefaults v:ext="edit" spidmax="5122" fillcolor="white">
      <v:fill color="white"/>
      <o:colormru v:ext="edit" colors="#066,#ffbe3d,#ffc,#ddd"/>
    </o:shapedefaults>
    <o:shapelayout v:ext="edit">
      <o:rules v:ext="edit">
        <o:r id="V:Rule1" type="connector" idref="#_x0000_s2069"/>
        <o:r id="V:Rule2" type="connector" idref="#_x0000_s2071"/>
        <o:r id="V:Rule3" type="connector" idref="#_x0000_s2072"/>
      </o:rules>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61666"/>
    <w:rsid w:val="00216F3B"/>
    <w:rsid w:val="00283DBF"/>
    <w:rsid w:val="002C3C44"/>
    <w:rsid w:val="00344E24"/>
    <w:rsid w:val="0039127C"/>
    <w:rsid w:val="00401514"/>
    <w:rsid w:val="00625138"/>
    <w:rsid w:val="00743D87"/>
    <w:rsid w:val="007666E5"/>
    <w:rsid w:val="007B3A3B"/>
    <w:rsid w:val="007E273C"/>
    <w:rsid w:val="009B232D"/>
    <w:rsid w:val="009B7FD9"/>
    <w:rsid w:val="00A01592"/>
    <w:rsid w:val="00A732BF"/>
    <w:rsid w:val="00A77499"/>
    <w:rsid w:val="00B73573"/>
    <w:rsid w:val="00BA2048"/>
    <w:rsid w:val="00C839AB"/>
    <w:rsid w:val="00CB2D66"/>
    <w:rsid w:val="00D151DB"/>
    <w:rsid w:val="00F61666"/>
    <w:rsid w:val="00FB477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122" fillcolor="white">
      <v:fill color="white"/>
      <o:colormru v:ext="edit" colors="#066,#ffbe3d,#ffc,#ddd"/>
    </o:shapedefaults>
    <o:shapelayout v:ext="edit">
      <o:idmap v:ext="edit" data="1,3,4"/>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Arial" w:hAnsi="Arial"/>
      <w:color w:val="006666"/>
      <w:szCs w:val="24"/>
      <w:lang w:val="en-US" w:eastAsia="en-US"/>
    </w:rPr>
  </w:style>
  <w:style w:type="paragraph" w:styleId="Heading1">
    <w:name w:val="heading 1"/>
    <w:basedOn w:val="Normal"/>
    <w:next w:val="Normal"/>
    <w:qFormat/>
    <w:pPr>
      <w:keepNext/>
      <w:spacing w:before="240" w:after="60"/>
      <w:outlineLvl w:val="0"/>
    </w:pPr>
    <w:rPr>
      <w:b/>
      <w:bCs/>
      <w:kern w:val="32"/>
      <w:sz w:val="32"/>
      <w:szCs w:val="32"/>
    </w:rPr>
  </w:style>
  <w:style w:type="paragraph" w:styleId="Heading2">
    <w:name w:val="heading 2"/>
    <w:basedOn w:val="Normal"/>
    <w:next w:val="Normal"/>
    <w:qFormat/>
    <w:pPr>
      <w:keepNext/>
      <w:spacing w:before="240" w:after="60"/>
      <w:outlineLvl w:val="1"/>
    </w:pPr>
    <w:rPr>
      <w:b/>
      <w:bCs/>
      <w:i/>
      <w:iCs/>
      <w:sz w:val="28"/>
      <w:szCs w:val="28"/>
    </w:rPr>
  </w:style>
  <w:style w:type="paragraph" w:styleId="Heading3">
    <w:name w:val="heading 3"/>
    <w:basedOn w:val="Normal"/>
    <w:next w:val="Normal"/>
    <w:qFormat/>
    <w:pPr>
      <w:keepNext/>
      <w:spacing w:before="240" w:after="60"/>
      <w:outlineLvl w:val="2"/>
    </w:pPr>
    <w:rPr>
      <w:b/>
      <w:bCs/>
      <w:sz w:val="26"/>
      <w:szCs w:val="26"/>
    </w:rPr>
  </w:style>
  <w:style w:type="paragraph" w:styleId="Heading4">
    <w:name w:val="heading 4"/>
    <w:basedOn w:val="Normal"/>
    <w:next w:val="Normal"/>
    <w:qFormat/>
    <w:pPr>
      <w:keepNext/>
      <w:spacing w:before="120"/>
      <w:ind w:right="72"/>
      <w:outlineLvl w:val="3"/>
    </w:pPr>
    <w:rPr>
      <w:b/>
      <w:color w:val="000080"/>
      <w:szCs w:val="20"/>
    </w:rPr>
  </w:style>
  <w:style w:type="paragraph" w:styleId="Heading5">
    <w:name w:val="heading 5"/>
    <w:basedOn w:val="Normal"/>
    <w:next w:val="Normal"/>
    <w:qFormat/>
    <w:pPr>
      <w:keepNext/>
      <w:ind w:left="2880"/>
      <w:outlineLvl w:val="4"/>
    </w:pPr>
    <w:rPr>
      <w:b/>
      <w:i/>
      <w:sz w:val="48"/>
    </w:rPr>
  </w:style>
  <w:style w:type="paragraph" w:styleId="Heading6">
    <w:name w:val="heading 6"/>
    <w:basedOn w:val="Normal"/>
    <w:next w:val="Normal"/>
    <w:autoRedefine/>
    <w:qFormat/>
    <w:pPr>
      <w:keepNext/>
      <w:outlineLvl w:val="5"/>
    </w:pPr>
    <w:rPr>
      <w:b/>
      <w:bCs/>
    </w:rPr>
  </w:style>
  <w:style w:type="paragraph" w:styleId="Heading7">
    <w:name w:val="heading 7"/>
    <w:basedOn w:val="Normal"/>
    <w:next w:val="Normal"/>
    <w:qFormat/>
    <w:pPr>
      <w:keepNext/>
      <w:ind w:left="720"/>
      <w:outlineLvl w:val="6"/>
    </w:pPr>
    <w:rPr>
      <w:b/>
      <w:i/>
      <w:sz w:val="48"/>
    </w:rPr>
  </w:style>
  <w:style w:type="paragraph" w:styleId="Heading8">
    <w:name w:val="heading 8"/>
    <w:basedOn w:val="Normal"/>
    <w:next w:val="Normal"/>
    <w:qFormat/>
    <w:pPr>
      <w:keepNext/>
      <w:jc w:val="center"/>
      <w:outlineLvl w:val="7"/>
    </w:pPr>
    <w:rPr>
      <w:rFonts w:cs="Arial"/>
      <w:b/>
      <w:i/>
      <w:sz w:val="52"/>
      <w:szCs w:val="52"/>
      <w:lang w:val="en-GB"/>
    </w:rPr>
  </w:style>
  <w:style w:type="paragraph" w:styleId="Heading9">
    <w:name w:val="heading 9"/>
    <w:basedOn w:val="Normal"/>
    <w:next w:val="Normal"/>
    <w:qFormat/>
    <w:pPr>
      <w:keepNext/>
      <w:outlineLvl w:val="8"/>
    </w:pPr>
    <w:rPr>
      <w:rFonts w:cs="Arial"/>
      <w:b/>
      <w:bCs/>
      <w:color w:val="FFFFFF"/>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ainbody">
    <w:name w:val="Main body"/>
    <w:basedOn w:val="Normal"/>
    <w:autoRedefine/>
    <w:pPr>
      <w:ind w:left="2047"/>
      <w:jc w:val="both"/>
    </w:pPr>
    <w:rPr>
      <w:sz w:val="22"/>
      <w:szCs w:val="22"/>
    </w:rPr>
  </w:style>
  <w:style w:type="paragraph" w:styleId="Header">
    <w:name w:val="header"/>
    <w:basedOn w:val="Normal"/>
    <w:semiHidden/>
    <w:pPr>
      <w:tabs>
        <w:tab w:val="center" w:pos="4153"/>
        <w:tab w:val="right" w:pos="8306"/>
      </w:tabs>
    </w:pPr>
    <w:rPr>
      <w:szCs w:val="20"/>
    </w:rPr>
  </w:style>
  <w:style w:type="paragraph" w:styleId="PlainText">
    <w:name w:val="Plain Text"/>
    <w:basedOn w:val="Normal"/>
    <w:semiHidden/>
    <w:pPr>
      <w:tabs>
        <w:tab w:val="left" w:pos="2160"/>
      </w:tabs>
      <w:ind w:left="2160"/>
    </w:pPr>
    <w:rPr>
      <w:bCs/>
      <w:sz w:val="22"/>
      <w:szCs w:val="20"/>
      <w:lang w:val="en-GB"/>
    </w:rPr>
  </w:style>
  <w:style w:type="paragraph" w:customStyle="1" w:styleId="BlockHeader">
    <w:name w:val="Block Header"/>
    <w:basedOn w:val="Normal"/>
    <w:next w:val="PlainText"/>
    <w:autoRedefine/>
    <w:pPr>
      <w:pBdr>
        <w:top w:val="single" w:sz="18" w:space="1" w:color="FABE3D"/>
      </w:pBdr>
      <w:spacing w:before="120" w:after="120"/>
    </w:pPr>
    <w:rPr>
      <w:b/>
      <w:sz w:val="24"/>
      <w:szCs w:val="20"/>
      <w:lang w:val="en-GB"/>
    </w:rPr>
  </w:style>
  <w:style w:type="paragraph" w:customStyle="1" w:styleId="SectionHeader">
    <w:name w:val="Section Header"/>
    <w:basedOn w:val="BodyTextIndent"/>
    <w:pPr>
      <w:pBdr>
        <w:top w:val="single" w:sz="18" w:space="1" w:color="auto"/>
      </w:pBdr>
      <w:spacing w:before="240"/>
      <w:ind w:left="0"/>
    </w:pPr>
    <w:rPr>
      <w:b/>
      <w:szCs w:val="20"/>
    </w:rPr>
  </w:style>
  <w:style w:type="paragraph" w:styleId="BodyTextIndent">
    <w:name w:val="Body Text Indent"/>
    <w:basedOn w:val="Normal"/>
    <w:semiHidden/>
    <w:pPr>
      <w:spacing w:after="120"/>
      <w:ind w:left="283"/>
    </w:pPr>
  </w:style>
  <w:style w:type="paragraph" w:customStyle="1" w:styleId="ModuleHeader">
    <w:name w:val="Module Header"/>
    <w:basedOn w:val="Normal"/>
    <w:pPr>
      <w:keepNext/>
      <w:pageBreakBefore/>
      <w:shd w:val="clear" w:color="auto" w:fill="FFBE3D"/>
      <w:spacing w:after="120" w:line="480" w:lineRule="auto"/>
    </w:pPr>
    <w:rPr>
      <w:rFonts w:ascii="Arial Bold" w:hAnsi="Arial Bold"/>
      <w:b/>
      <w:color w:val="FFFFFF"/>
      <w:sz w:val="28"/>
      <w:szCs w:val="20"/>
      <w:lang w:val="en-GB"/>
    </w:rPr>
  </w:style>
  <w:style w:type="paragraph" w:customStyle="1" w:styleId="Figure">
    <w:name w:val="Figure"/>
    <w:basedOn w:val="Normal"/>
    <w:next w:val="BlockHeader"/>
    <w:rPr>
      <w:b/>
      <w:sz w:val="16"/>
      <w:szCs w:val="20"/>
      <w:lang w:val="en-GB"/>
    </w:rPr>
  </w:style>
  <w:style w:type="paragraph" w:customStyle="1" w:styleId="FieldHeader">
    <w:name w:val="Field Header"/>
    <w:basedOn w:val="Normal"/>
    <w:next w:val="PlainText"/>
    <w:autoRedefine/>
    <w:pPr>
      <w:pBdr>
        <w:bottom w:val="single" w:sz="6" w:space="1" w:color="FFBE3D"/>
      </w:pBdr>
      <w:ind w:left="2160"/>
    </w:pPr>
    <w:rPr>
      <w:b/>
      <w:sz w:val="22"/>
      <w:szCs w:val="20"/>
      <w:lang w:val="en-GB"/>
    </w:rPr>
  </w:style>
  <w:style w:type="paragraph" w:customStyle="1" w:styleId="5PlainTextCharCharCharChar">
    <w:name w:val="5 Plain Text Char Char Char Char"/>
    <w:autoRedefine/>
    <w:pPr>
      <w:tabs>
        <w:tab w:val="left" w:pos="2211"/>
      </w:tabs>
      <w:ind w:left="2131"/>
    </w:pPr>
    <w:rPr>
      <w:rFonts w:ascii="Arial" w:hAnsi="Arial"/>
      <w:noProof/>
      <w:color w:val="006666"/>
      <w:sz w:val="22"/>
      <w:szCs w:val="24"/>
      <w:lang w:val="en-US" w:eastAsia="en-US"/>
    </w:rPr>
  </w:style>
  <w:style w:type="character" w:customStyle="1" w:styleId="5PlainTextCharCharCharCharChar">
    <w:name w:val="5 Plain Text Char Char Char Char Char"/>
    <w:rPr>
      <w:noProof/>
      <w:sz w:val="22"/>
      <w:szCs w:val="24"/>
      <w:lang w:val="en-US" w:eastAsia="en-US" w:bidi="ar-SA"/>
    </w:rPr>
  </w:style>
  <w:style w:type="paragraph" w:styleId="Footer">
    <w:name w:val="footer"/>
    <w:basedOn w:val="Normal"/>
    <w:semiHidden/>
    <w:pPr>
      <w:tabs>
        <w:tab w:val="center" w:pos="4320"/>
        <w:tab w:val="right" w:pos="8640"/>
      </w:tabs>
    </w:pPr>
  </w:style>
  <w:style w:type="paragraph" w:customStyle="1" w:styleId="Chapter">
    <w:name w:val="Chapter"/>
    <w:basedOn w:val="Normal"/>
    <w:autoRedefine/>
    <w:pPr>
      <w:spacing w:before="600"/>
      <w:ind w:left="288"/>
    </w:pPr>
    <w:rPr>
      <w:rFonts w:cs="Arial"/>
      <w:b/>
      <w:caps/>
      <w:sz w:val="22"/>
      <w:szCs w:val="20"/>
      <w:lang w:val="en-GB"/>
    </w:rPr>
  </w:style>
  <w:style w:type="paragraph" w:customStyle="1" w:styleId="exorheading">
    <w:name w:val="exor heading"/>
    <w:basedOn w:val="Heading2"/>
    <w:pPr>
      <w:jc w:val="center"/>
    </w:pPr>
    <w:rPr>
      <w:rFonts w:ascii="Times New Roman" w:hAnsi="Times New Roman"/>
      <w:i w:val="0"/>
    </w:rPr>
  </w:style>
  <w:style w:type="paragraph" w:customStyle="1" w:styleId="exorsubhead">
    <w:name w:val="exor sub head"/>
    <w:basedOn w:val="BlockHeader"/>
    <w:pPr>
      <w:pBdr>
        <w:top w:val="none" w:sz="0" w:space="0" w:color="auto"/>
      </w:pBdr>
    </w:pPr>
  </w:style>
  <w:style w:type="paragraph" w:customStyle="1" w:styleId="exorexercise">
    <w:name w:val="exor exercise"/>
    <w:basedOn w:val="ModuleHeader"/>
    <w:pPr>
      <w:pageBreakBefore w:val="0"/>
      <w:pBdr>
        <w:top w:val="single" w:sz="12" w:space="1" w:color="auto"/>
        <w:bottom w:val="single" w:sz="12" w:space="1" w:color="auto"/>
      </w:pBdr>
    </w:pPr>
    <w:rPr>
      <w:sz w:val="24"/>
    </w:rPr>
  </w:style>
  <w:style w:type="paragraph" w:customStyle="1" w:styleId="headernobreak">
    <w:name w:val="header (no break)"/>
    <w:basedOn w:val="ModuleHeader"/>
    <w:autoRedefine/>
    <w:pPr>
      <w:keepNext w:val="0"/>
      <w:pageBreakBefore w:val="0"/>
      <w:widowControl w:val="0"/>
      <w:spacing w:before="120"/>
    </w:pPr>
  </w:style>
  <w:style w:type="paragraph" w:customStyle="1" w:styleId="ChapterNumber">
    <w:name w:val="Chapter Number"/>
    <w:basedOn w:val="Normal"/>
    <w:autoRedefine/>
    <w:pPr>
      <w:ind w:left="576"/>
    </w:pPr>
    <w:rPr>
      <w:rFonts w:cs="Arial"/>
      <w:b/>
      <w:i/>
      <w:sz w:val="96"/>
      <w:szCs w:val="20"/>
      <w:lang w:val="en-GB"/>
    </w:rPr>
  </w:style>
  <w:style w:type="paragraph" w:customStyle="1" w:styleId="ChapterHeader">
    <w:name w:val="Chapter Header"/>
    <w:basedOn w:val="Normal"/>
    <w:autoRedefine/>
    <w:pPr>
      <w:shd w:val="clear" w:color="auto" w:fill="FFBE3D"/>
      <w:spacing w:after="720"/>
      <w:ind w:left="2160"/>
    </w:pPr>
    <w:rPr>
      <w:b/>
      <w:color w:val="FFFFFF"/>
      <w:sz w:val="56"/>
      <w:szCs w:val="20"/>
      <w:lang w:val="en-GB"/>
    </w:rPr>
  </w:style>
  <w:style w:type="character" w:styleId="Strong">
    <w:name w:val="Strong"/>
    <w:qFormat/>
    <w:rPr>
      <w:b/>
      <w:bCs/>
    </w:rPr>
  </w:style>
  <w:style w:type="character" w:styleId="PageNumber">
    <w:name w:val="page number"/>
    <w:basedOn w:val="DefaultParagraphFont"/>
    <w:semiHidden/>
  </w:style>
  <w:style w:type="paragraph" w:customStyle="1" w:styleId="-49">
    <w:name w:val="-49"/>
    <w:basedOn w:val="Normal"/>
    <w:pPr>
      <w:numPr>
        <w:numId w:val="1"/>
      </w:numPr>
    </w:pPr>
    <w:rPr>
      <w:b/>
      <w:color w:val="000000"/>
      <w:sz w:val="22"/>
      <w:szCs w:val="20"/>
      <w:lang w:val="en-GB"/>
    </w:rPr>
  </w:style>
  <w:style w:type="paragraph" w:styleId="BodyText">
    <w:name w:val="Body Text"/>
    <w:basedOn w:val="Normal"/>
    <w:semiHidden/>
  </w:style>
  <w:style w:type="paragraph" w:customStyle="1" w:styleId="bodytext0">
    <w:name w:val="body text"/>
    <w:basedOn w:val="Normal"/>
    <w:pPr>
      <w:ind w:left="2160"/>
    </w:pPr>
    <w:rPr>
      <w:sz w:val="22"/>
      <w:szCs w:val="20"/>
      <w:lang w:val="en-GB"/>
    </w:rPr>
  </w:style>
  <w:style w:type="paragraph" w:styleId="BodyText2">
    <w:name w:val="Body Text 2"/>
    <w:basedOn w:val="Normal"/>
    <w:semiHidden/>
    <w:pPr>
      <w:jc w:val="center"/>
    </w:pPr>
    <w:rPr>
      <w:sz w:val="16"/>
      <w:szCs w:val="20"/>
      <w:lang w:val="en-GB"/>
    </w:rPr>
  </w:style>
  <w:style w:type="paragraph" w:styleId="BodyText3">
    <w:name w:val="Body Text 3"/>
    <w:basedOn w:val="Normal"/>
    <w:semiHidden/>
    <w:rPr>
      <w:sz w:val="16"/>
      <w:szCs w:val="20"/>
      <w:lang w:val="en-GB"/>
    </w:rPr>
  </w:style>
  <w:style w:type="paragraph" w:customStyle="1" w:styleId="TopicSection">
    <w:name w:val="Topic Section"/>
    <w:basedOn w:val="Normal"/>
    <w:next w:val="Normal"/>
    <w:pPr>
      <w:tabs>
        <w:tab w:val="left" w:pos="720"/>
        <w:tab w:val="left" w:pos="1260"/>
      </w:tabs>
      <w:spacing w:before="120"/>
      <w:ind w:right="72"/>
    </w:pPr>
    <w:rPr>
      <w:rFonts w:ascii="MS Sans Serif" w:hAnsi="MS Sans Serif"/>
      <w:b/>
      <w:szCs w:val="20"/>
    </w:rPr>
  </w:style>
  <w:style w:type="paragraph" w:styleId="BodyTextIndent2">
    <w:name w:val="Body Text Indent 2"/>
    <w:basedOn w:val="Normal"/>
    <w:semiHidden/>
    <w:pPr>
      <w:ind w:left="2160"/>
    </w:pPr>
    <w:rPr>
      <w:szCs w:val="20"/>
    </w:rPr>
  </w:style>
  <w:style w:type="paragraph" w:styleId="TOC2">
    <w:name w:val="toc 2"/>
    <w:basedOn w:val="Normal"/>
    <w:next w:val="Normal"/>
    <w:autoRedefine/>
    <w:uiPriority w:val="39"/>
    <w:pPr>
      <w:tabs>
        <w:tab w:val="right" w:leader="dot" w:pos="9739"/>
      </w:tabs>
      <w:ind w:firstLine="1260"/>
    </w:pPr>
    <w:rPr>
      <w:noProof/>
      <w:sz w:val="22"/>
      <w:szCs w:val="20"/>
      <w:lang w:val="en-GB"/>
    </w:rPr>
  </w:style>
  <w:style w:type="paragraph" w:customStyle="1" w:styleId="BodySingle">
    <w:name w:val="Body Single"/>
    <w:rPr>
      <w:rFonts w:ascii="Courier" w:hAnsi="Courier"/>
      <w:sz w:val="24"/>
      <w:lang w:eastAsia="en-US"/>
    </w:rPr>
  </w:style>
  <w:style w:type="paragraph" w:styleId="NormalWeb">
    <w:name w:val="Normal (Web)"/>
    <w:basedOn w:val="Normal"/>
    <w:semiHidden/>
    <w:pPr>
      <w:spacing w:before="100" w:beforeAutospacing="1" w:after="100" w:afterAutospacing="1"/>
    </w:pPr>
    <w:rPr>
      <w:rFonts w:ascii="Arial Unicode MS" w:eastAsia="Arial Unicode MS" w:hAnsi="Arial Unicode MS" w:cs="Arial Unicode MS"/>
    </w:rPr>
  </w:style>
  <w:style w:type="paragraph" w:styleId="TOC1">
    <w:name w:val="toc 1"/>
    <w:basedOn w:val="Normal"/>
    <w:next w:val="Normal"/>
    <w:autoRedefine/>
    <w:uiPriority w:val="39"/>
    <w:rPr>
      <w:rFonts w:ascii="Arial Bold" w:hAnsi="Arial Bold"/>
      <w:b/>
      <w:sz w:val="22"/>
    </w:rPr>
  </w:style>
  <w:style w:type="paragraph" w:styleId="TOC9">
    <w:name w:val="toc 9"/>
    <w:basedOn w:val="Normal"/>
    <w:next w:val="Normal"/>
    <w:autoRedefine/>
    <w:semiHidden/>
    <w:pPr>
      <w:ind w:left="1920"/>
    </w:pPr>
  </w:style>
  <w:style w:type="character" w:styleId="Hyperlink">
    <w:name w:val="Hyperlink"/>
    <w:uiPriority w:val="99"/>
    <w:rPr>
      <w:color w:val="0000FF"/>
      <w:u w:val="single"/>
    </w:rPr>
  </w:style>
  <w:style w:type="paragraph" w:styleId="Caption">
    <w:name w:val="caption"/>
    <w:basedOn w:val="Normal"/>
    <w:next w:val="Normal"/>
    <w:autoRedefine/>
    <w:qFormat/>
    <w:rPr>
      <w:b/>
      <w:bCs/>
      <w:noProof/>
      <w:sz w:val="16"/>
      <w:szCs w:val="16"/>
    </w:rPr>
  </w:style>
  <w:style w:type="paragraph" w:styleId="TOC3">
    <w:name w:val="toc 3"/>
    <w:basedOn w:val="Normal"/>
    <w:next w:val="Normal"/>
    <w:autoRedefine/>
    <w:semiHidden/>
    <w:pPr>
      <w:ind w:left="480"/>
    </w:pPr>
    <w:rPr>
      <w:lang w:val="en-GB"/>
    </w:rPr>
  </w:style>
  <w:style w:type="paragraph" w:customStyle="1" w:styleId="5PlainTextChar">
    <w:name w:val="5 Plain Text Char"/>
    <w:pPr>
      <w:tabs>
        <w:tab w:val="left" w:pos="2211"/>
      </w:tabs>
      <w:ind w:left="2131"/>
      <w:jc w:val="both"/>
    </w:pPr>
    <w:rPr>
      <w:noProof/>
      <w:sz w:val="22"/>
      <w:szCs w:val="24"/>
      <w:lang w:val="en-US" w:eastAsia="en-US"/>
    </w:rPr>
  </w:style>
  <w:style w:type="paragraph" w:customStyle="1" w:styleId="5PlainTextChar1">
    <w:name w:val="5 Plain Text Char1"/>
    <w:pPr>
      <w:tabs>
        <w:tab w:val="left" w:pos="2211"/>
      </w:tabs>
      <w:ind w:left="2131"/>
      <w:jc w:val="both"/>
    </w:pPr>
    <w:rPr>
      <w:noProof/>
      <w:sz w:val="22"/>
      <w:lang w:val="en-US" w:eastAsia="en-US"/>
    </w:rPr>
  </w:style>
  <w:style w:type="character" w:customStyle="1" w:styleId="5PlainTextCharChar">
    <w:name w:val="5 Plain Text Char Char"/>
    <w:rPr>
      <w:noProof/>
      <w:sz w:val="22"/>
      <w:szCs w:val="24"/>
      <w:lang w:val="en-US" w:eastAsia="en-US" w:bidi="ar-SA"/>
    </w:rPr>
  </w:style>
  <w:style w:type="character" w:customStyle="1" w:styleId="FieldHeaderChar">
    <w:name w:val="Field Header Char"/>
    <w:rPr>
      <w:b/>
      <w:color w:val="000000"/>
      <w:sz w:val="22"/>
      <w:lang w:val="en-GB" w:eastAsia="en-US" w:bidi="ar-SA"/>
    </w:rPr>
  </w:style>
  <w:style w:type="paragraph" w:customStyle="1" w:styleId="5PlainTextCharCharCharChar1">
    <w:name w:val="5 Plain Text Char Char Char Char1"/>
    <w:pPr>
      <w:tabs>
        <w:tab w:val="left" w:pos="2211"/>
      </w:tabs>
      <w:ind w:left="2131"/>
    </w:pPr>
    <w:rPr>
      <w:noProof/>
      <w:sz w:val="22"/>
      <w:szCs w:val="24"/>
      <w:lang w:val="en-US" w:eastAsia="en-US"/>
    </w:rPr>
  </w:style>
  <w:style w:type="character" w:customStyle="1" w:styleId="5PlainTextCharCharCharCharChar1">
    <w:name w:val="5 Plain Text Char Char Char Char Char1"/>
    <w:rPr>
      <w:noProof/>
      <w:sz w:val="22"/>
      <w:szCs w:val="24"/>
      <w:lang w:val="en-US" w:eastAsia="en-US" w:bidi="ar-SA"/>
    </w:rPr>
  </w:style>
  <w:style w:type="paragraph" w:customStyle="1" w:styleId="5PlainTextCharChar1">
    <w:name w:val="5 Plain Text Char Char1"/>
    <w:pPr>
      <w:tabs>
        <w:tab w:val="left" w:pos="2211"/>
      </w:tabs>
      <w:ind w:left="2131"/>
    </w:pPr>
    <w:rPr>
      <w:rFonts w:ascii="Arial" w:hAnsi="Arial" w:cs="Arial"/>
      <w:noProof/>
      <w:sz w:val="22"/>
      <w:szCs w:val="24"/>
      <w:lang w:val="en-US" w:eastAsia="en-US"/>
    </w:rPr>
  </w:style>
  <w:style w:type="character" w:customStyle="1" w:styleId="FieldHeaderCharChar">
    <w:name w:val="Field Header Char Char"/>
    <w:rPr>
      <w:rFonts w:cs="Arial"/>
      <w:b/>
      <w:color w:val="000000"/>
      <w:sz w:val="22"/>
      <w:szCs w:val="22"/>
      <w:lang w:val="en-GB" w:eastAsia="en-US" w:bidi="ar-SA"/>
    </w:rPr>
  </w:style>
  <w:style w:type="paragraph" w:customStyle="1" w:styleId="5PlainText">
    <w:name w:val="5 Plain Text"/>
    <w:pPr>
      <w:tabs>
        <w:tab w:val="left" w:pos="2211"/>
      </w:tabs>
      <w:ind w:left="2131"/>
      <w:jc w:val="both"/>
    </w:pPr>
    <w:rPr>
      <w:rFonts w:cs="Arial"/>
      <w:noProof/>
      <w:sz w:val="22"/>
      <w:szCs w:val="24"/>
      <w:lang w:val="en-US" w:eastAsia="en-US"/>
    </w:rPr>
  </w:style>
  <w:style w:type="character" w:customStyle="1" w:styleId="CaptionChar">
    <w:name w:val="Caption Char"/>
    <w:rPr>
      <w:b/>
      <w:bCs/>
      <w:sz w:val="16"/>
      <w:szCs w:val="16"/>
      <w:lang w:val="en-US" w:eastAsia="en-US" w:bidi="ar-SA"/>
    </w:rPr>
  </w:style>
  <w:style w:type="character" w:customStyle="1" w:styleId="5PlainTextCharCharCharCharChar2">
    <w:name w:val="5 Plain Text Char Char Char Char Char2"/>
    <w:rPr>
      <w:noProof/>
      <w:sz w:val="22"/>
      <w:lang w:val="en-US" w:eastAsia="en-US" w:bidi="ar-SA"/>
    </w:rPr>
  </w:style>
  <w:style w:type="paragraph" w:customStyle="1" w:styleId="contents">
    <w:name w:val="contents"/>
    <w:basedOn w:val="5PlainTextCharCharCharChar"/>
    <w:autoRedefine/>
    <w:pPr>
      <w:pBdr>
        <w:bottom w:val="single" w:sz="24" w:space="1" w:color="FFBE3D"/>
      </w:pBdr>
      <w:ind w:left="14"/>
      <w:jc w:val="right"/>
    </w:pPr>
    <w:rPr>
      <w:bCs/>
      <w:sz w:val="52"/>
    </w:rPr>
  </w:style>
  <w:style w:type="paragraph" w:styleId="TOC4">
    <w:name w:val="toc 4"/>
    <w:basedOn w:val="Normal"/>
    <w:next w:val="Normal"/>
    <w:autoRedefine/>
    <w:semiHidden/>
    <w:pPr>
      <w:ind w:left="720"/>
    </w:pPr>
    <w:rPr>
      <w:lang w:val="en-GB"/>
    </w:rPr>
  </w:style>
  <w:style w:type="paragraph" w:styleId="TOC5">
    <w:name w:val="toc 5"/>
    <w:basedOn w:val="Normal"/>
    <w:next w:val="Normal"/>
    <w:autoRedefine/>
    <w:semiHidden/>
    <w:pPr>
      <w:ind w:left="960"/>
    </w:pPr>
    <w:rPr>
      <w:lang w:val="en-GB"/>
    </w:rPr>
  </w:style>
  <w:style w:type="paragraph" w:styleId="TOC6">
    <w:name w:val="toc 6"/>
    <w:basedOn w:val="Normal"/>
    <w:next w:val="Normal"/>
    <w:autoRedefine/>
    <w:semiHidden/>
    <w:pPr>
      <w:ind w:left="1200"/>
    </w:pPr>
    <w:rPr>
      <w:lang w:val="en-GB"/>
    </w:rPr>
  </w:style>
  <w:style w:type="paragraph" w:styleId="TOC7">
    <w:name w:val="toc 7"/>
    <w:basedOn w:val="Normal"/>
    <w:next w:val="Normal"/>
    <w:autoRedefine/>
    <w:semiHidden/>
    <w:pPr>
      <w:ind w:left="1440"/>
    </w:pPr>
    <w:rPr>
      <w:lang w:val="en-GB"/>
    </w:rPr>
  </w:style>
  <w:style w:type="paragraph" w:styleId="TOC8">
    <w:name w:val="toc 8"/>
    <w:basedOn w:val="Normal"/>
    <w:next w:val="Normal"/>
    <w:autoRedefine/>
    <w:semiHidden/>
    <w:pPr>
      <w:ind w:left="1680"/>
    </w:pPr>
    <w:rPr>
      <w:lang w:val="en-GB"/>
    </w:rPr>
  </w:style>
  <w:style w:type="paragraph" w:styleId="Index2">
    <w:name w:val="index 2"/>
    <w:basedOn w:val="Normal"/>
    <w:next w:val="Normal"/>
    <w:autoRedefine/>
    <w:semiHidden/>
    <w:pPr>
      <w:ind w:left="400" w:hanging="200"/>
    </w:pPr>
    <w:rPr>
      <w:rFonts w:ascii="Times New Roman" w:hAnsi="Times New Roman"/>
    </w:rPr>
  </w:style>
  <w:style w:type="paragraph" w:customStyle="1" w:styleId="notes">
    <w:name w:val="notes"/>
    <w:basedOn w:val="5PlainTextCharCharCharChar"/>
    <w:pPr>
      <w:pBdr>
        <w:top w:val="single" w:sz="8" w:space="1" w:color="auto"/>
        <w:left w:val="single" w:sz="8" w:space="4" w:color="auto"/>
        <w:bottom w:val="single" w:sz="8" w:space="1" w:color="auto"/>
        <w:right w:val="single" w:sz="8" w:space="4" w:color="auto"/>
      </w:pBdr>
      <w:shd w:val="clear" w:color="auto" w:fill="B3B3B3"/>
    </w:pPr>
    <w:rPr>
      <w:b/>
      <w:bCs/>
      <w:sz w:val="20"/>
    </w:rPr>
  </w:style>
  <w:style w:type="paragraph" w:customStyle="1" w:styleId="tabledata">
    <w:name w:val="table data"/>
    <w:basedOn w:val="PlainText"/>
    <w:autoRedefine/>
    <w:pPr>
      <w:ind w:hanging="1649"/>
    </w:pPr>
    <w:rPr>
      <w:sz w:val="16"/>
    </w:rPr>
  </w:style>
  <w:style w:type="paragraph" w:styleId="Index1">
    <w:name w:val="index 1"/>
    <w:basedOn w:val="Normal"/>
    <w:next w:val="Normal"/>
    <w:autoRedefine/>
    <w:semiHidden/>
    <w:pPr>
      <w:ind w:left="200" w:hanging="200"/>
    </w:pPr>
    <w:rPr>
      <w:rFonts w:ascii="Times New Roman" w:hAnsi="Times New Roman"/>
    </w:rPr>
  </w:style>
  <w:style w:type="paragraph" w:styleId="Index3">
    <w:name w:val="index 3"/>
    <w:basedOn w:val="Normal"/>
    <w:next w:val="Normal"/>
    <w:autoRedefine/>
    <w:semiHidden/>
    <w:pPr>
      <w:ind w:left="600" w:hanging="200"/>
    </w:pPr>
    <w:rPr>
      <w:rFonts w:ascii="Times New Roman" w:hAnsi="Times New Roman"/>
    </w:rPr>
  </w:style>
  <w:style w:type="paragraph" w:styleId="Index4">
    <w:name w:val="index 4"/>
    <w:basedOn w:val="Normal"/>
    <w:next w:val="Normal"/>
    <w:autoRedefine/>
    <w:semiHidden/>
    <w:pPr>
      <w:ind w:left="800" w:hanging="200"/>
    </w:pPr>
    <w:rPr>
      <w:rFonts w:ascii="Times New Roman" w:hAnsi="Times New Roman"/>
    </w:rPr>
  </w:style>
  <w:style w:type="paragraph" w:styleId="Index5">
    <w:name w:val="index 5"/>
    <w:basedOn w:val="Normal"/>
    <w:next w:val="Normal"/>
    <w:autoRedefine/>
    <w:semiHidden/>
    <w:pPr>
      <w:ind w:left="1000" w:hanging="200"/>
    </w:pPr>
    <w:rPr>
      <w:rFonts w:ascii="Times New Roman" w:hAnsi="Times New Roman"/>
    </w:rPr>
  </w:style>
  <w:style w:type="paragraph" w:styleId="Index6">
    <w:name w:val="index 6"/>
    <w:basedOn w:val="Normal"/>
    <w:next w:val="Normal"/>
    <w:autoRedefine/>
    <w:semiHidden/>
    <w:pPr>
      <w:ind w:left="1200" w:hanging="200"/>
    </w:pPr>
    <w:rPr>
      <w:rFonts w:ascii="Times New Roman" w:hAnsi="Times New Roman"/>
    </w:rPr>
  </w:style>
  <w:style w:type="paragraph" w:styleId="Index7">
    <w:name w:val="index 7"/>
    <w:basedOn w:val="Normal"/>
    <w:next w:val="Normal"/>
    <w:autoRedefine/>
    <w:semiHidden/>
    <w:pPr>
      <w:ind w:left="1400" w:hanging="200"/>
    </w:pPr>
    <w:rPr>
      <w:rFonts w:ascii="Times New Roman" w:hAnsi="Times New Roman"/>
    </w:rPr>
  </w:style>
  <w:style w:type="paragraph" w:styleId="Index8">
    <w:name w:val="index 8"/>
    <w:basedOn w:val="Normal"/>
    <w:next w:val="Normal"/>
    <w:autoRedefine/>
    <w:semiHidden/>
    <w:pPr>
      <w:ind w:left="1600" w:hanging="200"/>
    </w:pPr>
    <w:rPr>
      <w:rFonts w:ascii="Times New Roman" w:hAnsi="Times New Roman"/>
    </w:rPr>
  </w:style>
  <w:style w:type="paragraph" w:styleId="Index9">
    <w:name w:val="index 9"/>
    <w:basedOn w:val="Normal"/>
    <w:next w:val="Normal"/>
    <w:autoRedefine/>
    <w:semiHidden/>
    <w:pPr>
      <w:ind w:left="1800" w:hanging="200"/>
    </w:pPr>
    <w:rPr>
      <w:rFonts w:ascii="Times New Roman" w:hAnsi="Times New Roman"/>
    </w:rPr>
  </w:style>
  <w:style w:type="paragraph" w:styleId="IndexHeading">
    <w:name w:val="index heading"/>
    <w:basedOn w:val="Normal"/>
    <w:next w:val="Index1"/>
    <w:semiHidden/>
    <w:pPr>
      <w:spacing w:before="120" w:after="120"/>
    </w:pPr>
    <w:rPr>
      <w:rFonts w:ascii="Times New Roman" w:hAnsi="Times New Roman"/>
      <w:b/>
      <w:bCs/>
      <w:i/>
      <w:iCs/>
    </w:rPr>
  </w:style>
  <w:style w:type="character" w:styleId="FollowedHyperlink">
    <w:name w:val="FollowedHyperlink"/>
    <w:semiHidden/>
    <w:rPr>
      <w:color w:val="800080"/>
      <w:u w:val="single"/>
    </w:rPr>
  </w:style>
  <w:style w:type="character" w:customStyle="1" w:styleId="BlockHeaderChar">
    <w:name w:val="Block Header Char"/>
    <w:rPr>
      <w:b/>
      <w:noProof/>
      <w:color w:val="000000"/>
      <w:sz w:val="24"/>
      <w:szCs w:val="24"/>
      <w:lang w:val="en-US" w:eastAsia="en-US" w:bidi="ar-SA"/>
    </w:rPr>
  </w:style>
  <w:style w:type="paragraph" w:customStyle="1" w:styleId="PlainTextbullet">
    <w:name w:val="Plain Text bullet"/>
    <w:basedOn w:val="PlainText"/>
    <w:pPr>
      <w:numPr>
        <w:ilvl w:val="3"/>
        <w:numId w:val="2"/>
      </w:numPr>
      <w:tabs>
        <w:tab w:val="clear" w:pos="2160"/>
        <w:tab w:val="left" w:pos="2211"/>
      </w:tabs>
      <w:jc w:val="both"/>
    </w:pPr>
    <w:rPr>
      <w:rFonts w:cs="Arial"/>
      <w:bCs w:val="0"/>
      <w:lang w:val="en-US"/>
    </w:rPr>
  </w:style>
  <w:style w:type="paragraph" w:styleId="DocumentMap">
    <w:name w:val="Document Map"/>
    <w:basedOn w:val="Normal"/>
    <w:semiHidden/>
    <w:pPr>
      <w:shd w:val="clear" w:color="auto" w:fill="000080"/>
    </w:pPr>
    <w:rPr>
      <w:rFonts w:ascii="Tahoma" w:hAnsi="Tahoma" w:cs="Tahoma"/>
    </w:rPr>
  </w:style>
  <w:style w:type="paragraph" w:customStyle="1" w:styleId="steps">
    <w:name w:val="steps"/>
    <w:basedOn w:val="Normal"/>
    <w:pPr>
      <w:numPr>
        <w:numId w:val="3"/>
      </w:numPr>
      <w:jc w:val="both"/>
    </w:pPr>
    <w:rPr>
      <w:rFonts w:ascii="Times New Roman" w:hAnsi="Times New Roman"/>
      <w:b/>
      <w:sz w:val="16"/>
    </w:rPr>
  </w:style>
  <w:style w:type="paragraph" w:customStyle="1" w:styleId="BodyTextBullet">
    <w:name w:val="Body Text Bullet"/>
    <w:basedOn w:val="PlainText"/>
    <w:pPr>
      <w:numPr>
        <w:ilvl w:val="1"/>
        <w:numId w:val="4"/>
      </w:numPr>
      <w:tabs>
        <w:tab w:val="clear" w:pos="2160"/>
      </w:tabs>
      <w:spacing w:after="120"/>
    </w:pPr>
    <w:rPr>
      <w:rFonts w:ascii="Times New Roman" w:hAnsi="Times New Roman"/>
      <w:bCs w:val="0"/>
      <w:color w:val="auto"/>
    </w:rPr>
  </w:style>
  <w:style w:type="paragraph" w:customStyle="1" w:styleId="caption0">
    <w:name w:val="caption"/>
    <w:basedOn w:val="Normal"/>
    <w:rPr>
      <w:b/>
      <w:bCs/>
      <w:sz w:val="16"/>
      <w:szCs w:val="16"/>
    </w:rPr>
  </w:style>
  <w:style w:type="paragraph" w:customStyle="1" w:styleId="Notes0">
    <w:name w:val="Notes"/>
    <w:basedOn w:val="Normal"/>
    <w:autoRedefine/>
    <w:pPr>
      <w:pBdr>
        <w:top w:val="single" w:sz="6" w:space="1" w:color="006666"/>
        <w:left w:val="single" w:sz="6" w:space="4" w:color="006666"/>
        <w:bottom w:val="single" w:sz="6" w:space="1" w:color="006666"/>
        <w:right w:val="single" w:sz="6" w:space="4" w:color="006666"/>
      </w:pBdr>
      <w:shd w:val="clear" w:color="auto" w:fill="B3B3B3"/>
      <w:tabs>
        <w:tab w:val="left" w:pos="2211"/>
      </w:tabs>
      <w:ind w:left="2211"/>
      <w:jc w:val="both"/>
    </w:pPr>
    <w:rPr>
      <w:b/>
      <w:noProof/>
      <w:sz w:val="22"/>
      <w:szCs w:val="20"/>
    </w:rPr>
  </w:style>
  <w:style w:type="paragraph" w:customStyle="1" w:styleId="NormalIndent1">
    <w:name w:val="Normal Indent 1"/>
    <w:basedOn w:val="Normal"/>
    <w:pPr>
      <w:autoSpaceDE w:val="0"/>
      <w:autoSpaceDN w:val="0"/>
      <w:adjustRightInd w:val="0"/>
      <w:ind w:left="425"/>
    </w:pPr>
    <w:rPr>
      <w:rFonts w:cs="Arial"/>
      <w:color w:val="000000"/>
      <w:sz w:val="18"/>
      <w:szCs w:val="18"/>
      <w:lang w:val="en-GB" w:eastAsia="en-GB"/>
    </w:rPr>
  </w:style>
  <w:style w:type="paragraph" w:styleId="BalloonText">
    <w:name w:val="Balloon Text"/>
    <w:basedOn w:val="Normal"/>
    <w:link w:val="BalloonTextChar"/>
    <w:uiPriority w:val="99"/>
    <w:semiHidden/>
    <w:unhideWhenUsed/>
    <w:rsid w:val="00D151DB"/>
    <w:rPr>
      <w:rFonts w:ascii="Tahoma" w:hAnsi="Tahoma" w:cs="Tahoma"/>
      <w:sz w:val="16"/>
      <w:szCs w:val="16"/>
    </w:rPr>
  </w:style>
  <w:style w:type="character" w:customStyle="1" w:styleId="BalloonTextChar">
    <w:name w:val="Balloon Text Char"/>
    <w:basedOn w:val="DefaultParagraphFont"/>
    <w:link w:val="BalloonText"/>
    <w:uiPriority w:val="99"/>
    <w:semiHidden/>
    <w:rsid w:val="00D151DB"/>
    <w:rPr>
      <w:rFonts w:ascii="Tahoma" w:hAnsi="Tahoma" w:cs="Tahoma"/>
      <w:color w:val="006666"/>
      <w:sz w:val="16"/>
      <w:szCs w:val="16"/>
      <w:lang w:val="en-US"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Arial" w:hAnsi="Arial"/>
      <w:color w:val="006666"/>
      <w:szCs w:val="24"/>
      <w:lang w:val="en-US" w:eastAsia="en-US"/>
    </w:rPr>
  </w:style>
  <w:style w:type="paragraph" w:styleId="Heading1">
    <w:name w:val="heading 1"/>
    <w:basedOn w:val="Normal"/>
    <w:next w:val="Normal"/>
    <w:qFormat/>
    <w:pPr>
      <w:keepNext/>
      <w:spacing w:before="240" w:after="60"/>
      <w:outlineLvl w:val="0"/>
    </w:pPr>
    <w:rPr>
      <w:b/>
      <w:bCs/>
      <w:kern w:val="32"/>
      <w:sz w:val="32"/>
      <w:szCs w:val="32"/>
    </w:rPr>
  </w:style>
  <w:style w:type="paragraph" w:styleId="Heading2">
    <w:name w:val="heading 2"/>
    <w:basedOn w:val="Normal"/>
    <w:next w:val="Normal"/>
    <w:qFormat/>
    <w:pPr>
      <w:keepNext/>
      <w:spacing w:before="240" w:after="60"/>
      <w:outlineLvl w:val="1"/>
    </w:pPr>
    <w:rPr>
      <w:b/>
      <w:bCs/>
      <w:i/>
      <w:iCs/>
      <w:sz w:val="28"/>
      <w:szCs w:val="28"/>
    </w:rPr>
  </w:style>
  <w:style w:type="paragraph" w:styleId="Heading3">
    <w:name w:val="heading 3"/>
    <w:basedOn w:val="Normal"/>
    <w:next w:val="Normal"/>
    <w:qFormat/>
    <w:pPr>
      <w:keepNext/>
      <w:spacing w:before="240" w:after="60"/>
      <w:outlineLvl w:val="2"/>
    </w:pPr>
    <w:rPr>
      <w:b/>
      <w:bCs/>
      <w:sz w:val="26"/>
      <w:szCs w:val="26"/>
    </w:rPr>
  </w:style>
  <w:style w:type="paragraph" w:styleId="Heading4">
    <w:name w:val="heading 4"/>
    <w:basedOn w:val="Normal"/>
    <w:next w:val="Normal"/>
    <w:qFormat/>
    <w:pPr>
      <w:keepNext/>
      <w:spacing w:before="120"/>
      <w:ind w:right="72"/>
      <w:outlineLvl w:val="3"/>
    </w:pPr>
    <w:rPr>
      <w:b/>
      <w:color w:val="000080"/>
      <w:szCs w:val="20"/>
    </w:rPr>
  </w:style>
  <w:style w:type="paragraph" w:styleId="Heading5">
    <w:name w:val="heading 5"/>
    <w:basedOn w:val="Normal"/>
    <w:next w:val="Normal"/>
    <w:qFormat/>
    <w:pPr>
      <w:keepNext/>
      <w:ind w:left="2880"/>
      <w:outlineLvl w:val="4"/>
    </w:pPr>
    <w:rPr>
      <w:b/>
      <w:i/>
      <w:sz w:val="48"/>
    </w:rPr>
  </w:style>
  <w:style w:type="paragraph" w:styleId="Heading6">
    <w:name w:val="heading 6"/>
    <w:basedOn w:val="Normal"/>
    <w:next w:val="Normal"/>
    <w:autoRedefine/>
    <w:qFormat/>
    <w:pPr>
      <w:keepNext/>
      <w:outlineLvl w:val="5"/>
    </w:pPr>
    <w:rPr>
      <w:b/>
      <w:bCs/>
    </w:rPr>
  </w:style>
  <w:style w:type="paragraph" w:styleId="Heading7">
    <w:name w:val="heading 7"/>
    <w:basedOn w:val="Normal"/>
    <w:next w:val="Normal"/>
    <w:qFormat/>
    <w:pPr>
      <w:keepNext/>
      <w:ind w:left="720"/>
      <w:outlineLvl w:val="6"/>
    </w:pPr>
    <w:rPr>
      <w:b/>
      <w:i/>
      <w:sz w:val="48"/>
    </w:rPr>
  </w:style>
  <w:style w:type="paragraph" w:styleId="Heading8">
    <w:name w:val="heading 8"/>
    <w:basedOn w:val="Normal"/>
    <w:next w:val="Normal"/>
    <w:qFormat/>
    <w:pPr>
      <w:keepNext/>
      <w:jc w:val="center"/>
      <w:outlineLvl w:val="7"/>
    </w:pPr>
    <w:rPr>
      <w:rFonts w:cs="Arial"/>
      <w:b/>
      <w:i/>
      <w:sz w:val="52"/>
      <w:szCs w:val="52"/>
      <w:lang w:val="en-GB"/>
    </w:rPr>
  </w:style>
  <w:style w:type="paragraph" w:styleId="Heading9">
    <w:name w:val="heading 9"/>
    <w:basedOn w:val="Normal"/>
    <w:next w:val="Normal"/>
    <w:qFormat/>
    <w:pPr>
      <w:keepNext/>
      <w:outlineLvl w:val="8"/>
    </w:pPr>
    <w:rPr>
      <w:rFonts w:cs="Arial"/>
      <w:b/>
      <w:bCs/>
      <w:color w:val="FFFFFF"/>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ainbody">
    <w:name w:val="Main body"/>
    <w:basedOn w:val="Normal"/>
    <w:autoRedefine/>
    <w:pPr>
      <w:ind w:left="2047"/>
      <w:jc w:val="both"/>
    </w:pPr>
    <w:rPr>
      <w:sz w:val="22"/>
      <w:szCs w:val="22"/>
    </w:rPr>
  </w:style>
  <w:style w:type="paragraph" w:styleId="Header">
    <w:name w:val="header"/>
    <w:basedOn w:val="Normal"/>
    <w:semiHidden/>
    <w:pPr>
      <w:tabs>
        <w:tab w:val="center" w:pos="4153"/>
        <w:tab w:val="right" w:pos="8306"/>
      </w:tabs>
    </w:pPr>
    <w:rPr>
      <w:szCs w:val="20"/>
    </w:rPr>
  </w:style>
  <w:style w:type="paragraph" w:styleId="PlainText">
    <w:name w:val="Plain Text"/>
    <w:basedOn w:val="Normal"/>
    <w:semiHidden/>
    <w:pPr>
      <w:tabs>
        <w:tab w:val="left" w:pos="2160"/>
      </w:tabs>
      <w:ind w:left="2160"/>
    </w:pPr>
    <w:rPr>
      <w:bCs/>
      <w:sz w:val="22"/>
      <w:szCs w:val="20"/>
      <w:lang w:val="en-GB"/>
    </w:rPr>
  </w:style>
  <w:style w:type="paragraph" w:customStyle="1" w:styleId="BlockHeader">
    <w:name w:val="Block Header"/>
    <w:basedOn w:val="Normal"/>
    <w:next w:val="PlainText"/>
    <w:autoRedefine/>
    <w:pPr>
      <w:pBdr>
        <w:top w:val="single" w:sz="18" w:space="1" w:color="FABE3D"/>
      </w:pBdr>
      <w:spacing w:before="120" w:after="120"/>
    </w:pPr>
    <w:rPr>
      <w:b/>
      <w:sz w:val="24"/>
      <w:szCs w:val="20"/>
      <w:lang w:val="en-GB"/>
    </w:rPr>
  </w:style>
  <w:style w:type="paragraph" w:customStyle="1" w:styleId="SectionHeader">
    <w:name w:val="Section Header"/>
    <w:basedOn w:val="BodyTextIndent"/>
    <w:pPr>
      <w:pBdr>
        <w:top w:val="single" w:sz="18" w:space="1" w:color="auto"/>
      </w:pBdr>
      <w:spacing w:before="240"/>
      <w:ind w:left="0"/>
    </w:pPr>
    <w:rPr>
      <w:b/>
      <w:szCs w:val="20"/>
    </w:rPr>
  </w:style>
  <w:style w:type="paragraph" w:styleId="BodyTextIndent">
    <w:name w:val="Body Text Indent"/>
    <w:basedOn w:val="Normal"/>
    <w:semiHidden/>
    <w:pPr>
      <w:spacing w:after="120"/>
      <w:ind w:left="283"/>
    </w:pPr>
  </w:style>
  <w:style w:type="paragraph" w:customStyle="1" w:styleId="ModuleHeader">
    <w:name w:val="Module Header"/>
    <w:basedOn w:val="Normal"/>
    <w:pPr>
      <w:keepNext/>
      <w:pageBreakBefore/>
      <w:shd w:val="clear" w:color="auto" w:fill="FFBE3D"/>
      <w:spacing w:after="120" w:line="480" w:lineRule="auto"/>
    </w:pPr>
    <w:rPr>
      <w:rFonts w:ascii="Arial Bold" w:hAnsi="Arial Bold"/>
      <w:b/>
      <w:color w:val="FFFFFF"/>
      <w:sz w:val="28"/>
      <w:szCs w:val="20"/>
      <w:lang w:val="en-GB"/>
    </w:rPr>
  </w:style>
  <w:style w:type="paragraph" w:customStyle="1" w:styleId="Figure">
    <w:name w:val="Figure"/>
    <w:basedOn w:val="Normal"/>
    <w:next w:val="BlockHeader"/>
    <w:rPr>
      <w:b/>
      <w:sz w:val="16"/>
      <w:szCs w:val="20"/>
      <w:lang w:val="en-GB"/>
    </w:rPr>
  </w:style>
  <w:style w:type="paragraph" w:customStyle="1" w:styleId="FieldHeader">
    <w:name w:val="Field Header"/>
    <w:basedOn w:val="Normal"/>
    <w:next w:val="PlainText"/>
    <w:autoRedefine/>
    <w:pPr>
      <w:pBdr>
        <w:bottom w:val="single" w:sz="6" w:space="1" w:color="FFBE3D"/>
      </w:pBdr>
      <w:ind w:left="2160"/>
    </w:pPr>
    <w:rPr>
      <w:b/>
      <w:sz w:val="22"/>
      <w:szCs w:val="20"/>
      <w:lang w:val="en-GB"/>
    </w:rPr>
  </w:style>
  <w:style w:type="paragraph" w:customStyle="1" w:styleId="5PlainTextCharCharCharChar">
    <w:name w:val="5 Plain Text Char Char Char Char"/>
    <w:autoRedefine/>
    <w:pPr>
      <w:tabs>
        <w:tab w:val="left" w:pos="2211"/>
      </w:tabs>
      <w:ind w:left="2131"/>
    </w:pPr>
    <w:rPr>
      <w:rFonts w:ascii="Arial" w:hAnsi="Arial"/>
      <w:noProof/>
      <w:color w:val="006666"/>
      <w:sz w:val="22"/>
      <w:szCs w:val="24"/>
      <w:lang w:val="en-US" w:eastAsia="en-US"/>
    </w:rPr>
  </w:style>
  <w:style w:type="character" w:customStyle="1" w:styleId="5PlainTextCharCharCharCharChar">
    <w:name w:val="5 Plain Text Char Char Char Char Char"/>
    <w:rPr>
      <w:noProof/>
      <w:sz w:val="22"/>
      <w:szCs w:val="24"/>
      <w:lang w:val="en-US" w:eastAsia="en-US" w:bidi="ar-SA"/>
    </w:rPr>
  </w:style>
  <w:style w:type="paragraph" w:styleId="Footer">
    <w:name w:val="footer"/>
    <w:basedOn w:val="Normal"/>
    <w:semiHidden/>
    <w:pPr>
      <w:tabs>
        <w:tab w:val="center" w:pos="4320"/>
        <w:tab w:val="right" w:pos="8640"/>
      </w:tabs>
    </w:pPr>
  </w:style>
  <w:style w:type="paragraph" w:customStyle="1" w:styleId="Chapter">
    <w:name w:val="Chapter"/>
    <w:basedOn w:val="Normal"/>
    <w:autoRedefine/>
    <w:pPr>
      <w:spacing w:before="600"/>
      <w:ind w:left="288"/>
    </w:pPr>
    <w:rPr>
      <w:rFonts w:cs="Arial"/>
      <w:b/>
      <w:caps/>
      <w:sz w:val="22"/>
      <w:szCs w:val="20"/>
      <w:lang w:val="en-GB"/>
    </w:rPr>
  </w:style>
  <w:style w:type="paragraph" w:customStyle="1" w:styleId="exorheading">
    <w:name w:val="exor heading"/>
    <w:basedOn w:val="Heading2"/>
    <w:pPr>
      <w:jc w:val="center"/>
    </w:pPr>
    <w:rPr>
      <w:rFonts w:ascii="Times New Roman" w:hAnsi="Times New Roman"/>
      <w:i w:val="0"/>
    </w:rPr>
  </w:style>
  <w:style w:type="paragraph" w:customStyle="1" w:styleId="exorsubhead">
    <w:name w:val="exor sub head"/>
    <w:basedOn w:val="BlockHeader"/>
    <w:pPr>
      <w:pBdr>
        <w:top w:val="none" w:sz="0" w:space="0" w:color="auto"/>
      </w:pBdr>
    </w:pPr>
  </w:style>
  <w:style w:type="paragraph" w:customStyle="1" w:styleId="exorexercise">
    <w:name w:val="exor exercise"/>
    <w:basedOn w:val="ModuleHeader"/>
    <w:pPr>
      <w:pageBreakBefore w:val="0"/>
      <w:pBdr>
        <w:top w:val="single" w:sz="12" w:space="1" w:color="auto"/>
        <w:bottom w:val="single" w:sz="12" w:space="1" w:color="auto"/>
      </w:pBdr>
    </w:pPr>
    <w:rPr>
      <w:sz w:val="24"/>
    </w:rPr>
  </w:style>
  <w:style w:type="paragraph" w:customStyle="1" w:styleId="headernobreak">
    <w:name w:val="header (no break)"/>
    <w:basedOn w:val="ModuleHeader"/>
    <w:autoRedefine/>
    <w:pPr>
      <w:keepNext w:val="0"/>
      <w:pageBreakBefore w:val="0"/>
      <w:widowControl w:val="0"/>
      <w:spacing w:before="120"/>
    </w:pPr>
  </w:style>
  <w:style w:type="paragraph" w:customStyle="1" w:styleId="ChapterNumber">
    <w:name w:val="Chapter Number"/>
    <w:basedOn w:val="Normal"/>
    <w:autoRedefine/>
    <w:pPr>
      <w:ind w:left="576"/>
    </w:pPr>
    <w:rPr>
      <w:rFonts w:cs="Arial"/>
      <w:b/>
      <w:i/>
      <w:sz w:val="96"/>
      <w:szCs w:val="20"/>
      <w:lang w:val="en-GB"/>
    </w:rPr>
  </w:style>
  <w:style w:type="paragraph" w:customStyle="1" w:styleId="ChapterHeader">
    <w:name w:val="Chapter Header"/>
    <w:basedOn w:val="Normal"/>
    <w:autoRedefine/>
    <w:pPr>
      <w:shd w:val="clear" w:color="auto" w:fill="FFBE3D"/>
      <w:spacing w:after="720"/>
      <w:ind w:left="2160"/>
    </w:pPr>
    <w:rPr>
      <w:b/>
      <w:color w:val="FFFFFF"/>
      <w:sz w:val="56"/>
      <w:szCs w:val="20"/>
      <w:lang w:val="en-GB"/>
    </w:rPr>
  </w:style>
  <w:style w:type="character" w:styleId="Strong">
    <w:name w:val="Strong"/>
    <w:qFormat/>
    <w:rPr>
      <w:b/>
      <w:bCs/>
    </w:rPr>
  </w:style>
  <w:style w:type="character" w:styleId="PageNumber">
    <w:name w:val="page number"/>
    <w:basedOn w:val="DefaultParagraphFont"/>
    <w:semiHidden/>
  </w:style>
  <w:style w:type="paragraph" w:customStyle="1" w:styleId="-49">
    <w:name w:val="-49"/>
    <w:basedOn w:val="Normal"/>
    <w:pPr>
      <w:numPr>
        <w:numId w:val="1"/>
      </w:numPr>
    </w:pPr>
    <w:rPr>
      <w:b/>
      <w:color w:val="000000"/>
      <w:sz w:val="22"/>
      <w:szCs w:val="20"/>
      <w:lang w:val="en-GB"/>
    </w:rPr>
  </w:style>
  <w:style w:type="paragraph" w:styleId="BodyText">
    <w:name w:val="Body Text"/>
    <w:basedOn w:val="Normal"/>
    <w:semiHidden/>
  </w:style>
  <w:style w:type="paragraph" w:customStyle="1" w:styleId="bodytext0">
    <w:name w:val="body text"/>
    <w:basedOn w:val="Normal"/>
    <w:pPr>
      <w:ind w:left="2160"/>
    </w:pPr>
    <w:rPr>
      <w:sz w:val="22"/>
      <w:szCs w:val="20"/>
      <w:lang w:val="en-GB"/>
    </w:rPr>
  </w:style>
  <w:style w:type="paragraph" w:styleId="BodyText2">
    <w:name w:val="Body Text 2"/>
    <w:basedOn w:val="Normal"/>
    <w:semiHidden/>
    <w:pPr>
      <w:jc w:val="center"/>
    </w:pPr>
    <w:rPr>
      <w:sz w:val="16"/>
      <w:szCs w:val="20"/>
      <w:lang w:val="en-GB"/>
    </w:rPr>
  </w:style>
  <w:style w:type="paragraph" w:styleId="BodyText3">
    <w:name w:val="Body Text 3"/>
    <w:basedOn w:val="Normal"/>
    <w:semiHidden/>
    <w:rPr>
      <w:sz w:val="16"/>
      <w:szCs w:val="20"/>
      <w:lang w:val="en-GB"/>
    </w:rPr>
  </w:style>
  <w:style w:type="paragraph" w:customStyle="1" w:styleId="TopicSection">
    <w:name w:val="Topic Section"/>
    <w:basedOn w:val="Normal"/>
    <w:next w:val="Normal"/>
    <w:pPr>
      <w:tabs>
        <w:tab w:val="left" w:pos="720"/>
        <w:tab w:val="left" w:pos="1260"/>
      </w:tabs>
      <w:spacing w:before="120"/>
      <w:ind w:right="72"/>
    </w:pPr>
    <w:rPr>
      <w:rFonts w:ascii="MS Sans Serif" w:hAnsi="MS Sans Serif"/>
      <w:b/>
      <w:szCs w:val="20"/>
    </w:rPr>
  </w:style>
  <w:style w:type="paragraph" w:styleId="BodyTextIndent2">
    <w:name w:val="Body Text Indent 2"/>
    <w:basedOn w:val="Normal"/>
    <w:semiHidden/>
    <w:pPr>
      <w:ind w:left="2160"/>
    </w:pPr>
    <w:rPr>
      <w:szCs w:val="20"/>
    </w:rPr>
  </w:style>
  <w:style w:type="paragraph" w:styleId="TOC2">
    <w:name w:val="toc 2"/>
    <w:basedOn w:val="Normal"/>
    <w:next w:val="Normal"/>
    <w:autoRedefine/>
    <w:uiPriority w:val="39"/>
    <w:pPr>
      <w:tabs>
        <w:tab w:val="right" w:leader="dot" w:pos="9739"/>
      </w:tabs>
      <w:ind w:firstLine="1260"/>
    </w:pPr>
    <w:rPr>
      <w:noProof/>
      <w:sz w:val="22"/>
      <w:szCs w:val="20"/>
      <w:lang w:val="en-GB"/>
    </w:rPr>
  </w:style>
  <w:style w:type="paragraph" w:customStyle="1" w:styleId="BodySingle">
    <w:name w:val="Body Single"/>
    <w:rPr>
      <w:rFonts w:ascii="Courier" w:hAnsi="Courier"/>
      <w:sz w:val="24"/>
      <w:lang w:eastAsia="en-US"/>
    </w:rPr>
  </w:style>
  <w:style w:type="paragraph" w:styleId="NormalWeb">
    <w:name w:val="Normal (Web)"/>
    <w:basedOn w:val="Normal"/>
    <w:semiHidden/>
    <w:pPr>
      <w:spacing w:before="100" w:beforeAutospacing="1" w:after="100" w:afterAutospacing="1"/>
    </w:pPr>
    <w:rPr>
      <w:rFonts w:ascii="Arial Unicode MS" w:eastAsia="Arial Unicode MS" w:hAnsi="Arial Unicode MS" w:cs="Arial Unicode MS"/>
    </w:rPr>
  </w:style>
  <w:style w:type="paragraph" w:styleId="TOC1">
    <w:name w:val="toc 1"/>
    <w:basedOn w:val="Normal"/>
    <w:next w:val="Normal"/>
    <w:autoRedefine/>
    <w:uiPriority w:val="39"/>
    <w:rPr>
      <w:rFonts w:ascii="Arial Bold" w:hAnsi="Arial Bold"/>
      <w:b/>
      <w:sz w:val="22"/>
    </w:rPr>
  </w:style>
  <w:style w:type="paragraph" w:styleId="TOC9">
    <w:name w:val="toc 9"/>
    <w:basedOn w:val="Normal"/>
    <w:next w:val="Normal"/>
    <w:autoRedefine/>
    <w:semiHidden/>
    <w:pPr>
      <w:ind w:left="1920"/>
    </w:pPr>
  </w:style>
  <w:style w:type="character" w:styleId="Hyperlink">
    <w:name w:val="Hyperlink"/>
    <w:uiPriority w:val="99"/>
    <w:rPr>
      <w:color w:val="0000FF"/>
      <w:u w:val="single"/>
    </w:rPr>
  </w:style>
  <w:style w:type="paragraph" w:styleId="Caption">
    <w:name w:val="caption"/>
    <w:basedOn w:val="Normal"/>
    <w:next w:val="Normal"/>
    <w:autoRedefine/>
    <w:qFormat/>
    <w:rPr>
      <w:b/>
      <w:bCs/>
      <w:noProof/>
      <w:sz w:val="16"/>
      <w:szCs w:val="16"/>
    </w:rPr>
  </w:style>
  <w:style w:type="paragraph" w:styleId="TOC3">
    <w:name w:val="toc 3"/>
    <w:basedOn w:val="Normal"/>
    <w:next w:val="Normal"/>
    <w:autoRedefine/>
    <w:semiHidden/>
    <w:pPr>
      <w:ind w:left="480"/>
    </w:pPr>
    <w:rPr>
      <w:lang w:val="en-GB"/>
    </w:rPr>
  </w:style>
  <w:style w:type="paragraph" w:customStyle="1" w:styleId="5PlainTextChar">
    <w:name w:val="5 Plain Text Char"/>
    <w:pPr>
      <w:tabs>
        <w:tab w:val="left" w:pos="2211"/>
      </w:tabs>
      <w:ind w:left="2131"/>
      <w:jc w:val="both"/>
    </w:pPr>
    <w:rPr>
      <w:noProof/>
      <w:sz w:val="22"/>
      <w:szCs w:val="24"/>
      <w:lang w:val="en-US" w:eastAsia="en-US"/>
    </w:rPr>
  </w:style>
  <w:style w:type="paragraph" w:customStyle="1" w:styleId="5PlainTextChar1">
    <w:name w:val="5 Plain Text Char1"/>
    <w:pPr>
      <w:tabs>
        <w:tab w:val="left" w:pos="2211"/>
      </w:tabs>
      <w:ind w:left="2131"/>
      <w:jc w:val="both"/>
    </w:pPr>
    <w:rPr>
      <w:noProof/>
      <w:sz w:val="22"/>
      <w:lang w:val="en-US" w:eastAsia="en-US"/>
    </w:rPr>
  </w:style>
  <w:style w:type="character" w:customStyle="1" w:styleId="5PlainTextCharChar">
    <w:name w:val="5 Plain Text Char Char"/>
    <w:rPr>
      <w:noProof/>
      <w:sz w:val="22"/>
      <w:szCs w:val="24"/>
      <w:lang w:val="en-US" w:eastAsia="en-US" w:bidi="ar-SA"/>
    </w:rPr>
  </w:style>
  <w:style w:type="character" w:customStyle="1" w:styleId="FieldHeaderChar">
    <w:name w:val="Field Header Char"/>
    <w:rPr>
      <w:b/>
      <w:color w:val="000000"/>
      <w:sz w:val="22"/>
      <w:lang w:val="en-GB" w:eastAsia="en-US" w:bidi="ar-SA"/>
    </w:rPr>
  </w:style>
  <w:style w:type="paragraph" w:customStyle="1" w:styleId="5PlainTextCharCharCharChar1">
    <w:name w:val="5 Plain Text Char Char Char Char1"/>
    <w:pPr>
      <w:tabs>
        <w:tab w:val="left" w:pos="2211"/>
      </w:tabs>
      <w:ind w:left="2131"/>
    </w:pPr>
    <w:rPr>
      <w:noProof/>
      <w:sz w:val="22"/>
      <w:szCs w:val="24"/>
      <w:lang w:val="en-US" w:eastAsia="en-US"/>
    </w:rPr>
  </w:style>
  <w:style w:type="character" w:customStyle="1" w:styleId="5PlainTextCharCharCharCharChar1">
    <w:name w:val="5 Plain Text Char Char Char Char Char1"/>
    <w:rPr>
      <w:noProof/>
      <w:sz w:val="22"/>
      <w:szCs w:val="24"/>
      <w:lang w:val="en-US" w:eastAsia="en-US" w:bidi="ar-SA"/>
    </w:rPr>
  </w:style>
  <w:style w:type="paragraph" w:customStyle="1" w:styleId="5PlainTextCharChar1">
    <w:name w:val="5 Plain Text Char Char1"/>
    <w:pPr>
      <w:tabs>
        <w:tab w:val="left" w:pos="2211"/>
      </w:tabs>
      <w:ind w:left="2131"/>
    </w:pPr>
    <w:rPr>
      <w:rFonts w:ascii="Arial" w:hAnsi="Arial" w:cs="Arial"/>
      <w:noProof/>
      <w:sz w:val="22"/>
      <w:szCs w:val="24"/>
      <w:lang w:val="en-US" w:eastAsia="en-US"/>
    </w:rPr>
  </w:style>
  <w:style w:type="character" w:customStyle="1" w:styleId="FieldHeaderCharChar">
    <w:name w:val="Field Header Char Char"/>
    <w:rPr>
      <w:rFonts w:cs="Arial"/>
      <w:b/>
      <w:color w:val="000000"/>
      <w:sz w:val="22"/>
      <w:szCs w:val="22"/>
      <w:lang w:val="en-GB" w:eastAsia="en-US" w:bidi="ar-SA"/>
    </w:rPr>
  </w:style>
  <w:style w:type="paragraph" w:customStyle="1" w:styleId="5PlainText">
    <w:name w:val="5 Plain Text"/>
    <w:pPr>
      <w:tabs>
        <w:tab w:val="left" w:pos="2211"/>
      </w:tabs>
      <w:ind w:left="2131"/>
      <w:jc w:val="both"/>
    </w:pPr>
    <w:rPr>
      <w:rFonts w:cs="Arial"/>
      <w:noProof/>
      <w:sz w:val="22"/>
      <w:szCs w:val="24"/>
      <w:lang w:val="en-US" w:eastAsia="en-US"/>
    </w:rPr>
  </w:style>
  <w:style w:type="character" w:customStyle="1" w:styleId="CaptionChar">
    <w:name w:val="Caption Char"/>
    <w:rPr>
      <w:b/>
      <w:bCs/>
      <w:sz w:val="16"/>
      <w:szCs w:val="16"/>
      <w:lang w:val="en-US" w:eastAsia="en-US" w:bidi="ar-SA"/>
    </w:rPr>
  </w:style>
  <w:style w:type="character" w:customStyle="1" w:styleId="5PlainTextCharCharCharCharChar2">
    <w:name w:val="5 Plain Text Char Char Char Char Char2"/>
    <w:rPr>
      <w:noProof/>
      <w:sz w:val="22"/>
      <w:lang w:val="en-US" w:eastAsia="en-US" w:bidi="ar-SA"/>
    </w:rPr>
  </w:style>
  <w:style w:type="paragraph" w:customStyle="1" w:styleId="contents">
    <w:name w:val="contents"/>
    <w:basedOn w:val="5PlainTextCharCharCharChar"/>
    <w:autoRedefine/>
    <w:pPr>
      <w:pBdr>
        <w:bottom w:val="single" w:sz="24" w:space="1" w:color="FFBE3D"/>
      </w:pBdr>
      <w:ind w:left="14"/>
      <w:jc w:val="right"/>
    </w:pPr>
    <w:rPr>
      <w:bCs/>
      <w:sz w:val="52"/>
    </w:rPr>
  </w:style>
  <w:style w:type="paragraph" w:styleId="TOC4">
    <w:name w:val="toc 4"/>
    <w:basedOn w:val="Normal"/>
    <w:next w:val="Normal"/>
    <w:autoRedefine/>
    <w:semiHidden/>
    <w:pPr>
      <w:ind w:left="720"/>
    </w:pPr>
    <w:rPr>
      <w:lang w:val="en-GB"/>
    </w:rPr>
  </w:style>
  <w:style w:type="paragraph" w:styleId="TOC5">
    <w:name w:val="toc 5"/>
    <w:basedOn w:val="Normal"/>
    <w:next w:val="Normal"/>
    <w:autoRedefine/>
    <w:semiHidden/>
    <w:pPr>
      <w:ind w:left="960"/>
    </w:pPr>
    <w:rPr>
      <w:lang w:val="en-GB"/>
    </w:rPr>
  </w:style>
  <w:style w:type="paragraph" w:styleId="TOC6">
    <w:name w:val="toc 6"/>
    <w:basedOn w:val="Normal"/>
    <w:next w:val="Normal"/>
    <w:autoRedefine/>
    <w:semiHidden/>
    <w:pPr>
      <w:ind w:left="1200"/>
    </w:pPr>
    <w:rPr>
      <w:lang w:val="en-GB"/>
    </w:rPr>
  </w:style>
  <w:style w:type="paragraph" w:styleId="TOC7">
    <w:name w:val="toc 7"/>
    <w:basedOn w:val="Normal"/>
    <w:next w:val="Normal"/>
    <w:autoRedefine/>
    <w:semiHidden/>
    <w:pPr>
      <w:ind w:left="1440"/>
    </w:pPr>
    <w:rPr>
      <w:lang w:val="en-GB"/>
    </w:rPr>
  </w:style>
  <w:style w:type="paragraph" w:styleId="TOC8">
    <w:name w:val="toc 8"/>
    <w:basedOn w:val="Normal"/>
    <w:next w:val="Normal"/>
    <w:autoRedefine/>
    <w:semiHidden/>
    <w:pPr>
      <w:ind w:left="1680"/>
    </w:pPr>
    <w:rPr>
      <w:lang w:val="en-GB"/>
    </w:rPr>
  </w:style>
  <w:style w:type="paragraph" w:styleId="Index2">
    <w:name w:val="index 2"/>
    <w:basedOn w:val="Normal"/>
    <w:next w:val="Normal"/>
    <w:autoRedefine/>
    <w:semiHidden/>
    <w:pPr>
      <w:ind w:left="400" w:hanging="200"/>
    </w:pPr>
    <w:rPr>
      <w:rFonts w:ascii="Times New Roman" w:hAnsi="Times New Roman"/>
    </w:rPr>
  </w:style>
  <w:style w:type="paragraph" w:customStyle="1" w:styleId="notes">
    <w:name w:val="notes"/>
    <w:basedOn w:val="5PlainTextCharCharCharChar"/>
    <w:pPr>
      <w:pBdr>
        <w:top w:val="single" w:sz="8" w:space="1" w:color="auto"/>
        <w:left w:val="single" w:sz="8" w:space="4" w:color="auto"/>
        <w:bottom w:val="single" w:sz="8" w:space="1" w:color="auto"/>
        <w:right w:val="single" w:sz="8" w:space="4" w:color="auto"/>
      </w:pBdr>
      <w:shd w:val="clear" w:color="auto" w:fill="B3B3B3"/>
    </w:pPr>
    <w:rPr>
      <w:b/>
      <w:bCs/>
      <w:sz w:val="20"/>
    </w:rPr>
  </w:style>
  <w:style w:type="paragraph" w:customStyle="1" w:styleId="tabledata">
    <w:name w:val="table data"/>
    <w:basedOn w:val="PlainText"/>
    <w:autoRedefine/>
    <w:pPr>
      <w:ind w:hanging="1649"/>
    </w:pPr>
    <w:rPr>
      <w:sz w:val="16"/>
    </w:rPr>
  </w:style>
  <w:style w:type="paragraph" w:styleId="Index1">
    <w:name w:val="index 1"/>
    <w:basedOn w:val="Normal"/>
    <w:next w:val="Normal"/>
    <w:autoRedefine/>
    <w:semiHidden/>
    <w:pPr>
      <w:ind w:left="200" w:hanging="200"/>
    </w:pPr>
    <w:rPr>
      <w:rFonts w:ascii="Times New Roman" w:hAnsi="Times New Roman"/>
    </w:rPr>
  </w:style>
  <w:style w:type="paragraph" w:styleId="Index3">
    <w:name w:val="index 3"/>
    <w:basedOn w:val="Normal"/>
    <w:next w:val="Normal"/>
    <w:autoRedefine/>
    <w:semiHidden/>
    <w:pPr>
      <w:ind w:left="600" w:hanging="200"/>
    </w:pPr>
    <w:rPr>
      <w:rFonts w:ascii="Times New Roman" w:hAnsi="Times New Roman"/>
    </w:rPr>
  </w:style>
  <w:style w:type="paragraph" w:styleId="Index4">
    <w:name w:val="index 4"/>
    <w:basedOn w:val="Normal"/>
    <w:next w:val="Normal"/>
    <w:autoRedefine/>
    <w:semiHidden/>
    <w:pPr>
      <w:ind w:left="800" w:hanging="200"/>
    </w:pPr>
    <w:rPr>
      <w:rFonts w:ascii="Times New Roman" w:hAnsi="Times New Roman"/>
    </w:rPr>
  </w:style>
  <w:style w:type="paragraph" w:styleId="Index5">
    <w:name w:val="index 5"/>
    <w:basedOn w:val="Normal"/>
    <w:next w:val="Normal"/>
    <w:autoRedefine/>
    <w:semiHidden/>
    <w:pPr>
      <w:ind w:left="1000" w:hanging="200"/>
    </w:pPr>
    <w:rPr>
      <w:rFonts w:ascii="Times New Roman" w:hAnsi="Times New Roman"/>
    </w:rPr>
  </w:style>
  <w:style w:type="paragraph" w:styleId="Index6">
    <w:name w:val="index 6"/>
    <w:basedOn w:val="Normal"/>
    <w:next w:val="Normal"/>
    <w:autoRedefine/>
    <w:semiHidden/>
    <w:pPr>
      <w:ind w:left="1200" w:hanging="200"/>
    </w:pPr>
    <w:rPr>
      <w:rFonts w:ascii="Times New Roman" w:hAnsi="Times New Roman"/>
    </w:rPr>
  </w:style>
  <w:style w:type="paragraph" w:styleId="Index7">
    <w:name w:val="index 7"/>
    <w:basedOn w:val="Normal"/>
    <w:next w:val="Normal"/>
    <w:autoRedefine/>
    <w:semiHidden/>
    <w:pPr>
      <w:ind w:left="1400" w:hanging="200"/>
    </w:pPr>
    <w:rPr>
      <w:rFonts w:ascii="Times New Roman" w:hAnsi="Times New Roman"/>
    </w:rPr>
  </w:style>
  <w:style w:type="paragraph" w:styleId="Index8">
    <w:name w:val="index 8"/>
    <w:basedOn w:val="Normal"/>
    <w:next w:val="Normal"/>
    <w:autoRedefine/>
    <w:semiHidden/>
    <w:pPr>
      <w:ind w:left="1600" w:hanging="200"/>
    </w:pPr>
    <w:rPr>
      <w:rFonts w:ascii="Times New Roman" w:hAnsi="Times New Roman"/>
    </w:rPr>
  </w:style>
  <w:style w:type="paragraph" w:styleId="Index9">
    <w:name w:val="index 9"/>
    <w:basedOn w:val="Normal"/>
    <w:next w:val="Normal"/>
    <w:autoRedefine/>
    <w:semiHidden/>
    <w:pPr>
      <w:ind w:left="1800" w:hanging="200"/>
    </w:pPr>
    <w:rPr>
      <w:rFonts w:ascii="Times New Roman" w:hAnsi="Times New Roman"/>
    </w:rPr>
  </w:style>
  <w:style w:type="paragraph" w:styleId="IndexHeading">
    <w:name w:val="index heading"/>
    <w:basedOn w:val="Normal"/>
    <w:next w:val="Index1"/>
    <w:semiHidden/>
    <w:pPr>
      <w:spacing w:before="120" w:after="120"/>
    </w:pPr>
    <w:rPr>
      <w:rFonts w:ascii="Times New Roman" w:hAnsi="Times New Roman"/>
      <w:b/>
      <w:bCs/>
      <w:i/>
      <w:iCs/>
    </w:rPr>
  </w:style>
  <w:style w:type="character" w:styleId="FollowedHyperlink">
    <w:name w:val="FollowedHyperlink"/>
    <w:semiHidden/>
    <w:rPr>
      <w:color w:val="800080"/>
      <w:u w:val="single"/>
    </w:rPr>
  </w:style>
  <w:style w:type="character" w:customStyle="1" w:styleId="BlockHeaderChar">
    <w:name w:val="Block Header Char"/>
    <w:rPr>
      <w:b/>
      <w:noProof/>
      <w:color w:val="000000"/>
      <w:sz w:val="24"/>
      <w:szCs w:val="24"/>
      <w:lang w:val="en-US" w:eastAsia="en-US" w:bidi="ar-SA"/>
    </w:rPr>
  </w:style>
  <w:style w:type="paragraph" w:customStyle="1" w:styleId="PlainTextbullet">
    <w:name w:val="Plain Text bullet"/>
    <w:basedOn w:val="PlainText"/>
    <w:pPr>
      <w:numPr>
        <w:ilvl w:val="3"/>
        <w:numId w:val="2"/>
      </w:numPr>
      <w:tabs>
        <w:tab w:val="clear" w:pos="2160"/>
        <w:tab w:val="left" w:pos="2211"/>
      </w:tabs>
      <w:jc w:val="both"/>
    </w:pPr>
    <w:rPr>
      <w:rFonts w:cs="Arial"/>
      <w:bCs w:val="0"/>
      <w:lang w:val="en-US"/>
    </w:rPr>
  </w:style>
  <w:style w:type="paragraph" w:styleId="DocumentMap">
    <w:name w:val="Document Map"/>
    <w:basedOn w:val="Normal"/>
    <w:semiHidden/>
    <w:pPr>
      <w:shd w:val="clear" w:color="auto" w:fill="000080"/>
    </w:pPr>
    <w:rPr>
      <w:rFonts w:ascii="Tahoma" w:hAnsi="Tahoma" w:cs="Tahoma"/>
    </w:rPr>
  </w:style>
  <w:style w:type="paragraph" w:customStyle="1" w:styleId="steps">
    <w:name w:val="steps"/>
    <w:basedOn w:val="Normal"/>
    <w:pPr>
      <w:numPr>
        <w:numId w:val="3"/>
      </w:numPr>
      <w:jc w:val="both"/>
    </w:pPr>
    <w:rPr>
      <w:rFonts w:ascii="Times New Roman" w:hAnsi="Times New Roman"/>
      <w:b/>
      <w:sz w:val="16"/>
    </w:rPr>
  </w:style>
  <w:style w:type="paragraph" w:customStyle="1" w:styleId="BodyTextBullet">
    <w:name w:val="Body Text Bullet"/>
    <w:basedOn w:val="PlainText"/>
    <w:pPr>
      <w:numPr>
        <w:ilvl w:val="1"/>
        <w:numId w:val="4"/>
      </w:numPr>
      <w:tabs>
        <w:tab w:val="clear" w:pos="2160"/>
      </w:tabs>
      <w:spacing w:after="120"/>
    </w:pPr>
    <w:rPr>
      <w:rFonts w:ascii="Times New Roman" w:hAnsi="Times New Roman"/>
      <w:bCs w:val="0"/>
      <w:color w:val="auto"/>
    </w:rPr>
  </w:style>
  <w:style w:type="paragraph" w:customStyle="1" w:styleId="caption0">
    <w:name w:val="caption"/>
    <w:basedOn w:val="Normal"/>
    <w:rPr>
      <w:b/>
      <w:bCs/>
      <w:sz w:val="16"/>
      <w:szCs w:val="16"/>
    </w:rPr>
  </w:style>
  <w:style w:type="paragraph" w:customStyle="1" w:styleId="Notes0">
    <w:name w:val="Notes"/>
    <w:basedOn w:val="Normal"/>
    <w:autoRedefine/>
    <w:pPr>
      <w:pBdr>
        <w:top w:val="single" w:sz="6" w:space="1" w:color="006666"/>
        <w:left w:val="single" w:sz="6" w:space="4" w:color="006666"/>
        <w:bottom w:val="single" w:sz="6" w:space="1" w:color="006666"/>
        <w:right w:val="single" w:sz="6" w:space="4" w:color="006666"/>
      </w:pBdr>
      <w:shd w:val="clear" w:color="auto" w:fill="B3B3B3"/>
      <w:tabs>
        <w:tab w:val="left" w:pos="2211"/>
      </w:tabs>
      <w:ind w:left="2211"/>
      <w:jc w:val="both"/>
    </w:pPr>
    <w:rPr>
      <w:b/>
      <w:noProof/>
      <w:sz w:val="22"/>
      <w:szCs w:val="20"/>
    </w:rPr>
  </w:style>
  <w:style w:type="paragraph" w:customStyle="1" w:styleId="NormalIndent1">
    <w:name w:val="Normal Indent 1"/>
    <w:basedOn w:val="Normal"/>
    <w:pPr>
      <w:autoSpaceDE w:val="0"/>
      <w:autoSpaceDN w:val="0"/>
      <w:adjustRightInd w:val="0"/>
      <w:ind w:left="425"/>
    </w:pPr>
    <w:rPr>
      <w:rFonts w:cs="Arial"/>
      <w:color w:val="000000"/>
      <w:sz w:val="18"/>
      <w:szCs w:val="18"/>
      <w:lang w:val="en-GB" w:eastAsia="en-GB"/>
    </w:rPr>
  </w:style>
  <w:style w:type="paragraph" w:styleId="BalloonText">
    <w:name w:val="Balloon Text"/>
    <w:basedOn w:val="Normal"/>
    <w:link w:val="BalloonTextChar"/>
    <w:uiPriority w:val="99"/>
    <w:semiHidden/>
    <w:unhideWhenUsed/>
    <w:rsid w:val="00D151DB"/>
    <w:rPr>
      <w:rFonts w:ascii="Tahoma" w:hAnsi="Tahoma" w:cs="Tahoma"/>
      <w:sz w:val="16"/>
      <w:szCs w:val="16"/>
    </w:rPr>
  </w:style>
  <w:style w:type="character" w:customStyle="1" w:styleId="BalloonTextChar">
    <w:name w:val="Balloon Text Char"/>
    <w:basedOn w:val="DefaultParagraphFont"/>
    <w:link w:val="BalloonText"/>
    <w:uiPriority w:val="99"/>
    <w:semiHidden/>
    <w:rsid w:val="00D151DB"/>
    <w:rPr>
      <w:rFonts w:ascii="Tahoma" w:hAnsi="Tahoma" w:cs="Tahoma"/>
      <w:color w:val="006666"/>
      <w:sz w:val="16"/>
      <w:szCs w:val="1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header" Target="header2.xml"/><Relationship Id="rId26" Type="http://schemas.openxmlformats.org/officeDocument/2006/relationships/oleObject" Target="embeddings/oleObject1.bin"/><Relationship Id="rId39" Type="http://schemas.openxmlformats.org/officeDocument/2006/relationships/image" Target="media/image20.png"/><Relationship Id="rId21" Type="http://schemas.openxmlformats.org/officeDocument/2006/relationships/header" Target="header3.xml"/><Relationship Id="rId34" Type="http://schemas.openxmlformats.org/officeDocument/2006/relationships/image" Target="media/image15.png"/><Relationship Id="rId42" Type="http://schemas.openxmlformats.org/officeDocument/2006/relationships/image" Target="media/image23.png"/><Relationship Id="rId47" Type="http://schemas.openxmlformats.org/officeDocument/2006/relationships/image" Target="media/image28.png"/><Relationship Id="rId50" Type="http://schemas.openxmlformats.org/officeDocument/2006/relationships/image" Target="media/image31.png"/><Relationship Id="rId55" Type="http://schemas.openxmlformats.org/officeDocument/2006/relationships/image" Target="media/image36.png"/><Relationship Id="rId63"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footer" Target="footer2.xml"/><Relationship Id="rId29" Type="http://schemas.openxmlformats.org/officeDocument/2006/relationships/oleObject" Target="embeddings/oleObject2.bin"/><Relationship Id="rId41" Type="http://schemas.openxmlformats.org/officeDocument/2006/relationships/image" Target="media/image22.png"/><Relationship Id="rId54" Type="http://schemas.openxmlformats.org/officeDocument/2006/relationships/image" Target="media/image35.png"/><Relationship Id="rId62" Type="http://schemas.openxmlformats.org/officeDocument/2006/relationships/image" Target="media/image43.png"/><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image" Target="media/image1.jpeg"/><Relationship Id="rId24" Type="http://schemas.openxmlformats.org/officeDocument/2006/relationships/footer" Target="footer4.xml"/><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image" Target="media/image26.png"/><Relationship Id="rId53" Type="http://schemas.openxmlformats.org/officeDocument/2006/relationships/image" Target="media/image34.png"/><Relationship Id="rId58" Type="http://schemas.openxmlformats.org/officeDocument/2006/relationships/image" Target="media/image39.png"/><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footer" Target="footer3.xml"/><Relationship Id="rId28" Type="http://schemas.openxmlformats.org/officeDocument/2006/relationships/image" Target="media/image10.emf"/><Relationship Id="rId36" Type="http://schemas.openxmlformats.org/officeDocument/2006/relationships/image" Target="media/image17.png"/><Relationship Id="rId49" Type="http://schemas.openxmlformats.org/officeDocument/2006/relationships/image" Target="media/image30.png"/><Relationship Id="rId57" Type="http://schemas.openxmlformats.org/officeDocument/2006/relationships/image" Target="media/image38.png"/><Relationship Id="rId61" Type="http://schemas.openxmlformats.org/officeDocument/2006/relationships/image" Target="media/image42.png"/><Relationship Id="rId10" Type="http://schemas.openxmlformats.org/officeDocument/2006/relationships/endnotes" Target="endnotes.xml"/><Relationship Id="rId19" Type="http://schemas.openxmlformats.org/officeDocument/2006/relationships/footer" Target="footer1.xml"/><Relationship Id="rId31" Type="http://schemas.openxmlformats.org/officeDocument/2006/relationships/image" Target="media/image12.png"/><Relationship Id="rId44" Type="http://schemas.openxmlformats.org/officeDocument/2006/relationships/image" Target="media/image25.png"/><Relationship Id="rId52" Type="http://schemas.openxmlformats.org/officeDocument/2006/relationships/image" Target="media/image33.png"/><Relationship Id="rId60" Type="http://schemas.openxmlformats.org/officeDocument/2006/relationships/image" Target="media/image41.png"/><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4.xml"/><Relationship Id="rId27" Type="http://schemas.openxmlformats.org/officeDocument/2006/relationships/image" Target="media/image9.emf"/><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image" Target="media/image24.png"/><Relationship Id="rId48" Type="http://schemas.openxmlformats.org/officeDocument/2006/relationships/image" Target="media/image29.png"/><Relationship Id="rId56" Type="http://schemas.openxmlformats.org/officeDocument/2006/relationships/image" Target="media/image37.png"/><Relationship Id="rId64"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image" Target="media/image32.png"/><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header" Target="header1.xml"/><Relationship Id="rId25" Type="http://schemas.openxmlformats.org/officeDocument/2006/relationships/image" Target="media/image8.emf"/><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image" Target="media/image27.png"/><Relationship Id="rId59" Type="http://schemas.openxmlformats.org/officeDocument/2006/relationships/image" Target="media/image40.png"/></Relationships>
</file>

<file path=word/_rels/header1.xml.rels><?xml version="1.0" encoding="UTF-8" standalone="yes"?>
<Relationships xmlns="http://schemas.openxmlformats.org/package/2006/relationships"><Relationship Id="rId1" Type="http://schemas.openxmlformats.org/officeDocument/2006/relationships/image" Target="media/image7.jpeg"/></Relationships>
</file>

<file path=word/_rels/header3.xml.rels><?xml version="1.0" encoding="UTF-8" standalone="yes"?>
<Relationships xmlns="http://schemas.openxmlformats.org/package/2006/relationships"><Relationship Id="rId1" Type="http://schemas.openxmlformats.org/officeDocument/2006/relationships/image" Target="media/image7.jpeg"/></Relationships>
</file>

<file path=word/_rels/header4.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47189D3DE03E740B94168FE1E0BD138" ma:contentTypeVersion="0" ma:contentTypeDescription="Create a new document." ma:contentTypeScope="" ma:versionID="779627a6daa7207e3d471e7f03b0b3d1">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C316198-9454-4FB4-90C2-6FD39195E7A9}">
  <ds:schemaRefs>
    <ds:schemaRef ds:uri="http://schemas.microsoft.com/sharepoint/v3/contenttype/forms"/>
  </ds:schemaRefs>
</ds:datastoreItem>
</file>

<file path=customXml/itemProps2.xml><?xml version="1.0" encoding="utf-8"?>
<ds:datastoreItem xmlns:ds="http://schemas.openxmlformats.org/officeDocument/2006/customXml" ds:itemID="{2640DCFD-8DEA-461B-A42D-2BE926C07E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3.xml><?xml version="1.0" encoding="utf-8"?>
<ds:datastoreItem xmlns:ds="http://schemas.openxmlformats.org/officeDocument/2006/customXml" ds:itemID="{9743450F-FD45-4D88-AC2D-131579F9DAED}">
  <ds:schemaRefs>
    <ds:schemaRef ds:uri="http://schemas.microsoft.com/office/2006/documentManagement/types"/>
    <ds:schemaRef ds:uri="http://www.w3.org/XML/1998/namespace"/>
    <ds:schemaRef ds:uri="http://schemas.microsoft.com/office/2006/metadata/properties"/>
    <ds:schemaRef ds:uri="http://purl.org/dc/elements/1.1/"/>
    <ds:schemaRef ds:uri="http://purl.org/dc/dcmitype/"/>
    <ds:schemaRef ds:uri="http://purl.org/dc/terms/"/>
    <ds:schemaRef ds:uri="http://schemas.openxmlformats.org/package/2006/metadata/core-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40</Pages>
  <Words>5393</Words>
  <Characters>32576</Characters>
  <Application>Microsoft Office Word</Application>
  <DocSecurity>0</DocSecurity>
  <Lines>271</Lines>
  <Paragraphs>75</Paragraphs>
  <ScaleCrop>false</ScaleCrop>
  <HeadingPairs>
    <vt:vector size="2" baseType="variant">
      <vt:variant>
        <vt:lpstr>Title</vt:lpstr>
      </vt:variant>
      <vt:variant>
        <vt:i4>1</vt:i4>
      </vt:variant>
    </vt:vector>
  </HeadingPairs>
  <TitlesOfParts>
    <vt:vector size="1" baseType="lpstr">
      <vt:lpstr>Highways by Exor</vt:lpstr>
    </vt:vector>
  </TitlesOfParts>
  <Company/>
  <LinksUpToDate>false</LinksUpToDate>
  <CharactersWithSpaces>37894</CharactersWithSpaces>
  <SharedDoc>false</SharedDoc>
  <HLinks>
    <vt:vector size="156" baseType="variant">
      <vt:variant>
        <vt:i4>1835064</vt:i4>
      </vt:variant>
      <vt:variant>
        <vt:i4>152</vt:i4>
      </vt:variant>
      <vt:variant>
        <vt:i4>0</vt:i4>
      </vt:variant>
      <vt:variant>
        <vt:i4>5</vt:i4>
      </vt:variant>
      <vt:variant>
        <vt:lpwstr/>
      </vt:variant>
      <vt:variant>
        <vt:lpwstr>_Toc278461494</vt:lpwstr>
      </vt:variant>
      <vt:variant>
        <vt:i4>1835064</vt:i4>
      </vt:variant>
      <vt:variant>
        <vt:i4>146</vt:i4>
      </vt:variant>
      <vt:variant>
        <vt:i4>0</vt:i4>
      </vt:variant>
      <vt:variant>
        <vt:i4>5</vt:i4>
      </vt:variant>
      <vt:variant>
        <vt:lpwstr/>
      </vt:variant>
      <vt:variant>
        <vt:lpwstr>_Toc278461493</vt:lpwstr>
      </vt:variant>
      <vt:variant>
        <vt:i4>1835064</vt:i4>
      </vt:variant>
      <vt:variant>
        <vt:i4>140</vt:i4>
      </vt:variant>
      <vt:variant>
        <vt:i4>0</vt:i4>
      </vt:variant>
      <vt:variant>
        <vt:i4>5</vt:i4>
      </vt:variant>
      <vt:variant>
        <vt:lpwstr/>
      </vt:variant>
      <vt:variant>
        <vt:lpwstr>_Toc278461492</vt:lpwstr>
      </vt:variant>
      <vt:variant>
        <vt:i4>1835064</vt:i4>
      </vt:variant>
      <vt:variant>
        <vt:i4>134</vt:i4>
      </vt:variant>
      <vt:variant>
        <vt:i4>0</vt:i4>
      </vt:variant>
      <vt:variant>
        <vt:i4>5</vt:i4>
      </vt:variant>
      <vt:variant>
        <vt:lpwstr/>
      </vt:variant>
      <vt:variant>
        <vt:lpwstr>_Toc278461491</vt:lpwstr>
      </vt:variant>
      <vt:variant>
        <vt:i4>1835064</vt:i4>
      </vt:variant>
      <vt:variant>
        <vt:i4>128</vt:i4>
      </vt:variant>
      <vt:variant>
        <vt:i4>0</vt:i4>
      </vt:variant>
      <vt:variant>
        <vt:i4>5</vt:i4>
      </vt:variant>
      <vt:variant>
        <vt:lpwstr/>
      </vt:variant>
      <vt:variant>
        <vt:lpwstr>_Toc278461490</vt:lpwstr>
      </vt:variant>
      <vt:variant>
        <vt:i4>1900600</vt:i4>
      </vt:variant>
      <vt:variant>
        <vt:i4>122</vt:i4>
      </vt:variant>
      <vt:variant>
        <vt:i4>0</vt:i4>
      </vt:variant>
      <vt:variant>
        <vt:i4>5</vt:i4>
      </vt:variant>
      <vt:variant>
        <vt:lpwstr/>
      </vt:variant>
      <vt:variant>
        <vt:lpwstr>_Toc278461489</vt:lpwstr>
      </vt:variant>
      <vt:variant>
        <vt:i4>1900600</vt:i4>
      </vt:variant>
      <vt:variant>
        <vt:i4>116</vt:i4>
      </vt:variant>
      <vt:variant>
        <vt:i4>0</vt:i4>
      </vt:variant>
      <vt:variant>
        <vt:i4>5</vt:i4>
      </vt:variant>
      <vt:variant>
        <vt:lpwstr/>
      </vt:variant>
      <vt:variant>
        <vt:lpwstr>_Toc278461488</vt:lpwstr>
      </vt:variant>
      <vt:variant>
        <vt:i4>1900600</vt:i4>
      </vt:variant>
      <vt:variant>
        <vt:i4>110</vt:i4>
      </vt:variant>
      <vt:variant>
        <vt:i4>0</vt:i4>
      </vt:variant>
      <vt:variant>
        <vt:i4>5</vt:i4>
      </vt:variant>
      <vt:variant>
        <vt:lpwstr/>
      </vt:variant>
      <vt:variant>
        <vt:lpwstr>_Toc278461487</vt:lpwstr>
      </vt:variant>
      <vt:variant>
        <vt:i4>1900600</vt:i4>
      </vt:variant>
      <vt:variant>
        <vt:i4>104</vt:i4>
      </vt:variant>
      <vt:variant>
        <vt:i4>0</vt:i4>
      </vt:variant>
      <vt:variant>
        <vt:i4>5</vt:i4>
      </vt:variant>
      <vt:variant>
        <vt:lpwstr/>
      </vt:variant>
      <vt:variant>
        <vt:lpwstr>_Toc278461486</vt:lpwstr>
      </vt:variant>
      <vt:variant>
        <vt:i4>1900600</vt:i4>
      </vt:variant>
      <vt:variant>
        <vt:i4>98</vt:i4>
      </vt:variant>
      <vt:variant>
        <vt:i4>0</vt:i4>
      </vt:variant>
      <vt:variant>
        <vt:i4>5</vt:i4>
      </vt:variant>
      <vt:variant>
        <vt:lpwstr/>
      </vt:variant>
      <vt:variant>
        <vt:lpwstr>_Toc278461485</vt:lpwstr>
      </vt:variant>
      <vt:variant>
        <vt:i4>1900600</vt:i4>
      </vt:variant>
      <vt:variant>
        <vt:i4>92</vt:i4>
      </vt:variant>
      <vt:variant>
        <vt:i4>0</vt:i4>
      </vt:variant>
      <vt:variant>
        <vt:i4>5</vt:i4>
      </vt:variant>
      <vt:variant>
        <vt:lpwstr/>
      </vt:variant>
      <vt:variant>
        <vt:lpwstr>_Toc278461484</vt:lpwstr>
      </vt:variant>
      <vt:variant>
        <vt:i4>1900600</vt:i4>
      </vt:variant>
      <vt:variant>
        <vt:i4>86</vt:i4>
      </vt:variant>
      <vt:variant>
        <vt:i4>0</vt:i4>
      </vt:variant>
      <vt:variant>
        <vt:i4>5</vt:i4>
      </vt:variant>
      <vt:variant>
        <vt:lpwstr/>
      </vt:variant>
      <vt:variant>
        <vt:lpwstr>_Toc278461483</vt:lpwstr>
      </vt:variant>
      <vt:variant>
        <vt:i4>1900600</vt:i4>
      </vt:variant>
      <vt:variant>
        <vt:i4>80</vt:i4>
      </vt:variant>
      <vt:variant>
        <vt:i4>0</vt:i4>
      </vt:variant>
      <vt:variant>
        <vt:i4>5</vt:i4>
      </vt:variant>
      <vt:variant>
        <vt:lpwstr/>
      </vt:variant>
      <vt:variant>
        <vt:lpwstr>_Toc278461482</vt:lpwstr>
      </vt:variant>
      <vt:variant>
        <vt:i4>1900600</vt:i4>
      </vt:variant>
      <vt:variant>
        <vt:i4>74</vt:i4>
      </vt:variant>
      <vt:variant>
        <vt:i4>0</vt:i4>
      </vt:variant>
      <vt:variant>
        <vt:i4>5</vt:i4>
      </vt:variant>
      <vt:variant>
        <vt:lpwstr/>
      </vt:variant>
      <vt:variant>
        <vt:lpwstr>_Toc278461481</vt:lpwstr>
      </vt:variant>
      <vt:variant>
        <vt:i4>1900600</vt:i4>
      </vt:variant>
      <vt:variant>
        <vt:i4>68</vt:i4>
      </vt:variant>
      <vt:variant>
        <vt:i4>0</vt:i4>
      </vt:variant>
      <vt:variant>
        <vt:i4>5</vt:i4>
      </vt:variant>
      <vt:variant>
        <vt:lpwstr/>
      </vt:variant>
      <vt:variant>
        <vt:lpwstr>_Toc278461480</vt:lpwstr>
      </vt:variant>
      <vt:variant>
        <vt:i4>1179704</vt:i4>
      </vt:variant>
      <vt:variant>
        <vt:i4>62</vt:i4>
      </vt:variant>
      <vt:variant>
        <vt:i4>0</vt:i4>
      </vt:variant>
      <vt:variant>
        <vt:i4>5</vt:i4>
      </vt:variant>
      <vt:variant>
        <vt:lpwstr/>
      </vt:variant>
      <vt:variant>
        <vt:lpwstr>_Toc278461479</vt:lpwstr>
      </vt:variant>
      <vt:variant>
        <vt:i4>1179704</vt:i4>
      </vt:variant>
      <vt:variant>
        <vt:i4>56</vt:i4>
      </vt:variant>
      <vt:variant>
        <vt:i4>0</vt:i4>
      </vt:variant>
      <vt:variant>
        <vt:i4>5</vt:i4>
      </vt:variant>
      <vt:variant>
        <vt:lpwstr/>
      </vt:variant>
      <vt:variant>
        <vt:lpwstr>_Toc278461478</vt:lpwstr>
      </vt:variant>
      <vt:variant>
        <vt:i4>1179704</vt:i4>
      </vt:variant>
      <vt:variant>
        <vt:i4>50</vt:i4>
      </vt:variant>
      <vt:variant>
        <vt:i4>0</vt:i4>
      </vt:variant>
      <vt:variant>
        <vt:i4>5</vt:i4>
      </vt:variant>
      <vt:variant>
        <vt:lpwstr/>
      </vt:variant>
      <vt:variant>
        <vt:lpwstr>_Toc278461477</vt:lpwstr>
      </vt:variant>
      <vt:variant>
        <vt:i4>1179704</vt:i4>
      </vt:variant>
      <vt:variant>
        <vt:i4>44</vt:i4>
      </vt:variant>
      <vt:variant>
        <vt:i4>0</vt:i4>
      </vt:variant>
      <vt:variant>
        <vt:i4>5</vt:i4>
      </vt:variant>
      <vt:variant>
        <vt:lpwstr/>
      </vt:variant>
      <vt:variant>
        <vt:lpwstr>_Toc278461476</vt:lpwstr>
      </vt:variant>
      <vt:variant>
        <vt:i4>1179704</vt:i4>
      </vt:variant>
      <vt:variant>
        <vt:i4>38</vt:i4>
      </vt:variant>
      <vt:variant>
        <vt:i4>0</vt:i4>
      </vt:variant>
      <vt:variant>
        <vt:i4>5</vt:i4>
      </vt:variant>
      <vt:variant>
        <vt:lpwstr/>
      </vt:variant>
      <vt:variant>
        <vt:lpwstr>_Toc278461475</vt:lpwstr>
      </vt:variant>
      <vt:variant>
        <vt:i4>1179704</vt:i4>
      </vt:variant>
      <vt:variant>
        <vt:i4>32</vt:i4>
      </vt:variant>
      <vt:variant>
        <vt:i4>0</vt:i4>
      </vt:variant>
      <vt:variant>
        <vt:i4>5</vt:i4>
      </vt:variant>
      <vt:variant>
        <vt:lpwstr/>
      </vt:variant>
      <vt:variant>
        <vt:lpwstr>_Toc278461474</vt:lpwstr>
      </vt:variant>
      <vt:variant>
        <vt:i4>1179704</vt:i4>
      </vt:variant>
      <vt:variant>
        <vt:i4>26</vt:i4>
      </vt:variant>
      <vt:variant>
        <vt:i4>0</vt:i4>
      </vt:variant>
      <vt:variant>
        <vt:i4>5</vt:i4>
      </vt:variant>
      <vt:variant>
        <vt:lpwstr/>
      </vt:variant>
      <vt:variant>
        <vt:lpwstr>_Toc278461473</vt:lpwstr>
      </vt:variant>
      <vt:variant>
        <vt:i4>1179704</vt:i4>
      </vt:variant>
      <vt:variant>
        <vt:i4>20</vt:i4>
      </vt:variant>
      <vt:variant>
        <vt:i4>0</vt:i4>
      </vt:variant>
      <vt:variant>
        <vt:i4>5</vt:i4>
      </vt:variant>
      <vt:variant>
        <vt:lpwstr/>
      </vt:variant>
      <vt:variant>
        <vt:lpwstr>_Toc278461472</vt:lpwstr>
      </vt:variant>
      <vt:variant>
        <vt:i4>1179704</vt:i4>
      </vt:variant>
      <vt:variant>
        <vt:i4>14</vt:i4>
      </vt:variant>
      <vt:variant>
        <vt:i4>0</vt:i4>
      </vt:variant>
      <vt:variant>
        <vt:i4>5</vt:i4>
      </vt:variant>
      <vt:variant>
        <vt:lpwstr/>
      </vt:variant>
      <vt:variant>
        <vt:lpwstr>_Toc278461471</vt:lpwstr>
      </vt:variant>
      <vt:variant>
        <vt:i4>1179704</vt:i4>
      </vt:variant>
      <vt:variant>
        <vt:i4>8</vt:i4>
      </vt:variant>
      <vt:variant>
        <vt:i4>0</vt:i4>
      </vt:variant>
      <vt:variant>
        <vt:i4>5</vt:i4>
      </vt:variant>
      <vt:variant>
        <vt:lpwstr/>
      </vt:variant>
      <vt:variant>
        <vt:lpwstr>_Toc278461470</vt:lpwstr>
      </vt:variant>
      <vt:variant>
        <vt:i4>1245240</vt:i4>
      </vt:variant>
      <vt:variant>
        <vt:i4>2</vt:i4>
      </vt:variant>
      <vt:variant>
        <vt:i4>0</vt:i4>
      </vt:variant>
      <vt:variant>
        <vt:i4>5</vt:i4>
      </vt:variant>
      <vt:variant>
        <vt:lpwstr/>
      </vt:variant>
      <vt:variant>
        <vt:lpwstr>_Toc278461469</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Highways by Exor</dc:title>
  <dc:creator>Colin Stewart</dc:creator>
  <cp:lastModifiedBy>Mike Alexander</cp:lastModifiedBy>
  <cp:revision>2</cp:revision>
  <cp:lastPrinted>2010-11-25T17:33:00Z</cp:lastPrinted>
  <dcterms:created xsi:type="dcterms:W3CDTF">2010-11-25T17:34:00Z</dcterms:created>
  <dcterms:modified xsi:type="dcterms:W3CDTF">2010-11-25T17:34:00Z</dcterms:modified>
</cp:coreProperties>
</file>