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D1F7A3" w14:textId="77777777" w:rsidR="0057626B" w:rsidRPr="00D608AE" w:rsidRDefault="0057626B" w:rsidP="005221C7">
      <w:pPr>
        <w:pStyle w:val="Header"/>
        <w:widowControl w:val="0"/>
        <w:spacing w:beforeLines="60" w:before="144" w:afterLines="60" w:after="144"/>
        <w:rPr>
          <w:rFonts w:cs="Arial"/>
        </w:rPr>
      </w:pPr>
    </w:p>
    <w:p w14:paraId="22D1F7A4" w14:textId="77777777" w:rsidR="0057626B" w:rsidRPr="00D608AE" w:rsidRDefault="0057626B" w:rsidP="005221C7">
      <w:pPr>
        <w:pStyle w:val="Header"/>
        <w:widowControl w:val="0"/>
        <w:spacing w:beforeLines="60" w:before="144" w:afterLines="60" w:after="144"/>
        <w:rPr>
          <w:rFonts w:cs="Arial"/>
        </w:rPr>
      </w:pPr>
    </w:p>
    <w:p w14:paraId="22D1F7A5" w14:textId="77777777" w:rsidR="0057626B" w:rsidRPr="00D608AE" w:rsidRDefault="0057626B" w:rsidP="005221C7">
      <w:pPr>
        <w:pStyle w:val="Header"/>
        <w:widowControl w:val="0"/>
        <w:spacing w:beforeLines="60" w:before="144" w:afterLines="60" w:after="144"/>
        <w:rPr>
          <w:rFonts w:cs="Arial"/>
        </w:rPr>
      </w:pPr>
    </w:p>
    <w:p w14:paraId="22D1F7A6" w14:textId="77777777" w:rsidR="0057626B" w:rsidRPr="00D608AE" w:rsidRDefault="0057626B" w:rsidP="005221C7">
      <w:pPr>
        <w:pStyle w:val="Header"/>
        <w:widowControl w:val="0"/>
        <w:spacing w:beforeLines="60" w:before="144" w:afterLines="60" w:after="144"/>
        <w:rPr>
          <w:rFonts w:cs="Arial"/>
        </w:rPr>
      </w:pPr>
    </w:p>
    <w:p w14:paraId="22D1F7A7" w14:textId="77777777" w:rsidR="0057626B" w:rsidRPr="00D608AE" w:rsidRDefault="0057626B" w:rsidP="005221C7">
      <w:pPr>
        <w:pStyle w:val="Header"/>
        <w:widowControl w:val="0"/>
        <w:spacing w:beforeLines="60" w:before="144" w:afterLines="60" w:after="144"/>
        <w:rPr>
          <w:rFonts w:cs="Arial"/>
        </w:rPr>
      </w:pPr>
    </w:p>
    <w:p w14:paraId="22D1F7A8" w14:textId="77777777" w:rsidR="0057626B" w:rsidRPr="00D608AE" w:rsidRDefault="0057626B" w:rsidP="005221C7">
      <w:pPr>
        <w:pStyle w:val="Header"/>
        <w:widowControl w:val="0"/>
        <w:spacing w:beforeLines="60" w:before="144" w:afterLines="60" w:after="144"/>
        <w:rPr>
          <w:rFonts w:cs="Arial"/>
        </w:rPr>
      </w:pPr>
    </w:p>
    <w:p w14:paraId="22D1F7A9" w14:textId="77777777" w:rsidR="0057626B" w:rsidRPr="00D608AE" w:rsidRDefault="0057626B" w:rsidP="005221C7">
      <w:pPr>
        <w:pStyle w:val="Header"/>
        <w:widowControl w:val="0"/>
        <w:spacing w:beforeLines="60" w:before="144" w:afterLines="60" w:after="144"/>
        <w:rPr>
          <w:rFonts w:cs="Arial"/>
        </w:rPr>
      </w:pPr>
    </w:p>
    <w:p w14:paraId="22D1F7AA" w14:textId="77777777" w:rsidR="0057626B" w:rsidRPr="00D608AE" w:rsidRDefault="0057626B" w:rsidP="005221C7">
      <w:pPr>
        <w:pStyle w:val="Header"/>
        <w:widowControl w:val="0"/>
        <w:spacing w:beforeLines="60" w:before="144" w:afterLines="60" w:after="144"/>
        <w:rPr>
          <w:rFonts w:cs="Arial"/>
        </w:rPr>
      </w:pPr>
    </w:p>
    <w:p w14:paraId="22D1F7AB" w14:textId="77777777" w:rsidR="0057626B" w:rsidRPr="00D608AE" w:rsidRDefault="0057626B" w:rsidP="005221C7">
      <w:pPr>
        <w:pStyle w:val="Header"/>
        <w:widowControl w:val="0"/>
        <w:spacing w:beforeLines="60" w:before="144" w:afterLines="60" w:after="144"/>
        <w:rPr>
          <w:rFonts w:cs="Arial"/>
        </w:rPr>
      </w:pPr>
    </w:p>
    <w:p w14:paraId="22D1F7AC" w14:textId="77777777" w:rsidR="0057626B" w:rsidRPr="00D608AE" w:rsidRDefault="0057626B" w:rsidP="005221C7">
      <w:pPr>
        <w:pStyle w:val="Header"/>
        <w:widowControl w:val="0"/>
        <w:spacing w:beforeLines="60" w:before="144" w:afterLines="60" w:after="144"/>
        <w:rPr>
          <w:rFonts w:cs="Arial"/>
        </w:rPr>
      </w:pPr>
    </w:p>
    <w:p w14:paraId="22D1F7AD" w14:textId="77777777" w:rsidR="0057626B" w:rsidRPr="00D608AE" w:rsidRDefault="0057626B" w:rsidP="005221C7">
      <w:pPr>
        <w:pStyle w:val="Header"/>
        <w:widowControl w:val="0"/>
        <w:spacing w:beforeLines="60" w:before="144" w:afterLines="60" w:after="144"/>
        <w:rPr>
          <w:rFonts w:cs="Arial"/>
        </w:rPr>
      </w:pPr>
    </w:p>
    <w:p w14:paraId="22D1F7AE" w14:textId="77777777" w:rsidR="0057626B" w:rsidRPr="00D608AE" w:rsidRDefault="00B25582" w:rsidP="005221C7">
      <w:pPr>
        <w:pStyle w:val="Header"/>
        <w:widowControl w:val="0"/>
        <w:spacing w:beforeLines="60" w:before="144" w:afterLines="60" w:after="144"/>
        <w:jc w:val="center"/>
        <w:rPr>
          <w:rFonts w:cs="Arial"/>
        </w:rPr>
      </w:pPr>
      <w:r>
        <w:rPr>
          <w:rFonts w:cs="Arial"/>
          <w:noProof/>
        </w:rPr>
        <w:drawing>
          <wp:inline distT="0" distB="0" distL="0" distR="0" wp14:anchorId="22D1F8EC" wp14:editId="22D1F8ED">
            <wp:extent cx="2876550" cy="7048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1" cstate="print"/>
                    <a:srcRect/>
                    <a:stretch>
                      <a:fillRect/>
                    </a:stretch>
                  </pic:blipFill>
                  <pic:spPr bwMode="auto">
                    <a:xfrm>
                      <a:off x="0" y="0"/>
                      <a:ext cx="2876550" cy="704850"/>
                    </a:xfrm>
                    <a:prstGeom prst="rect">
                      <a:avLst/>
                    </a:prstGeom>
                    <a:noFill/>
                    <a:ln w="9525">
                      <a:noFill/>
                      <a:miter lim="800000"/>
                      <a:headEnd/>
                      <a:tailEnd/>
                    </a:ln>
                  </pic:spPr>
                </pic:pic>
              </a:graphicData>
            </a:graphic>
          </wp:inline>
        </w:drawing>
      </w:r>
    </w:p>
    <w:p w14:paraId="22D1F7AF" w14:textId="77777777" w:rsidR="00C63E36" w:rsidRDefault="00C63E36" w:rsidP="005221C7">
      <w:pPr>
        <w:pStyle w:val="Instruction"/>
        <w:widowControl w:val="0"/>
        <w:spacing w:beforeLines="60" w:before="144" w:afterLines="60" w:after="144"/>
        <w:ind w:left="0"/>
        <w:jc w:val="left"/>
        <w:rPr>
          <w:rFonts w:cs="Arial"/>
          <w:i w:val="0"/>
        </w:rPr>
      </w:pPr>
    </w:p>
    <w:p w14:paraId="22D1F7B0" w14:textId="77777777" w:rsidR="00045F39" w:rsidRDefault="00045F39" w:rsidP="005221C7">
      <w:pPr>
        <w:pStyle w:val="Instruction"/>
        <w:widowControl w:val="0"/>
        <w:spacing w:beforeLines="60" w:before="144" w:afterLines="60" w:after="144"/>
        <w:ind w:left="0"/>
        <w:jc w:val="left"/>
        <w:rPr>
          <w:rFonts w:cs="Arial"/>
          <w:i w:val="0"/>
        </w:rPr>
      </w:pPr>
    </w:p>
    <w:p w14:paraId="22D1F7B1" w14:textId="77777777" w:rsidR="00045F39" w:rsidRPr="00D608AE" w:rsidRDefault="00045F39" w:rsidP="005221C7">
      <w:pPr>
        <w:pStyle w:val="Instruction"/>
        <w:widowControl w:val="0"/>
        <w:spacing w:beforeLines="60" w:before="144" w:afterLines="60" w:after="144"/>
        <w:ind w:left="0"/>
        <w:jc w:val="left"/>
        <w:rPr>
          <w:rFonts w:cs="Arial"/>
          <w:i w:val="0"/>
        </w:rPr>
      </w:pPr>
    </w:p>
    <w:p w14:paraId="22D1F7B2" w14:textId="60776B6B" w:rsidR="00DB59E3" w:rsidRDefault="00EE1C69" w:rsidP="005221C7">
      <w:pPr>
        <w:pStyle w:val="NormalTitle"/>
        <w:widowControl w:val="0"/>
        <w:spacing w:beforeLines="60" w:before="144" w:afterLines="60" w:after="144"/>
        <w:jc w:val="center"/>
        <w:rPr>
          <w:bCs/>
        </w:rPr>
      </w:pPr>
      <w:r>
        <w:fldChar w:fldCharType="begin"/>
      </w:r>
      <w:r>
        <w:instrText xml:space="preserve"> DOCPROPERTY  "Project Title"  \* MERGEFORMAT </w:instrText>
      </w:r>
      <w:r>
        <w:fldChar w:fldCharType="separate"/>
      </w:r>
      <w:r w:rsidR="00993404">
        <w:rPr>
          <w:bCs/>
        </w:rPr>
        <w:t>PEM/FixMyStreet Integration for</w:t>
      </w:r>
      <w:r>
        <w:rPr>
          <w:bCs/>
        </w:rPr>
        <w:fldChar w:fldCharType="end"/>
      </w:r>
    </w:p>
    <w:p w14:paraId="22D1F7B3" w14:textId="7BE889CB" w:rsidR="00015AED" w:rsidRPr="00DB59E3" w:rsidRDefault="00993404" w:rsidP="005221C7">
      <w:pPr>
        <w:pStyle w:val="NormalTitle"/>
        <w:widowControl w:val="0"/>
        <w:spacing w:beforeLines="60" w:before="144" w:afterLines="60" w:after="144"/>
        <w:jc w:val="center"/>
        <w:rPr>
          <w:bCs/>
        </w:rPr>
      </w:pPr>
      <w:r>
        <w:rPr>
          <w:bCs/>
        </w:rPr>
        <w:t>Oxfordshire County Council</w:t>
      </w:r>
    </w:p>
    <w:p w14:paraId="22D1F7B4" w14:textId="77777777" w:rsidR="00015AED" w:rsidRPr="00015AED" w:rsidRDefault="00015AED" w:rsidP="00CF2467">
      <w:pPr>
        <w:pStyle w:val="NormalTitle2"/>
        <w:jc w:val="center"/>
      </w:pPr>
    </w:p>
    <w:p w14:paraId="22D1F7B5" w14:textId="32FC2EB7" w:rsidR="0057626B" w:rsidRPr="00ED254D" w:rsidRDefault="0092047C" w:rsidP="005221C7">
      <w:pPr>
        <w:pStyle w:val="NormalTitle"/>
        <w:widowControl w:val="0"/>
        <w:spacing w:beforeLines="60" w:before="144" w:afterLines="60" w:after="144"/>
        <w:jc w:val="center"/>
        <w:rPr>
          <w:bCs/>
        </w:rPr>
      </w:pPr>
      <w:r>
        <w:rPr>
          <w:bCs/>
        </w:rPr>
        <w:t>Integration</w:t>
      </w:r>
      <w:r w:rsidR="00335A35">
        <w:rPr>
          <w:bCs/>
        </w:rPr>
        <w:t xml:space="preserve"> </w:t>
      </w:r>
      <w:r w:rsidR="00D75609">
        <w:rPr>
          <w:bCs/>
        </w:rPr>
        <w:t>Specification</w:t>
      </w:r>
    </w:p>
    <w:p w14:paraId="22D1F7B6" w14:textId="77777777" w:rsidR="00E305B9" w:rsidRDefault="00E305B9" w:rsidP="00CF2467">
      <w:pPr>
        <w:ind w:left="0"/>
        <w:jc w:val="center"/>
        <w:rPr>
          <w:b/>
          <w:bCs/>
          <w:sz w:val="40"/>
        </w:rPr>
      </w:pPr>
    </w:p>
    <w:p w14:paraId="22D1F7B7" w14:textId="537AFB57" w:rsidR="0057626B" w:rsidRPr="00E305B9" w:rsidRDefault="00F979E8" w:rsidP="00CF2467">
      <w:pPr>
        <w:ind w:left="0"/>
        <w:jc w:val="center"/>
        <w:rPr>
          <w:b/>
          <w:sz w:val="28"/>
          <w:szCs w:val="28"/>
        </w:rPr>
      </w:pPr>
      <w:r>
        <w:rPr>
          <w:b/>
          <w:sz w:val="28"/>
          <w:szCs w:val="28"/>
        </w:rPr>
        <w:t xml:space="preserve">Version </w:t>
      </w:r>
      <w:r w:rsidR="00F6003F">
        <w:rPr>
          <w:b/>
          <w:sz w:val="28"/>
          <w:szCs w:val="28"/>
        </w:rPr>
        <w:t>4</w:t>
      </w:r>
      <w:r w:rsidR="00C80735">
        <w:rPr>
          <w:b/>
          <w:sz w:val="28"/>
          <w:szCs w:val="28"/>
        </w:rPr>
        <w:t>.</w:t>
      </w:r>
      <w:r w:rsidR="00993404">
        <w:rPr>
          <w:b/>
          <w:sz w:val="28"/>
          <w:szCs w:val="28"/>
        </w:rPr>
        <w:t>00</w:t>
      </w:r>
    </w:p>
    <w:p w14:paraId="22D1F7B8" w14:textId="77777777" w:rsidR="003440DC" w:rsidRDefault="003440DC" w:rsidP="00537CD0">
      <w:pPr>
        <w:jc w:val="left"/>
      </w:pPr>
    </w:p>
    <w:p w14:paraId="22D1F7B9" w14:textId="77777777" w:rsidR="003440DC" w:rsidRPr="003440DC" w:rsidRDefault="003440DC" w:rsidP="00537CD0">
      <w:pPr>
        <w:jc w:val="left"/>
        <w:sectPr w:rsidR="003440DC" w:rsidRPr="003440DC" w:rsidSect="0057626B">
          <w:pgSz w:w="11907" w:h="16840" w:code="9"/>
          <w:pgMar w:top="1418" w:right="1418" w:bottom="1418" w:left="1418" w:header="709" w:footer="862"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p>
    <w:p w14:paraId="22D1F7BA" w14:textId="77777777" w:rsidR="00506C34" w:rsidRPr="00BC269F" w:rsidRDefault="00AC75B6" w:rsidP="005221C7">
      <w:pPr>
        <w:pStyle w:val="Instruction"/>
        <w:widowControl w:val="0"/>
        <w:spacing w:beforeLines="60" w:before="144" w:afterLines="60" w:after="144"/>
        <w:ind w:left="0"/>
        <w:jc w:val="left"/>
        <w:rPr>
          <w:rFonts w:cs="Arial"/>
          <w:b/>
          <w:i w:val="0"/>
          <w:sz w:val="24"/>
        </w:rPr>
      </w:pPr>
      <w:r w:rsidRPr="00BC269F">
        <w:rPr>
          <w:rFonts w:cs="Arial"/>
          <w:b/>
          <w:i w:val="0"/>
          <w:sz w:val="24"/>
        </w:rPr>
        <w:lastRenderedPageBreak/>
        <w:t>Document</w:t>
      </w:r>
      <w:r w:rsidR="00506C34" w:rsidRPr="00BC269F">
        <w:rPr>
          <w:rFonts w:cs="Arial"/>
          <w:b/>
          <w:i w:val="0"/>
          <w:sz w:val="24"/>
        </w:rPr>
        <w:t xml:space="preserve"> Version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984"/>
        <w:gridCol w:w="1523"/>
        <w:gridCol w:w="3510"/>
      </w:tblGrid>
      <w:tr w:rsidR="003F0ACA" w:rsidRPr="007C313C" w14:paraId="22D1F7BF" w14:textId="77777777" w:rsidTr="00AB44EA">
        <w:tc>
          <w:tcPr>
            <w:tcW w:w="1101" w:type="dxa"/>
            <w:shd w:val="clear" w:color="auto" w:fill="E0E0E0"/>
          </w:tcPr>
          <w:p w14:paraId="22D1F7BB" w14:textId="77777777" w:rsidR="003F0ACA" w:rsidRPr="007C313C" w:rsidRDefault="003F0ACA" w:rsidP="007C313C">
            <w:pPr>
              <w:widowControl w:val="0"/>
              <w:spacing w:before="60" w:after="60"/>
              <w:ind w:left="0"/>
              <w:jc w:val="left"/>
              <w:rPr>
                <w:b/>
                <w:sz w:val="20"/>
                <w:szCs w:val="20"/>
              </w:rPr>
            </w:pPr>
            <w:r w:rsidRPr="007C313C">
              <w:rPr>
                <w:b/>
                <w:sz w:val="20"/>
                <w:szCs w:val="20"/>
              </w:rPr>
              <w:t>Version</w:t>
            </w:r>
          </w:p>
        </w:tc>
        <w:tc>
          <w:tcPr>
            <w:tcW w:w="1984" w:type="dxa"/>
            <w:shd w:val="clear" w:color="auto" w:fill="E0E0E0"/>
          </w:tcPr>
          <w:p w14:paraId="22D1F7BC" w14:textId="77777777" w:rsidR="003F0ACA" w:rsidRPr="007C313C" w:rsidRDefault="003F0ACA" w:rsidP="007C313C">
            <w:pPr>
              <w:widowControl w:val="0"/>
              <w:spacing w:before="60" w:after="60"/>
              <w:ind w:left="0"/>
              <w:jc w:val="left"/>
              <w:rPr>
                <w:b/>
                <w:sz w:val="20"/>
                <w:szCs w:val="20"/>
              </w:rPr>
            </w:pPr>
            <w:r w:rsidRPr="007C313C">
              <w:rPr>
                <w:b/>
                <w:sz w:val="20"/>
                <w:szCs w:val="20"/>
              </w:rPr>
              <w:t>Update Source</w:t>
            </w:r>
          </w:p>
        </w:tc>
        <w:tc>
          <w:tcPr>
            <w:tcW w:w="1523" w:type="dxa"/>
            <w:shd w:val="clear" w:color="auto" w:fill="E0E0E0"/>
          </w:tcPr>
          <w:p w14:paraId="22D1F7BD" w14:textId="77777777" w:rsidR="003F0ACA" w:rsidRPr="007C313C" w:rsidRDefault="003F0ACA" w:rsidP="007C313C">
            <w:pPr>
              <w:widowControl w:val="0"/>
              <w:spacing w:before="60" w:after="60"/>
              <w:ind w:left="0"/>
              <w:jc w:val="left"/>
              <w:rPr>
                <w:b/>
                <w:sz w:val="20"/>
                <w:szCs w:val="20"/>
              </w:rPr>
            </w:pPr>
            <w:r w:rsidRPr="007C313C">
              <w:rPr>
                <w:b/>
                <w:sz w:val="20"/>
                <w:szCs w:val="20"/>
              </w:rPr>
              <w:t>Date</w:t>
            </w:r>
          </w:p>
        </w:tc>
        <w:tc>
          <w:tcPr>
            <w:tcW w:w="3510" w:type="dxa"/>
            <w:shd w:val="clear" w:color="auto" w:fill="E0E0E0"/>
          </w:tcPr>
          <w:p w14:paraId="22D1F7BE" w14:textId="77777777" w:rsidR="003F0ACA" w:rsidRPr="007C313C" w:rsidRDefault="003F0ACA" w:rsidP="007C313C">
            <w:pPr>
              <w:widowControl w:val="0"/>
              <w:spacing w:before="60" w:after="60"/>
              <w:ind w:left="0"/>
              <w:jc w:val="left"/>
              <w:rPr>
                <w:b/>
                <w:sz w:val="20"/>
                <w:szCs w:val="20"/>
              </w:rPr>
            </w:pPr>
            <w:r w:rsidRPr="007C313C">
              <w:rPr>
                <w:b/>
                <w:sz w:val="20"/>
                <w:szCs w:val="20"/>
              </w:rPr>
              <w:t>Description</w:t>
            </w:r>
          </w:p>
        </w:tc>
      </w:tr>
      <w:tr w:rsidR="003F0ACA" w14:paraId="22D1F7C4" w14:textId="77777777" w:rsidTr="00AB44EA">
        <w:tc>
          <w:tcPr>
            <w:tcW w:w="1101" w:type="dxa"/>
          </w:tcPr>
          <w:p w14:paraId="22D1F7C0" w14:textId="77777777" w:rsidR="003F0ACA" w:rsidRPr="007C313C" w:rsidRDefault="003F0ACA" w:rsidP="007C313C">
            <w:pPr>
              <w:widowControl w:val="0"/>
              <w:spacing w:before="60" w:after="60"/>
              <w:ind w:left="0"/>
              <w:jc w:val="left"/>
              <w:rPr>
                <w:sz w:val="20"/>
                <w:szCs w:val="20"/>
              </w:rPr>
            </w:pPr>
            <w:r w:rsidRPr="007C313C">
              <w:rPr>
                <w:sz w:val="20"/>
                <w:szCs w:val="20"/>
              </w:rPr>
              <w:t>1.00</w:t>
            </w:r>
          </w:p>
        </w:tc>
        <w:tc>
          <w:tcPr>
            <w:tcW w:w="1984" w:type="dxa"/>
          </w:tcPr>
          <w:p w14:paraId="22D1F7C1" w14:textId="5633C42C" w:rsidR="003F0ACA" w:rsidRPr="007C313C" w:rsidRDefault="0092047C" w:rsidP="007C313C">
            <w:pPr>
              <w:widowControl w:val="0"/>
              <w:spacing w:before="60" w:after="60"/>
              <w:ind w:left="0"/>
              <w:jc w:val="left"/>
              <w:rPr>
                <w:sz w:val="20"/>
                <w:szCs w:val="20"/>
              </w:rPr>
            </w:pPr>
            <w:r>
              <w:rPr>
                <w:sz w:val="20"/>
                <w:szCs w:val="20"/>
              </w:rPr>
              <w:t>Jim Luff</w:t>
            </w:r>
          </w:p>
        </w:tc>
        <w:tc>
          <w:tcPr>
            <w:tcW w:w="1523" w:type="dxa"/>
          </w:tcPr>
          <w:p w14:paraId="22D1F7C2" w14:textId="7901C2CD" w:rsidR="003F0ACA" w:rsidRPr="007C313C" w:rsidRDefault="0092047C" w:rsidP="002E0B3B">
            <w:pPr>
              <w:widowControl w:val="0"/>
              <w:spacing w:before="60" w:after="60"/>
              <w:ind w:left="0"/>
              <w:jc w:val="left"/>
              <w:rPr>
                <w:sz w:val="20"/>
                <w:szCs w:val="20"/>
              </w:rPr>
            </w:pPr>
            <w:r>
              <w:rPr>
                <w:sz w:val="20"/>
                <w:szCs w:val="20"/>
              </w:rPr>
              <w:t>04-Dec-2012</w:t>
            </w:r>
          </w:p>
        </w:tc>
        <w:tc>
          <w:tcPr>
            <w:tcW w:w="3510" w:type="dxa"/>
          </w:tcPr>
          <w:p w14:paraId="22D1F7C3" w14:textId="69FC3582" w:rsidR="003F0ACA" w:rsidRPr="007C313C" w:rsidRDefault="0092047C" w:rsidP="007C313C">
            <w:pPr>
              <w:widowControl w:val="0"/>
              <w:spacing w:before="60" w:after="60"/>
              <w:ind w:left="0"/>
              <w:jc w:val="left"/>
              <w:rPr>
                <w:sz w:val="20"/>
                <w:szCs w:val="20"/>
              </w:rPr>
            </w:pPr>
            <w:r>
              <w:rPr>
                <w:sz w:val="20"/>
                <w:szCs w:val="20"/>
              </w:rPr>
              <w:t>First draft version</w:t>
            </w:r>
          </w:p>
        </w:tc>
      </w:tr>
      <w:tr w:rsidR="003F0ACA" w14:paraId="22D1F7C9" w14:textId="77777777" w:rsidTr="00AB44EA">
        <w:tc>
          <w:tcPr>
            <w:tcW w:w="1101" w:type="dxa"/>
          </w:tcPr>
          <w:p w14:paraId="22D1F7C5" w14:textId="4F517598" w:rsidR="003F0ACA" w:rsidRPr="007C313C" w:rsidRDefault="00DB5BEC" w:rsidP="007C313C">
            <w:pPr>
              <w:widowControl w:val="0"/>
              <w:spacing w:before="60" w:after="60"/>
              <w:ind w:left="0"/>
              <w:jc w:val="left"/>
              <w:rPr>
                <w:sz w:val="20"/>
                <w:szCs w:val="20"/>
              </w:rPr>
            </w:pPr>
            <w:r>
              <w:rPr>
                <w:sz w:val="20"/>
                <w:szCs w:val="20"/>
              </w:rPr>
              <w:t>2.00</w:t>
            </w:r>
          </w:p>
        </w:tc>
        <w:tc>
          <w:tcPr>
            <w:tcW w:w="1984" w:type="dxa"/>
          </w:tcPr>
          <w:p w14:paraId="22D1F7C6" w14:textId="0319267C" w:rsidR="003F0ACA" w:rsidRPr="007C313C" w:rsidRDefault="00DB5BEC" w:rsidP="007C313C">
            <w:pPr>
              <w:widowControl w:val="0"/>
              <w:spacing w:before="60" w:after="60"/>
              <w:ind w:left="0"/>
              <w:jc w:val="left"/>
              <w:rPr>
                <w:sz w:val="20"/>
                <w:szCs w:val="20"/>
              </w:rPr>
            </w:pPr>
            <w:r>
              <w:rPr>
                <w:sz w:val="20"/>
                <w:szCs w:val="20"/>
              </w:rPr>
              <w:t>Jim Luff</w:t>
            </w:r>
          </w:p>
        </w:tc>
        <w:tc>
          <w:tcPr>
            <w:tcW w:w="1523" w:type="dxa"/>
          </w:tcPr>
          <w:p w14:paraId="22D1F7C7" w14:textId="76E6037D" w:rsidR="003F0ACA" w:rsidRPr="007C313C" w:rsidRDefault="00DB5BEC" w:rsidP="00BC269F">
            <w:pPr>
              <w:widowControl w:val="0"/>
              <w:spacing w:before="60" w:after="60"/>
              <w:ind w:left="0"/>
              <w:jc w:val="left"/>
              <w:rPr>
                <w:sz w:val="20"/>
                <w:szCs w:val="20"/>
              </w:rPr>
            </w:pPr>
            <w:r>
              <w:rPr>
                <w:sz w:val="20"/>
                <w:szCs w:val="20"/>
              </w:rPr>
              <w:t>07-Dec-2012</w:t>
            </w:r>
          </w:p>
        </w:tc>
        <w:tc>
          <w:tcPr>
            <w:tcW w:w="3510" w:type="dxa"/>
          </w:tcPr>
          <w:p w14:paraId="22D1F7C8" w14:textId="1A6B2F3B" w:rsidR="003F0ACA" w:rsidRPr="007C313C" w:rsidRDefault="00DB5BEC" w:rsidP="007C313C">
            <w:pPr>
              <w:widowControl w:val="0"/>
              <w:spacing w:before="60" w:after="60"/>
              <w:ind w:left="0"/>
              <w:jc w:val="left"/>
              <w:rPr>
                <w:sz w:val="20"/>
                <w:szCs w:val="20"/>
              </w:rPr>
            </w:pPr>
            <w:r>
              <w:rPr>
                <w:sz w:val="20"/>
                <w:szCs w:val="20"/>
              </w:rPr>
              <w:t xml:space="preserve">Revised draft after call with Paul Lenz and David </w:t>
            </w:r>
            <w:r w:rsidR="00BD307F">
              <w:rPr>
                <w:sz w:val="20"/>
                <w:szCs w:val="20"/>
              </w:rPr>
              <w:t>Whiteland</w:t>
            </w:r>
            <w:r>
              <w:rPr>
                <w:sz w:val="20"/>
                <w:szCs w:val="20"/>
              </w:rPr>
              <w:t xml:space="preserve"> from FMS</w:t>
            </w:r>
          </w:p>
        </w:tc>
      </w:tr>
      <w:tr w:rsidR="003F0ACA" w14:paraId="22D1F7CE" w14:textId="77777777" w:rsidTr="00AB44EA">
        <w:tc>
          <w:tcPr>
            <w:tcW w:w="1101" w:type="dxa"/>
          </w:tcPr>
          <w:p w14:paraId="22D1F7CA" w14:textId="346DFD3F" w:rsidR="003F0ACA" w:rsidRPr="007C313C" w:rsidRDefault="00833989" w:rsidP="007C313C">
            <w:pPr>
              <w:widowControl w:val="0"/>
              <w:spacing w:before="60" w:after="60"/>
              <w:ind w:left="0"/>
              <w:jc w:val="left"/>
              <w:rPr>
                <w:sz w:val="20"/>
                <w:szCs w:val="20"/>
              </w:rPr>
            </w:pPr>
            <w:r>
              <w:rPr>
                <w:sz w:val="20"/>
                <w:szCs w:val="20"/>
              </w:rPr>
              <w:t>3.00</w:t>
            </w:r>
          </w:p>
        </w:tc>
        <w:tc>
          <w:tcPr>
            <w:tcW w:w="1984" w:type="dxa"/>
          </w:tcPr>
          <w:p w14:paraId="22D1F7CB" w14:textId="7A993705" w:rsidR="003F0ACA" w:rsidRPr="007C313C" w:rsidRDefault="00833989" w:rsidP="007C313C">
            <w:pPr>
              <w:widowControl w:val="0"/>
              <w:spacing w:before="60" w:after="60"/>
              <w:ind w:left="0"/>
              <w:jc w:val="left"/>
              <w:rPr>
                <w:sz w:val="20"/>
                <w:szCs w:val="20"/>
              </w:rPr>
            </w:pPr>
            <w:r>
              <w:rPr>
                <w:sz w:val="20"/>
                <w:szCs w:val="20"/>
              </w:rPr>
              <w:t>Jim Luff</w:t>
            </w:r>
          </w:p>
        </w:tc>
        <w:tc>
          <w:tcPr>
            <w:tcW w:w="1523" w:type="dxa"/>
          </w:tcPr>
          <w:p w14:paraId="22D1F7CC" w14:textId="62E0B28D" w:rsidR="003F0ACA" w:rsidRPr="007C313C" w:rsidRDefault="00833989" w:rsidP="002E0B3B">
            <w:pPr>
              <w:widowControl w:val="0"/>
              <w:spacing w:before="60" w:after="60"/>
              <w:ind w:left="0"/>
              <w:jc w:val="left"/>
              <w:rPr>
                <w:sz w:val="20"/>
                <w:szCs w:val="20"/>
              </w:rPr>
            </w:pPr>
            <w:r>
              <w:rPr>
                <w:sz w:val="20"/>
                <w:szCs w:val="20"/>
              </w:rPr>
              <w:t>17-Dec-2012</w:t>
            </w:r>
          </w:p>
        </w:tc>
        <w:tc>
          <w:tcPr>
            <w:tcW w:w="3510" w:type="dxa"/>
          </w:tcPr>
          <w:p w14:paraId="22D1F7CD" w14:textId="612EAF40" w:rsidR="003F0ACA" w:rsidRPr="007C313C" w:rsidRDefault="00833989" w:rsidP="007C313C">
            <w:pPr>
              <w:widowControl w:val="0"/>
              <w:spacing w:before="60" w:after="60"/>
              <w:ind w:left="0"/>
              <w:jc w:val="left"/>
              <w:rPr>
                <w:sz w:val="20"/>
                <w:szCs w:val="20"/>
              </w:rPr>
            </w:pPr>
            <w:r>
              <w:rPr>
                <w:sz w:val="20"/>
                <w:szCs w:val="20"/>
              </w:rPr>
              <w:t>Revision after review by Oxfordshire County Council</w:t>
            </w:r>
          </w:p>
        </w:tc>
      </w:tr>
      <w:tr w:rsidR="00F6003F" w14:paraId="5ABDEA2F" w14:textId="77777777" w:rsidTr="00AB44EA">
        <w:tc>
          <w:tcPr>
            <w:tcW w:w="1101" w:type="dxa"/>
          </w:tcPr>
          <w:p w14:paraId="3A9D5160" w14:textId="42CDE291" w:rsidR="00F6003F" w:rsidRDefault="00F6003F" w:rsidP="007C313C">
            <w:pPr>
              <w:widowControl w:val="0"/>
              <w:spacing w:before="60" w:after="60"/>
              <w:ind w:left="0"/>
              <w:jc w:val="left"/>
              <w:rPr>
                <w:sz w:val="20"/>
                <w:szCs w:val="20"/>
              </w:rPr>
            </w:pPr>
            <w:r>
              <w:rPr>
                <w:sz w:val="20"/>
                <w:szCs w:val="20"/>
              </w:rPr>
              <w:t>4.00</w:t>
            </w:r>
          </w:p>
        </w:tc>
        <w:tc>
          <w:tcPr>
            <w:tcW w:w="1984" w:type="dxa"/>
          </w:tcPr>
          <w:p w14:paraId="40479449" w14:textId="6F79B82E" w:rsidR="00F6003F" w:rsidRDefault="00F6003F" w:rsidP="007C313C">
            <w:pPr>
              <w:widowControl w:val="0"/>
              <w:spacing w:before="60" w:after="60"/>
              <w:ind w:left="0"/>
              <w:jc w:val="left"/>
              <w:rPr>
                <w:sz w:val="20"/>
                <w:szCs w:val="20"/>
              </w:rPr>
            </w:pPr>
            <w:r>
              <w:rPr>
                <w:sz w:val="20"/>
                <w:szCs w:val="20"/>
              </w:rPr>
              <w:t>Jim Luff</w:t>
            </w:r>
          </w:p>
        </w:tc>
        <w:tc>
          <w:tcPr>
            <w:tcW w:w="1523" w:type="dxa"/>
          </w:tcPr>
          <w:p w14:paraId="15108824" w14:textId="2B9B9EF2" w:rsidR="00F6003F" w:rsidRDefault="00F6003F" w:rsidP="002E0B3B">
            <w:pPr>
              <w:widowControl w:val="0"/>
              <w:spacing w:before="60" w:after="60"/>
              <w:ind w:left="0"/>
              <w:jc w:val="left"/>
              <w:rPr>
                <w:sz w:val="20"/>
                <w:szCs w:val="20"/>
              </w:rPr>
            </w:pPr>
            <w:r>
              <w:rPr>
                <w:sz w:val="20"/>
                <w:szCs w:val="20"/>
              </w:rPr>
              <w:t>19-Dec-2012</w:t>
            </w:r>
          </w:p>
        </w:tc>
        <w:tc>
          <w:tcPr>
            <w:tcW w:w="3510" w:type="dxa"/>
          </w:tcPr>
          <w:p w14:paraId="36439BD4" w14:textId="0DB77C58" w:rsidR="00F6003F" w:rsidRDefault="00F6003F" w:rsidP="007C313C">
            <w:pPr>
              <w:widowControl w:val="0"/>
              <w:spacing w:before="60" w:after="60"/>
              <w:ind w:left="0"/>
              <w:jc w:val="left"/>
              <w:rPr>
                <w:sz w:val="20"/>
                <w:szCs w:val="20"/>
              </w:rPr>
            </w:pPr>
            <w:r>
              <w:rPr>
                <w:sz w:val="20"/>
                <w:szCs w:val="20"/>
              </w:rPr>
              <w:t>Revision after second review by Oxfordshire County Council</w:t>
            </w:r>
          </w:p>
        </w:tc>
      </w:tr>
    </w:tbl>
    <w:p w14:paraId="22D1F804" w14:textId="77777777" w:rsidR="008914FA" w:rsidRPr="00D608AE" w:rsidRDefault="008914FA" w:rsidP="005221C7">
      <w:pPr>
        <w:widowControl w:val="0"/>
        <w:spacing w:beforeLines="60" w:before="144" w:afterLines="60" w:after="144"/>
        <w:ind w:left="0"/>
        <w:jc w:val="left"/>
        <w:rPr>
          <w:rFonts w:cs="Arial"/>
        </w:rPr>
      </w:pPr>
    </w:p>
    <w:p w14:paraId="22D1F808" w14:textId="77777777" w:rsidR="00680057" w:rsidRDefault="006F6854" w:rsidP="00740F73">
      <w:pPr>
        <w:pStyle w:val="NormalTitle3"/>
      </w:pPr>
      <w:r>
        <w:br w:type="page"/>
      </w:r>
      <w:r w:rsidRPr="00D34437">
        <w:lastRenderedPageBreak/>
        <w:t>Table of Contents</w:t>
      </w:r>
    </w:p>
    <w:p w14:paraId="4DFEBB33" w14:textId="77777777" w:rsidR="00740980" w:rsidRDefault="00242659">
      <w:pPr>
        <w:pStyle w:val="TOC1"/>
        <w:rPr>
          <w:rFonts w:asciiTheme="minorHAnsi" w:eastAsiaTheme="minorEastAsia" w:hAnsiTheme="minorHAnsi" w:cstheme="minorBidi"/>
          <w:noProof/>
          <w:sz w:val="22"/>
          <w:szCs w:val="22"/>
        </w:rPr>
      </w:pPr>
      <w:r>
        <w:rPr>
          <w:color w:val="000000"/>
          <w:sz w:val="32"/>
        </w:rPr>
        <w:fldChar w:fldCharType="begin"/>
      </w:r>
      <w:r w:rsidR="006F6854">
        <w:rPr>
          <w:color w:val="000000"/>
          <w:sz w:val="32"/>
        </w:rPr>
        <w:instrText xml:space="preserve"> TOC \o "1-3" \h \z \u </w:instrText>
      </w:r>
      <w:r>
        <w:rPr>
          <w:color w:val="000000"/>
          <w:sz w:val="32"/>
        </w:rPr>
        <w:fldChar w:fldCharType="separate"/>
      </w:r>
      <w:hyperlink w:anchor="_Toc342561564" w:history="1">
        <w:r w:rsidR="00740980" w:rsidRPr="004E4985">
          <w:rPr>
            <w:rStyle w:val="Hyperlink"/>
            <w:noProof/>
          </w:rPr>
          <w:t>1</w:t>
        </w:r>
        <w:r w:rsidR="00740980">
          <w:rPr>
            <w:rFonts w:asciiTheme="minorHAnsi" w:eastAsiaTheme="minorEastAsia" w:hAnsiTheme="minorHAnsi" w:cstheme="minorBidi"/>
            <w:noProof/>
            <w:sz w:val="22"/>
            <w:szCs w:val="22"/>
          </w:rPr>
          <w:tab/>
        </w:r>
        <w:r w:rsidR="00740980" w:rsidRPr="004E4985">
          <w:rPr>
            <w:rStyle w:val="Hyperlink"/>
            <w:noProof/>
          </w:rPr>
          <w:t>About This Document</w:t>
        </w:r>
        <w:r w:rsidR="00740980">
          <w:rPr>
            <w:noProof/>
            <w:webHidden/>
          </w:rPr>
          <w:tab/>
        </w:r>
        <w:r w:rsidR="00740980">
          <w:rPr>
            <w:noProof/>
            <w:webHidden/>
          </w:rPr>
          <w:fldChar w:fldCharType="begin"/>
        </w:r>
        <w:r w:rsidR="00740980">
          <w:rPr>
            <w:noProof/>
            <w:webHidden/>
          </w:rPr>
          <w:instrText xml:space="preserve"> PAGEREF _Toc342561564 \h </w:instrText>
        </w:r>
        <w:r w:rsidR="00740980">
          <w:rPr>
            <w:noProof/>
            <w:webHidden/>
          </w:rPr>
        </w:r>
        <w:r w:rsidR="00740980">
          <w:rPr>
            <w:noProof/>
            <w:webHidden/>
          </w:rPr>
          <w:fldChar w:fldCharType="separate"/>
        </w:r>
        <w:r w:rsidR="00740980">
          <w:rPr>
            <w:noProof/>
            <w:webHidden/>
          </w:rPr>
          <w:t>4</w:t>
        </w:r>
        <w:r w:rsidR="00740980">
          <w:rPr>
            <w:noProof/>
            <w:webHidden/>
          </w:rPr>
          <w:fldChar w:fldCharType="end"/>
        </w:r>
      </w:hyperlink>
    </w:p>
    <w:p w14:paraId="4060838C"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65" w:history="1">
        <w:r w:rsidR="00740980" w:rsidRPr="004E4985">
          <w:rPr>
            <w:rStyle w:val="Hyperlink"/>
          </w:rPr>
          <w:t>1.1</w:t>
        </w:r>
        <w:r w:rsidR="00740980">
          <w:rPr>
            <w:rFonts w:asciiTheme="minorHAnsi" w:eastAsiaTheme="minorEastAsia" w:hAnsiTheme="minorHAnsi" w:cstheme="minorBidi"/>
            <w:sz w:val="22"/>
            <w:szCs w:val="22"/>
          </w:rPr>
          <w:tab/>
        </w:r>
        <w:r w:rsidR="00740980" w:rsidRPr="004E4985">
          <w:rPr>
            <w:rStyle w:val="Hyperlink"/>
          </w:rPr>
          <w:t>Document Purpose</w:t>
        </w:r>
        <w:r w:rsidR="00740980">
          <w:rPr>
            <w:webHidden/>
          </w:rPr>
          <w:tab/>
        </w:r>
        <w:r w:rsidR="00740980">
          <w:rPr>
            <w:webHidden/>
          </w:rPr>
          <w:fldChar w:fldCharType="begin"/>
        </w:r>
        <w:r w:rsidR="00740980">
          <w:rPr>
            <w:webHidden/>
          </w:rPr>
          <w:instrText xml:space="preserve"> PAGEREF _Toc342561565 \h </w:instrText>
        </w:r>
        <w:r w:rsidR="00740980">
          <w:rPr>
            <w:webHidden/>
          </w:rPr>
        </w:r>
        <w:r w:rsidR="00740980">
          <w:rPr>
            <w:webHidden/>
          </w:rPr>
          <w:fldChar w:fldCharType="separate"/>
        </w:r>
        <w:r w:rsidR="00740980">
          <w:rPr>
            <w:webHidden/>
          </w:rPr>
          <w:t>4</w:t>
        </w:r>
        <w:r w:rsidR="00740980">
          <w:rPr>
            <w:webHidden/>
          </w:rPr>
          <w:fldChar w:fldCharType="end"/>
        </w:r>
      </w:hyperlink>
    </w:p>
    <w:p w14:paraId="51A35A8A"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66" w:history="1">
        <w:r w:rsidR="00740980" w:rsidRPr="004E4985">
          <w:rPr>
            <w:rStyle w:val="Hyperlink"/>
          </w:rPr>
          <w:t>1.2</w:t>
        </w:r>
        <w:r w:rsidR="00740980">
          <w:rPr>
            <w:rFonts w:asciiTheme="minorHAnsi" w:eastAsiaTheme="minorEastAsia" w:hAnsiTheme="minorHAnsi" w:cstheme="minorBidi"/>
            <w:sz w:val="22"/>
            <w:szCs w:val="22"/>
          </w:rPr>
          <w:tab/>
        </w:r>
        <w:r w:rsidR="00740980" w:rsidRPr="004E4985">
          <w:rPr>
            <w:rStyle w:val="Hyperlink"/>
          </w:rPr>
          <w:t>Document Terminology</w:t>
        </w:r>
        <w:r w:rsidR="00740980">
          <w:rPr>
            <w:webHidden/>
          </w:rPr>
          <w:tab/>
        </w:r>
        <w:r w:rsidR="00740980">
          <w:rPr>
            <w:webHidden/>
          </w:rPr>
          <w:fldChar w:fldCharType="begin"/>
        </w:r>
        <w:r w:rsidR="00740980">
          <w:rPr>
            <w:webHidden/>
          </w:rPr>
          <w:instrText xml:space="preserve"> PAGEREF _Toc342561566 \h </w:instrText>
        </w:r>
        <w:r w:rsidR="00740980">
          <w:rPr>
            <w:webHidden/>
          </w:rPr>
        </w:r>
        <w:r w:rsidR="00740980">
          <w:rPr>
            <w:webHidden/>
          </w:rPr>
          <w:fldChar w:fldCharType="separate"/>
        </w:r>
        <w:r w:rsidR="00740980">
          <w:rPr>
            <w:webHidden/>
          </w:rPr>
          <w:t>4</w:t>
        </w:r>
        <w:r w:rsidR="00740980">
          <w:rPr>
            <w:webHidden/>
          </w:rPr>
          <w:fldChar w:fldCharType="end"/>
        </w:r>
      </w:hyperlink>
    </w:p>
    <w:p w14:paraId="02D54152" w14:textId="77777777" w:rsidR="00740980" w:rsidRDefault="00EE1C69">
      <w:pPr>
        <w:pStyle w:val="TOC3"/>
        <w:tabs>
          <w:tab w:val="left" w:pos="1440"/>
          <w:tab w:val="right" w:leader="dot" w:pos="9017"/>
        </w:tabs>
        <w:rPr>
          <w:rFonts w:asciiTheme="minorHAnsi" w:eastAsiaTheme="minorEastAsia" w:hAnsiTheme="minorHAnsi" w:cstheme="minorBidi"/>
          <w:noProof/>
          <w:sz w:val="22"/>
          <w:szCs w:val="22"/>
        </w:rPr>
      </w:pPr>
      <w:hyperlink w:anchor="_Toc342561567" w:history="1">
        <w:r w:rsidR="00740980" w:rsidRPr="004E4985">
          <w:rPr>
            <w:rStyle w:val="Hyperlink"/>
            <w:noProof/>
          </w:rPr>
          <w:t>1.2.1</w:t>
        </w:r>
        <w:r w:rsidR="00740980">
          <w:rPr>
            <w:rFonts w:asciiTheme="minorHAnsi" w:eastAsiaTheme="minorEastAsia" w:hAnsiTheme="minorHAnsi" w:cstheme="minorBidi"/>
            <w:noProof/>
            <w:sz w:val="22"/>
            <w:szCs w:val="22"/>
          </w:rPr>
          <w:tab/>
        </w:r>
        <w:r w:rsidR="00740980" w:rsidRPr="004E4985">
          <w:rPr>
            <w:rStyle w:val="Hyperlink"/>
            <w:noProof/>
          </w:rPr>
          <w:t>Abbreviations</w:t>
        </w:r>
        <w:r w:rsidR="00740980">
          <w:rPr>
            <w:noProof/>
            <w:webHidden/>
          </w:rPr>
          <w:tab/>
        </w:r>
        <w:r w:rsidR="00740980">
          <w:rPr>
            <w:noProof/>
            <w:webHidden/>
          </w:rPr>
          <w:fldChar w:fldCharType="begin"/>
        </w:r>
        <w:r w:rsidR="00740980">
          <w:rPr>
            <w:noProof/>
            <w:webHidden/>
          </w:rPr>
          <w:instrText xml:space="preserve"> PAGEREF _Toc342561567 \h </w:instrText>
        </w:r>
        <w:r w:rsidR="00740980">
          <w:rPr>
            <w:noProof/>
            <w:webHidden/>
          </w:rPr>
        </w:r>
        <w:r w:rsidR="00740980">
          <w:rPr>
            <w:noProof/>
            <w:webHidden/>
          </w:rPr>
          <w:fldChar w:fldCharType="separate"/>
        </w:r>
        <w:r w:rsidR="00740980">
          <w:rPr>
            <w:noProof/>
            <w:webHidden/>
          </w:rPr>
          <w:t>4</w:t>
        </w:r>
        <w:r w:rsidR="00740980">
          <w:rPr>
            <w:noProof/>
            <w:webHidden/>
          </w:rPr>
          <w:fldChar w:fldCharType="end"/>
        </w:r>
      </w:hyperlink>
    </w:p>
    <w:p w14:paraId="4A378A74" w14:textId="77777777" w:rsidR="00740980" w:rsidRDefault="00EE1C69">
      <w:pPr>
        <w:pStyle w:val="TOC1"/>
        <w:rPr>
          <w:rFonts w:asciiTheme="minorHAnsi" w:eastAsiaTheme="minorEastAsia" w:hAnsiTheme="minorHAnsi" w:cstheme="minorBidi"/>
          <w:noProof/>
          <w:sz w:val="22"/>
          <w:szCs w:val="22"/>
        </w:rPr>
      </w:pPr>
      <w:hyperlink w:anchor="_Toc342561568" w:history="1">
        <w:r w:rsidR="00740980" w:rsidRPr="004E4985">
          <w:rPr>
            <w:rStyle w:val="Hyperlink"/>
            <w:noProof/>
          </w:rPr>
          <w:t>2</w:t>
        </w:r>
        <w:r w:rsidR="00740980">
          <w:rPr>
            <w:rFonts w:asciiTheme="minorHAnsi" w:eastAsiaTheme="minorEastAsia" w:hAnsiTheme="minorHAnsi" w:cstheme="minorBidi"/>
            <w:noProof/>
            <w:sz w:val="22"/>
            <w:szCs w:val="22"/>
          </w:rPr>
          <w:tab/>
        </w:r>
        <w:r w:rsidR="00740980" w:rsidRPr="004E4985">
          <w:rPr>
            <w:rStyle w:val="Hyperlink"/>
            <w:noProof/>
          </w:rPr>
          <w:t>Solution Overview</w:t>
        </w:r>
        <w:r w:rsidR="00740980">
          <w:rPr>
            <w:noProof/>
            <w:webHidden/>
          </w:rPr>
          <w:tab/>
        </w:r>
        <w:r w:rsidR="00740980">
          <w:rPr>
            <w:noProof/>
            <w:webHidden/>
          </w:rPr>
          <w:fldChar w:fldCharType="begin"/>
        </w:r>
        <w:r w:rsidR="00740980">
          <w:rPr>
            <w:noProof/>
            <w:webHidden/>
          </w:rPr>
          <w:instrText xml:space="preserve"> PAGEREF _Toc342561568 \h </w:instrText>
        </w:r>
        <w:r w:rsidR="00740980">
          <w:rPr>
            <w:noProof/>
            <w:webHidden/>
          </w:rPr>
        </w:r>
        <w:r w:rsidR="00740980">
          <w:rPr>
            <w:noProof/>
            <w:webHidden/>
          </w:rPr>
          <w:fldChar w:fldCharType="separate"/>
        </w:r>
        <w:r w:rsidR="00740980">
          <w:rPr>
            <w:noProof/>
            <w:webHidden/>
          </w:rPr>
          <w:t>4</w:t>
        </w:r>
        <w:r w:rsidR="00740980">
          <w:rPr>
            <w:noProof/>
            <w:webHidden/>
          </w:rPr>
          <w:fldChar w:fldCharType="end"/>
        </w:r>
      </w:hyperlink>
    </w:p>
    <w:p w14:paraId="4FC76FAA"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69" w:history="1">
        <w:r w:rsidR="00740980" w:rsidRPr="004E4985">
          <w:rPr>
            <w:rStyle w:val="Hyperlink"/>
          </w:rPr>
          <w:t>2.1</w:t>
        </w:r>
        <w:r w:rsidR="00740980">
          <w:rPr>
            <w:rFonts w:asciiTheme="minorHAnsi" w:eastAsiaTheme="minorEastAsia" w:hAnsiTheme="minorHAnsi" w:cstheme="minorBidi"/>
            <w:sz w:val="22"/>
            <w:szCs w:val="22"/>
          </w:rPr>
          <w:tab/>
        </w:r>
        <w:r w:rsidR="00740980" w:rsidRPr="004E4985">
          <w:rPr>
            <w:rStyle w:val="Hyperlink"/>
          </w:rPr>
          <w:t>Solution Objectives</w:t>
        </w:r>
        <w:r w:rsidR="00740980">
          <w:rPr>
            <w:webHidden/>
          </w:rPr>
          <w:tab/>
        </w:r>
        <w:r w:rsidR="00740980">
          <w:rPr>
            <w:webHidden/>
          </w:rPr>
          <w:fldChar w:fldCharType="begin"/>
        </w:r>
        <w:r w:rsidR="00740980">
          <w:rPr>
            <w:webHidden/>
          </w:rPr>
          <w:instrText xml:space="preserve"> PAGEREF _Toc342561569 \h </w:instrText>
        </w:r>
        <w:r w:rsidR="00740980">
          <w:rPr>
            <w:webHidden/>
          </w:rPr>
        </w:r>
        <w:r w:rsidR="00740980">
          <w:rPr>
            <w:webHidden/>
          </w:rPr>
          <w:fldChar w:fldCharType="separate"/>
        </w:r>
        <w:r w:rsidR="00740980">
          <w:rPr>
            <w:webHidden/>
          </w:rPr>
          <w:t>4</w:t>
        </w:r>
        <w:r w:rsidR="00740980">
          <w:rPr>
            <w:webHidden/>
          </w:rPr>
          <w:fldChar w:fldCharType="end"/>
        </w:r>
      </w:hyperlink>
    </w:p>
    <w:p w14:paraId="3113B057"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70" w:history="1">
        <w:r w:rsidR="00740980" w:rsidRPr="004E4985">
          <w:rPr>
            <w:rStyle w:val="Hyperlink"/>
          </w:rPr>
          <w:t>2.2</w:t>
        </w:r>
        <w:r w:rsidR="00740980">
          <w:rPr>
            <w:rFonts w:asciiTheme="minorHAnsi" w:eastAsiaTheme="minorEastAsia" w:hAnsiTheme="minorHAnsi" w:cstheme="minorBidi"/>
            <w:sz w:val="22"/>
            <w:szCs w:val="22"/>
          </w:rPr>
          <w:tab/>
        </w:r>
        <w:r w:rsidR="00740980" w:rsidRPr="004E4985">
          <w:rPr>
            <w:rStyle w:val="Hyperlink"/>
          </w:rPr>
          <w:t>Solution Description</w:t>
        </w:r>
        <w:r w:rsidR="00740980">
          <w:rPr>
            <w:webHidden/>
          </w:rPr>
          <w:tab/>
        </w:r>
        <w:r w:rsidR="00740980">
          <w:rPr>
            <w:webHidden/>
          </w:rPr>
          <w:fldChar w:fldCharType="begin"/>
        </w:r>
        <w:r w:rsidR="00740980">
          <w:rPr>
            <w:webHidden/>
          </w:rPr>
          <w:instrText xml:space="preserve"> PAGEREF _Toc342561570 \h </w:instrText>
        </w:r>
        <w:r w:rsidR="00740980">
          <w:rPr>
            <w:webHidden/>
          </w:rPr>
        </w:r>
        <w:r w:rsidR="00740980">
          <w:rPr>
            <w:webHidden/>
          </w:rPr>
          <w:fldChar w:fldCharType="separate"/>
        </w:r>
        <w:r w:rsidR="00740980">
          <w:rPr>
            <w:webHidden/>
          </w:rPr>
          <w:t>4</w:t>
        </w:r>
        <w:r w:rsidR="00740980">
          <w:rPr>
            <w:webHidden/>
          </w:rPr>
          <w:fldChar w:fldCharType="end"/>
        </w:r>
      </w:hyperlink>
    </w:p>
    <w:p w14:paraId="5B60BC71" w14:textId="77777777" w:rsidR="00740980" w:rsidRDefault="00EE1C69">
      <w:pPr>
        <w:pStyle w:val="TOC1"/>
        <w:rPr>
          <w:rFonts w:asciiTheme="minorHAnsi" w:eastAsiaTheme="minorEastAsia" w:hAnsiTheme="minorHAnsi" w:cstheme="minorBidi"/>
          <w:noProof/>
          <w:sz w:val="22"/>
          <w:szCs w:val="22"/>
        </w:rPr>
      </w:pPr>
      <w:hyperlink w:anchor="_Toc342561571" w:history="1">
        <w:r w:rsidR="00740980" w:rsidRPr="004E4985">
          <w:rPr>
            <w:rStyle w:val="Hyperlink"/>
            <w:noProof/>
          </w:rPr>
          <w:t>3</w:t>
        </w:r>
        <w:r w:rsidR="00740980">
          <w:rPr>
            <w:rFonts w:asciiTheme="minorHAnsi" w:eastAsiaTheme="minorEastAsia" w:hAnsiTheme="minorHAnsi" w:cstheme="minorBidi"/>
            <w:noProof/>
            <w:sz w:val="22"/>
            <w:szCs w:val="22"/>
          </w:rPr>
          <w:tab/>
        </w:r>
        <w:r w:rsidR="00740980" w:rsidRPr="004E4985">
          <w:rPr>
            <w:rStyle w:val="Hyperlink"/>
            <w:noProof/>
          </w:rPr>
          <w:t>Detailed Requirements</w:t>
        </w:r>
        <w:r w:rsidR="00740980">
          <w:rPr>
            <w:noProof/>
            <w:webHidden/>
          </w:rPr>
          <w:tab/>
        </w:r>
        <w:r w:rsidR="00740980">
          <w:rPr>
            <w:noProof/>
            <w:webHidden/>
          </w:rPr>
          <w:fldChar w:fldCharType="begin"/>
        </w:r>
        <w:r w:rsidR="00740980">
          <w:rPr>
            <w:noProof/>
            <w:webHidden/>
          </w:rPr>
          <w:instrText xml:space="preserve"> PAGEREF _Toc342561571 \h </w:instrText>
        </w:r>
        <w:r w:rsidR="00740980">
          <w:rPr>
            <w:noProof/>
            <w:webHidden/>
          </w:rPr>
        </w:r>
        <w:r w:rsidR="00740980">
          <w:rPr>
            <w:noProof/>
            <w:webHidden/>
          </w:rPr>
          <w:fldChar w:fldCharType="separate"/>
        </w:r>
        <w:r w:rsidR="00740980">
          <w:rPr>
            <w:noProof/>
            <w:webHidden/>
          </w:rPr>
          <w:t>5</w:t>
        </w:r>
        <w:r w:rsidR="00740980">
          <w:rPr>
            <w:noProof/>
            <w:webHidden/>
          </w:rPr>
          <w:fldChar w:fldCharType="end"/>
        </w:r>
      </w:hyperlink>
    </w:p>
    <w:p w14:paraId="292A15CA"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72" w:history="1">
        <w:r w:rsidR="00740980" w:rsidRPr="004E4985">
          <w:rPr>
            <w:rStyle w:val="Hyperlink"/>
          </w:rPr>
          <w:t>3.1</w:t>
        </w:r>
        <w:r w:rsidR="00740980">
          <w:rPr>
            <w:rFonts w:asciiTheme="minorHAnsi" w:eastAsiaTheme="minorEastAsia" w:hAnsiTheme="minorHAnsi" w:cstheme="minorBidi"/>
            <w:sz w:val="22"/>
            <w:szCs w:val="22"/>
          </w:rPr>
          <w:tab/>
        </w:r>
        <w:r w:rsidR="00740980" w:rsidRPr="004E4985">
          <w:rPr>
            <w:rStyle w:val="Hyperlink"/>
          </w:rPr>
          <w:t>Functionality Overview</w:t>
        </w:r>
        <w:r w:rsidR="00740980">
          <w:rPr>
            <w:webHidden/>
          </w:rPr>
          <w:tab/>
        </w:r>
        <w:r w:rsidR="00740980">
          <w:rPr>
            <w:webHidden/>
          </w:rPr>
          <w:fldChar w:fldCharType="begin"/>
        </w:r>
        <w:r w:rsidR="00740980">
          <w:rPr>
            <w:webHidden/>
          </w:rPr>
          <w:instrText xml:space="preserve"> PAGEREF _Toc342561572 \h </w:instrText>
        </w:r>
        <w:r w:rsidR="00740980">
          <w:rPr>
            <w:webHidden/>
          </w:rPr>
        </w:r>
        <w:r w:rsidR="00740980">
          <w:rPr>
            <w:webHidden/>
          </w:rPr>
          <w:fldChar w:fldCharType="separate"/>
        </w:r>
        <w:r w:rsidR="00740980">
          <w:rPr>
            <w:webHidden/>
          </w:rPr>
          <w:t>5</w:t>
        </w:r>
        <w:r w:rsidR="00740980">
          <w:rPr>
            <w:webHidden/>
          </w:rPr>
          <w:fldChar w:fldCharType="end"/>
        </w:r>
      </w:hyperlink>
    </w:p>
    <w:p w14:paraId="4E92BEF3" w14:textId="77777777" w:rsidR="00740980" w:rsidRDefault="00EE1C69">
      <w:pPr>
        <w:pStyle w:val="TOC3"/>
        <w:tabs>
          <w:tab w:val="left" w:pos="1440"/>
          <w:tab w:val="right" w:leader="dot" w:pos="9017"/>
        </w:tabs>
        <w:rPr>
          <w:rFonts w:asciiTheme="minorHAnsi" w:eastAsiaTheme="minorEastAsia" w:hAnsiTheme="minorHAnsi" w:cstheme="minorBidi"/>
          <w:noProof/>
          <w:sz w:val="22"/>
          <w:szCs w:val="22"/>
        </w:rPr>
      </w:pPr>
      <w:hyperlink w:anchor="_Toc342561573" w:history="1">
        <w:r w:rsidR="00740980" w:rsidRPr="004E4985">
          <w:rPr>
            <w:rStyle w:val="Hyperlink"/>
            <w:noProof/>
          </w:rPr>
          <w:t>3.1.1</w:t>
        </w:r>
        <w:r w:rsidR="00740980">
          <w:rPr>
            <w:rFonts w:asciiTheme="minorHAnsi" w:eastAsiaTheme="minorEastAsia" w:hAnsiTheme="minorHAnsi" w:cstheme="minorBidi"/>
            <w:noProof/>
            <w:sz w:val="22"/>
            <w:szCs w:val="22"/>
          </w:rPr>
          <w:tab/>
        </w:r>
        <w:r w:rsidR="00740980" w:rsidRPr="004E4985">
          <w:rPr>
            <w:rStyle w:val="Hyperlink"/>
            <w:noProof/>
          </w:rPr>
          <w:t>Status changed to ‘Referred’</w:t>
        </w:r>
        <w:r w:rsidR="00740980">
          <w:rPr>
            <w:noProof/>
            <w:webHidden/>
          </w:rPr>
          <w:tab/>
        </w:r>
        <w:r w:rsidR="00740980">
          <w:rPr>
            <w:noProof/>
            <w:webHidden/>
          </w:rPr>
          <w:fldChar w:fldCharType="begin"/>
        </w:r>
        <w:r w:rsidR="00740980">
          <w:rPr>
            <w:noProof/>
            <w:webHidden/>
          </w:rPr>
          <w:instrText xml:space="preserve"> PAGEREF _Toc342561573 \h </w:instrText>
        </w:r>
        <w:r w:rsidR="00740980">
          <w:rPr>
            <w:noProof/>
            <w:webHidden/>
          </w:rPr>
        </w:r>
        <w:r w:rsidR="00740980">
          <w:rPr>
            <w:noProof/>
            <w:webHidden/>
          </w:rPr>
          <w:fldChar w:fldCharType="separate"/>
        </w:r>
        <w:r w:rsidR="00740980">
          <w:rPr>
            <w:noProof/>
            <w:webHidden/>
          </w:rPr>
          <w:t>5</w:t>
        </w:r>
        <w:r w:rsidR="00740980">
          <w:rPr>
            <w:noProof/>
            <w:webHidden/>
          </w:rPr>
          <w:fldChar w:fldCharType="end"/>
        </w:r>
      </w:hyperlink>
    </w:p>
    <w:p w14:paraId="6EB43E93" w14:textId="77777777" w:rsidR="00740980" w:rsidRDefault="00EE1C69">
      <w:pPr>
        <w:pStyle w:val="TOC3"/>
        <w:tabs>
          <w:tab w:val="left" w:pos="1440"/>
          <w:tab w:val="right" w:leader="dot" w:pos="9017"/>
        </w:tabs>
        <w:rPr>
          <w:rFonts w:asciiTheme="minorHAnsi" w:eastAsiaTheme="minorEastAsia" w:hAnsiTheme="minorHAnsi" w:cstheme="minorBidi"/>
          <w:noProof/>
          <w:sz w:val="22"/>
          <w:szCs w:val="22"/>
        </w:rPr>
      </w:pPr>
      <w:hyperlink w:anchor="_Toc342561574" w:history="1">
        <w:r w:rsidR="00740980" w:rsidRPr="004E4985">
          <w:rPr>
            <w:rStyle w:val="Hyperlink"/>
            <w:noProof/>
          </w:rPr>
          <w:t>3.1.2</w:t>
        </w:r>
        <w:r w:rsidR="00740980">
          <w:rPr>
            <w:rFonts w:asciiTheme="minorHAnsi" w:eastAsiaTheme="minorEastAsia" w:hAnsiTheme="minorHAnsi" w:cstheme="minorBidi"/>
            <w:noProof/>
            <w:sz w:val="22"/>
            <w:szCs w:val="22"/>
          </w:rPr>
          <w:tab/>
        </w:r>
        <w:r w:rsidR="00740980" w:rsidRPr="004E4985">
          <w:rPr>
            <w:rStyle w:val="Hyperlink"/>
            <w:noProof/>
          </w:rPr>
          <w:t>Status changed to ‘Inspected’</w:t>
        </w:r>
        <w:r w:rsidR="00740980">
          <w:rPr>
            <w:noProof/>
            <w:webHidden/>
          </w:rPr>
          <w:tab/>
        </w:r>
        <w:r w:rsidR="00740980">
          <w:rPr>
            <w:noProof/>
            <w:webHidden/>
          </w:rPr>
          <w:fldChar w:fldCharType="begin"/>
        </w:r>
        <w:r w:rsidR="00740980">
          <w:rPr>
            <w:noProof/>
            <w:webHidden/>
          </w:rPr>
          <w:instrText xml:space="preserve"> PAGEREF _Toc342561574 \h </w:instrText>
        </w:r>
        <w:r w:rsidR="00740980">
          <w:rPr>
            <w:noProof/>
            <w:webHidden/>
          </w:rPr>
        </w:r>
        <w:r w:rsidR="00740980">
          <w:rPr>
            <w:noProof/>
            <w:webHidden/>
          </w:rPr>
          <w:fldChar w:fldCharType="separate"/>
        </w:r>
        <w:r w:rsidR="00740980">
          <w:rPr>
            <w:noProof/>
            <w:webHidden/>
          </w:rPr>
          <w:t>5</w:t>
        </w:r>
        <w:r w:rsidR="00740980">
          <w:rPr>
            <w:noProof/>
            <w:webHidden/>
          </w:rPr>
          <w:fldChar w:fldCharType="end"/>
        </w:r>
      </w:hyperlink>
    </w:p>
    <w:p w14:paraId="13D1867D" w14:textId="77777777" w:rsidR="00740980" w:rsidRDefault="00EE1C69">
      <w:pPr>
        <w:pStyle w:val="TOC3"/>
        <w:tabs>
          <w:tab w:val="left" w:pos="1440"/>
          <w:tab w:val="right" w:leader="dot" w:pos="9017"/>
        </w:tabs>
        <w:rPr>
          <w:rFonts w:asciiTheme="minorHAnsi" w:eastAsiaTheme="minorEastAsia" w:hAnsiTheme="minorHAnsi" w:cstheme="minorBidi"/>
          <w:noProof/>
          <w:sz w:val="22"/>
          <w:szCs w:val="22"/>
        </w:rPr>
      </w:pPr>
      <w:hyperlink w:anchor="_Toc342561575" w:history="1">
        <w:r w:rsidR="00740980" w:rsidRPr="004E4985">
          <w:rPr>
            <w:rStyle w:val="Hyperlink"/>
            <w:noProof/>
          </w:rPr>
          <w:t>3.1.3</w:t>
        </w:r>
        <w:r w:rsidR="00740980">
          <w:rPr>
            <w:rFonts w:asciiTheme="minorHAnsi" w:eastAsiaTheme="minorEastAsia" w:hAnsiTheme="minorHAnsi" w:cstheme="minorBidi"/>
            <w:noProof/>
            <w:sz w:val="22"/>
            <w:szCs w:val="22"/>
          </w:rPr>
          <w:tab/>
        </w:r>
        <w:r w:rsidR="00740980" w:rsidRPr="004E4985">
          <w:rPr>
            <w:rStyle w:val="Hyperlink"/>
            <w:noProof/>
          </w:rPr>
          <w:t>Status changed to ‘Completed’</w:t>
        </w:r>
        <w:r w:rsidR="00740980">
          <w:rPr>
            <w:noProof/>
            <w:webHidden/>
          </w:rPr>
          <w:tab/>
        </w:r>
        <w:r w:rsidR="00740980">
          <w:rPr>
            <w:noProof/>
            <w:webHidden/>
          </w:rPr>
          <w:fldChar w:fldCharType="begin"/>
        </w:r>
        <w:r w:rsidR="00740980">
          <w:rPr>
            <w:noProof/>
            <w:webHidden/>
          </w:rPr>
          <w:instrText xml:space="preserve"> PAGEREF _Toc342561575 \h </w:instrText>
        </w:r>
        <w:r w:rsidR="00740980">
          <w:rPr>
            <w:noProof/>
            <w:webHidden/>
          </w:rPr>
        </w:r>
        <w:r w:rsidR="00740980">
          <w:rPr>
            <w:noProof/>
            <w:webHidden/>
          </w:rPr>
          <w:fldChar w:fldCharType="separate"/>
        </w:r>
        <w:r w:rsidR="00740980">
          <w:rPr>
            <w:noProof/>
            <w:webHidden/>
          </w:rPr>
          <w:t>5</w:t>
        </w:r>
        <w:r w:rsidR="00740980">
          <w:rPr>
            <w:noProof/>
            <w:webHidden/>
          </w:rPr>
          <w:fldChar w:fldCharType="end"/>
        </w:r>
      </w:hyperlink>
    </w:p>
    <w:p w14:paraId="68213144" w14:textId="77777777" w:rsidR="00740980" w:rsidRDefault="00EE1C69">
      <w:pPr>
        <w:pStyle w:val="TOC1"/>
        <w:rPr>
          <w:rFonts w:asciiTheme="minorHAnsi" w:eastAsiaTheme="minorEastAsia" w:hAnsiTheme="minorHAnsi" w:cstheme="minorBidi"/>
          <w:noProof/>
          <w:sz w:val="22"/>
          <w:szCs w:val="22"/>
        </w:rPr>
      </w:pPr>
      <w:hyperlink w:anchor="_Toc342561576" w:history="1">
        <w:r w:rsidR="00740980" w:rsidRPr="004E4985">
          <w:rPr>
            <w:rStyle w:val="Hyperlink"/>
            <w:noProof/>
          </w:rPr>
          <w:t>4</w:t>
        </w:r>
        <w:r w:rsidR="00740980">
          <w:rPr>
            <w:rFonts w:asciiTheme="minorHAnsi" w:eastAsiaTheme="minorEastAsia" w:hAnsiTheme="minorHAnsi" w:cstheme="minorBidi"/>
            <w:noProof/>
            <w:sz w:val="22"/>
            <w:szCs w:val="22"/>
          </w:rPr>
          <w:tab/>
        </w:r>
        <w:r w:rsidR="00740980" w:rsidRPr="004E4985">
          <w:rPr>
            <w:rStyle w:val="Hyperlink"/>
            <w:noProof/>
          </w:rPr>
          <w:t>Assumptions</w:t>
        </w:r>
        <w:r w:rsidR="00740980">
          <w:rPr>
            <w:noProof/>
            <w:webHidden/>
          </w:rPr>
          <w:tab/>
        </w:r>
        <w:r w:rsidR="00740980">
          <w:rPr>
            <w:noProof/>
            <w:webHidden/>
          </w:rPr>
          <w:fldChar w:fldCharType="begin"/>
        </w:r>
        <w:r w:rsidR="00740980">
          <w:rPr>
            <w:noProof/>
            <w:webHidden/>
          </w:rPr>
          <w:instrText xml:space="preserve"> PAGEREF _Toc342561576 \h </w:instrText>
        </w:r>
        <w:r w:rsidR="00740980">
          <w:rPr>
            <w:noProof/>
            <w:webHidden/>
          </w:rPr>
        </w:r>
        <w:r w:rsidR="00740980">
          <w:rPr>
            <w:noProof/>
            <w:webHidden/>
          </w:rPr>
          <w:fldChar w:fldCharType="separate"/>
        </w:r>
        <w:r w:rsidR="00740980">
          <w:rPr>
            <w:noProof/>
            <w:webHidden/>
          </w:rPr>
          <w:t>6</w:t>
        </w:r>
        <w:r w:rsidR="00740980">
          <w:rPr>
            <w:noProof/>
            <w:webHidden/>
          </w:rPr>
          <w:fldChar w:fldCharType="end"/>
        </w:r>
      </w:hyperlink>
    </w:p>
    <w:p w14:paraId="5C6BDEF5"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77" w:history="1">
        <w:r w:rsidR="00740980" w:rsidRPr="004E4985">
          <w:rPr>
            <w:rStyle w:val="Hyperlink"/>
          </w:rPr>
          <w:t>4.1</w:t>
        </w:r>
        <w:r w:rsidR="00740980">
          <w:rPr>
            <w:rFonts w:asciiTheme="minorHAnsi" w:eastAsiaTheme="minorEastAsia" w:hAnsiTheme="minorHAnsi" w:cstheme="minorBidi"/>
            <w:sz w:val="22"/>
            <w:szCs w:val="22"/>
          </w:rPr>
          <w:tab/>
        </w:r>
        <w:r w:rsidR="00740980" w:rsidRPr="004E4985">
          <w:rPr>
            <w:rStyle w:val="Hyperlink"/>
          </w:rPr>
          <w:t>Creation of the PEM enquiry from FMS using the PEM API</w:t>
        </w:r>
        <w:r w:rsidR="00740980">
          <w:rPr>
            <w:webHidden/>
          </w:rPr>
          <w:tab/>
        </w:r>
        <w:r w:rsidR="00740980">
          <w:rPr>
            <w:webHidden/>
          </w:rPr>
          <w:fldChar w:fldCharType="begin"/>
        </w:r>
        <w:r w:rsidR="00740980">
          <w:rPr>
            <w:webHidden/>
          </w:rPr>
          <w:instrText xml:space="preserve"> PAGEREF _Toc342561577 \h </w:instrText>
        </w:r>
        <w:r w:rsidR="00740980">
          <w:rPr>
            <w:webHidden/>
          </w:rPr>
        </w:r>
        <w:r w:rsidR="00740980">
          <w:rPr>
            <w:webHidden/>
          </w:rPr>
          <w:fldChar w:fldCharType="separate"/>
        </w:r>
        <w:r w:rsidR="00740980">
          <w:rPr>
            <w:webHidden/>
          </w:rPr>
          <w:t>6</w:t>
        </w:r>
        <w:r w:rsidR="00740980">
          <w:rPr>
            <w:webHidden/>
          </w:rPr>
          <w:fldChar w:fldCharType="end"/>
        </w:r>
      </w:hyperlink>
    </w:p>
    <w:p w14:paraId="3155545E" w14:textId="77777777" w:rsidR="00740980" w:rsidRDefault="00EE1C69">
      <w:pPr>
        <w:pStyle w:val="TOC2"/>
        <w:tabs>
          <w:tab w:val="left" w:pos="960"/>
          <w:tab w:val="right" w:leader="dot" w:pos="9017"/>
        </w:tabs>
        <w:rPr>
          <w:rFonts w:asciiTheme="minorHAnsi" w:eastAsiaTheme="minorEastAsia" w:hAnsiTheme="minorHAnsi" w:cstheme="minorBidi"/>
          <w:sz w:val="22"/>
          <w:szCs w:val="22"/>
        </w:rPr>
      </w:pPr>
      <w:hyperlink w:anchor="_Toc342561578" w:history="1">
        <w:r w:rsidR="00740980" w:rsidRPr="004E4985">
          <w:rPr>
            <w:rStyle w:val="Hyperlink"/>
          </w:rPr>
          <w:t>4.2</w:t>
        </w:r>
        <w:r w:rsidR="00740980">
          <w:rPr>
            <w:rFonts w:asciiTheme="minorHAnsi" w:eastAsiaTheme="minorEastAsia" w:hAnsiTheme="minorHAnsi" w:cstheme="minorBidi"/>
            <w:sz w:val="22"/>
            <w:szCs w:val="22"/>
          </w:rPr>
          <w:tab/>
        </w:r>
        <w:r w:rsidR="00740980" w:rsidRPr="004E4985">
          <w:rPr>
            <w:rStyle w:val="Hyperlink"/>
          </w:rPr>
          <w:t>Configuration of the PEM Application</w:t>
        </w:r>
        <w:r w:rsidR="00740980">
          <w:rPr>
            <w:webHidden/>
          </w:rPr>
          <w:tab/>
        </w:r>
        <w:r w:rsidR="00740980">
          <w:rPr>
            <w:webHidden/>
          </w:rPr>
          <w:fldChar w:fldCharType="begin"/>
        </w:r>
        <w:r w:rsidR="00740980">
          <w:rPr>
            <w:webHidden/>
          </w:rPr>
          <w:instrText xml:space="preserve"> PAGEREF _Toc342561578 \h </w:instrText>
        </w:r>
        <w:r w:rsidR="00740980">
          <w:rPr>
            <w:webHidden/>
          </w:rPr>
        </w:r>
        <w:r w:rsidR="00740980">
          <w:rPr>
            <w:webHidden/>
          </w:rPr>
          <w:fldChar w:fldCharType="separate"/>
        </w:r>
        <w:r w:rsidR="00740980">
          <w:rPr>
            <w:webHidden/>
          </w:rPr>
          <w:t>6</w:t>
        </w:r>
        <w:r w:rsidR="00740980">
          <w:rPr>
            <w:webHidden/>
          </w:rPr>
          <w:fldChar w:fldCharType="end"/>
        </w:r>
      </w:hyperlink>
    </w:p>
    <w:p w14:paraId="22D1F830" w14:textId="77777777" w:rsidR="006F6854" w:rsidRPr="000F5BD2" w:rsidRDefault="00242659" w:rsidP="00537CD0">
      <w:pPr>
        <w:pStyle w:val="TOC1"/>
        <w:jc w:val="left"/>
      </w:pPr>
      <w:r>
        <w:fldChar w:fldCharType="end"/>
      </w:r>
    </w:p>
    <w:p w14:paraId="22D1F831" w14:textId="77777777" w:rsidR="006F6854" w:rsidRDefault="0092536F" w:rsidP="005B2C6D">
      <w:pPr>
        <w:pStyle w:val="Heading1"/>
      </w:pPr>
      <w:bookmarkStart w:id="0" w:name="Intro"/>
      <w:bookmarkEnd w:id="0"/>
      <w:r>
        <w:rPr>
          <w:rStyle w:val="Heading1Char"/>
          <w:sz w:val="40"/>
          <w:szCs w:val="40"/>
        </w:rPr>
        <w:br w:type="page"/>
      </w:r>
      <w:bookmarkStart w:id="1" w:name="_Toc342561564"/>
      <w:r w:rsidR="00956A19" w:rsidRPr="00A12C29">
        <w:lastRenderedPageBreak/>
        <w:t>About This Document</w:t>
      </w:r>
      <w:bookmarkEnd w:id="1"/>
    </w:p>
    <w:p w14:paraId="22D1F832" w14:textId="77777777" w:rsidR="00223348" w:rsidRDefault="00223348" w:rsidP="00A45E48">
      <w:pPr>
        <w:pStyle w:val="Heading2"/>
      </w:pPr>
      <w:bookmarkStart w:id="2" w:name="_Toc107648716"/>
      <w:bookmarkStart w:id="3" w:name="_Toc128288364"/>
      <w:bookmarkStart w:id="4" w:name="_Toc342561565"/>
      <w:r w:rsidRPr="00A12C29">
        <w:t>Document Purpose</w:t>
      </w:r>
      <w:bookmarkEnd w:id="2"/>
      <w:bookmarkEnd w:id="3"/>
      <w:bookmarkEnd w:id="4"/>
      <w:r w:rsidRPr="00A12C29">
        <w:t xml:space="preserve"> </w:t>
      </w:r>
    </w:p>
    <w:p w14:paraId="36396154" w14:textId="77777777" w:rsidR="00D138C7" w:rsidRPr="00D138C7" w:rsidRDefault="00D138C7" w:rsidP="00D138C7"/>
    <w:p w14:paraId="22D1F833" w14:textId="612B19E9" w:rsidR="00D21890" w:rsidRPr="00D34437" w:rsidRDefault="00223348" w:rsidP="00890FA3">
      <w:pPr>
        <w:pStyle w:val="BSMText"/>
      </w:pPr>
      <w:r w:rsidRPr="00D34437">
        <w:t xml:space="preserve">This document describes </w:t>
      </w:r>
      <w:r w:rsidR="0092047C">
        <w:t xml:space="preserve">the basic components of the integration and how the systems will be integrated. It will describe the events occurring in the Exor PEM </w:t>
      </w:r>
      <w:r w:rsidR="00B443E3">
        <w:t xml:space="preserve">module </w:t>
      </w:r>
      <w:r w:rsidR="0092047C">
        <w:t xml:space="preserve">that </w:t>
      </w:r>
      <w:r w:rsidR="00B443E3">
        <w:t>will instigate the updating of the FixMyStreet application.</w:t>
      </w:r>
    </w:p>
    <w:p w14:paraId="4D8DE4CC" w14:textId="77777777" w:rsidR="00B443E3" w:rsidRDefault="00B443E3" w:rsidP="00890FA3">
      <w:pPr>
        <w:pStyle w:val="BSMText"/>
      </w:pPr>
    </w:p>
    <w:p w14:paraId="22D1F835" w14:textId="77777777" w:rsidR="00D21890" w:rsidRPr="00D34437" w:rsidRDefault="00223348" w:rsidP="00890FA3">
      <w:pPr>
        <w:pStyle w:val="BSMText"/>
      </w:pPr>
      <w:r w:rsidRPr="00D34437">
        <w:t>Operating constraints and assumptions that may affect the final solution will also be defined.</w:t>
      </w:r>
    </w:p>
    <w:p w14:paraId="22D1F836" w14:textId="77777777" w:rsidR="00223348" w:rsidRDefault="00223348" w:rsidP="00A45E48">
      <w:pPr>
        <w:pStyle w:val="Heading2"/>
      </w:pPr>
      <w:bookmarkStart w:id="5" w:name="_Toc128288196"/>
      <w:bookmarkStart w:id="6" w:name="_Toc128288229"/>
      <w:bookmarkStart w:id="7" w:name="_Toc128288271"/>
      <w:bookmarkStart w:id="8" w:name="_Toc128288302"/>
      <w:bookmarkStart w:id="9" w:name="_Toc128288365"/>
      <w:bookmarkStart w:id="10" w:name="_Toc128288366"/>
      <w:bookmarkStart w:id="11" w:name="_Toc342561566"/>
      <w:bookmarkEnd w:id="5"/>
      <w:bookmarkEnd w:id="6"/>
      <w:bookmarkEnd w:id="7"/>
      <w:bookmarkEnd w:id="8"/>
      <w:bookmarkEnd w:id="9"/>
      <w:r w:rsidRPr="00A12C29">
        <w:t>Document Terminology</w:t>
      </w:r>
      <w:bookmarkEnd w:id="10"/>
      <w:bookmarkEnd w:id="11"/>
    </w:p>
    <w:p w14:paraId="6891A37A" w14:textId="77777777" w:rsidR="00D138C7" w:rsidRPr="00D138C7" w:rsidRDefault="00D138C7" w:rsidP="00D138C7"/>
    <w:p w14:paraId="22D1F838" w14:textId="77777777" w:rsidR="00D21890" w:rsidRDefault="00223348" w:rsidP="00890FA3">
      <w:pPr>
        <w:pStyle w:val="BSMText"/>
      </w:pPr>
      <w:r w:rsidRPr="00C06A77">
        <w:t>The following abbreviations, terms and concepts are used in the document:</w:t>
      </w:r>
    </w:p>
    <w:p w14:paraId="20A6ECD7" w14:textId="77777777" w:rsidR="00D20018" w:rsidRDefault="00D20018" w:rsidP="00890FA3">
      <w:pPr>
        <w:pStyle w:val="BSMText"/>
      </w:pPr>
    </w:p>
    <w:p w14:paraId="22D1F839" w14:textId="77777777" w:rsidR="00223348" w:rsidRDefault="00223348" w:rsidP="00537CD0">
      <w:pPr>
        <w:pStyle w:val="Heading3"/>
      </w:pPr>
      <w:bookmarkStart w:id="12" w:name="_Toc128288367"/>
      <w:bookmarkStart w:id="13" w:name="_Toc342561567"/>
      <w:r w:rsidRPr="00540DA7">
        <w:t>Abbreviations</w:t>
      </w:r>
      <w:bookmarkEnd w:id="12"/>
      <w:bookmarkEnd w:id="13"/>
      <w:r>
        <w:t xml:space="preserve"> </w:t>
      </w:r>
    </w:p>
    <w:tbl>
      <w:tblPr>
        <w:tblW w:w="8613" w:type="dxa"/>
        <w:tblInd w:w="6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985"/>
        <w:gridCol w:w="6628"/>
      </w:tblGrid>
      <w:tr w:rsidR="00223348" w14:paraId="22D1F83C" w14:textId="77777777" w:rsidTr="005B4091">
        <w:trPr>
          <w:cantSplit/>
          <w:trHeight w:val="20"/>
        </w:trPr>
        <w:tc>
          <w:tcPr>
            <w:tcW w:w="1985" w:type="dxa"/>
            <w:shd w:val="clear" w:color="auto" w:fill="E6E6E6"/>
            <w:vAlign w:val="center"/>
          </w:tcPr>
          <w:p w14:paraId="22D1F83A" w14:textId="77777777" w:rsidR="00223348" w:rsidRDefault="00223348" w:rsidP="00537CD0">
            <w:pPr>
              <w:pStyle w:val="TableTitle"/>
              <w:jc w:val="left"/>
            </w:pPr>
            <w:r>
              <w:t>Abbreviation</w:t>
            </w:r>
          </w:p>
        </w:tc>
        <w:tc>
          <w:tcPr>
            <w:tcW w:w="6628" w:type="dxa"/>
            <w:shd w:val="clear" w:color="auto" w:fill="E6E6E6"/>
            <w:vAlign w:val="center"/>
          </w:tcPr>
          <w:p w14:paraId="22D1F83B" w14:textId="77777777" w:rsidR="00223348" w:rsidRDefault="00223348" w:rsidP="00537CD0">
            <w:pPr>
              <w:pStyle w:val="TableTitle"/>
              <w:jc w:val="left"/>
            </w:pPr>
            <w:r>
              <w:t>Meaning, Definition</w:t>
            </w:r>
          </w:p>
        </w:tc>
      </w:tr>
      <w:tr w:rsidR="00223348" w14:paraId="22D1F83F" w14:textId="77777777" w:rsidTr="005B4091">
        <w:trPr>
          <w:cantSplit/>
          <w:trHeight w:val="20"/>
        </w:trPr>
        <w:tc>
          <w:tcPr>
            <w:tcW w:w="1985" w:type="dxa"/>
            <w:vAlign w:val="center"/>
          </w:tcPr>
          <w:p w14:paraId="22D1F83D" w14:textId="4EBD99A6" w:rsidR="00223348" w:rsidRDefault="00D20018" w:rsidP="00537CD0">
            <w:pPr>
              <w:pStyle w:val="TableItemText"/>
            </w:pPr>
            <w:r>
              <w:t>FMS</w:t>
            </w:r>
          </w:p>
        </w:tc>
        <w:tc>
          <w:tcPr>
            <w:tcW w:w="6628" w:type="dxa"/>
            <w:vAlign w:val="center"/>
          </w:tcPr>
          <w:p w14:paraId="22D1F83E" w14:textId="515FCC6F" w:rsidR="00223348" w:rsidRDefault="00D20018" w:rsidP="00537CD0">
            <w:pPr>
              <w:pStyle w:val="TableItemText"/>
            </w:pPr>
            <w:r w:rsidRPr="00D20018">
              <w:t>FixMyStreet application</w:t>
            </w:r>
          </w:p>
        </w:tc>
      </w:tr>
      <w:tr w:rsidR="00D20018" w14:paraId="7FBE949D" w14:textId="77777777" w:rsidTr="005B4091">
        <w:trPr>
          <w:cantSplit/>
          <w:trHeight w:val="20"/>
        </w:trPr>
        <w:tc>
          <w:tcPr>
            <w:tcW w:w="1985" w:type="dxa"/>
            <w:vAlign w:val="center"/>
          </w:tcPr>
          <w:p w14:paraId="3A7EB655" w14:textId="4D583CA0" w:rsidR="00D20018" w:rsidRDefault="00D20018" w:rsidP="00537CD0">
            <w:pPr>
              <w:pStyle w:val="TableItemText"/>
            </w:pPr>
            <w:r>
              <w:t>PEM</w:t>
            </w:r>
          </w:p>
        </w:tc>
        <w:tc>
          <w:tcPr>
            <w:tcW w:w="6628" w:type="dxa"/>
            <w:vAlign w:val="center"/>
          </w:tcPr>
          <w:p w14:paraId="2A259B2B" w14:textId="4D1AAE0D" w:rsidR="00D20018" w:rsidRPr="00D20018" w:rsidRDefault="00D20018" w:rsidP="00537CD0">
            <w:pPr>
              <w:pStyle w:val="TableItemText"/>
            </w:pPr>
            <w:r>
              <w:t>Exor Public Enquiry Module</w:t>
            </w:r>
          </w:p>
        </w:tc>
      </w:tr>
      <w:tr w:rsidR="00D90D48" w14:paraId="4B986F87" w14:textId="77777777" w:rsidTr="005B4091">
        <w:trPr>
          <w:cantSplit/>
          <w:trHeight w:val="20"/>
        </w:trPr>
        <w:tc>
          <w:tcPr>
            <w:tcW w:w="1985" w:type="dxa"/>
            <w:vAlign w:val="center"/>
          </w:tcPr>
          <w:p w14:paraId="74A839FA" w14:textId="31FB7BD0" w:rsidR="00D90D48" w:rsidRDefault="00D90D48" w:rsidP="00537CD0">
            <w:pPr>
              <w:pStyle w:val="TableItemText"/>
            </w:pPr>
            <w:r>
              <w:t>Enquiry</w:t>
            </w:r>
          </w:p>
        </w:tc>
        <w:tc>
          <w:tcPr>
            <w:tcW w:w="6628" w:type="dxa"/>
            <w:vAlign w:val="center"/>
          </w:tcPr>
          <w:p w14:paraId="74C52E91" w14:textId="7B429E57" w:rsidR="00D90D48" w:rsidRDefault="00D90D48" w:rsidP="00D90D48">
            <w:pPr>
              <w:pStyle w:val="TableItemText"/>
            </w:pPr>
            <w:r>
              <w:t>A call made by a citizen (within or without) the Council reporting an issue to or requesting information from the Council.</w:t>
            </w:r>
          </w:p>
        </w:tc>
      </w:tr>
      <w:tr w:rsidR="00AD683F" w14:paraId="3CACD67B" w14:textId="77777777" w:rsidTr="005B4091">
        <w:trPr>
          <w:cantSplit/>
          <w:trHeight w:val="20"/>
        </w:trPr>
        <w:tc>
          <w:tcPr>
            <w:tcW w:w="1985" w:type="dxa"/>
            <w:vAlign w:val="center"/>
          </w:tcPr>
          <w:p w14:paraId="73F16D7C" w14:textId="55CC26ED" w:rsidR="00AD683F" w:rsidRDefault="00AD683F" w:rsidP="00537CD0">
            <w:pPr>
              <w:pStyle w:val="TableItemText"/>
            </w:pPr>
            <w:r>
              <w:t>Service-request-ID</w:t>
            </w:r>
          </w:p>
        </w:tc>
        <w:tc>
          <w:tcPr>
            <w:tcW w:w="6628" w:type="dxa"/>
            <w:vAlign w:val="center"/>
          </w:tcPr>
          <w:p w14:paraId="100220B1" w14:textId="65374FAC" w:rsidR="00AD683F" w:rsidRDefault="007F7F30" w:rsidP="007F7F30">
            <w:pPr>
              <w:pStyle w:val="TableItemText"/>
            </w:pPr>
            <w:r>
              <w:t>FMS name for the PEM DOC_ID</w:t>
            </w:r>
          </w:p>
        </w:tc>
      </w:tr>
      <w:tr w:rsidR="00FC069D" w14:paraId="6F16FE91" w14:textId="77777777" w:rsidTr="005B4091">
        <w:trPr>
          <w:cantSplit/>
          <w:trHeight w:val="20"/>
        </w:trPr>
        <w:tc>
          <w:tcPr>
            <w:tcW w:w="1985" w:type="dxa"/>
            <w:vAlign w:val="center"/>
          </w:tcPr>
          <w:p w14:paraId="27BD83EA" w14:textId="2F9A7F0E" w:rsidR="00FC069D" w:rsidRDefault="00FC069D" w:rsidP="00537CD0">
            <w:pPr>
              <w:pStyle w:val="TableItemText"/>
            </w:pPr>
            <w:r>
              <w:t>Ce_doc_reference</w:t>
            </w:r>
          </w:p>
        </w:tc>
        <w:tc>
          <w:tcPr>
            <w:tcW w:w="6628" w:type="dxa"/>
            <w:vAlign w:val="center"/>
          </w:tcPr>
          <w:p w14:paraId="2C7A68E6" w14:textId="696F09FF" w:rsidR="00FC069D" w:rsidRDefault="00FC069D" w:rsidP="007F7F30">
            <w:pPr>
              <w:pStyle w:val="TableItemText"/>
            </w:pPr>
            <w:r>
              <w:t xml:space="preserve">Parameter in the PEM API where </w:t>
            </w:r>
            <w:r w:rsidR="007F7F30">
              <w:t>a</w:t>
            </w:r>
            <w:r>
              <w:t xml:space="preserve"> FMS </w:t>
            </w:r>
            <w:r w:rsidR="007F7F30">
              <w:t>reference number can</w:t>
            </w:r>
            <w:r>
              <w:t xml:space="preserve"> be placed</w:t>
            </w:r>
            <w:r w:rsidR="007F7F30">
              <w:t xml:space="preserve"> if needs be.</w:t>
            </w:r>
          </w:p>
        </w:tc>
      </w:tr>
      <w:tr w:rsidR="00FC069D" w14:paraId="126BDDC4" w14:textId="77777777" w:rsidTr="005B4091">
        <w:trPr>
          <w:cantSplit/>
          <w:trHeight w:val="20"/>
        </w:trPr>
        <w:tc>
          <w:tcPr>
            <w:tcW w:w="1985" w:type="dxa"/>
            <w:vAlign w:val="center"/>
          </w:tcPr>
          <w:p w14:paraId="20DC150D" w14:textId="02A4EF97" w:rsidR="00FC069D" w:rsidRDefault="00FC069D" w:rsidP="00537CD0">
            <w:pPr>
              <w:pStyle w:val="TableItemText"/>
            </w:pPr>
            <w:r>
              <w:t>Ce_source</w:t>
            </w:r>
          </w:p>
        </w:tc>
        <w:tc>
          <w:tcPr>
            <w:tcW w:w="6628" w:type="dxa"/>
            <w:vAlign w:val="center"/>
          </w:tcPr>
          <w:p w14:paraId="36205BBB" w14:textId="0A8C6726" w:rsidR="00FC069D" w:rsidRDefault="00FC069D" w:rsidP="00D90D48">
            <w:pPr>
              <w:pStyle w:val="TableItemText"/>
            </w:pPr>
            <w:r>
              <w:t>Parameter in the PEM API which should be set to ‘FMS’ to indicate that the enquiry was generated by the FMS application.</w:t>
            </w:r>
          </w:p>
        </w:tc>
      </w:tr>
      <w:tr w:rsidR="008903CC" w14:paraId="7C4D3CC3" w14:textId="77777777" w:rsidTr="005B4091">
        <w:trPr>
          <w:cantSplit/>
          <w:trHeight w:val="20"/>
        </w:trPr>
        <w:tc>
          <w:tcPr>
            <w:tcW w:w="1985" w:type="dxa"/>
            <w:vAlign w:val="center"/>
          </w:tcPr>
          <w:p w14:paraId="662E8151" w14:textId="3A20FD40" w:rsidR="008903CC" w:rsidRDefault="008903CC" w:rsidP="00537CD0">
            <w:pPr>
              <w:pStyle w:val="TableItemText"/>
            </w:pPr>
            <w:r>
              <w:t>FMS API</w:t>
            </w:r>
          </w:p>
        </w:tc>
        <w:tc>
          <w:tcPr>
            <w:tcW w:w="6628" w:type="dxa"/>
            <w:vAlign w:val="center"/>
          </w:tcPr>
          <w:p w14:paraId="0819C19F" w14:textId="38E859C1" w:rsidR="008903CC" w:rsidRDefault="008903CC" w:rsidP="00D90D48">
            <w:pPr>
              <w:pStyle w:val="TableItemText"/>
            </w:pPr>
            <w:r>
              <w:t>FixMyStreet API defined as Open311_FMS_Co</w:t>
            </w:r>
            <w:r w:rsidR="00F714A5">
              <w:t>m</w:t>
            </w:r>
            <w:r>
              <w:t>plete Spec</w:t>
            </w:r>
          </w:p>
          <w:p w14:paraId="2123FA7C" w14:textId="2CE31669" w:rsidR="008903CC" w:rsidRDefault="00EE1C69" w:rsidP="008903CC">
            <w:pPr>
              <w:pStyle w:val="PlainText"/>
            </w:pPr>
            <w:hyperlink r:id="rId12" w:history="1">
              <w:r w:rsidR="008903CC">
                <w:rPr>
                  <w:rStyle w:val="Hyperlink"/>
                </w:rPr>
                <w:t>https://github.com/mysociety/fixmystreet/wiki/Open311-FMS---Complete-Spec</w:t>
              </w:r>
            </w:hyperlink>
            <w:r w:rsidR="008903CC">
              <w:t xml:space="preserve"> </w:t>
            </w:r>
          </w:p>
        </w:tc>
      </w:tr>
    </w:tbl>
    <w:p w14:paraId="4BA88766" w14:textId="77777777" w:rsidR="007F7F30" w:rsidRDefault="007F7F30" w:rsidP="007F7F30">
      <w:pPr>
        <w:pStyle w:val="Heading1"/>
        <w:numPr>
          <w:ilvl w:val="0"/>
          <w:numId w:val="0"/>
        </w:numPr>
        <w:ind w:left="792"/>
      </w:pPr>
      <w:bookmarkStart w:id="14" w:name="_Toc128288201"/>
      <w:bookmarkStart w:id="15" w:name="_Toc128288234"/>
      <w:bookmarkStart w:id="16" w:name="_Toc128288276"/>
      <w:bookmarkStart w:id="17" w:name="_Toc128288307"/>
      <w:bookmarkStart w:id="18" w:name="_Toc128288370"/>
      <w:bookmarkStart w:id="19" w:name="_Toc506802982"/>
      <w:bookmarkStart w:id="20" w:name="_Toc32985532"/>
      <w:bookmarkStart w:id="21" w:name="_Toc34714483"/>
      <w:bookmarkStart w:id="22" w:name="_Toc44129211"/>
      <w:bookmarkStart w:id="23" w:name="_Toc128288371"/>
      <w:bookmarkStart w:id="24" w:name="_Toc342561568"/>
      <w:bookmarkEnd w:id="14"/>
      <w:bookmarkEnd w:id="15"/>
      <w:bookmarkEnd w:id="16"/>
      <w:bookmarkEnd w:id="17"/>
      <w:bookmarkEnd w:id="18"/>
    </w:p>
    <w:p w14:paraId="2D597CE6" w14:textId="77777777" w:rsidR="007F7F30" w:rsidRDefault="007F7F30">
      <w:pPr>
        <w:ind w:left="0"/>
        <w:jc w:val="left"/>
        <w:rPr>
          <w:b/>
          <w:sz w:val="32"/>
          <w:szCs w:val="28"/>
        </w:rPr>
      </w:pPr>
      <w:r>
        <w:br w:type="page"/>
      </w:r>
    </w:p>
    <w:p w14:paraId="22D1F854" w14:textId="1B5F2D4C" w:rsidR="00223348" w:rsidRPr="00EF4786" w:rsidRDefault="00223348" w:rsidP="005B2C6D">
      <w:pPr>
        <w:pStyle w:val="Heading1"/>
      </w:pPr>
      <w:r w:rsidRPr="00EF4786">
        <w:lastRenderedPageBreak/>
        <w:t xml:space="preserve">Solution </w:t>
      </w:r>
      <w:bookmarkEnd w:id="19"/>
      <w:bookmarkEnd w:id="20"/>
      <w:bookmarkEnd w:id="21"/>
      <w:r w:rsidRPr="00EF4786">
        <w:t>Overview</w:t>
      </w:r>
      <w:bookmarkEnd w:id="22"/>
      <w:bookmarkEnd w:id="23"/>
      <w:bookmarkEnd w:id="24"/>
    </w:p>
    <w:p w14:paraId="22D1F855" w14:textId="77777777" w:rsidR="00223348" w:rsidRDefault="00223348" w:rsidP="00A45E48">
      <w:pPr>
        <w:pStyle w:val="Heading2"/>
      </w:pPr>
      <w:bookmarkStart w:id="25" w:name="_Toc44129212"/>
      <w:bookmarkStart w:id="26" w:name="_Toc128288372"/>
      <w:bookmarkStart w:id="27" w:name="_Toc342561569"/>
      <w:r w:rsidRPr="00EF4786">
        <w:t>Solution Objectives</w:t>
      </w:r>
      <w:bookmarkEnd w:id="25"/>
      <w:bookmarkEnd w:id="26"/>
      <w:bookmarkEnd w:id="27"/>
    </w:p>
    <w:p w14:paraId="548388B8" w14:textId="77777777" w:rsidR="00D138C7" w:rsidRPr="00D138C7" w:rsidRDefault="00D138C7" w:rsidP="00D138C7"/>
    <w:p w14:paraId="1C7A18B7" w14:textId="52579D78" w:rsidR="00D138C7" w:rsidRDefault="00C56604" w:rsidP="00890FA3">
      <w:pPr>
        <w:pStyle w:val="BSMText"/>
      </w:pPr>
      <w:r>
        <w:t>The objective of this solution is to update the</w:t>
      </w:r>
      <w:r w:rsidR="00D90D48">
        <w:t xml:space="preserve"> matching</w:t>
      </w:r>
      <w:r>
        <w:t xml:space="preserve"> enquiry in the FixMyStreet application as the enquiry is progressed within the Exor PEM module. </w:t>
      </w:r>
    </w:p>
    <w:p w14:paraId="1312D509" w14:textId="77777777" w:rsidR="00D138C7" w:rsidRDefault="00D138C7" w:rsidP="00890FA3">
      <w:pPr>
        <w:pStyle w:val="BSMText"/>
      </w:pPr>
    </w:p>
    <w:p w14:paraId="22D1F85A" w14:textId="77777777" w:rsidR="00223348" w:rsidRDefault="00223348" w:rsidP="00A45E48">
      <w:pPr>
        <w:pStyle w:val="Heading2"/>
      </w:pPr>
      <w:bookmarkStart w:id="28" w:name="_Toc128288373"/>
      <w:bookmarkStart w:id="29" w:name="_Toc342561570"/>
      <w:r>
        <w:t>Solution Description</w:t>
      </w:r>
      <w:bookmarkEnd w:id="28"/>
      <w:bookmarkEnd w:id="29"/>
    </w:p>
    <w:p w14:paraId="5520DB80" w14:textId="77777777" w:rsidR="00D138C7" w:rsidRPr="00D138C7" w:rsidRDefault="00D138C7" w:rsidP="00D138C7"/>
    <w:p w14:paraId="2361FAF8" w14:textId="003B97CD" w:rsidR="00AD683F" w:rsidRDefault="00A2636A" w:rsidP="00890FA3">
      <w:pPr>
        <w:pStyle w:val="BSMText"/>
      </w:pPr>
      <w:r>
        <w:t xml:space="preserve">Certain enquiries when received by the FixMyStreet application will be </w:t>
      </w:r>
      <w:r w:rsidR="00AD683F">
        <w:t xml:space="preserve">directed to the Exor PEM application. The FixMyStreet application will call the Exor PEM API to create the enquiry </w:t>
      </w:r>
      <w:r>
        <w:t>in the Exor PEM application.</w:t>
      </w:r>
      <w:r w:rsidR="00AD683F">
        <w:t xml:space="preserve"> This functionality is not covered by this specification </w:t>
      </w:r>
      <w:r w:rsidR="00FC069D">
        <w:t>or</w:t>
      </w:r>
      <w:r w:rsidR="00AD683F">
        <w:t xml:space="preserve"> the work resulting from it. </w:t>
      </w:r>
    </w:p>
    <w:p w14:paraId="463DC484" w14:textId="77777777" w:rsidR="0002164A" w:rsidRDefault="0002164A" w:rsidP="00890FA3">
      <w:pPr>
        <w:pStyle w:val="BSMText"/>
      </w:pPr>
    </w:p>
    <w:p w14:paraId="76DCC947" w14:textId="4C0EA567" w:rsidR="00A2636A" w:rsidRDefault="00AD683F" w:rsidP="00890FA3">
      <w:pPr>
        <w:pStyle w:val="BSMText"/>
      </w:pPr>
      <w:r>
        <w:t xml:space="preserve">When </w:t>
      </w:r>
      <w:r w:rsidR="00FC069D">
        <w:t xml:space="preserve">the status of </w:t>
      </w:r>
      <w:r>
        <w:t>an enquiry in the Exor PEM application</w:t>
      </w:r>
      <w:r w:rsidR="00FC069D">
        <w:t xml:space="preserve"> is changed to one which might require an update to the FMS application</w:t>
      </w:r>
      <w:r w:rsidR="00555118">
        <w:t>,</w:t>
      </w:r>
      <w:r w:rsidR="00FC069D">
        <w:t xml:space="preserve"> a trigger is called. </w:t>
      </w:r>
      <w:r w:rsidR="00555118">
        <w:t xml:space="preserve">If </w:t>
      </w:r>
      <w:r w:rsidR="007F7F30">
        <w:t>this is the case,</w:t>
      </w:r>
      <w:r w:rsidR="00555118">
        <w:t xml:space="preserve"> the trigger will </w:t>
      </w:r>
      <w:r w:rsidR="007F7F30">
        <w:t>write a row in an Oracle table within the Exor database. The script written by FMS will interrogate this table and put the data into xml format to be accessed by the FMS API.</w:t>
      </w:r>
    </w:p>
    <w:p w14:paraId="2DCCF76C" w14:textId="77777777" w:rsidR="00DA56EB" w:rsidRDefault="00DA56EB" w:rsidP="00890FA3">
      <w:pPr>
        <w:pStyle w:val="BSMText"/>
      </w:pPr>
    </w:p>
    <w:p w14:paraId="22D1F88B" w14:textId="496FFE87" w:rsidR="00223348" w:rsidRDefault="00DA56EB" w:rsidP="00D138C7">
      <w:pPr>
        <w:pStyle w:val="BSMText"/>
      </w:pPr>
      <w:r>
        <w:t xml:space="preserve">The ‘text’ written to the row in the Oracle table described above needs to be easily amendable by Oxfordshire County Council personnel going forward. The technician who will write the interface will either use </w:t>
      </w:r>
      <w:r w:rsidR="003B4234">
        <w:t xml:space="preserve">either </w:t>
      </w:r>
      <w:r>
        <w:t xml:space="preserve">a trigger on the status change of the PEM record or will use the Exor Process Manager and/or Alert Manager to </w:t>
      </w:r>
      <w:r w:rsidR="003B4234">
        <w:t>write to this table</w:t>
      </w:r>
      <w:r>
        <w:t xml:space="preserve">. </w:t>
      </w:r>
      <w:r w:rsidR="003B4234">
        <w:t>If the</w:t>
      </w:r>
      <w:r>
        <w:t xml:space="preserve"> forms </w:t>
      </w:r>
      <w:r w:rsidR="003B4234">
        <w:t>within</w:t>
      </w:r>
      <w:r>
        <w:t xml:space="preserve"> the Exor application</w:t>
      </w:r>
      <w:r w:rsidR="003B4234">
        <w:t xml:space="preserve"> (Process Manager/Alert Manager) method are used then the ‘text’ will be available via the Exor application forms for amendment. If the trigger method is used a</w:t>
      </w:r>
      <w:r w:rsidR="0002164A">
        <w:t xml:space="preserve"> </w:t>
      </w:r>
      <w:r>
        <w:t>designated Oracle table that holds the text</w:t>
      </w:r>
      <w:r w:rsidR="003B4234">
        <w:t xml:space="preserve"> will be created</w:t>
      </w:r>
      <w:r>
        <w:t>.</w:t>
      </w:r>
      <w:r w:rsidR="003B4234">
        <w:t xml:space="preserve"> The contents of this table can be amended </w:t>
      </w:r>
      <w:r w:rsidR="003B4234">
        <w:t xml:space="preserve">via </w:t>
      </w:r>
      <w:proofErr w:type="spellStart"/>
      <w:r w:rsidR="003B4234">
        <w:t>sql</w:t>
      </w:r>
      <w:proofErr w:type="spellEnd"/>
      <w:r w:rsidR="003B4234">
        <w:t xml:space="preserve"> </w:t>
      </w:r>
      <w:r w:rsidR="003B4234">
        <w:t>access to the database.</w:t>
      </w:r>
      <w:r w:rsidR="0002164A">
        <w:t xml:space="preserve"> </w:t>
      </w:r>
      <w:r w:rsidR="003B4234">
        <w:t>T</w:t>
      </w:r>
      <w:r w:rsidR="0002164A">
        <w:t>he trigger</w:t>
      </w:r>
      <w:r w:rsidR="00D138C7">
        <w:t xml:space="preserve"> </w:t>
      </w:r>
      <w:r w:rsidR="003B4234">
        <w:t xml:space="preserve">itself </w:t>
      </w:r>
      <w:r w:rsidR="00D138C7">
        <w:t xml:space="preserve">will not have to be amended if the text needs to be </w:t>
      </w:r>
      <w:r w:rsidR="0002164A">
        <w:t>changed</w:t>
      </w:r>
      <w:r w:rsidR="00D138C7">
        <w:t>.</w:t>
      </w:r>
      <w:bookmarkStart w:id="30" w:name="_GoBack"/>
      <w:bookmarkEnd w:id="30"/>
    </w:p>
    <w:p w14:paraId="3546DC2E" w14:textId="77777777" w:rsidR="00D138C7" w:rsidRDefault="00D138C7" w:rsidP="00D138C7">
      <w:pPr>
        <w:pStyle w:val="BSMText"/>
      </w:pPr>
    </w:p>
    <w:p w14:paraId="7A798FB9" w14:textId="77777777" w:rsidR="00D138C7" w:rsidRDefault="00D138C7" w:rsidP="00D138C7">
      <w:pPr>
        <w:pStyle w:val="BSMText"/>
      </w:pPr>
    </w:p>
    <w:p w14:paraId="248BA332" w14:textId="77777777" w:rsidR="00D138C7" w:rsidRDefault="00D138C7" w:rsidP="00D138C7">
      <w:pPr>
        <w:pStyle w:val="BSMText"/>
      </w:pPr>
    </w:p>
    <w:p w14:paraId="22D1F88C" w14:textId="77777777" w:rsidR="00223348" w:rsidRPr="00820F58" w:rsidRDefault="00223348" w:rsidP="00537CD0">
      <w:pPr>
        <w:jc w:val="left"/>
      </w:pPr>
    </w:p>
    <w:p w14:paraId="594A8FC3" w14:textId="77777777" w:rsidR="00D138C7" w:rsidRDefault="00D138C7">
      <w:pPr>
        <w:ind w:left="0"/>
        <w:jc w:val="left"/>
        <w:rPr>
          <w:b/>
          <w:sz w:val="32"/>
          <w:szCs w:val="28"/>
        </w:rPr>
      </w:pPr>
      <w:bookmarkStart w:id="31" w:name="_Toc506802984"/>
      <w:bookmarkStart w:id="32" w:name="_Toc32985539"/>
      <w:bookmarkStart w:id="33" w:name="_Toc34714489"/>
      <w:bookmarkStart w:id="34" w:name="_Toc44129217"/>
      <w:bookmarkStart w:id="35" w:name="_Toc128288386"/>
      <w:bookmarkStart w:id="36" w:name="_Toc342561571"/>
      <w:r>
        <w:br w:type="page"/>
      </w:r>
    </w:p>
    <w:p w14:paraId="22D1F88D" w14:textId="1C0079BA" w:rsidR="00223348" w:rsidRPr="00EF4786" w:rsidRDefault="006934C6" w:rsidP="005B2C6D">
      <w:pPr>
        <w:pStyle w:val="Heading1"/>
      </w:pPr>
      <w:r>
        <w:lastRenderedPageBreak/>
        <w:t>Detailed</w:t>
      </w:r>
      <w:r w:rsidR="00223348" w:rsidRPr="00EF4786">
        <w:t xml:space="preserve"> Requirement</w:t>
      </w:r>
      <w:bookmarkEnd w:id="31"/>
      <w:r w:rsidR="00223348" w:rsidRPr="00EF4786">
        <w:t>s</w:t>
      </w:r>
      <w:bookmarkEnd w:id="32"/>
      <w:bookmarkEnd w:id="33"/>
      <w:bookmarkEnd w:id="34"/>
      <w:bookmarkEnd w:id="35"/>
      <w:bookmarkEnd w:id="36"/>
    </w:p>
    <w:p w14:paraId="22D1F890" w14:textId="77777777" w:rsidR="00D34437" w:rsidRPr="00EC2795" w:rsidRDefault="00D34437" w:rsidP="00890FA3">
      <w:pPr>
        <w:pStyle w:val="BSMText"/>
      </w:pPr>
    </w:p>
    <w:p w14:paraId="22D1F891" w14:textId="77777777" w:rsidR="00223348" w:rsidRDefault="00223348" w:rsidP="00A45E48">
      <w:pPr>
        <w:pStyle w:val="Heading2"/>
      </w:pPr>
      <w:bookmarkStart w:id="37" w:name="_Toc32985540"/>
      <w:bookmarkStart w:id="38" w:name="_Toc34714490"/>
      <w:bookmarkStart w:id="39" w:name="_Toc44129218"/>
      <w:bookmarkStart w:id="40" w:name="_Toc128288387"/>
      <w:bookmarkStart w:id="41" w:name="_Toc342561572"/>
      <w:r w:rsidRPr="00EF4786">
        <w:t>Functionality Overview</w:t>
      </w:r>
      <w:bookmarkEnd w:id="37"/>
      <w:bookmarkEnd w:id="38"/>
      <w:bookmarkEnd w:id="39"/>
      <w:bookmarkEnd w:id="40"/>
      <w:bookmarkEnd w:id="41"/>
    </w:p>
    <w:p w14:paraId="0640E927" w14:textId="77777777" w:rsidR="00D138C7" w:rsidRPr="00D138C7" w:rsidRDefault="00D138C7" w:rsidP="00D138C7"/>
    <w:p w14:paraId="22D1F896" w14:textId="31925B30" w:rsidR="00D34437" w:rsidRDefault="00427FA1" w:rsidP="00890FA3">
      <w:pPr>
        <w:pStyle w:val="BSMText"/>
      </w:pPr>
      <w:r>
        <w:t>A trigger will be written that is executed when the PEM Status is changed to ‘</w:t>
      </w:r>
      <w:r w:rsidRPr="008903CC">
        <w:rPr>
          <w:i/>
        </w:rPr>
        <w:t>Referred</w:t>
      </w:r>
      <w:r>
        <w:t>’, ‘</w:t>
      </w:r>
      <w:r w:rsidRPr="008903CC">
        <w:rPr>
          <w:i/>
        </w:rPr>
        <w:t>Inspected</w:t>
      </w:r>
      <w:r>
        <w:t>’ or ‘</w:t>
      </w:r>
      <w:r w:rsidRPr="008903CC">
        <w:rPr>
          <w:i/>
        </w:rPr>
        <w:t>Completed</w:t>
      </w:r>
      <w:r>
        <w:t xml:space="preserve">’. The trigger will first determine if the enquiry was generated by the FixMyStreet application. It will do this by checking the </w:t>
      </w:r>
      <w:r w:rsidR="008903CC">
        <w:t>SOURCE</w:t>
      </w:r>
      <w:r>
        <w:t xml:space="preserve"> field in the PEM record. If it is not set to ‘</w:t>
      </w:r>
      <w:r w:rsidRPr="008903CC">
        <w:rPr>
          <w:i/>
        </w:rPr>
        <w:t>FMS</w:t>
      </w:r>
      <w:r>
        <w:t>’ then the trigger will complete</w:t>
      </w:r>
      <w:r w:rsidR="008903CC">
        <w:t xml:space="preserve"> with no further action being taken. Depending on the status</w:t>
      </w:r>
      <w:r>
        <w:t xml:space="preserve"> </w:t>
      </w:r>
      <w:r w:rsidR="008903CC">
        <w:t>the PEM has just been changed to</w:t>
      </w:r>
      <w:r w:rsidR="00740980">
        <w:t>,</w:t>
      </w:r>
      <w:r w:rsidR="008903CC">
        <w:t xml:space="preserve"> the following actions will be taken:</w:t>
      </w:r>
    </w:p>
    <w:p w14:paraId="6CE1F3C0" w14:textId="77777777" w:rsidR="00D138C7" w:rsidRPr="00EC2795" w:rsidRDefault="00D138C7" w:rsidP="00890FA3">
      <w:pPr>
        <w:pStyle w:val="BSMText"/>
      </w:pPr>
    </w:p>
    <w:p w14:paraId="22D1F897" w14:textId="1EDF9243" w:rsidR="00223348" w:rsidRDefault="008903CC" w:rsidP="008903CC">
      <w:pPr>
        <w:pStyle w:val="Heading3"/>
      </w:pPr>
      <w:bookmarkStart w:id="42" w:name="_Toc342561573"/>
      <w:r>
        <w:t>Status changed to ‘Referred’</w:t>
      </w:r>
      <w:bookmarkEnd w:id="42"/>
    </w:p>
    <w:p w14:paraId="033D2782" w14:textId="77777777" w:rsidR="00D138C7" w:rsidRPr="00D138C7" w:rsidRDefault="00D138C7" w:rsidP="00D138C7"/>
    <w:p w14:paraId="76D3CE7A" w14:textId="1EC7575D" w:rsidR="00890FA3" w:rsidRDefault="008903CC" w:rsidP="00890FA3">
      <w:pPr>
        <w:pStyle w:val="BSMText"/>
      </w:pPr>
      <w:r>
        <w:t xml:space="preserve">The trigger will </w:t>
      </w:r>
      <w:r w:rsidR="00243EE0">
        <w:t>write a record to the FMS_UPDATE table in the Exor Oracle database</w:t>
      </w:r>
      <w:r>
        <w:t xml:space="preserve">. It will use the </w:t>
      </w:r>
      <w:r w:rsidR="00243EE0">
        <w:t>DOC_ID</w:t>
      </w:r>
      <w:r>
        <w:t xml:space="preserve"> field in the PEM record as the ‘</w:t>
      </w:r>
      <w:r w:rsidRPr="00890FA3">
        <w:rPr>
          <w:i/>
        </w:rPr>
        <w:t>service_request_ID’</w:t>
      </w:r>
      <w:r w:rsidR="00890FA3">
        <w:t>. It will set the ‘</w:t>
      </w:r>
      <w:r w:rsidR="00890FA3" w:rsidRPr="00890FA3">
        <w:t>status</w:t>
      </w:r>
      <w:r w:rsidR="00890FA3">
        <w:t>’ to ‘</w:t>
      </w:r>
      <w:r w:rsidR="00890FA3" w:rsidRPr="00890FA3">
        <w:rPr>
          <w:i/>
        </w:rPr>
        <w:t>OPEN</w:t>
      </w:r>
      <w:r w:rsidR="00890FA3">
        <w:t>’ and the ‘description’ to ‘</w:t>
      </w:r>
      <w:r w:rsidR="00243EE0">
        <w:rPr>
          <w:i/>
        </w:rPr>
        <w:t>This call has been referred to an Officer within the Highways Department of Oxfordshire County Council</w:t>
      </w:r>
      <w:r w:rsidR="00890FA3">
        <w:t>’.</w:t>
      </w:r>
      <w:r w:rsidR="00243EE0" w:rsidRPr="00243EE0">
        <w:t xml:space="preserve"> </w:t>
      </w:r>
      <w:r w:rsidR="009143EE" w:rsidRPr="009143EE">
        <w:t>The table will set the ‘row_id’, which will be the primary key, by using auto-incrementation. The ‘updated_datetime’ field will be set up as an auto-timestamp field.</w:t>
      </w:r>
    </w:p>
    <w:p w14:paraId="5C214B64" w14:textId="77777777" w:rsidR="00D138C7" w:rsidRDefault="00D138C7" w:rsidP="00890FA3">
      <w:pPr>
        <w:pStyle w:val="BSMText"/>
      </w:pPr>
    </w:p>
    <w:p w14:paraId="4E73EA45" w14:textId="6ED3D463" w:rsidR="00890FA3" w:rsidRDefault="00890FA3" w:rsidP="00890FA3">
      <w:pPr>
        <w:pStyle w:val="Heading3"/>
      </w:pPr>
      <w:bookmarkStart w:id="43" w:name="_Toc342561574"/>
      <w:r>
        <w:t>Status changed to ‘Inspected’</w:t>
      </w:r>
      <w:bookmarkEnd w:id="43"/>
    </w:p>
    <w:p w14:paraId="1DC73DB0" w14:textId="77777777" w:rsidR="00D138C7" w:rsidRPr="00D138C7" w:rsidRDefault="00D138C7" w:rsidP="00D138C7"/>
    <w:p w14:paraId="338A6B90" w14:textId="01FD01F3" w:rsidR="00890FA3" w:rsidRDefault="00243EE0" w:rsidP="00890FA3">
      <w:pPr>
        <w:pStyle w:val="BSMText"/>
      </w:pPr>
      <w:r w:rsidRPr="00243EE0">
        <w:t>The trigger will write a record to the FMS_UPDATE table in the Exor Oracle database. It will use the DOC_ID field in the PEM record as the ‘service_request_ID’. It will set the ‘status’ to ‘OPEN’ and the ‘description’ to ‘</w:t>
      </w:r>
      <w:r w:rsidRPr="009143EE">
        <w:rPr>
          <w:i/>
        </w:rPr>
        <w:t xml:space="preserve">The issue reported in this call has been inspected by an Oxfordshire County Council </w:t>
      </w:r>
      <w:r w:rsidR="009143EE">
        <w:rPr>
          <w:i/>
        </w:rPr>
        <w:t>Highways I</w:t>
      </w:r>
      <w:r w:rsidRPr="009143EE">
        <w:rPr>
          <w:i/>
        </w:rPr>
        <w:t>nspector</w:t>
      </w:r>
      <w:r w:rsidR="009143EE" w:rsidRPr="009143EE">
        <w:rPr>
          <w:i/>
        </w:rPr>
        <w:t xml:space="preserve"> and appropriate action has been taken</w:t>
      </w:r>
      <w:r w:rsidR="009143EE">
        <w:t>’</w:t>
      </w:r>
      <w:r w:rsidRPr="00243EE0">
        <w:t>. The table will set</w:t>
      </w:r>
      <w:r w:rsidR="009143EE">
        <w:t xml:space="preserve"> the ‘</w:t>
      </w:r>
      <w:r w:rsidR="009143EE" w:rsidRPr="009143EE">
        <w:rPr>
          <w:i/>
        </w:rPr>
        <w:t>row_</w:t>
      </w:r>
      <w:r w:rsidRPr="009143EE">
        <w:rPr>
          <w:i/>
        </w:rPr>
        <w:t>id’</w:t>
      </w:r>
      <w:r w:rsidR="009143EE">
        <w:rPr>
          <w:i/>
        </w:rPr>
        <w:t>,</w:t>
      </w:r>
      <w:r w:rsidRPr="00243EE0">
        <w:t xml:space="preserve"> which will be the primary key</w:t>
      </w:r>
      <w:r w:rsidR="009143EE">
        <w:t>, by using auto-incrementation</w:t>
      </w:r>
      <w:r w:rsidRPr="00243EE0">
        <w:t>. The ‘</w:t>
      </w:r>
      <w:r w:rsidRPr="009143EE">
        <w:rPr>
          <w:i/>
        </w:rPr>
        <w:t>updated_datetime</w:t>
      </w:r>
      <w:r w:rsidRPr="00243EE0">
        <w:t>’ field will be set up as an auto-timestamp field.</w:t>
      </w:r>
    </w:p>
    <w:p w14:paraId="42AC73C4" w14:textId="77777777" w:rsidR="00D138C7" w:rsidRDefault="00D138C7" w:rsidP="00890FA3">
      <w:pPr>
        <w:pStyle w:val="BSMText"/>
      </w:pPr>
    </w:p>
    <w:p w14:paraId="03FF25E5" w14:textId="0B53413D" w:rsidR="00890FA3" w:rsidRDefault="00890FA3" w:rsidP="00890FA3">
      <w:pPr>
        <w:pStyle w:val="Heading3"/>
      </w:pPr>
      <w:bookmarkStart w:id="44" w:name="_Toc342561575"/>
      <w:r>
        <w:t>Status changed to ‘Completed’</w:t>
      </w:r>
      <w:bookmarkEnd w:id="44"/>
    </w:p>
    <w:p w14:paraId="7F96439A" w14:textId="77777777" w:rsidR="00D138C7" w:rsidRPr="00D138C7" w:rsidRDefault="00D138C7" w:rsidP="00D138C7"/>
    <w:p w14:paraId="604D43B5" w14:textId="097E99C4" w:rsidR="00890FA3" w:rsidRPr="00890FA3" w:rsidRDefault="009143EE" w:rsidP="00890FA3">
      <w:pPr>
        <w:pStyle w:val="BSMText"/>
      </w:pPr>
      <w:r w:rsidRPr="009143EE">
        <w:t>The trigger will write a record to the FMS_UPDATE table in the Exor Oracle database. It will use the DOC_ID field in the PEM record as the ‘service_request_ID’. It will set the ‘status’ to ‘</w:t>
      </w:r>
      <w:r>
        <w:t>CLOSED</w:t>
      </w:r>
      <w:r w:rsidRPr="009143EE">
        <w:t>’ and the ‘description’ to ‘</w:t>
      </w:r>
      <w:r w:rsidRPr="009143EE">
        <w:rPr>
          <w:i/>
        </w:rPr>
        <w:t>The issue reported in this call has now been fixed</w:t>
      </w:r>
      <w:r>
        <w:t>’</w:t>
      </w:r>
      <w:r w:rsidRPr="009143EE">
        <w:t>. The table will set the ‘row_id’, which will be the primary key, by using auto-incrementation. The ‘updated_datetime’ field will be set up as an auto-timestamp field.</w:t>
      </w:r>
    </w:p>
    <w:p w14:paraId="36A52737" w14:textId="77777777" w:rsidR="00890FA3" w:rsidRPr="00890FA3" w:rsidRDefault="00890FA3" w:rsidP="00890FA3">
      <w:pPr>
        <w:pStyle w:val="BSMText"/>
      </w:pPr>
    </w:p>
    <w:p w14:paraId="22D1F8A4" w14:textId="77777777" w:rsidR="00740F73" w:rsidRPr="00EC2795" w:rsidRDefault="00740F73" w:rsidP="00890FA3">
      <w:pPr>
        <w:pStyle w:val="BSMText"/>
      </w:pPr>
    </w:p>
    <w:p w14:paraId="22D1F8DE" w14:textId="77777777" w:rsidR="00223348" w:rsidRDefault="00223348" w:rsidP="005B2C6D">
      <w:pPr>
        <w:pStyle w:val="Heading1"/>
      </w:pPr>
      <w:bookmarkStart w:id="45" w:name="_Toc280693915"/>
      <w:bookmarkStart w:id="46" w:name="_Toc280694017"/>
      <w:bookmarkStart w:id="47" w:name="_Toc128288390"/>
      <w:bookmarkStart w:id="48" w:name="_Toc342561576"/>
      <w:bookmarkStart w:id="49" w:name="_Toc506802986"/>
      <w:bookmarkStart w:id="50" w:name="_Toc32985544"/>
      <w:bookmarkStart w:id="51" w:name="_Toc34714494"/>
      <w:bookmarkStart w:id="52" w:name="_Toc44129222"/>
      <w:bookmarkEnd w:id="45"/>
      <w:bookmarkEnd w:id="46"/>
      <w:r>
        <w:t>Assumptions</w:t>
      </w:r>
      <w:bookmarkEnd w:id="47"/>
      <w:bookmarkEnd w:id="48"/>
    </w:p>
    <w:p w14:paraId="33510CE1" w14:textId="77777777" w:rsidR="00D138C7" w:rsidRPr="00D138C7" w:rsidRDefault="00D138C7" w:rsidP="00D138C7">
      <w:pPr>
        <w:pStyle w:val="Heading2"/>
        <w:numPr>
          <w:ilvl w:val="0"/>
          <w:numId w:val="0"/>
        </w:numPr>
        <w:ind w:left="936"/>
      </w:pPr>
    </w:p>
    <w:p w14:paraId="22D1F8E1" w14:textId="554A0774" w:rsidR="00A0608A" w:rsidRDefault="005B2C6D" w:rsidP="00A45E48">
      <w:pPr>
        <w:pStyle w:val="Heading2"/>
      </w:pPr>
      <w:bookmarkStart w:id="53" w:name="_Toc342561577"/>
      <w:r>
        <w:t>Creation of the PEM enquiry from FMS using the PEM API</w:t>
      </w:r>
      <w:bookmarkEnd w:id="53"/>
    </w:p>
    <w:p w14:paraId="140CC688" w14:textId="77777777" w:rsidR="005B2C6D" w:rsidRDefault="005B2C6D" w:rsidP="005B2C6D"/>
    <w:p w14:paraId="49291DA2" w14:textId="776C910C" w:rsidR="005B2C6D" w:rsidRPr="00D138C7" w:rsidRDefault="005B2C6D" w:rsidP="005B2C6D">
      <w:pPr>
        <w:ind w:left="792"/>
        <w:rPr>
          <w:sz w:val="22"/>
          <w:szCs w:val="22"/>
        </w:rPr>
      </w:pPr>
      <w:r w:rsidRPr="00D138C7">
        <w:rPr>
          <w:sz w:val="22"/>
          <w:szCs w:val="22"/>
        </w:rPr>
        <w:t xml:space="preserve">When the FMS application calls the PEM API to create the enquiry in the Exor PEM application it </w:t>
      </w:r>
      <w:r w:rsidR="009143EE" w:rsidRPr="00D138C7">
        <w:rPr>
          <w:sz w:val="22"/>
          <w:szCs w:val="22"/>
        </w:rPr>
        <w:t>may</w:t>
      </w:r>
      <w:r w:rsidRPr="00D138C7">
        <w:rPr>
          <w:sz w:val="22"/>
          <w:szCs w:val="22"/>
        </w:rPr>
        <w:t xml:space="preserve"> provide </w:t>
      </w:r>
      <w:r w:rsidR="009143EE" w:rsidRPr="00D138C7">
        <w:rPr>
          <w:sz w:val="22"/>
          <w:szCs w:val="22"/>
        </w:rPr>
        <w:t>an</w:t>
      </w:r>
      <w:r w:rsidRPr="00D138C7">
        <w:rPr>
          <w:sz w:val="22"/>
          <w:szCs w:val="22"/>
        </w:rPr>
        <w:t xml:space="preserve"> FMS </w:t>
      </w:r>
      <w:r w:rsidR="009143EE" w:rsidRPr="00D138C7">
        <w:rPr>
          <w:sz w:val="22"/>
          <w:szCs w:val="22"/>
        </w:rPr>
        <w:t xml:space="preserve">unique identifier if appropriate. This identifier can be placed in </w:t>
      </w:r>
      <w:r w:rsidRPr="00D138C7">
        <w:rPr>
          <w:sz w:val="22"/>
          <w:szCs w:val="22"/>
        </w:rPr>
        <w:t xml:space="preserve">the </w:t>
      </w:r>
      <w:r w:rsidR="00C62E14" w:rsidRPr="00D138C7">
        <w:rPr>
          <w:sz w:val="22"/>
          <w:szCs w:val="22"/>
        </w:rPr>
        <w:t>‘CE_DOC_REFERENCE’ field.</w:t>
      </w:r>
    </w:p>
    <w:p w14:paraId="3AFD1EBA" w14:textId="77777777" w:rsidR="005B2C6D" w:rsidRPr="00D138C7" w:rsidRDefault="005B2C6D" w:rsidP="005B2C6D">
      <w:pPr>
        <w:ind w:left="792"/>
        <w:rPr>
          <w:sz w:val="22"/>
          <w:szCs w:val="22"/>
        </w:rPr>
      </w:pPr>
    </w:p>
    <w:p w14:paraId="1315B54A" w14:textId="1FCED32D" w:rsidR="005B2C6D" w:rsidRPr="00D138C7" w:rsidRDefault="005B2C6D" w:rsidP="005B2C6D">
      <w:pPr>
        <w:ind w:left="792"/>
        <w:rPr>
          <w:sz w:val="22"/>
          <w:szCs w:val="22"/>
        </w:rPr>
      </w:pPr>
      <w:r w:rsidRPr="00D138C7">
        <w:rPr>
          <w:sz w:val="22"/>
          <w:szCs w:val="22"/>
        </w:rPr>
        <w:t>It will set the</w:t>
      </w:r>
      <w:r w:rsidR="00C62E14" w:rsidRPr="00D138C7">
        <w:rPr>
          <w:sz w:val="22"/>
          <w:szCs w:val="22"/>
        </w:rPr>
        <w:t xml:space="preserve"> ‘CE_SOURCE field to ‘</w:t>
      </w:r>
      <w:r w:rsidR="00C62E14" w:rsidRPr="00D138C7">
        <w:rPr>
          <w:i/>
          <w:sz w:val="22"/>
          <w:szCs w:val="22"/>
        </w:rPr>
        <w:t>FMS</w:t>
      </w:r>
      <w:r w:rsidR="00C62E14" w:rsidRPr="00D138C7">
        <w:rPr>
          <w:sz w:val="22"/>
          <w:szCs w:val="22"/>
        </w:rPr>
        <w:t>’</w:t>
      </w:r>
    </w:p>
    <w:p w14:paraId="5C881AD8" w14:textId="77777777" w:rsidR="00C62E14" w:rsidRPr="00D138C7" w:rsidRDefault="00C62E14" w:rsidP="005B2C6D">
      <w:pPr>
        <w:ind w:left="792"/>
        <w:rPr>
          <w:sz w:val="22"/>
          <w:szCs w:val="22"/>
        </w:rPr>
      </w:pPr>
    </w:p>
    <w:p w14:paraId="6C7AC4D4" w14:textId="2B300533" w:rsidR="00C62E14" w:rsidRPr="00D138C7" w:rsidRDefault="00C62E14" w:rsidP="005B2C6D">
      <w:pPr>
        <w:ind w:left="792"/>
        <w:rPr>
          <w:sz w:val="22"/>
          <w:szCs w:val="22"/>
        </w:rPr>
      </w:pPr>
      <w:r w:rsidRPr="00D138C7">
        <w:rPr>
          <w:sz w:val="22"/>
          <w:szCs w:val="22"/>
        </w:rPr>
        <w:t>All other fields required for the API to be entered.</w:t>
      </w:r>
    </w:p>
    <w:p w14:paraId="3CDDFC97" w14:textId="77777777" w:rsidR="00C62E14" w:rsidRPr="00D138C7" w:rsidRDefault="00C62E14" w:rsidP="005B2C6D">
      <w:pPr>
        <w:ind w:left="792"/>
        <w:rPr>
          <w:sz w:val="22"/>
          <w:szCs w:val="22"/>
        </w:rPr>
      </w:pPr>
    </w:p>
    <w:p w14:paraId="6C442EEC" w14:textId="2B079900" w:rsidR="00C62E14" w:rsidRPr="00D138C7" w:rsidRDefault="00C62E14" w:rsidP="005B2C6D">
      <w:pPr>
        <w:ind w:left="792"/>
        <w:rPr>
          <w:sz w:val="22"/>
          <w:szCs w:val="22"/>
        </w:rPr>
      </w:pPr>
      <w:r w:rsidRPr="00D138C7">
        <w:rPr>
          <w:sz w:val="22"/>
          <w:szCs w:val="22"/>
        </w:rPr>
        <w:t xml:space="preserve">When the </w:t>
      </w:r>
      <w:r w:rsidR="009143EE" w:rsidRPr="00D138C7">
        <w:rPr>
          <w:sz w:val="22"/>
          <w:szCs w:val="22"/>
        </w:rPr>
        <w:t>Exor PEM_</w:t>
      </w:r>
      <w:r w:rsidRPr="00D138C7">
        <w:rPr>
          <w:sz w:val="22"/>
          <w:szCs w:val="22"/>
        </w:rPr>
        <w:t xml:space="preserve">API is called it returns the PEM DOC_ID in the ‘CE_DOC_ID’ field. This </w:t>
      </w:r>
      <w:r w:rsidR="009143EE" w:rsidRPr="00D138C7">
        <w:rPr>
          <w:sz w:val="22"/>
          <w:szCs w:val="22"/>
        </w:rPr>
        <w:t>will become the ‘</w:t>
      </w:r>
      <w:r w:rsidR="009143EE" w:rsidRPr="00D138C7">
        <w:rPr>
          <w:i/>
          <w:sz w:val="22"/>
          <w:szCs w:val="22"/>
        </w:rPr>
        <w:t>service_request_ID’</w:t>
      </w:r>
      <w:r w:rsidRPr="00D138C7">
        <w:rPr>
          <w:sz w:val="22"/>
          <w:szCs w:val="22"/>
        </w:rPr>
        <w:t xml:space="preserve"> in the FMS record</w:t>
      </w:r>
      <w:r w:rsidR="009143EE" w:rsidRPr="00D138C7">
        <w:rPr>
          <w:sz w:val="22"/>
          <w:szCs w:val="22"/>
        </w:rPr>
        <w:t>.</w:t>
      </w:r>
      <w:r w:rsidRPr="00D138C7">
        <w:rPr>
          <w:sz w:val="22"/>
          <w:szCs w:val="22"/>
        </w:rPr>
        <w:t xml:space="preserve"> </w:t>
      </w:r>
    </w:p>
    <w:p w14:paraId="56C10D63" w14:textId="77777777" w:rsidR="00740980" w:rsidRPr="00D138C7" w:rsidRDefault="00740980" w:rsidP="005B2C6D">
      <w:pPr>
        <w:ind w:left="792"/>
        <w:rPr>
          <w:sz w:val="22"/>
          <w:szCs w:val="22"/>
        </w:rPr>
      </w:pPr>
    </w:p>
    <w:p w14:paraId="472B7DB5" w14:textId="5FE02714" w:rsidR="00740980" w:rsidRPr="00D138C7" w:rsidRDefault="00740980" w:rsidP="005B2C6D">
      <w:pPr>
        <w:ind w:left="792"/>
        <w:rPr>
          <w:sz w:val="22"/>
          <w:szCs w:val="22"/>
        </w:rPr>
      </w:pPr>
      <w:r w:rsidRPr="00D138C7">
        <w:rPr>
          <w:sz w:val="22"/>
          <w:szCs w:val="22"/>
        </w:rPr>
        <w:t>The ‘description’ in the FMS enquiry will be updated to reflect the fact that an enquiry has been created in the Exor PEM application.</w:t>
      </w:r>
    </w:p>
    <w:p w14:paraId="4767DE97" w14:textId="77777777" w:rsidR="00D138C7" w:rsidRDefault="00D138C7" w:rsidP="005B2C6D">
      <w:pPr>
        <w:ind w:left="792"/>
      </w:pPr>
    </w:p>
    <w:p w14:paraId="6205AAC5" w14:textId="1F3D9FF2" w:rsidR="009143EE" w:rsidRDefault="009143EE">
      <w:pPr>
        <w:ind w:left="0"/>
        <w:jc w:val="left"/>
        <w:rPr>
          <w:rFonts w:cs="Arial"/>
          <w:b/>
          <w:bCs/>
          <w:iCs/>
        </w:rPr>
      </w:pPr>
      <w:bookmarkStart w:id="54" w:name="_Toc342561578"/>
    </w:p>
    <w:p w14:paraId="345E6EC5" w14:textId="5D856878" w:rsidR="00740980" w:rsidRDefault="00740980" w:rsidP="00A45E48">
      <w:pPr>
        <w:pStyle w:val="Heading2"/>
      </w:pPr>
      <w:r>
        <w:t>Configuration of the PEM Application</w:t>
      </w:r>
      <w:bookmarkEnd w:id="54"/>
    </w:p>
    <w:p w14:paraId="36CE7D00" w14:textId="77777777" w:rsidR="00740980" w:rsidRDefault="00740980" w:rsidP="00740980"/>
    <w:p w14:paraId="118025EC" w14:textId="449C6215" w:rsidR="00740980" w:rsidRPr="00D138C7" w:rsidRDefault="00740980" w:rsidP="00740980">
      <w:pPr>
        <w:rPr>
          <w:sz w:val="22"/>
          <w:szCs w:val="22"/>
        </w:rPr>
      </w:pPr>
      <w:r w:rsidRPr="00D138C7">
        <w:rPr>
          <w:sz w:val="22"/>
          <w:szCs w:val="22"/>
        </w:rPr>
        <w:t>The domain values for SOURCE in the PEM application need to be amended to include ‘FMS’.</w:t>
      </w:r>
    </w:p>
    <w:p w14:paraId="622325AA" w14:textId="77777777" w:rsidR="00740980" w:rsidRPr="00D138C7" w:rsidRDefault="00740980" w:rsidP="00740980">
      <w:pPr>
        <w:rPr>
          <w:sz w:val="22"/>
          <w:szCs w:val="22"/>
        </w:rPr>
      </w:pPr>
    </w:p>
    <w:p w14:paraId="463651A1" w14:textId="34600975" w:rsidR="00740980" w:rsidRPr="00D138C7" w:rsidRDefault="00740980" w:rsidP="00740980">
      <w:pPr>
        <w:rPr>
          <w:sz w:val="22"/>
          <w:szCs w:val="22"/>
        </w:rPr>
      </w:pPr>
      <w:r w:rsidRPr="00D138C7">
        <w:rPr>
          <w:sz w:val="22"/>
          <w:szCs w:val="22"/>
        </w:rPr>
        <w:t>The domain values for the STATUS in the PEM application needs to be checked to ensure ‘REFERRED’, ‘INSPECTED’ and ‘COMPLETED’ are included.</w:t>
      </w:r>
    </w:p>
    <w:p w14:paraId="448620E7" w14:textId="77777777" w:rsidR="009143EE" w:rsidRDefault="009143EE" w:rsidP="009143EE">
      <w:pPr>
        <w:pStyle w:val="ListParagraph"/>
        <w:ind w:left="360"/>
      </w:pPr>
    </w:p>
    <w:p w14:paraId="6B9E6E98" w14:textId="77777777" w:rsidR="00D138C7" w:rsidRDefault="00D138C7">
      <w:pPr>
        <w:ind w:left="0"/>
        <w:jc w:val="left"/>
        <w:rPr>
          <w:rFonts w:cs="Arial"/>
          <w:b/>
          <w:bCs/>
          <w:iCs/>
        </w:rPr>
      </w:pPr>
      <w:r>
        <w:br w:type="page"/>
      </w:r>
    </w:p>
    <w:p w14:paraId="3E3E0FCD" w14:textId="1A2DD704" w:rsidR="009143EE" w:rsidRDefault="009143EE" w:rsidP="00A45E48">
      <w:pPr>
        <w:pStyle w:val="Heading2"/>
      </w:pPr>
      <w:r>
        <w:lastRenderedPageBreak/>
        <w:t xml:space="preserve">Creation </w:t>
      </w:r>
      <w:r w:rsidR="00A45E48">
        <w:t xml:space="preserve">and maintenance </w:t>
      </w:r>
      <w:r>
        <w:t>of the FMS_UPDATE table in the Exor Database</w:t>
      </w:r>
    </w:p>
    <w:p w14:paraId="1B86C652" w14:textId="77777777" w:rsidR="009143EE" w:rsidRDefault="009143EE" w:rsidP="009143EE"/>
    <w:p w14:paraId="0005FDE3" w14:textId="5C0A5A1D" w:rsidR="009143EE" w:rsidRPr="00D138C7" w:rsidRDefault="009143EE" w:rsidP="009143EE">
      <w:pPr>
        <w:rPr>
          <w:sz w:val="22"/>
          <w:szCs w:val="22"/>
        </w:rPr>
      </w:pPr>
      <w:r w:rsidRPr="00D138C7">
        <w:rPr>
          <w:sz w:val="22"/>
          <w:szCs w:val="22"/>
        </w:rPr>
        <w:t>This table will need to be created and maintained by Oxfordshire County Council. It will need to contain five fields, these being the:</w:t>
      </w:r>
    </w:p>
    <w:p w14:paraId="3FD4A6A8" w14:textId="77777777" w:rsidR="009143EE" w:rsidRPr="00D138C7" w:rsidRDefault="009143EE" w:rsidP="009143EE">
      <w:pPr>
        <w:rPr>
          <w:sz w:val="22"/>
          <w:szCs w:val="22"/>
        </w:rPr>
      </w:pPr>
    </w:p>
    <w:p w14:paraId="142FF7A2" w14:textId="27CBDD13" w:rsidR="009143EE" w:rsidRPr="00D138C7" w:rsidRDefault="009143EE" w:rsidP="009143EE">
      <w:pPr>
        <w:rPr>
          <w:i/>
          <w:sz w:val="22"/>
          <w:szCs w:val="22"/>
        </w:rPr>
      </w:pPr>
      <w:r w:rsidRPr="00D138C7">
        <w:rPr>
          <w:i/>
          <w:sz w:val="22"/>
          <w:szCs w:val="22"/>
        </w:rPr>
        <w:t>Row_id</w:t>
      </w:r>
      <w:r w:rsidRPr="00D138C7">
        <w:rPr>
          <w:i/>
          <w:sz w:val="22"/>
          <w:szCs w:val="22"/>
        </w:rPr>
        <w:tab/>
      </w:r>
      <w:r w:rsidR="00A45E48" w:rsidRPr="00D138C7">
        <w:rPr>
          <w:i/>
          <w:sz w:val="22"/>
          <w:szCs w:val="22"/>
        </w:rPr>
        <w:tab/>
      </w:r>
      <w:r w:rsidR="00A45E48" w:rsidRPr="00D138C7">
        <w:rPr>
          <w:i/>
          <w:sz w:val="22"/>
          <w:szCs w:val="22"/>
        </w:rPr>
        <w:tab/>
      </w:r>
      <w:r w:rsidRPr="00D138C7">
        <w:rPr>
          <w:i/>
          <w:sz w:val="22"/>
          <w:szCs w:val="22"/>
        </w:rPr>
        <w:t>(Auto-incremented)</w:t>
      </w:r>
    </w:p>
    <w:p w14:paraId="43C33D51" w14:textId="5F580A2C" w:rsidR="009143EE" w:rsidRPr="00D138C7" w:rsidRDefault="00A45E48" w:rsidP="009143EE">
      <w:pPr>
        <w:rPr>
          <w:i/>
          <w:sz w:val="22"/>
          <w:szCs w:val="22"/>
        </w:rPr>
      </w:pPr>
      <w:r w:rsidRPr="00D138C7">
        <w:rPr>
          <w:i/>
          <w:sz w:val="22"/>
          <w:szCs w:val="22"/>
        </w:rPr>
        <w:t>Service_request_ID</w:t>
      </w:r>
    </w:p>
    <w:p w14:paraId="52ECDC58" w14:textId="7E87E6F8" w:rsidR="00A45E48" w:rsidRPr="00D138C7" w:rsidRDefault="00A45E48" w:rsidP="009143EE">
      <w:pPr>
        <w:rPr>
          <w:i/>
          <w:sz w:val="22"/>
          <w:szCs w:val="22"/>
        </w:rPr>
      </w:pPr>
      <w:r w:rsidRPr="00D138C7">
        <w:rPr>
          <w:i/>
          <w:sz w:val="22"/>
          <w:szCs w:val="22"/>
        </w:rPr>
        <w:t>Updated_timedate</w:t>
      </w:r>
      <w:r w:rsidRPr="00D138C7">
        <w:rPr>
          <w:i/>
          <w:sz w:val="22"/>
          <w:szCs w:val="22"/>
        </w:rPr>
        <w:tab/>
      </w:r>
      <w:r w:rsidRPr="00D138C7">
        <w:rPr>
          <w:i/>
          <w:sz w:val="22"/>
          <w:szCs w:val="22"/>
        </w:rPr>
        <w:tab/>
        <w:t>(Auto timestamp field)</w:t>
      </w:r>
    </w:p>
    <w:p w14:paraId="37202125" w14:textId="1CDEE637" w:rsidR="00A45E48" w:rsidRPr="00D138C7" w:rsidRDefault="00A45E48" w:rsidP="009143EE">
      <w:pPr>
        <w:rPr>
          <w:i/>
          <w:sz w:val="22"/>
          <w:szCs w:val="22"/>
        </w:rPr>
      </w:pPr>
      <w:r w:rsidRPr="00D138C7">
        <w:rPr>
          <w:i/>
          <w:sz w:val="22"/>
          <w:szCs w:val="22"/>
        </w:rPr>
        <w:t>Status</w:t>
      </w:r>
    </w:p>
    <w:p w14:paraId="66A467E6" w14:textId="669D6BA4" w:rsidR="00A45E48" w:rsidRPr="00D138C7" w:rsidRDefault="00A45E48" w:rsidP="009143EE">
      <w:pPr>
        <w:rPr>
          <w:i/>
          <w:sz w:val="22"/>
          <w:szCs w:val="22"/>
        </w:rPr>
      </w:pPr>
      <w:r w:rsidRPr="00D138C7">
        <w:rPr>
          <w:i/>
          <w:sz w:val="22"/>
          <w:szCs w:val="22"/>
        </w:rPr>
        <w:t>Description</w:t>
      </w:r>
    </w:p>
    <w:p w14:paraId="2E329C28" w14:textId="77777777" w:rsidR="00A45E48" w:rsidRPr="00D138C7" w:rsidRDefault="00A45E48" w:rsidP="009143EE">
      <w:pPr>
        <w:rPr>
          <w:i/>
          <w:sz w:val="22"/>
          <w:szCs w:val="22"/>
        </w:rPr>
      </w:pPr>
    </w:p>
    <w:p w14:paraId="40376CDD" w14:textId="2E556CB7" w:rsidR="00A45E48" w:rsidRPr="00D138C7" w:rsidRDefault="00A45E48" w:rsidP="009143EE">
      <w:pPr>
        <w:rPr>
          <w:sz w:val="22"/>
          <w:szCs w:val="22"/>
        </w:rPr>
      </w:pPr>
      <w:r w:rsidRPr="00D138C7">
        <w:rPr>
          <w:sz w:val="22"/>
          <w:szCs w:val="22"/>
        </w:rPr>
        <w:t>It is expected that this table will be accessed every 15 minutes to retrieve the data stored in the previous 15 minutes. Once a day all of the data will be extracted for the previous 24 hours so a check can be made that nothing has been missed. Back up and emptying of this table will be the responsibility of Oxfordshire County Council.</w:t>
      </w:r>
    </w:p>
    <w:p w14:paraId="61DB1F87" w14:textId="77777777" w:rsidR="00A45E48" w:rsidRPr="00D138C7" w:rsidRDefault="00A45E48" w:rsidP="009143EE">
      <w:pPr>
        <w:rPr>
          <w:sz w:val="22"/>
          <w:szCs w:val="22"/>
        </w:rPr>
      </w:pPr>
    </w:p>
    <w:p w14:paraId="1E3866D3" w14:textId="74CD64EC" w:rsidR="00A45E48" w:rsidRPr="00D138C7" w:rsidRDefault="00A45E48" w:rsidP="009143EE">
      <w:pPr>
        <w:rPr>
          <w:sz w:val="22"/>
          <w:szCs w:val="22"/>
        </w:rPr>
      </w:pPr>
      <w:r w:rsidRPr="00D138C7">
        <w:rPr>
          <w:sz w:val="22"/>
          <w:szCs w:val="22"/>
        </w:rPr>
        <w:t>The table will need to be set up prior to the trigger being installed.</w:t>
      </w:r>
    </w:p>
    <w:p w14:paraId="06A59B63" w14:textId="77777777" w:rsidR="00A45E48" w:rsidRDefault="00A45E48" w:rsidP="009143EE"/>
    <w:p w14:paraId="1A46DCF0" w14:textId="6010549D" w:rsidR="00A45E48" w:rsidRDefault="00A45E48" w:rsidP="00A45E48">
      <w:pPr>
        <w:pStyle w:val="Heading2"/>
      </w:pPr>
      <w:r>
        <w:t>Extraction of the data from the FMS_UPDATE table into xml format for loading into the FMS system.</w:t>
      </w:r>
    </w:p>
    <w:p w14:paraId="6104A350" w14:textId="77777777" w:rsidR="00A45E48" w:rsidRPr="00D138C7" w:rsidRDefault="00A45E48" w:rsidP="00A45E48">
      <w:pPr>
        <w:rPr>
          <w:sz w:val="22"/>
          <w:szCs w:val="22"/>
        </w:rPr>
      </w:pPr>
    </w:p>
    <w:p w14:paraId="5C7ABFFB" w14:textId="070A9990" w:rsidR="00A45E48" w:rsidRPr="00D138C7" w:rsidRDefault="00A45E48" w:rsidP="00A45E48">
      <w:pPr>
        <w:rPr>
          <w:sz w:val="22"/>
          <w:szCs w:val="22"/>
        </w:rPr>
      </w:pPr>
      <w:r w:rsidRPr="00D138C7">
        <w:rPr>
          <w:sz w:val="22"/>
          <w:szCs w:val="22"/>
        </w:rPr>
        <w:t>This will be the responsibility of Oxfordshire County Council and FMS.</w:t>
      </w:r>
    </w:p>
    <w:p w14:paraId="0567E9FB" w14:textId="77777777" w:rsidR="00A45E48" w:rsidRPr="009143EE" w:rsidRDefault="00A45E48" w:rsidP="009143EE">
      <w:pPr>
        <w:rPr>
          <w:i/>
        </w:rPr>
      </w:pPr>
    </w:p>
    <w:p w14:paraId="22D1F8E6" w14:textId="77777777" w:rsidR="00280962" w:rsidRDefault="00280962" w:rsidP="00280962">
      <w:pPr>
        <w:rPr>
          <w:i/>
          <w:iCs/>
          <w:color w:val="0000FF"/>
          <w:sz w:val="20"/>
          <w:szCs w:val="20"/>
        </w:rPr>
      </w:pPr>
    </w:p>
    <w:p w14:paraId="22D1F8E7" w14:textId="77777777" w:rsidR="00B70F5B" w:rsidRDefault="00B70F5B" w:rsidP="005221C7">
      <w:pPr>
        <w:widowControl w:val="0"/>
        <w:spacing w:beforeLines="60" w:before="144" w:afterLines="60" w:after="144"/>
        <w:jc w:val="left"/>
        <w:rPr>
          <w:i/>
          <w:iCs/>
          <w:color w:val="0000FF"/>
          <w:sz w:val="20"/>
          <w:szCs w:val="20"/>
        </w:rPr>
      </w:pPr>
    </w:p>
    <w:bookmarkEnd w:id="49"/>
    <w:bookmarkEnd w:id="50"/>
    <w:bookmarkEnd w:id="51"/>
    <w:bookmarkEnd w:id="52"/>
    <w:p w14:paraId="22D1F8EB" w14:textId="77777777" w:rsidR="00280962" w:rsidRDefault="00280962" w:rsidP="00537CD0">
      <w:pPr>
        <w:jc w:val="left"/>
      </w:pPr>
    </w:p>
    <w:sectPr w:rsidR="00280962" w:rsidSect="009B5E99">
      <w:headerReference w:type="default" r:id="rId13"/>
      <w:footerReference w:type="default" r:id="rId14"/>
      <w:pgSz w:w="11907" w:h="16840" w:code="9"/>
      <w:pgMar w:top="1440" w:right="1440" w:bottom="1440" w:left="1440" w:header="706"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9E8DD" w14:textId="77777777" w:rsidR="00EE1C69" w:rsidRDefault="00EE1C69">
      <w:r>
        <w:separator/>
      </w:r>
    </w:p>
  </w:endnote>
  <w:endnote w:type="continuationSeparator" w:id="0">
    <w:p w14:paraId="7F31D6F9" w14:textId="77777777" w:rsidR="00EE1C69" w:rsidRDefault="00EE1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1F901" w14:textId="25708AC3" w:rsidR="0092047C" w:rsidRPr="006E34CD" w:rsidRDefault="0092047C" w:rsidP="00AD683F">
    <w:pPr>
      <w:pStyle w:val="Footer"/>
      <w:pBdr>
        <w:bottom w:val="single" w:sz="4" w:space="1" w:color="808080"/>
      </w:pBdr>
      <w:jc w:val="both"/>
      <w:rPr>
        <w:sz w:val="12"/>
        <w:szCs w:val="12"/>
      </w:rPr>
    </w:pPr>
  </w:p>
  <w:p w14:paraId="22D1F902" w14:textId="77777777" w:rsidR="0092047C" w:rsidRDefault="0092047C" w:rsidP="007A457F">
    <w:pPr>
      <w:pStyle w:val="Footer"/>
    </w:pPr>
    <w:r>
      <w:t>CONFIDENTIALITY STATEMENT</w:t>
    </w:r>
  </w:p>
  <w:p w14:paraId="22D1F903" w14:textId="77777777" w:rsidR="0092047C" w:rsidRPr="00F979E8" w:rsidRDefault="0092047C" w:rsidP="00AC75B6">
    <w:pPr>
      <w:pStyle w:val="Footer"/>
      <w:tabs>
        <w:tab w:val="clear" w:pos="8640"/>
        <w:tab w:val="right" w:pos="9000"/>
      </w:tabs>
      <w:jc w:val="left"/>
      <w:rPr>
        <w:lang w:val="en-GB"/>
      </w:rPr>
    </w:pPr>
    <w:r>
      <w:t xml:space="preserve">The contents of this document, including system ideas and concepts, are confidential and proprietary in nature and are not to be distributed in any form without the prior written consent of </w:t>
    </w:r>
    <w:r w:rsidR="00EE1C69">
      <w:fldChar w:fldCharType="begin"/>
    </w:r>
    <w:r w:rsidR="00EE1C69">
      <w:instrText xml:space="preserve"> DOCPROPERTY "Company"  \* MERGEFORMAT </w:instrText>
    </w:r>
    <w:r w:rsidR="00EE1C69">
      <w:fldChar w:fldCharType="separate"/>
    </w:r>
    <w:r>
      <w:t>Bentley Systems, Inc</w:t>
    </w:r>
    <w:r w:rsidR="00EE1C69">
      <w:fldChar w:fldCharType="end"/>
    </w:r>
    <w:r>
      <w:t>.</w:t>
    </w:r>
    <w:r>
      <w:tab/>
      <w:t>Template version 2.10</w:t>
    </w:r>
  </w:p>
  <w:p w14:paraId="22D1F904" w14:textId="77777777" w:rsidR="0092047C" w:rsidRDefault="0092047C" w:rsidP="00F97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22BA6" w14:textId="77777777" w:rsidR="00EE1C69" w:rsidRDefault="00EE1C69">
      <w:r>
        <w:separator/>
      </w:r>
    </w:p>
  </w:footnote>
  <w:footnote w:type="continuationSeparator" w:id="0">
    <w:p w14:paraId="53D1FA97" w14:textId="77777777" w:rsidR="00EE1C69" w:rsidRDefault="00EE1C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3552"/>
      <w:gridCol w:w="1848"/>
      <w:gridCol w:w="2340"/>
      <w:gridCol w:w="1620"/>
    </w:tblGrid>
    <w:tr w:rsidR="0092047C" w14:paraId="22D1F8F4" w14:textId="77777777" w:rsidTr="007A457F">
      <w:trPr>
        <w:cantSplit/>
        <w:trHeight w:val="374"/>
      </w:trPr>
      <w:tc>
        <w:tcPr>
          <w:tcW w:w="3552" w:type="dxa"/>
          <w:vMerge w:val="restart"/>
          <w:tcBorders>
            <w:top w:val="single" w:sz="4" w:space="0" w:color="auto"/>
            <w:left w:val="single" w:sz="4" w:space="0" w:color="auto"/>
            <w:right w:val="single" w:sz="4" w:space="0" w:color="auto"/>
          </w:tcBorders>
          <w:vAlign w:val="center"/>
        </w:tcPr>
        <w:p w14:paraId="22D1F8F2" w14:textId="77777777" w:rsidR="0092047C" w:rsidRDefault="0092047C" w:rsidP="007A457F">
          <w:pPr>
            <w:pStyle w:val="Header"/>
          </w:pPr>
          <w:r>
            <w:rPr>
              <w:noProof/>
            </w:rPr>
            <w:drawing>
              <wp:inline distT="0" distB="0" distL="0" distR="0" wp14:anchorId="22D1F905" wp14:editId="22D1F906">
                <wp:extent cx="2114550" cy="533400"/>
                <wp:effectExtent l="19050" t="0" r="0" b="0"/>
                <wp:docPr id="1" name="Picture 1"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no-tag"/>
                        <pic:cNvPicPr>
                          <a:picLocks noChangeAspect="1" noChangeArrowheads="1"/>
                        </pic:cNvPicPr>
                      </pic:nvPicPr>
                      <pic:blipFill>
                        <a:blip r:embed="rId1"/>
                        <a:srcRect/>
                        <a:stretch>
                          <a:fillRect/>
                        </a:stretch>
                      </pic:blipFill>
                      <pic:spPr bwMode="auto">
                        <a:xfrm>
                          <a:off x="0" y="0"/>
                          <a:ext cx="2114550" cy="533400"/>
                        </a:xfrm>
                        <a:prstGeom prst="rect">
                          <a:avLst/>
                        </a:prstGeom>
                        <a:noFill/>
                        <a:ln w="9525">
                          <a:noFill/>
                          <a:miter lim="800000"/>
                          <a:headEnd/>
                          <a:tailEnd/>
                        </a:ln>
                      </pic:spPr>
                    </pic:pic>
                  </a:graphicData>
                </a:graphic>
              </wp:inline>
            </w:drawing>
          </w: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22D1F8F3" w14:textId="70581CE4" w:rsidR="0092047C" w:rsidRPr="007E283A" w:rsidRDefault="0092047C" w:rsidP="007A457F">
          <w:pPr>
            <w:pStyle w:val="Header"/>
            <w:rPr>
              <w:b/>
              <w:color w:val="auto"/>
            </w:rPr>
          </w:pPr>
          <w:r>
            <w:t>PEM/FixMyStreet Integration</w:t>
          </w:r>
        </w:p>
      </w:tc>
    </w:tr>
    <w:tr w:rsidR="0092047C" w14:paraId="22D1F8F7" w14:textId="77777777" w:rsidTr="007A457F">
      <w:trPr>
        <w:cantSplit/>
        <w:trHeight w:val="375"/>
      </w:trPr>
      <w:tc>
        <w:tcPr>
          <w:tcW w:w="3552" w:type="dxa"/>
          <w:vMerge/>
          <w:tcBorders>
            <w:left w:val="single" w:sz="4" w:space="0" w:color="auto"/>
            <w:right w:val="single" w:sz="4" w:space="0" w:color="auto"/>
          </w:tcBorders>
          <w:vAlign w:val="center"/>
        </w:tcPr>
        <w:p w14:paraId="22D1F8F5" w14:textId="77777777" w:rsidR="0092047C" w:rsidRDefault="0092047C" w:rsidP="007A457F">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22D1F8F6" w14:textId="3FE37D59" w:rsidR="0092047C" w:rsidRPr="007E283A" w:rsidRDefault="0092047C" w:rsidP="007A457F">
          <w:pPr>
            <w:pStyle w:val="Header"/>
            <w:jc w:val="both"/>
            <w:rPr>
              <w:color w:val="auto"/>
            </w:rPr>
          </w:pPr>
          <w:r>
            <w:rPr>
              <w:b/>
              <w:color w:val="auto"/>
            </w:rPr>
            <w:t>Oxfordshire County Council</w:t>
          </w:r>
        </w:p>
      </w:tc>
    </w:tr>
    <w:tr w:rsidR="0092047C" w14:paraId="22D1F8FA" w14:textId="77777777" w:rsidTr="007A457F">
      <w:trPr>
        <w:cantSplit/>
        <w:trHeight w:val="375"/>
      </w:trPr>
      <w:tc>
        <w:tcPr>
          <w:tcW w:w="3552" w:type="dxa"/>
          <w:vMerge/>
          <w:tcBorders>
            <w:left w:val="single" w:sz="4" w:space="0" w:color="auto"/>
            <w:right w:val="single" w:sz="4" w:space="0" w:color="auto"/>
          </w:tcBorders>
          <w:vAlign w:val="center"/>
        </w:tcPr>
        <w:p w14:paraId="22D1F8F8" w14:textId="77777777" w:rsidR="0092047C" w:rsidRDefault="0092047C" w:rsidP="007A457F">
          <w:pPr>
            <w:pStyle w:val="Header"/>
          </w:pPr>
        </w:p>
      </w:tc>
      <w:tc>
        <w:tcPr>
          <w:tcW w:w="5808" w:type="dxa"/>
          <w:gridSpan w:val="3"/>
          <w:tcBorders>
            <w:top w:val="single" w:sz="4" w:space="0" w:color="auto"/>
            <w:left w:val="single" w:sz="4" w:space="0" w:color="auto"/>
            <w:bottom w:val="single" w:sz="4" w:space="0" w:color="auto"/>
            <w:right w:val="single" w:sz="4" w:space="0" w:color="auto"/>
          </w:tcBorders>
          <w:vAlign w:val="center"/>
        </w:tcPr>
        <w:p w14:paraId="22D1F8F9" w14:textId="3880C165" w:rsidR="0092047C" w:rsidRPr="007E283A" w:rsidRDefault="0092047C" w:rsidP="007A457F">
          <w:pPr>
            <w:pStyle w:val="Header"/>
            <w:jc w:val="both"/>
            <w:rPr>
              <w:color w:val="auto"/>
            </w:rPr>
          </w:pPr>
          <w:r>
            <w:rPr>
              <w:b/>
              <w:color w:val="auto"/>
            </w:rPr>
            <w:t>Integration</w:t>
          </w:r>
          <w:r w:rsidRPr="007E283A">
            <w:rPr>
              <w:b/>
              <w:color w:val="auto"/>
            </w:rPr>
            <w:t xml:space="preserve"> Specification</w:t>
          </w:r>
        </w:p>
      </w:tc>
    </w:tr>
    <w:tr w:rsidR="0092047C" w14:paraId="22D1F8FF" w14:textId="77777777" w:rsidTr="007A457F">
      <w:trPr>
        <w:cantSplit/>
        <w:trHeight w:val="352"/>
      </w:trPr>
      <w:tc>
        <w:tcPr>
          <w:tcW w:w="3552" w:type="dxa"/>
          <w:vMerge/>
          <w:tcBorders>
            <w:left w:val="single" w:sz="4" w:space="0" w:color="auto"/>
            <w:bottom w:val="single" w:sz="4" w:space="0" w:color="auto"/>
            <w:right w:val="single" w:sz="4" w:space="0" w:color="auto"/>
          </w:tcBorders>
        </w:tcPr>
        <w:p w14:paraId="22D1F8FB" w14:textId="77777777" w:rsidR="0092047C" w:rsidRDefault="0092047C" w:rsidP="007A457F">
          <w:pPr>
            <w:pStyle w:val="Header"/>
          </w:pPr>
        </w:p>
      </w:tc>
      <w:tc>
        <w:tcPr>
          <w:tcW w:w="1848" w:type="dxa"/>
          <w:tcBorders>
            <w:top w:val="single" w:sz="4" w:space="0" w:color="auto"/>
            <w:left w:val="single" w:sz="4" w:space="0" w:color="auto"/>
            <w:bottom w:val="single" w:sz="4" w:space="0" w:color="auto"/>
            <w:right w:val="single" w:sz="4" w:space="0" w:color="auto"/>
          </w:tcBorders>
          <w:vAlign w:val="center"/>
        </w:tcPr>
        <w:p w14:paraId="22D1F8FC" w14:textId="5AA66EE4" w:rsidR="0092047C" w:rsidRPr="007E283A" w:rsidRDefault="00833989" w:rsidP="00F6003F">
          <w:pPr>
            <w:pStyle w:val="Header"/>
            <w:rPr>
              <w:color w:val="auto"/>
            </w:rPr>
          </w:pPr>
          <w:r>
            <w:rPr>
              <w:color w:val="auto"/>
            </w:rPr>
            <w:t xml:space="preserve">Version </w:t>
          </w:r>
          <w:r w:rsidR="00F6003F">
            <w:rPr>
              <w:color w:val="auto"/>
            </w:rPr>
            <w:t>4</w:t>
          </w:r>
          <w:r w:rsidR="0092047C">
            <w:rPr>
              <w:color w:val="auto"/>
            </w:rPr>
            <w:t>.00</w:t>
          </w:r>
        </w:p>
      </w:tc>
      <w:tc>
        <w:tcPr>
          <w:tcW w:w="2340" w:type="dxa"/>
          <w:tcBorders>
            <w:top w:val="single" w:sz="4" w:space="0" w:color="auto"/>
            <w:left w:val="single" w:sz="4" w:space="0" w:color="auto"/>
            <w:bottom w:val="single" w:sz="4" w:space="0" w:color="auto"/>
            <w:right w:val="single" w:sz="4" w:space="0" w:color="auto"/>
          </w:tcBorders>
          <w:vAlign w:val="center"/>
        </w:tcPr>
        <w:p w14:paraId="22D1F8FD" w14:textId="15EB8A52" w:rsidR="0092047C" w:rsidRPr="007E283A" w:rsidRDefault="0092047C" w:rsidP="00F6003F">
          <w:pPr>
            <w:pStyle w:val="Header"/>
            <w:rPr>
              <w:color w:val="auto"/>
            </w:rPr>
          </w:pPr>
          <w:r>
            <w:rPr>
              <w:color w:val="auto"/>
            </w:rPr>
            <w:t>Date</w:t>
          </w:r>
          <w:r w:rsidRPr="007E283A">
            <w:rPr>
              <w:color w:val="auto"/>
            </w:rPr>
            <w:t xml:space="preserve"> </w:t>
          </w:r>
          <w:r w:rsidR="00833989">
            <w:rPr>
              <w:color w:val="auto"/>
            </w:rPr>
            <w:t>1</w:t>
          </w:r>
          <w:r w:rsidR="00F6003F">
            <w:rPr>
              <w:color w:val="auto"/>
            </w:rPr>
            <w:t>9</w:t>
          </w:r>
          <w:r>
            <w:rPr>
              <w:color w:val="auto"/>
            </w:rPr>
            <w:t>-Dec-2012</w:t>
          </w:r>
        </w:p>
      </w:tc>
      <w:tc>
        <w:tcPr>
          <w:tcW w:w="1620" w:type="dxa"/>
          <w:tcBorders>
            <w:top w:val="single" w:sz="4" w:space="0" w:color="auto"/>
            <w:left w:val="single" w:sz="4" w:space="0" w:color="auto"/>
            <w:bottom w:val="single" w:sz="4" w:space="0" w:color="auto"/>
            <w:right w:val="single" w:sz="4" w:space="0" w:color="auto"/>
          </w:tcBorders>
          <w:vAlign w:val="center"/>
        </w:tcPr>
        <w:p w14:paraId="22D1F8FE" w14:textId="77777777" w:rsidR="0092047C" w:rsidRPr="007E283A" w:rsidRDefault="0092047C" w:rsidP="007A457F">
          <w:pPr>
            <w:pStyle w:val="Header"/>
            <w:rPr>
              <w:color w:val="auto"/>
            </w:rPr>
          </w:pPr>
          <w:r w:rsidRPr="007E283A">
            <w:rPr>
              <w:rStyle w:val="PageNumber"/>
              <w:color w:val="auto"/>
            </w:rPr>
            <w:t xml:space="preserve">Page </w:t>
          </w:r>
          <w:r w:rsidRPr="007E283A">
            <w:rPr>
              <w:rStyle w:val="PageNumber"/>
              <w:color w:val="auto"/>
            </w:rPr>
            <w:fldChar w:fldCharType="begin"/>
          </w:r>
          <w:r w:rsidRPr="007E283A">
            <w:rPr>
              <w:rStyle w:val="PageNumber"/>
              <w:color w:val="auto"/>
            </w:rPr>
            <w:instrText xml:space="preserve"> PAGE </w:instrText>
          </w:r>
          <w:r w:rsidRPr="007E283A">
            <w:rPr>
              <w:rStyle w:val="PageNumber"/>
              <w:color w:val="auto"/>
            </w:rPr>
            <w:fldChar w:fldCharType="separate"/>
          </w:r>
          <w:r w:rsidR="003B4234">
            <w:rPr>
              <w:rStyle w:val="PageNumber"/>
              <w:noProof/>
              <w:color w:val="auto"/>
            </w:rPr>
            <w:t>5</w:t>
          </w:r>
          <w:r w:rsidRPr="007E283A">
            <w:rPr>
              <w:rStyle w:val="PageNumber"/>
              <w:color w:val="auto"/>
            </w:rPr>
            <w:fldChar w:fldCharType="end"/>
          </w:r>
          <w:r w:rsidRPr="007E283A">
            <w:rPr>
              <w:rStyle w:val="PageNumber"/>
              <w:color w:val="auto"/>
            </w:rPr>
            <w:t xml:space="preserve"> of </w:t>
          </w:r>
          <w:r w:rsidRPr="007E283A">
            <w:rPr>
              <w:rStyle w:val="PageNumber"/>
              <w:color w:val="auto"/>
            </w:rPr>
            <w:fldChar w:fldCharType="begin"/>
          </w:r>
          <w:r w:rsidRPr="007E283A">
            <w:rPr>
              <w:rStyle w:val="PageNumber"/>
              <w:color w:val="auto"/>
            </w:rPr>
            <w:instrText xml:space="preserve"> NUMPAGES </w:instrText>
          </w:r>
          <w:r w:rsidRPr="007E283A">
            <w:rPr>
              <w:rStyle w:val="PageNumber"/>
              <w:color w:val="auto"/>
            </w:rPr>
            <w:fldChar w:fldCharType="separate"/>
          </w:r>
          <w:r w:rsidR="003B4234">
            <w:rPr>
              <w:rStyle w:val="PageNumber"/>
              <w:noProof/>
              <w:color w:val="auto"/>
            </w:rPr>
            <w:t>8</w:t>
          </w:r>
          <w:r w:rsidRPr="007E283A">
            <w:rPr>
              <w:rStyle w:val="PageNumber"/>
              <w:color w:val="auto"/>
            </w:rPr>
            <w:fldChar w:fldCharType="end"/>
          </w:r>
        </w:p>
      </w:tc>
    </w:tr>
  </w:tbl>
  <w:p w14:paraId="22D1F900" w14:textId="77777777" w:rsidR="0092047C" w:rsidRPr="007A457F" w:rsidRDefault="0092047C" w:rsidP="007A45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A987C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5604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33ADD2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AEAA58E"/>
    <w:lvl w:ilvl="0">
      <w:start w:val="1"/>
      <w:numFmt w:val="decimal"/>
      <w:lvlText w:val="%1."/>
      <w:lvlJc w:val="left"/>
      <w:pPr>
        <w:tabs>
          <w:tab w:val="num" w:pos="720"/>
        </w:tabs>
        <w:ind w:left="720" w:hanging="360"/>
      </w:pPr>
    </w:lvl>
  </w:abstractNum>
  <w:abstractNum w:abstractNumId="4">
    <w:nsid w:val="FFFFFF80"/>
    <w:multiLevelType w:val="singleLevel"/>
    <w:tmpl w:val="48BA876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A0456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A5643A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098D846"/>
    <w:lvl w:ilvl="0">
      <w:start w:val="1"/>
      <w:numFmt w:val="bullet"/>
      <w:pStyle w:val="ListBullet2"/>
      <w:lvlText w:val="o"/>
      <w:lvlJc w:val="left"/>
      <w:pPr>
        <w:tabs>
          <w:tab w:val="num" w:pos="1800"/>
        </w:tabs>
        <w:ind w:left="1800" w:hanging="360"/>
      </w:pPr>
      <w:rPr>
        <w:rFonts w:ascii="Courier New" w:hAnsi="Courier New" w:hint="default"/>
      </w:rPr>
    </w:lvl>
  </w:abstractNum>
  <w:abstractNum w:abstractNumId="8">
    <w:nsid w:val="FFFFFF88"/>
    <w:multiLevelType w:val="singleLevel"/>
    <w:tmpl w:val="467A0748"/>
    <w:lvl w:ilvl="0">
      <w:start w:val="1"/>
      <w:numFmt w:val="decimal"/>
      <w:lvlText w:val="%1."/>
      <w:lvlJc w:val="left"/>
      <w:pPr>
        <w:tabs>
          <w:tab w:val="num" w:pos="360"/>
        </w:tabs>
        <w:ind w:left="360" w:hanging="360"/>
      </w:pPr>
    </w:lvl>
  </w:abstractNum>
  <w:abstractNum w:abstractNumId="9">
    <w:nsid w:val="FFFFFF89"/>
    <w:multiLevelType w:val="singleLevel"/>
    <w:tmpl w:val="392CD2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5F2F8C"/>
    <w:multiLevelType w:val="hybridMultilevel"/>
    <w:tmpl w:val="78608A6A"/>
    <w:lvl w:ilvl="0" w:tplc="55DADE58">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07046169"/>
    <w:multiLevelType w:val="hybridMultilevel"/>
    <w:tmpl w:val="8804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755A6E"/>
    <w:multiLevelType w:val="multilevel"/>
    <w:tmpl w:val="26E8F59E"/>
    <w:lvl w:ilvl="0">
      <w:start w:val="1"/>
      <w:numFmt w:val="decimal"/>
      <w:lvlText w:val="%1."/>
      <w:lvlJc w:val="left"/>
      <w:pPr>
        <w:tabs>
          <w:tab w:val="num" w:pos="5580"/>
        </w:tabs>
        <w:ind w:left="5580" w:hanging="360"/>
      </w:pPr>
      <w:rPr>
        <w:rFonts w:hint="default"/>
        <w:sz w:val="40"/>
        <w:szCs w:val="40"/>
      </w:rPr>
    </w:lvl>
    <w:lvl w:ilvl="1">
      <w:start w:val="1"/>
      <w:numFmt w:val="decimal"/>
      <w:lvlText w:val="%1.%2."/>
      <w:lvlJc w:val="left"/>
      <w:pPr>
        <w:tabs>
          <w:tab w:val="num" w:pos="432"/>
        </w:tabs>
        <w:ind w:left="432" w:hanging="432"/>
      </w:pPr>
      <w:rPr>
        <w:rFonts w:hint="default"/>
        <w:sz w:val="36"/>
        <w:szCs w:val="36"/>
      </w:rPr>
    </w:lvl>
    <w:lvl w:ilvl="2">
      <w:start w:val="1"/>
      <w:numFmt w:val="decimal"/>
      <w:lvlText w:val="%1.%2.%3."/>
      <w:lvlJc w:val="left"/>
      <w:pPr>
        <w:tabs>
          <w:tab w:val="num" w:pos="936"/>
        </w:tabs>
        <w:ind w:left="936" w:hanging="216"/>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0AC278F5"/>
    <w:multiLevelType w:val="multilevel"/>
    <w:tmpl w:val="32F2F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15F75F9E"/>
    <w:multiLevelType w:val="multilevel"/>
    <w:tmpl w:val="D40416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19DD6144"/>
    <w:multiLevelType w:val="hybridMultilevel"/>
    <w:tmpl w:val="8918CD4E"/>
    <w:lvl w:ilvl="0" w:tplc="55DADE58">
      <w:start w:val="1"/>
      <w:numFmt w:val="bullet"/>
      <w:lvlText w:val=""/>
      <w:lvlJc w:val="left"/>
      <w:pPr>
        <w:tabs>
          <w:tab w:val="num" w:pos="1500"/>
        </w:tabs>
        <w:ind w:left="150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CA50ACD"/>
    <w:multiLevelType w:val="hybridMultilevel"/>
    <w:tmpl w:val="227EA3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21921C1A"/>
    <w:multiLevelType w:val="hybridMultilevel"/>
    <w:tmpl w:val="4CACFAE2"/>
    <w:lvl w:ilvl="0" w:tplc="04090001">
      <w:start w:val="1"/>
      <w:numFmt w:val="bullet"/>
      <w:pStyle w:val="BSMGuidance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4003FC6"/>
    <w:multiLevelType w:val="hybridMultilevel"/>
    <w:tmpl w:val="8370FA30"/>
    <w:lvl w:ilvl="0" w:tplc="55DADE58">
      <w:start w:val="1"/>
      <w:numFmt w:val="bullet"/>
      <w:lvlText w:val=""/>
      <w:lvlJc w:val="left"/>
      <w:pPr>
        <w:tabs>
          <w:tab w:val="num" w:pos="1050"/>
        </w:tabs>
        <w:ind w:left="105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cs="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cs="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abstractNum w:abstractNumId="19">
    <w:nsid w:val="29862359"/>
    <w:multiLevelType w:val="multilevel"/>
    <w:tmpl w:val="878EE5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2F3F50EE"/>
    <w:multiLevelType w:val="multilevel"/>
    <w:tmpl w:val="1EA2B7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30D05465"/>
    <w:multiLevelType w:val="hybridMultilevel"/>
    <w:tmpl w:val="E71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C05692"/>
    <w:multiLevelType w:val="hybridMultilevel"/>
    <w:tmpl w:val="F4D2BD14"/>
    <w:lvl w:ilvl="0" w:tplc="499695DA">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nsid w:val="39A93CEC"/>
    <w:multiLevelType w:val="multilevel"/>
    <w:tmpl w:val="F4EEF8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39AD4EE8"/>
    <w:multiLevelType w:val="multilevel"/>
    <w:tmpl w:val="C35C4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nsid w:val="446B7D22"/>
    <w:multiLevelType w:val="hybridMultilevel"/>
    <w:tmpl w:val="952C3B46"/>
    <w:lvl w:ilvl="0" w:tplc="BAB8D4C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88F6AE0"/>
    <w:multiLevelType w:val="multilevel"/>
    <w:tmpl w:val="AF86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1A2EFA"/>
    <w:multiLevelType w:val="hybridMultilevel"/>
    <w:tmpl w:val="EC9A86E6"/>
    <w:lvl w:ilvl="0" w:tplc="55DADE5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28">
    <w:nsid w:val="4F1B0357"/>
    <w:multiLevelType w:val="hybridMultilevel"/>
    <w:tmpl w:val="7EE4685A"/>
    <w:lvl w:ilvl="0" w:tplc="0409000F">
      <w:start w:val="1"/>
      <w:numFmt w:val="decimal"/>
      <w:lvlText w:val="%1."/>
      <w:lvlJc w:val="left"/>
      <w:pPr>
        <w:tabs>
          <w:tab w:val="num" w:pos="900"/>
        </w:tabs>
        <w:ind w:left="900" w:hanging="360"/>
      </w:p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9">
    <w:nsid w:val="5ABF17E1"/>
    <w:multiLevelType w:val="multilevel"/>
    <w:tmpl w:val="6912377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0">
    <w:nsid w:val="5EDF5B61"/>
    <w:multiLevelType w:val="hybridMultilevel"/>
    <w:tmpl w:val="AD8C6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F2FEF"/>
    <w:multiLevelType w:val="hybridMultilevel"/>
    <w:tmpl w:val="430C854E"/>
    <w:lvl w:ilvl="0" w:tplc="04270001">
      <w:start w:val="1"/>
      <w:numFmt w:val="bullet"/>
      <w:lvlText w:val=""/>
      <w:lvlJc w:val="left"/>
      <w:pPr>
        <w:tabs>
          <w:tab w:val="num" w:pos="1440"/>
        </w:tabs>
        <w:ind w:left="1440" w:hanging="360"/>
      </w:pPr>
      <w:rPr>
        <w:rFonts w:ascii="Symbol" w:hAnsi="Symbol" w:hint="default"/>
      </w:rPr>
    </w:lvl>
    <w:lvl w:ilvl="1" w:tplc="04270003" w:tentative="1">
      <w:start w:val="1"/>
      <w:numFmt w:val="bullet"/>
      <w:lvlText w:val="o"/>
      <w:lvlJc w:val="left"/>
      <w:pPr>
        <w:tabs>
          <w:tab w:val="num" w:pos="2160"/>
        </w:tabs>
        <w:ind w:left="2160" w:hanging="360"/>
      </w:pPr>
      <w:rPr>
        <w:rFonts w:ascii="Courier New" w:hAnsi="Courier New" w:cs="Courier New" w:hint="default"/>
      </w:rPr>
    </w:lvl>
    <w:lvl w:ilvl="2" w:tplc="04270005" w:tentative="1">
      <w:start w:val="1"/>
      <w:numFmt w:val="bullet"/>
      <w:lvlText w:val=""/>
      <w:lvlJc w:val="left"/>
      <w:pPr>
        <w:tabs>
          <w:tab w:val="num" w:pos="2880"/>
        </w:tabs>
        <w:ind w:left="2880" w:hanging="360"/>
      </w:pPr>
      <w:rPr>
        <w:rFonts w:ascii="Wingdings" w:hAnsi="Wingdings" w:hint="default"/>
      </w:rPr>
    </w:lvl>
    <w:lvl w:ilvl="3" w:tplc="04270001" w:tentative="1">
      <w:start w:val="1"/>
      <w:numFmt w:val="bullet"/>
      <w:lvlText w:val=""/>
      <w:lvlJc w:val="left"/>
      <w:pPr>
        <w:tabs>
          <w:tab w:val="num" w:pos="3600"/>
        </w:tabs>
        <w:ind w:left="3600" w:hanging="360"/>
      </w:pPr>
      <w:rPr>
        <w:rFonts w:ascii="Symbol" w:hAnsi="Symbol" w:hint="default"/>
      </w:rPr>
    </w:lvl>
    <w:lvl w:ilvl="4" w:tplc="04270003" w:tentative="1">
      <w:start w:val="1"/>
      <w:numFmt w:val="bullet"/>
      <w:lvlText w:val="o"/>
      <w:lvlJc w:val="left"/>
      <w:pPr>
        <w:tabs>
          <w:tab w:val="num" w:pos="4320"/>
        </w:tabs>
        <w:ind w:left="4320" w:hanging="360"/>
      </w:pPr>
      <w:rPr>
        <w:rFonts w:ascii="Courier New" w:hAnsi="Courier New" w:cs="Courier New" w:hint="default"/>
      </w:rPr>
    </w:lvl>
    <w:lvl w:ilvl="5" w:tplc="04270005" w:tentative="1">
      <w:start w:val="1"/>
      <w:numFmt w:val="bullet"/>
      <w:lvlText w:val=""/>
      <w:lvlJc w:val="left"/>
      <w:pPr>
        <w:tabs>
          <w:tab w:val="num" w:pos="5040"/>
        </w:tabs>
        <w:ind w:left="5040" w:hanging="360"/>
      </w:pPr>
      <w:rPr>
        <w:rFonts w:ascii="Wingdings" w:hAnsi="Wingdings" w:hint="default"/>
      </w:rPr>
    </w:lvl>
    <w:lvl w:ilvl="6" w:tplc="04270001" w:tentative="1">
      <w:start w:val="1"/>
      <w:numFmt w:val="bullet"/>
      <w:lvlText w:val=""/>
      <w:lvlJc w:val="left"/>
      <w:pPr>
        <w:tabs>
          <w:tab w:val="num" w:pos="5760"/>
        </w:tabs>
        <w:ind w:left="5760" w:hanging="360"/>
      </w:pPr>
      <w:rPr>
        <w:rFonts w:ascii="Symbol" w:hAnsi="Symbol" w:hint="default"/>
      </w:rPr>
    </w:lvl>
    <w:lvl w:ilvl="7" w:tplc="04270003" w:tentative="1">
      <w:start w:val="1"/>
      <w:numFmt w:val="bullet"/>
      <w:lvlText w:val="o"/>
      <w:lvlJc w:val="left"/>
      <w:pPr>
        <w:tabs>
          <w:tab w:val="num" w:pos="6480"/>
        </w:tabs>
        <w:ind w:left="6480" w:hanging="360"/>
      </w:pPr>
      <w:rPr>
        <w:rFonts w:ascii="Courier New" w:hAnsi="Courier New" w:cs="Courier New" w:hint="default"/>
      </w:rPr>
    </w:lvl>
    <w:lvl w:ilvl="8" w:tplc="04270005" w:tentative="1">
      <w:start w:val="1"/>
      <w:numFmt w:val="bullet"/>
      <w:lvlText w:val=""/>
      <w:lvlJc w:val="left"/>
      <w:pPr>
        <w:tabs>
          <w:tab w:val="num" w:pos="7200"/>
        </w:tabs>
        <w:ind w:left="7200" w:hanging="360"/>
      </w:pPr>
      <w:rPr>
        <w:rFonts w:ascii="Wingdings" w:hAnsi="Wingdings" w:hint="default"/>
      </w:rPr>
    </w:lvl>
  </w:abstractNum>
  <w:abstractNum w:abstractNumId="32">
    <w:nsid w:val="64D050CD"/>
    <w:multiLevelType w:val="multilevel"/>
    <w:tmpl w:val="48568F6C"/>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33">
    <w:nsid w:val="68A83890"/>
    <w:multiLevelType w:val="hybridMultilevel"/>
    <w:tmpl w:val="73560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836A30"/>
    <w:multiLevelType w:val="hybridMultilevel"/>
    <w:tmpl w:val="24F8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A3C40"/>
    <w:multiLevelType w:val="hybridMultilevel"/>
    <w:tmpl w:val="2C70135E"/>
    <w:lvl w:ilvl="0" w:tplc="04270001">
      <w:start w:val="1"/>
      <w:numFmt w:val="bullet"/>
      <w:lvlText w:val=""/>
      <w:lvlJc w:val="left"/>
      <w:pPr>
        <w:tabs>
          <w:tab w:val="num" w:pos="1440"/>
        </w:tabs>
        <w:ind w:left="1440" w:hanging="360"/>
      </w:pPr>
      <w:rPr>
        <w:rFonts w:ascii="Symbol" w:hAnsi="Symbol" w:hint="default"/>
      </w:rPr>
    </w:lvl>
    <w:lvl w:ilvl="1" w:tplc="04270003" w:tentative="1">
      <w:start w:val="1"/>
      <w:numFmt w:val="bullet"/>
      <w:lvlText w:val="o"/>
      <w:lvlJc w:val="left"/>
      <w:pPr>
        <w:tabs>
          <w:tab w:val="num" w:pos="2160"/>
        </w:tabs>
        <w:ind w:left="2160" w:hanging="360"/>
      </w:pPr>
      <w:rPr>
        <w:rFonts w:ascii="Courier New" w:hAnsi="Courier New" w:cs="Courier New" w:hint="default"/>
      </w:rPr>
    </w:lvl>
    <w:lvl w:ilvl="2" w:tplc="04270005" w:tentative="1">
      <w:start w:val="1"/>
      <w:numFmt w:val="bullet"/>
      <w:lvlText w:val=""/>
      <w:lvlJc w:val="left"/>
      <w:pPr>
        <w:tabs>
          <w:tab w:val="num" w:pos="2880"/>
        </w:tabs>
        <w:ind w:left="2880" w:hanging="360"/>
      </w:pPr>
      <w:rPr>
        <w:rFonts w:ascii="Wingdings" w:hAnsi="Wingdings" w:hint="default"/>
      </w:rPr>
    </w:lvl>
    <w:lvl w:ilvl="3" w:tplc="04270001" w:tentative="1">
      <w:start w:val="1"/>
      <w:numFmt w:val="bullet"/>
      <w:lvlText w:val=""/>
      <w:lvlJc w:val="left"/>
      <w:pPr>
        <w:tabs>
          <w:tab w:val="num" w:pos="3600"/>
        </w:tabs>
        <w:ind w:left="3600" w:hanging="360"/>
      </w:pPr>
      <w:rPr>
        <w:rFonts w:ascii="Symbol" w:hAnsi="Symbol" w:hint="default"/>
      </w:rPr>
    </w:lvl>
    <w:lvl w:ilvl="4" w:tplc="04270003" w:tentative="1">
      <w:start w:val="1"/>
      <w:numFmt w:val="bullet"/>
      <w:lvlText w:val="o"/>
      <w:lvlJc w:val="left"/>
      <w:pPr>
        <w:tabs>
          <w:tab w:val="num" w:pos="4320"/>
        </w:tabs>
        <w:ind w:left="4320" w:hanging="360"/>
      </w:pPr>
      <w:rPr>
        <w:rFonts w:ascii="Courier New" w:hAnsi="Courier New" w:cs="Courier New" w:hint="default"/>
      </w:rPr>
    </w:lvl>
    <w:lvl w:ilvl="5" w:tplc="04270005" w:tentative="1">
      <w:start w:val="1"/>
      <w:numFmt w:val="bullet"/>
      <w:lvlText w:val=""/>
      <w:lvlJc w:val="left"/>
      <w:pPr>
        <w:tabs>
          <w:tab w:val="num" w:pos="5040"/>
        </w:tabs>
        <w:ind w:left="5040" w:hanging="360"/>
      </w:pPr>
      <w:rPr>
        <w:rFonts w:ascii="Wingdings" w:hAnsi="Wingdings" w:hint="default"/>
      </w:rPr>
    </w:lvl>
    <w:lvl w:ilvl="6" w:tplc="04270001" w:tentative="1">
      <w:start w:val="1"/>
      <w:numFmt w:val="bullet"/>
      <w:lvlText w:val=""/>
      <w:lvlJc w:val="left"/>
      <w:pPr>
        <w:tabs>
          <w:tab w:val="num" w:pos="5760"/>
        </w:tabs>
        <w:ind w:left="5760" w:hanging="360"/>
      </w:pPr>
      <w:rPr>
        <w:rFonts w:ascii="Symbol" w:hAnsi="Symbol" w:hint="default"/>
      </w:rPr>
    </w:lvl>
    <w:lvl w:ilvl="7" w:tplc="04270003" w:tentative="1">
      <w:start w:val="1"/>
      <w:numFmt w:val="bullet"/>
      <w:lvlText w:val="o"/>
      <w:lvlJc w:val="left"/>
      <w:pPr>
        <w:tabs>
          <w:tab w:val="num" w:pos="6480"/>
        </w:tabs>
        <w:ind w:left="6480" w:hanging="360"/>
      </w:pPr>
      <w:rPr>
        <w:rFonts w:ascii="Courier New" w:hAnsi="Courier New" w:cs="Courier New" w:hint="default"/>
      </w:rPr>
    </w:lvl>
    <w:lvl w:ilvl="8" w:tplc="04270005" w:tentative="1">
      <w:start w:val="1"/>
      <w:numFmt w:val="bullet"/>
      <w:lvlText w:val=""/>
      <w:lvlJc w:val="left"/>
      <w:pPr>
        <w:tabs>
          <w:tab w:val="num" w:pos="7200"/>
        </w:tabs>
        <w:ind w:left="7200" w:hanging="360"/>
      </w:pPr>
      <w:rPr>
        <w:rFonts w:ascii="Wingdings" w:hAnsi="Wingdings" w:hint="default"/>
      </w:rPr>
    </w:lvl>
  </w:abstractNum>
  <w:abstractNum w:abstractNumId="36">
    <w:nsid w:val="70801E9F"/>
    <w:multiLevelType w:val="multilevel"/>
    <w:tmpl w:val="EE7477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nsid w:val="72916BB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87D3062"/>
    <w:multiLevelType w:val="hybridMultilevel"/>
    <w:tmpl w:val="D12636BE"/>
    <w:lvl w:ilvl="0" w:tplc="55DADE58">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nsid w:val="788438C5"/>
    <w:multiLevelType w:val="hybridMultilevel"/>
    <w:tmpl w:val="188865D8"/>
    <w:lvl w:ilvl="0" w:tplc="55DADE5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40">
    <w:nsid w:val="7F2D3602"/>
    <w:multiLevelType w:val="hybridMultilevel"/>
    <w:tmpl w:val="4736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14"/>
  </w:num>
  <w:num w:numId="13">
    <w:abstractNumId w:val="23"/>
  </w:num>
  <w:num w:numId="14">
    <w:abstractNumId w:val="36"/>
  </w:num>
  <w:num w:numId="15">
    <w:abstractNumId w:val="24"/>
  </w:num>
  <w:num w:numId="16">
    <w:abstractNumId w:val="19"/>
  </w:num>
  <w:num w:numId="17">
    <w:abstractNumId w:val="13"/>
  </w:num>
  <w:num w:numId="18">
    <w:abstractNumId w:val="20"/>
  </w:num>
  <w:num w:numId="19">
    <w:abstractNumId w:val="12"/>
  </w:num>
  <w:num w:numId="20">
    <w:abstractNumId w:val="10"/>
  </w:num>
  <w:num w:numId="21">
    <w:abstractNumId w:val="38"/>
  </w:num>
  <w:num w:numId="22">
    <w:abstractNumId w:val="15"/>
  </w:num>
  <w:num w:numId="23">
    <w:abstractNumId w:val="39"/>
  </w:num>
  <w:num w:numId="24">
    <w:abstractNumId w:val="28"/>
  </w:num>
  <w:num w:numId="25">
    <w:abstractNumId w:val="27"/>
  </w:num>
  <w:num w:numId="26">
    <w:abstractNumId w:val="18"/>
  </w:num>
  <w:num w:numId="27">
    <w:abstractNumId w:val="35"/>
  </w:num>
  <w:num w:numId="28">
    <w:abstractNumId w:val="31"/>
  </w:num>
  <w:num w:numId="29">
    <w:abstractNumId w:val="22"/>
  </w:num>
  <w:num w:numId="30">
    <w:abstractNumId w:val="32"/>
  </w:num>
  <w:num w:numId="31">
    <w:abstractNumId w:val="37"/>
  </w:num>
  <w:num w:numId="32">
    <w:abstractNumId w:val="29"/>
  </w:num>
  <w:num w:numId="33">
    <w:abstractNumId w:val="17"/>
  </w:num>
  <w:num w:numId="34">
    <w:abstractNumId w:val="16"/>
  </w:num>
  <w:num w:numId="35">
    <w:abstractNumId w:val="25"/>
  </w:num>
  <w:num w:numId="36">
    <w:abstractNumId w:val="40"/>
  </w:num>
  <w:num w:numId="37">
    <w:abstractNumId w:val="21"/>
  </w:num>
  <w:num w:numId="38">
    <w:abstractNumId w:val="30"/>
  </w:num>
  <w:num w:numId="39">
    <w:abstractNumId w:val="34"/>
  </w:num>
  <w:num w:numId="40">
    <w:abstractNumId w:val="11"/>
  </w:num>
  <w:num w:numId="41">
    <w:abstractNumId w:val="17"/>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854"/>
    <w:rsid w:val="00004460"/>
    <w:rsid w:val="00015AED"/>
    <w:rsid w:val="000205AE"/>
    <w:rsid w:val="0002164A"/>
    <w:rsid w:val="000341CA"/>
    <w:rsid w:val="00040262"/>
    <w:rsid w:val="00043B79"/>
    <w:rsid w:val="00045F39"/>
    <w:rsid w:val="0004613C"/>
    <w:rsid w:val="00055556"/>
    <w:rsid w:val="000575EC"/>
    <w:rsid w:val="000627A3"/>
    <w:rsid w:val="00066690"/>
    <w:rsid w:val="00067857"/>
    <w:rsid w:val="00067880"/>
    <w:rsid w:val="0007620E"/>
    <w:rsid w:val="00084244"/>
    <w:rsid w:val="000863BB"/>
    <w:rsid w:val="00086A21"/>
    <w:rsid w:val="00091E84"/>
    <w:rsid w:val="000B5FE7"/>
    <w:rsid w:val="000B70D3"/>
    <w:rsid w:val="000C187E"/>
    <w:rsid w:val="000C28BF"/>
    <w:rsid w:val="000C341D"/>
    <w:rsid w:val="000C6B48"/>
    <w:rsid w:val="001039BA"/>
    <w:rsid w:val="00104B00"/>
    <w:rsid w:val="00104F1C"/>
    <w:rsid w:val="00105EA8"/>
    <w:rsid w:val="00114319"/>
    <w:rsid w:val="00122568"/>
    <w:rsid w:val="0012735E"/>
    <w:rsid w:val="00156BFA"/>
    <w:rsid w:val="0016516B"/>
    <w:rsid w:val="00167E16"/>
    <w:rsid w:val="001767B1"/>
    <w:rsid w:val="001817FF"/>
    <w:rsid w:val="00183ED1"/>
    <w:rsid w:val="00195F21"/>
    <w:rsid w:val="001A0633"/>
    <w:rsid w:val="001B3EDF"/>
    <w:rsid w:val="001B6DF4"/>
    <w:rsid w:val="001B792D"/>
    <w:rsid w:val="001C4A81"/>
    <w:rsid w:val="001D1B40"/>
    <w:rsid w:val="001E1809"/>
    <w:rsid w:val="001F38DD"/>
    <w:rsid w:val="00202494"/>
    <w:rsid w:val="002069B2"/>
    <w:rsid w:val="00215A12"/>
    <w:rsid w:val="002209B3"/>
    <w:rsid w:val="00223348"/>
    <w:rsid w:val="002240D4"/>
    <w:rsid w:val="0023502E"/>
    <w:rsid w:val="00241C9F"/>
    <w:rsid w:val="00242659"/>
    <w:rsid w:val="00243EE0"/>
    <w:rsid w:val="0028084C"/>
    <w:rsid w:val="00280962"/>
    <w:rsid w:val="002915CD"/>
    <w:rsid w:val="00295D10"/>
    <w:rsid w:val="002A1A3F"/>
    <w:rsid w:val="002B296E"/>
    <w:rsid w:val="002D3E69"/>
    <w:rsid w:val="002E0B3B"/>
    <w:rsid w:val="002E3C15"/>
    <w:rsid w:val="002E5191"/>
    <w:rsid w:val="002F0622"/>
    <w:rsid w:val="00304EA5"/>
    <w:rsid w:val="00307898"/>
    <w:rsid w:val="00335A35"/>
    <w:rsid w:val="003440DC"/>
    <w:rsid w:val="0034526C"/>
    <w:rsid w:val="00345D5D"/>
    <w:rsid w:val="003572FF"/>
    <w:rsid w:val="003619F6"/>
    <w:rsid w:val="0037217B"/>
    <w:rsid w:val="0038240F"/>
    <w:rsid w:val="00385BE5"/>
    <w:rsid w:val="00392CF0"/>
    <w:rsid w:val="003A6DD4"/>
    <w:rsid w:val="003B3C22"/>
    <w:rsid w:val="003B4234"/>
    <w:rsid w:val="003B5AC7"/>
    <w:rsid w:val="003E235C"/>
    <w:rsid w:val="003E2428"/>
    <w:rsid w:val="003F0ACA"/>
    <w:rsid w:val="003F46DE"/>
    <w:rsid w:val="003F7F31"/>
    <w:rsid w:val="00401602"/>
    <w:rsid w:val="00410B37"/>
    <w:rsid w:val="00426C98"/>
    <w:rsid w:val="00427FA1"/>
    <w:rsid w:val="00434761"/>
    <w:rsid w:val="004353C3"/>
    <w:rsid w:val="00440FD1"/>
    <w:rsid w:val="00443372"/>
    <w:rsid w:val="00443C63"/>
    <w:rsid w:val="00443D61"/>
    <w:rsid w:val="00460658"/>
    <w:rsid w:val="004677B4"/>
    <w:rsid w:val="004723D7"/>
    <w:rsid w:val="00480E50"/>
    <w:rsid w:val="00481C1F"/>
    <w:rsid w:val="00487331"/>
    <w:rsid w:val="00492231"/>
    <w:rsid w:val="00493628"/>
    <w:rsid w:val="004B6108"/>
    <w:rsid w:val="004E62E4"/>
    <w:rsid w:val="004E69E5"/>
    <w:rsid w:val="004F1C90"/>
    <w:rsid w:val="00504E16"/>
    <w:rsid w:val="00506C34"/>
    <w:rsid w:val="00512AB2"/>
    <w:rsid w:val="0051619F"/>
    <w:rsid w:val="005221C7"/>
    <w:rsid w:val="0052392E"/>
    <w:rsid w:val="00525B63"/>
    <w:rsid w:val="00532F0D"/>
    <w:rsid w:val="00534A96"/>
    <w:rsid w:val="00537CD0"/>
    <w:rsid w:val="00540DA7"/>
    <w:rsid w:val="00544214"/>
    <w:rsid w:val="00546ECD"/>
    <w:rsid w:val="005478D0"/>
    <w:rsid w:val="00553816"/>
    <w:rsid w:val="00555118"/>
    <w:rsid w:val="00557CC0"/>
    <w:rsid w:val="00567CB9"/>
    <w:rsid w:val="0057626B"/>
    <w:rsid w:val="00580D3E"/>
    <w:rsid w:val="00592882"/>
    <w:rsid w:val="00596163"/>
    <w:rsid w:val="005A2756"/>
    <w:rsid w:val="005A5055"/>
    <w:rsid w:val="005A641A"/>
    <w:rsid w:val="005B2C6D"/>
    <w:rsid w:val="005B2E3F"/>
    <w:rsid w:val="005B4091"/>
    <w:rsid w:val="005B5080"/>
    <w:rsid w:val="005C210D"/>
    <w:rsid w:val="005D3EE3"/>
    <w:rsid w:val="005D733C"/>
    <w:rsid w:val="005E1AC3"/>
    <w:rsid w:val="005F754E"/>
    <w:rsid w:val="006002BC"/>
    <w:rsid w:val="00601CF1"/>
    <w:rsid w:val="006164CE"/>
    <w:rsid w:val="0061744E"/>
    <w:rsid w:val="00631040"/>
    <w:rsid w:val="006542DF"/>
    <w:rsid w:val="00680057"/>
    <w:rsid w:val="006823F7"/>
    <w:rsid w:val="006921D6"/>
    <w:rsid w:val="006934C6"/>
    <w:rsid w:val="00693C85"/>
    <w:rsid w:val="006A1F06"/>
    <w:rsid w:val="006A7996"/>
    <w:rsid w:val="006B3A92"/>
    <w:rsid w:val="006B4205"/>
    <w:rsid w:val="006D3667"/>
    <w:rsid w:val="006E24DE"/>
    <w:rsid w:val="006E34CD"/>
    <w:rsid w:val="006E4290"/>
    <w:rsid w:val="006E54D2"/>
    <w:rsid w:val="006E5DDD"/>
    <w:rsid w:val="006F139F"/>
    <w:rsid w:val="006F6854"/>
    <w:rsid w:val="007043F2"/>
    <w:rsid w:val="00710B88"/>
    <w:rsid w:val="00712DCF"/>
    <w:rsid w:val="00716D7F"/>
    <w:rsid w:val="00722B5B"/>
    <w:rsid w:val="00736CAA"/>
    <w:rsid w:val="00740980"/>
    <w:rsid w:val="00740F73"/>
    <w:rsid w:val="007423AB"/>
    <w:rsid w:val="00756DB7"/>
    <w:rsid w:val="00757D11"/>
    <w:rsid w:val="00776D29"/>
    <w:rsid w:val="0077730A"/>
    <w:rsid w:val="0079147C"/>
    <w:rsid w:val="00795A0A"/>
    <w:rsid w:val="007A457F"/>
    <w:rsid w:val="007C313C"/>
    <w:rsid w:val="007C5804"/>
    <w:rsid w:val="007D68ED"/>
    <w:rsid w:val="007E2E7E"/>
    <w:rsid w:val="007E3043"/>
    <w:rsid w:val="007E6DAA"/>
    <w:rsid w:val="007F1203"/>
    <w:rsid w:val="007F7F30"/>
    <w:rsid w:val="00801E1B"/>
    <w:rsid w:val="00804211"/>
    <w:rsid w:val="00811A3D"/>
    <w:rsid w:val="00817CDE"/>
    <w:rsid w:val="00832C6C"/>
    <w:rsid w:val="00833989"/>
    <w:rsid w:val="00835D9C"/>
    <w:rsid w:val="00840E55"/>
    <w:rsid w:val="00851FA8"/>
    <w:rsid w:val="00855444"/>
    <w:rsid w:val="008600CE"/>
    <w:rsid w:val="00863A84"/>
    <w:rsid w:val="0086725A"/>
    <w:rsid w:val="0087076B"/>
    <w:rsid w:val="008903CC"/>
    <w:rsid w:val="00890FA3"/>
    <w:rsid w:val="008914FA"/>
    <w:rsid w:val="008B1947"/>
    <w:rsid w:val="008C2AC6"/>
    <w:rsid w:val="008D7A1E"/>
    <w:rsid w:val="008E07DE"/>
    <w:rsid w:val="008E5772"/>
    <w:rsid w:val="008F0885"/>
    <w:rsid w:val="008F62E4"/>
    <w:rsid w:val="00902D1B"/>
    <w:rsid w:val="009100AE"/>
    <w:rsid w:val="00910581"/>
    <w:rsid w:val="009143EE"/>
    <w:rsid w:val="0092047C"/>
    <w:rsid w:val="0092536F"/>
    <w:rsid w:val="009254E3"/>
    <w:rsid w:val="0093111A"/>
    <w:rsid w:val="00932A57"/>
    <w:rsid w:val="00936585"/>
    <w:rsid w:val="00951C97"/>
    <w:rsid w:val="00956A19"/>
    <w:rsid w:val="009603B2"/>
    <w:rsid w:val="009646CF"/>
    <w:rsid w:val="00972761"/>
    <w:rsid w:val="00984EA6"/>
    <w:rsid w:val="00993404"/>
    <w:rsid w:val="009A3167"/>
    <w:rsid w:val="009A711E"/>
    <w:rsid w:val="009B003D"/>
    <w:rsid w:val="009B5E99"/>
    <w:rsid w:val="009B7217"/>
    <w:rsid w:val="009C0C61"/>
    <w:rsid w:val="009C5F20"/>
    <w:rsid w:val="009F0002"/>
    <w:rsid w:val="009F3C58"/>
    <w:rsid w:val="00A0608A"/>
    <w:rsid w:val="00A10BC2"/>
    <w:rsid w:val="00A12C29"/>
    <w:rsid w:val="00A216CB"/>
    <w:rsid w:val="00A23660"/>
    <w:rsid w:val="00A25750"/>
    <w:rsid w:val="00A2636A"/>
    <w:rsid w:val="00A27C0E"/>
    <w:rsid w:val="00A30B36"/>
    <w:rsid w:val="00A30BDE"/>
    <w:rsid w:val="00A34F91"/>
    <w:rsid w:val="00A43755"/>
    <w:rsid w:val="00A438DC"/>
    <w:rsid w:val="00A43F49"/>
    <w:rsid w:val="00A45E48"/>
    <w:rsid w:val="00A5168D"/>
    <w:rsid w:val="00A70B55"/>
    <w:rsid w:val="00A74403"/>
    <w:rsid w:val="00A855F7"/>
    <w:rsid w:val="00A865AD"/>
    <w:rsid w:val="00A979E3"/>
    <w:rsid w:val="00AB272C"/>
    <w:rsid w:val="00AB31A7"/>
    <w:rsid w:val="00AB44EA"/>
    <w:rsid w:val="00AB596D"/>
    <w:rsid w:val="00AC117C"/>
    <w:rsid w:val="00AC62F6"/>
    <w:rsid w:val="00AC75B6"/>
    <w:rsid w:val="00AC7CD4"/>
    <w:rsid w:val="00AD683F"/>
    <w:rsid w:val="00AD7AD4"/>
    <w:rsid w:val="00AE2FBA"/>
    <w:rsid w:val="00AF4450"/>
    <w:rsid w:val="00B040CB"/>
    <w:rsid w:val="00B10E0F"/>
    <w:rsid w:val="00B123D4"/>
    <w:rsid w:val="00B126C1"/>
    <w:rsid w:val="00B25582"/>
    <w:rsid w:val="00B37D77"/>
    <w:rsid w:val="00B405A8"/>
    <w:rsid w:val="00B443E3"/>
    <w:rsid w:val="00B57CAD"/>
    <w:rsid w:val="00B707F5"/>
    <w:rsid w:val="00B70F5B"/>
    <w:rsid w:val="00B75E6C"/>
    <w:rsid w:val="00B77A23"/>
    <w:rsid w:val="00B811D3"/>
    <w:rsid w:val="00B9310E"/>
    <w:rsid w:val="00BB3E32"/>
    <w:rsid w:val="00BB5B61"/>
    <w:rsid w:val="00BB689B"/>
    <w:rsid w:val="00BC269F"/>
    <w:rsid w:val="00BC450A"/>
    <w:rsid w:val="00BD26C4"/>
    <w:rsid w:val="00BD307F"/>
    <w:rsid w:val="00BE0289"/>
    <w:rsid w:val="00BF5334"/>
    <w:rsid w:val="00BF6A27"/>
    <w:rsid w:val="00C06A77"/>
    <w:rsid w:val="00C10067"/>
    <w:rsid w:val="00C1601F"/>
    <w:rsid w:val="00C202E7"/>
    <w:rsid w:val="00C21AD9"/>
    <w:rsid w:val="00C22697"/>
    <w:rsid w:val="00C30D1F"/>
    <w:rsid w:val="00C315D6"/>
    <w:rsid w:val="00C36AB8"/>
    <w:rsid w:val="00C56604"/>
    <w:rsid w:val="00C57790"/>
    <w:rsid w:val="00C62E14"/>
    <w:rsid w:val="00C63E36"/>
    <w:rsid w:val="00C7377A"/>
    <w:rsid w:val="00C80735"/>
    <w:rsid w:val="00CA7124"/>
    <w:rsid w:val="00CB44D6"/>
    <w:rsid w:val="00CB7409"/>
    <w:rsid w:val="00CC1A6C"/>
    <w:rsid w:val="00CC27A2"/>
    <w:rsid w:val="00CC4A03"/>
    <w:rsid w:val="00CC516D"/>
    <w:rsid w:val="00CC5C96"/>
    <w:rsid w:val="00CD209F"/>
    <w:rsid w:val="00CD7008"/>
    <w:rsid w:val="00CE07F2"/>
    <w:rsid w:val="00CE1AFD"/>
    <w:rsid w:val="00CE231F"/>
    <w:rsid w:val="00CF1BDA"/>
    <w:rsid w:val="00CF2467"/>
    <w:rsid w:val="00D0079C"/>
    <w:rsid w:val="00D138C7"/>
    <w:rsid w:val="00D15F8F"/>
    <w:rsid w:val="00D20018"/>
    <w:rsid w:val="00D201E1"/>
    <w:rsid w:val="00D215F1"/>
    <w:rsid w:val="00D21890"/>
    <w:rsid w:val="00D24CC8"/>
    <w:rsid w:val="00D34437"/>
    <w:rsid w:val="00D40AE8"/>
    <w:rsid w:val="00D423E8"/>
    <w:rsid w:val="00D44CBE"/>
    <w:rsid w:val="00D454B2"/>
    <w:rsid w:val="00D465A5"/>
    <w:rsid w:val="00D5030D"/>
    <w:rsid w:val="00D540B2"/>
    <w:rsid w:val="00D57994"/>
    <w:rsid w:val="00D57C1B"/>
    <w:rsid w:val="00D608AE"/>
    <w:rsid w:val="00D6099A"/>
    <w:rsid w:val="00D647A4"/>
    <w:rsid w:val="00D75609"/>
    <w:rsid w:val="00D90D48"/>
    <w:rsid w:val="00DA242F"/>
    <w:rsid w:val="00DA2BB1"/>
    <w:rsid w:val="00DA448B"/>
    <w:rsid w:val="00DA56EB"/>
    <w:rsid w:val="00DB59E3"/>
    <w:rsid w:val="00DB5BEC"/>
    <w:rsid w:val="00DC29BB"/>
    <w:rsid w:val="00DD3078"/>
    <w:rsid w:val="00DD376A"/>
    <w:rsid w:val="00DD5155"/>
    <w:rsid w:val="00DE4328"/>
    <w:rsid w:val="00DE7A6A"/>
    <w:rsid w:val="00DF3FB0"/>
    <w:rsid w:val="00DF608D"/>
    <w:rsid w:val="00E0739E"/>
    <w:rsid w:val="00E163C7"/>
    <w:rsid w:val="00E305B9"/>
    <w:rsid w:val="00E32642"/>
    <w:rsid w:val="00E33CB7"/>
    <w:rsid w:val="00E40C3B"/>
    <w:rsid w:val="00E44536"/>
    <w:rsid w:val="00E608AE"/>
    <w:rsid w:val="00E63AD9"/>
    <w:rsid w:val="00E713D6"/>
    <w:rsid w:val="00E82AA3"/>
    <w:rsid w:val="00E83D98"/>
    <w:rsid w:val="00E848E0"/>
    <w:rsid w:val="00E90DF3"/>
    <w:rsid w:val="00EA1AEE"/>
    <w:rsid w:val="00EA385F"/>
    <w:rsid w:val="00EB32B7"/>
    <w:rsid w:val="00EC5E4E"/>
    <w:rsid w:val="00EC766D"/>
    <w:rsid w:val="00ED254D"/>
    <w:rsid w:val="00ED43C4"/>
    <w:rsid w:val="00ED7FFE"/>
    <w:rsid w:val="00EE1C69"/>
    <w:rsid w:val="00EF4786"/>
    <w:rsid w:val="00F01E4E"/>
    <w:rsid w:val="00F0767E"/>
    <w:rsid w:val="00F15FDB"/>
    <w:rsid w:val="00F21236"/>
    <w:rsid w:val="00F21F0F"/>
    <w:rsid w:val="00F23387"/>
    <w:rsid w:val="00F26DCE"/>
    <w:rsid w:val="00F31A6B"/>
    <w:rsid w:val="00F354D2"/>
    <w:rsid w:val="00F411C0"/>
    <w:rsid w:val="00F43E09"/>
    <w:rsid w:val="00F44FD2"/>
    <w:rsid w:val="00F52141"/>
    <w:rsid w:val="00F57BCF"/>
    <w:rsid w:val="00F6003F"/>
    <w:rsid w:val="00F63A93"/>
    <w:rsid w:val="00F65B9B"/>
    <w:rsid w:val="00F714A5"/>
    <w:rsid w:val="00F722CD"/>
    <w:rsid w:val="00F72432"/>
    <w:rsid w:val="00F81C40"/>
    <w:rsid w:val="00F917DF"/>
    <w:rsid w:val="00F92B75"/>
    <w:rsid w:val="00F967E1"/>
    <w:rsid w:val="00F979C2"/>
    <w:rsid w:val="00F979E8"/>
    <w:rsid w:val="00FA185F"/>
    <w:rsid w:val="00FA2C57"/>
    <w:rsid w:val="00FA75FC"/>
    <w:rsid w:val="00FC069D"/>
    <w:rsid w:val="00FC5868"/>
    <w:rsid w:val="00FD25E2"/>
    <w:rsid w:val="00FE36FA"/>
    <w:rsid w:val="00FE6D31"/>
    <w:rsid w:val="00FF2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D1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754E"/>
    <w:pPr>
      <w:ind w:left="720"/>
      <w:jc w:val="both"/>
    </w:pPr>
    <w:rPr>
      <w:rFonts w:ascii="Arial" w:hAnsi="Arial"/>
      <w:sz w:val="24"/>
      <w:szCs w:val="24"/>
    </w:rPr>
  </w:style>
  <w:style w:type="paragraph" w:styleId="Heading1">
    <w:name w:val="heading 1"/>
    <w:basedOn w:val="Normal"/>
    <w:next w:val="Heading2"/>
    <w:link w:val="Heading1Char"/>
    <w:autoRedefine/>
    <w:qFormat/>
    <w:rsid w:val="005B2C6D"/>
    <w:pPr>
      <w:numPr>
        <w:numId w:val="30"/>
      </w:numPr>
      <w:spacing w:before="480" w:after="240"/>
      <w:jc w:val="left"/>
      <w:outlineLvl w:val="0"/>
    </w:pPr>
    <w:rPr>
      <w:b/>
      <w:sz w:val="32"/>
      <w:szCs w:val="28"/>
    </w:rPr>
  </w:style>
  <w:style w:type="paragraph" w:styleId="Heading2">
    <w:name w:val="heading 2"/>
    <w:basedOn w:val="Normal"/>
    <w:next w:val="Normal"/>
    <w:link w:val="Heading2Char"/>
    <w:autoRedefine/>
    <w:qFormat/>
    <w:rsid w:val="00A45E48"/>
    <w:pPr>
      <w:numPr>
        <w:ilvl w:val="1"/>
        <w:numId w:val="30"/>
      </w:numPr>
      <w:spacing w:before="240" w:after="120"/>
      <w:jc w:val="left"/>
      <w:outlineLvl w:val="1"/>
    </w:pPr>
    <w:rPr>
      <w:rFonts w:cs="Arial"/>
      <w:b/>
      <w:bCs/>
      <w:iCs/>
    </w:rPr>
  </w:style>
  <w:style w:type="paragraph" w:styleId="Heading3">
    <w:name w:val="heading 3"/>
    <w:basedOn w:val="Normal"/>
    <w:next w:val="Normal"/>
    <w:link w:val="Heading3Char"/>
    <w:qFormat/>
    <w:rsid w:val="00A12C29"/>
    <w:pPr>
      <w:numPr>
        <w:ilvl w:val="2"/>
        <w:numId w:val="30"/>
      </w:numPr>
      <w:spacing w:before="240" w:after="120"/>
      <w:jc w:val="left"/>
      <w:outlineLvl w:val="2"/>
    </w:pPr>
    <w:rPr>
      <w:rFonts w:cs="Arial"/>
      <w:b/>
      <w:bCs/>
      <w:sz w:val="26"/>
      <w:szCs w:val="26"/>
    </w:rPr>
  </w:style>
  <w:style w:type="paragraph" w:styleId="Heading4">
    <w:name w:val="heading 4"/>
    <w:basedOn w:val="Normal"/>
    <w:next w:val="Normal"/>
    <w:qFormat/>
    <w:rsid w:val="00A12C29"/>
    <w:pPr>
      <w:numPr>
        <w:ilvl w:val="3"/>
        <w:numId w:val="30"/>
      </w:numPr>
      <w:spacing w:before="240" w:after="60"/>
      <w:jc w:val="left"/>
      <w:outlineLvl w:val="3"/>
    </w:pPr>
    <w:rPr>
      <w:b/>
      <w:i/>
      <w:sz w:val="22"/>
      <w:szCs w:val="20"/>
    </w:rPr>
  </w:style>
  <w:style w:type="paragraph" w:styleId="Heading5">
    <w:name w:val="heading 5"/>
    <w:basedOn w:val="Normal"/>
    <w:next w:val="Normal"/>
    <w:qFormat/>
    <w:rsid w:val="00A12C29"/>
    <w:pPr>
      <w:numPr>
        <w:ilvl w:val="4"/>
        <w:numId w:val="30"/>
      </w:numPr>
      <w:spacing w:before="240" w:after="60"/>
      <w:jc w:val="left"/>
      <w:outlineLvl w:val="4"/>
    </w:pPr>
    <w:rPr>
      <w:b/>
      <w:bCs/>
      <w:iCs/>
      <w:sz w:val="22"/>
      <w:szCs w:val="26"/>
    </w:rPr>
  </w:style>
  <w:style w:type="paragraph" w:styleId="Heading6">
    <w:name w:val="heading 6"/>
    <w:basedOn w:val="Normal"/>
    <w:next w:val="Normal"/>
    <w:qFormat/>
    <w:rsid w:val="00A12C29"/>
    <w:pPr>
      <w:numPr>
        <w:ilvl w:val="5"/>
        <w:numId w:val="30"/>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2C29"/>
    <w:pPr>
      <w:numPr>
        <w:ilvl w:val="6"/>
        <w:numId w:val="30"/>
      </w:numPr>
      <w:spacing w:before="240" w:after="60"/>
      <w:outlineLvl w:val="6"/>
    </w:pPr>
    <w:rPr>
      <w:rFonts w:ascii="Times New Roman" w:hAnsi="Times New Roman"/>
    </w:rPr>
  </w:style>
  <w:style w:type="paragraph" w:styleId="Heading8">
    <w:name w:val="heading 8"/>
    <w:basedOn w:val="Normal"/>
    <w:next w:val="Normal"/>
    <w:qFormat/>
    <w:rsid w:val="00A12C29"/>
    <w:pPr>
      <w:numPr>
        <w:ilvl w:val="7"/>
        <w:numId w:val="30"/>
      </w:numPr>
      <w:spacing w:before="240" w:after="60"/>
      <w:outlineLvl w:val="7"/>
    </w:pPr>
    <w:rPr>
      <w:rFonts w:ascii="Times New Roman" w:hAnsi="Times New Roman"/>
      <w:i/>
      <w:iCs/>
    </w:rPr>
  </w:style>
  <w:style w:type="paragraph" w:styleId="Heading9">
    <w:name w:val="heading 9"/>
    <w:basedOn w:val="Normal"/>
    <w:next w:val="Normal"/>
    <w:qFormat/>
    <w:rsid w:val="00A12C29"/>
    <w:pPr>
      <w:numPr>
        <w:ilvl w:val="8"/>
        <w:numId w:val="3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qFormat/>
    <w:rsid w:val="00F57BCF"/>
    <w:pPr>
      <w:spacing w:before="240" w:after="240"/>
      <w:jc w:val="center"/>
      <w:outlineLvl w:val="0"/>
    </w:pPr>
    <w:rPr>
      <w:rFonts w:cs="Arial"/>
      <w:b/>
      <w:bCs/>
      <w:color w:val="808080"/>
      <w:kern w:val="28"/>
      <w:sz w:val="32"/>
      <w:szCs w:val="32"/>
    </w:rPr>
  </w:style>
  <w:style w:type="paragraph" w:styleId="Header">
    <w:name w:val="header"/>
    <w:basedOn w:val="Normal"/>
    <w:rsid w:val="00F57BCF"/>
    <w:pPr>
      <w:ind w:left="0"/>
      <w:jc w:val="left"/>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F57BCF"/>
    <w:pPr>
      <w:ind w:left="289"/>
    </w:pPr>
    <w:rPr>
      <w:noProof/>
    </w:rPr>
  </w:style>
  <w:style w:type="paragraph" w:styleId="TOC1">
    <w:name w:val="toc 1"/>
    <w:basedOn w:val="Normal"/>
    <w:next w:val="Normal"/>
    <w:autoRedefine/>
    <w:uiPriority w:val="39"/>
    <w:rsid w:val="00A12C29"/>
    <w:pPr>
      <w:tabs>
        <w:tab w:val="left" w:pos="578"/>
        <w:tab w:val="right" w:leader="dot" w:pos="9017"/>
      </w:tabs>
      <w:ind w:left="0"/>
    </w:pPr>
  </w:style>
  <w:style w:type="paragraph" w:styleId="TOC3">
    <w:name w:val="toc 3"/>
    <w:basedOn w:val="Normal"/>
    <w:next w:val="Normal"/>
    <w:autoRedefine/>
    <w:uiPriority w:val="39"/>
    <w:rsid w:val="00F57BCF"/>
    <w:pPr>
      <w:ind w:left="578"/>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spacing w:before="60" w:after="60"/>
      <w:ind w:left="0"/>
      <w:jc w:val="left"/>
    </w:pPr>
    <w:rPr>
      <w:sz w:val="20"/>
    </w:rPr>
  </w:style>
  <w:style w:type="paragraph" w:styleId="BodyTextIndent">
    <w:name w:val="Body Text Indent"/>
    <w:basedOn w:val="Normal"/>
    <w:rsid w:val="00F57BCF"/>
    <w:pPr>
      <w:jc w:val="left"/>
    </w:pPr>
    <w:rPr>
      <w:rFonts w:ascii="Times New Roman" w:hAnsi="Times New Roman"/>
      <w:lang w:val="fi-FI"/>
    </w:rPr>
  </w:style>
  <w:style w:type="paragraph" w:styleId="ListBullet">
    <w:name w:val="List Bullet"/>
    <w:basedOn w:val="Normal"/>
    <w:rsid w:val="00F57BCF"/>
    <w:pPr>
      <w:numPr>
        <w:numId w:val="1"/>
      </w:numPr>
      <w:tabs>
        <w:tab w:val="clear" w:pos="360"/>
      </w:tabs>
      <w:spacing w:before="60" w:after="60"/>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spacing w:before="120" w:after="120"/>
      <w:ind w:left="0"/>
      <w:jc w:val="center"/>
    </w:pPr>
    <w:rPr>
      <w:b/>
      <w:sz w:val="20"/>
    </w:rPr>
  </w:style>
  <w:style w:type="paragraph" w:customStyle="1" w:styleId="TableItemBold">
    <w:name w:val="Table Item Bold"/>
    <w:basedOn w:val="Normal"/>
    <w:rsid w:val="00F57BCF"/>
    <w:pPr>
      <w:spacing w:before="60" w:after="60"/>
      <w:ind w:left="0"/>
      <w:jc w:val="left"/>
    </w:pPr>
    <w:rPr>
      <w:b/>
      <w:sz w:val="20"/>
    </w:rPr>
  </w:style>
  <w:style w:type="paragraph" w:customStyle="1" w:styleId="TableItemItalic">
    <w:name w:val="Table Item Italic"/>
    <w:basedOn w:val="Normal"/>
    <w:rsid w:val="00F57BCF"/>
    <w:pPr>
      <w:spacing w:before="60" w:after="60"/>
      <w:ind w:left="0"/>
      <w:jc w:val="left"/>
    </w:pPr>
    <w:rPr>
      <w:i/>
      <w:sz w:val="20"/>
    </w:rPr>
  </w:style>
  <w:style w:type="paragraph" w:customStyle="1" w:styleId="TableNoteText">
    <w:name w:val="Table Note Text"/>
    <w:basedOn w:val="Normal"/>
    <w:rsid w:val="00F57BCF"/>
    <w:pPr>
      <w:pBdr>
        <w:top w:val="single" w:sz="4" w:space="4" w:color="auto"/>
        <w:bottom w:val="single" w:sz="4" w:space="4" w:color="auto"/>
      </w:pBdr>
      <w:spacing w:before="60" w:after="60"/>
      <w:ind w:left="0"/>
      <w:jc w:val="left"/>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qFormat/>
    <w:rsid w:val="00F57BCF"/>
    <w:pPr>
      <w:spacing w:before="120" w:after="120"/>
      <w:ind w:left="2138" w:hanging="1418"/>
    </w:pPr>
    <w:rPr>
      <w:b/>
      <w:bCs/>
      <w:color w:val="800000"/>
      <w:szCs w:val="20"/>
    </w:rPr>
  </w:style>
  <w:style w:type="paragraph" w:styleId="ListNumber">
    <w:name w:val="List Number"/>
    <w:basedOn w:val="Normal"/>
    <w:rsid w:val="00F57BCF"/>
    <w:pPr>
      <w:spacing w:before="60" w:after="60"/>
      <w:ind w:left="1174" w:hanging="454"/>
    </w:pPr>
  </w:style>
  <w:style w:type="paragraph" w:styleId="ListNumber2">
    <w:name w:val="List Number 2"/>
    <w:basedOn w:val="Normal"/>
    <w:rsid w:val="00F57BCF"/>
    <w:pPr>
      <w:spacing w:before="60" w:after="60"/>
      <w:ind w:left="1174" w:hanging="454"/>
    </w:pPr>
  </w:style>
  <w:style w:type="paragraph" w:styleId="BodyText2">
    <w:name w:val="Body Text 2"/>
    <w:basedOn w:val="Normal"/>
    <w:rsid w:val="00F57BCF"/>
    <w:pPr>
      <w:ind w:left="0"/>
      <w:jc w:val="left"/>
    </w:pPr>
    <w:rPr>
      <w:rFonts w:cs="Arial"/>
      <w:sz w:val="20"/>
      <w:lang w:val="en-AU"/>
    </w:rPr>
  </w:style>
  <w:style w:type="paragraph" w:styleId="BodyText">
    <w:name w:val="Body Text"/>
    <w:basedOn w:val="Normal"/>
    <w:rsid w:val="00F57BCF"/>
    <w:pPr>
      <w:spacing w:before="120"/>
      <w:ind w:left="0"/>
      <w:jc w:val="left"/>
    </w:pPr>
    <w:rPr>
      <w:sz w:val="20"/>
      <w:szCs w:val="20"/>
    </w:rPr>
  </w:style>
  <w:style w:type="paragraph" w:styleId="ListBullet2">
    <w:name w:val="List Bullet 2"/>
    <w:basedOn w:val="Normal"/>
    <w:rsid w:val="00F57BCF"/>
    <w:pPr>
      <w:numPr>
        <w:numId w:val="2"/>
      </w:numPr>
      <w:tabs>
        <w:tab w:val="clear" w:pos="1800"/>
      </w:tabs>
      <w:spacing w:before="60" w:after="60"/>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jc w:val="left"/>
      <w:outlineLvl w:val="1"/>
    </w:pPr>
    <w:rPr>
      <w:b/>
      <w:sz w:val="32"/>
    </w:rPr>
  </w:style>
  <w:style w:type="paragraph" w:customStyle="1" w:styleId="NormalTitle">
    <w:name w:val="Normal Title"/>
    <w:basedOn w:val="Normal"/>
    <w:next w:val="NormalTitle2"/>
    <w:rsid w:val="00F57BCF"/>
    <w:pPr>
      <w:spacing w:before="240" w:after="240"/>
      <w:ind w:left="0"/>
      <w:jc w:val="left"/>
    </w:pPr>
    <w:rPr>
      <w:b/>
      <w:sz w:val="40"/>
    </w:rPr>
  </w:style>
  <w:style w:type="paragraph" w:customStyle="1" w:styleId="NormalTitle3">
    <w:name w:val="Normal Title 3"/>
    <w:basedOn w:val="Normal"/>
    <w:next w:val="Normal"/>
    <w:rsid w:val="00F57BCF"/>
    <w:pPr>
      <w:spacing w:before="240" w:after="240"/>
      <w:ind w:left="0"/>
      <w:jc w:val="left"/>
    </w:pPr>
    <w:rPr>
      <w:b/>
      <w:sz w:val="26"/>
    </w:rPr>
  </w:style>
  <w:style w:type="paragraph" w:customStyle="1" w:styleId="Instruction">
    <w:name w:val="Instruction"/>
    <w:basedOn w:val="Normal"/>
    <w:rsid w:val="00F57BCF"/>
    <w:rPr>
      <w:i/>
      <w:sz w:val="20"/>
    </w:rPr>
  </w:style>
  <w:style w:type="paragraph" w:customStyle="1" w:styleId="Notes">
    <w:name w:val="Notes"/>
    <w:basedOn w:val="Normal"/>
    <w:next w:val="Normal"/>
    <w:rsid w:val="00F57BCF"/>
    <w:pPr>
      <w:spacing w:before="120"/>
    </w:pPr>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jc w:val="left"/>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jc w:val="left"/>
    </w:pPr>
    <w:rPr>
      <w:rFonts w:ascii="Times New Roman" w:hAnsi="Times New Roman"/>
      <w:sz w:val="20"/>
      <w:szCs w:val="20"/>
      <w:lang w:val="en-GB" w:eastAsia="sv-SE"/>
    </w:rPr>
  </w:style>
  <w:style w:type="paragraph" w:customStyle="1" w:styleId="TableTitleSmall">
    <w:name w:val="Table Title Small"/>
    <w:basedOn w:val="Normal"/>
    <w:rsid w:val="00F57BCF"/>
    <w:pPr>
      <w:spacing w:before="120" w:after="120"/>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jc w:val="left"/>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jc w:val="left"/>
    </w:pPr>
    <w:rPr>
      <w:rFonts w:ascii="Times New Roman" w:hAnsi="Times New Roman"/>
      <w:sz w:val="20"/>
      <w:szCs w:val="20"/>
      <w:lang w:val="en-GB" w:eastAsia="sv-SE"/>
    </w:rPr>
  </w:style>
  <w:style w:type="paragraph" w:styleId="ListNumber3">
    <w:name w:val="List Number 3"/>
    <w:basedOn w:val="Normal"/>
    <w:rsid w:val="00F57BCF"/>
    <w:pPr>
      <w:numPr>
        <w:numId w:val="8"/>
      </w:numPr>
      <w:tabs>
        <w:tab w:val="clear" w:pos="1080"/>
        <w:tab w:val="num" w:pos="926"/>
      </w:tabs>
      <w:ind w:left="926"/>
      <w:jc w:val="left"/>
    </w:pPr>
    <w:rPr>
      <w:rFonts w:ascii="Times New Roman" w:hAnsi="Times New Roman"/>
      <w:sz w:val="20"/>
      <w:szCs w:val="20"/>
      <w:lang w:val="en-GB" w:eastAsia="sv-SE"/>
    </w:rPr>
  </w:style>
  <w:style w:type="paragraph" w:styleId="ListNumber4">
    <w:name w:val="List Number 4"/>
    <w:basedOn w:val="Normal"/>
    <w:rsid w:val="00F57BCF"/>
    <w:pPr>
      <w:numPr>
        <w:numId w:val="9"/>
      </w:numPr>
      <w:tabs>
        <w:tab w:val="clear" w:pos="1440"/>
        <w:tab w:val="num" w:pos="1209"/>
      </w:tabs>
      <w:ind w:left="1209"/>
      <w:jc w:val="left"/>
    </w:pPr>
    <w:rPr>
      <w:rFonts w:ascii="Times New Roman" w:hAnsi="Times New Roman"/>
      <w:sz w:val="20"/>
      <w:szCs w:val="20"/>
      <w:lang w:val="en-GB" w:eastAsia="sv-SE"/>
    </w:rPr>
  </w:style>
  <w:style w:type="paragraph" w:styleId="ListNumber5">
    <w:name w:val="List Number 5"/>
    <w:basedOn w:val="Normal"/>
    <w:rsid w:val="00F57BCF"/>
    <w:pPr>
      <w:numPr>
        <w:numId w:val="10"/>
      </w:numPr>
      <w:tabs>
        <w:tab w:val="clear" w:pos="1800"/>
        <w:tab w:val="num" w:pos="1492"/>
      </w:tabs>
      <w:ind w:left="1492"/>
      <w:jc w:val="left"/>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spacing w:before="120" w:after="120"/>
      <w:ind w:left="0"/>
      <w:jc w:val="left"/>
      <w:outlineLvl w:val="1"/>
    </w:pPr>
    <w:rPr>
      <w:b/>
      <w:sz w:val="32"/>
    </w:rPr>
  </w:style>
  <w:style w:type="paragraph" w:customStyle="1" w:styleId="ReadersCommentTitle2">
    <w:name w:val="Reader's Comment Title 2"/>
    <w:basedOn w:val="Normal"/>
    <w:next w:val="ReadersCommentNormal"/>
    <w:rsid w:val="00F57BCF"/>
    <w:pPr>
      <w:spacing w:before="120" w:after="120"/>
      <w:ind w:left="0"/>
      <w:jc w:val="left"/>
    </w:pPr>
    <w:rPr>
      <w:b/>
    </w:rPr>
  </w:style>
  <w:style w:type="paragraph" w:customStyle="1" w:styleId="TableItemSmall">
    <w:name w:val="Table Item Small"/>
    <w:basedOn w:val="Normal"/>
    <w:rsid w:val="00F57BCF"/>
    <w:pPr>
      <w:spacing w:before="60" w:after="60"/>
      <w:ind w:left="0"/>
      <w:jc w:val="left"/>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spacing w:before="60" w:after="60"/>
      <w:ind w:left="0"/>
      <w:jc w:val="left"/>
    </w:pPr>
    <w:rPr>
      <w:sz w:val="16"/>
    </w:rPr>
  </w:style>
  <w:style w:type="paragraph" w:customStyle="1" w:styleId="FigureTitle">
    <w:name w:val="Figure Title"/>
    <w:basedOn w:val="Normal"/>
    <w:next w:val="Normal"/>
    <w:rsid w:val="00F57BCF"/>
    <w:pPr>
      <w:spacing w:before="120"/>
    </w:pPr>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rsid w:val="006F6854"/>
    <w:pPr>
      <w:spacing w:before="100" w:beforeAutospacing="1" w:after="100" w:afterAutospacing="1"/>
      <w:ind w:left="0"/>
      <w:jc w:val="left"/>
    </w:pPr>
    <w:rPr>
      <w:rFonts w:ascii="Times New Roman" w:hAnsi="Times New Roman"/>
      <w:color w:val="000000"/>
    </w:rPr>
  </w:style>
  <w:style w:type="character" w:customStyle="1" w:styleId="Heading1Char">
    <w:name w:val="Heading 1 Char"/>
    <w:basedOn w:val="DefaultParagraphFont"/>
    <w:link w:val="Heading1"/>
    <w:rsid w:val="005B2C6D"/>
    <w:rPr>
      <w:rFonts w:ascii="Arial" w:hAnsi="Arial"/>
      <w:b/>
      <w:sz w:val="32"/>
      <w:szCs w:val="28"/>
    </w:rPr>
  </w:style>
  <w:style w:type="character" w:customStyle="1" w:styleId="Heading2Char">
    <w:name w:val="Heading 2 Char"/>
    <w:basedOn w:val="DefaultParagraphFont"/>
    <w:link w:val="Heading2"/>
    <w:rsid w:val="00A45E48"/>
    <w:rPr>
      <w:rFonts w:ascii="Arial" w:hAnsi="Arial" w:cs="Arial"/>
      <w:b/>
      <w:bCs/>
      <w:iCs/>
      <w:sz w:val="24"/>
      <w:szCs w:val="24"/>
    </w:rPr>
  </w:style>
  <w:style w:type="character" w:customStyle="1" w:styleId="Heading3Char">
    <w:name w:val="Heading 3 Char"/>
    <w:basedOn w:val="DefaultParagraphFont"/>
    <w:link w:val="Heading3"/>
    <w:rsid w:val="00A12C29"/>
    <w:rPr>
      <w:rFonts w:ascii="Arial" w:hAnsi="Arial" w:cs="Arial"/>
      <w:b/>
      <w:bCs/>
      <w:sz w:val="26"/>
      <w:szCs w:val="26"/>
    </w:rPr>
  </w:style>
  <w:style w:type="table" w:customStyle="1" w:styleId="TableGrid1">
    <w:name w:val="Table Grid1"/>
    <w:basedOn w:val="TableNormal"/>
    <w:next w:val="TableGrid"/>
    <w:rsid w:val="00046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jc w:val="left"/>
    </w:pPr>
    <w:rPr>
      <w:sz w:val="22"/>
      <w:szCs w:val="20"/>
    </w:rPr>
  </w:style>
  <w:style w:type="paragraph" w:customStyle="1" w:styleId="TableBody">
    <w:name w:val="TableBody"/>
    <w:aliases w:val="TB"/>
    <w:basedOn w:val="Normal"/>
    <w:rsid w:val="008600CE"/>
    <w:pPr>
      <w:suppressAutoHyphens/>
      <w:spacing w:before="60" w:after="60" w:line="240" w:lineRule="exact"/>
      <w:ind w:left="0"/>
      <w:jc w:val="left"/>
    </w:pPr>
    <w:rPr>
      <w:sz w:val="20"/>
      <w:szCs w:val="20"/>
    </w:rPr>
  </w:style>
  <w:style w:type="paragraph" w:customStyle="1" w:styleId="TableHeading">
    <w:name w:val="TableHeading"/>
    <w:basedOn w:val="Normal"/>
    <w:rsid w:val="008600CE"/>
    <w:pPr>
      <w:suppressAutoHyphens/>
      <w:spacing w:before="60" w:after="60"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qFormat/>
    <w:rsid w:val="00CD7008"/>
    <w:rPr>
      <w:rFonts w:ascii="Calibri" w:eastAsia="Calibri" w:hAnsi="Calibri"/>
      <w:sz w:val="22"/>
      <w:szCs w:val="22"/>
    </w:rPr>
  </w:style>
  <w:style w:type="paragraph" w:customStyle="1" w:styleId="BSMGuidance">
    <w:name w:val="BSM Guidance"/>
    <w:basedOn w:val="Normal"/>
    <w:autoRedefine/>
    <w:qFormat/>
    <w:rsid w:val="00280962"/>
    <w:pPr>
      <w:spacing w:before="60" w:after="60"/>
      <w:ind w:left="510"/>
      <w:jc w:val="left"/>
    </w:pPr>
    <w:rPr>
      <w:rFonts w:eastAsiaTheme="minorHAnsi" w:cstheme="minorBidi"/>
      <w:i/>
      <w:iCs/>
      <w:color w:val="0000FF"/>
      <w:sz w:val="20"/>
      <w:szCs w:val="20"/>
      <w:lang w:bidi="en-US"/>
    </w:rPr>
  </w:style>
  <w:style w:type="paragraph" w:customStyle="1" w:styleId="BSMGuidanceBullet">
    <w:name w:val="BSM Guidance Bullet"/>
    <w:basedOn w:val="Normal"/>
    <w:autoRedefine/>
    <w:qFormat/>
    <w:rsid w:val="005F754E"/>
    <w:pPr>
      <w:numPr>
        <w:numId w:val="41"/>
      </w:numPr>
      <w:spacing w:before="60"/>
      <w:jc w:val="left"/>
    </w:pPr>
    <w:rPr>
      <w:i/>
      <w:iCs/>
      <w:color w:val="0000FF"/>
      <w:sz w:val="20"/>
      <w:szCs w:val="20"/>
    </w:rPr>
  </w:style>
  <w:style w:type="paragraph" w:customStyle="1" w:styleId="BSMText">
    <w:name w:val="BSM Text"/>
    <w:basedOn w:val="Normal"/>
    <w:autoRedefine/>
    <w:rsid w:val="00890FA3"/>
    <w:pPr>
      <w:spacing w:before="60" w:after="60"/>
      <w:ind w:left="510"/>
      <w:jc w:val="left"/>
    </w:pPr>
    <w:rPr>
      <w:rFonts w:eastAsiaTheme="minorHAnsi" w:cstheme="minorBidi"/>
      <w:iCs/>
      <w:sz w:val="22"/>
      <w:lang w:bidi="en-US"/>
    </w:rPr>
  </w:style>
  <w:style w:type="paragraph" w:styleId="PlainText">
    <w:name w:val="Plain Text"/>
    <w:basedOn w:val="Normal"/>
    <w:link w:val="PlainTextChar"/>
    <w:uiPriority w:val="99"/>
    <w:unhideWhenUsed/>
    <w:rsid w:val="008903CC"/>
    <w:pPr>
      <w:ind w:left="0"/>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903CC"/>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754E"/>
    <w:pPr>
      <w:ind w:left="720"/>
      <w:jc w:val="both"/>
    </w:pPr>
    <w:rPr>
      <w:rFonts w:ascii="Arial" w:hAnsi="Arial"/>
      <w:sz w:val="24"/>
      <w:szCs w:val="24"/>
    </w:rPr>
  </w:style>
  <w:style w:type="paragraph" w:styleId="Heading1">
    <w:name w:val="heading 1"/>
    <w:basedOn w:val="Normal"/>
    <w:next w:val="Heading2"/>
    <w:link w:val="Heading1Char"/>
    <w:autoRedefine/>
    <w:qFormat/>
    <w:rsid w:val="005B2C6D"/>
    <w:pPr>
      <w:numPr>
        <w:numId w:val="30"/>
      </w:numPr>
      <w:spacing w:before="480" w:after="240"/>
      <w:jc w:val="left"/>
      <w:outlineLvl w:val="0"/>
    </w:pPr>
    <w:rPr>
      <w:b/>
      <w:sz w:val="32"/>
      <w:szCs w:val="28"/>
    </w:rPr>
  </w:style>
  <w:style w:type="paragraph" w:styleId="Heading2">
    <w:name w:val="heading 2"/>
    <w:basedOn w:val="Normal"/>
    <w:next w:val="Normal"/>
    <w:link w:val="Heading2Char"/>
    <w:autoRedefine/>
    <w:qFormat/>
    <w:rsid w:val="00A45E48"/>
    <w:pPr>
      <w:numPr>
        <w:ilvl w:val="1"/>
        <w:numId w:val="30"/>
      </w:numPr>
      <w:spacing w:before="240" w:after="120"/>
      <w:jc w:val="left"/>
      <w:outlineLvl w:val="1"/>
    </w:pPr>
    <w:rPr>
      <w:rFonts w:cs="Arial"/>
      <w:b/>
      <w:bCs/>
      <w:iCs/>
    </w:rPr>
  </w:style>
  <w:style w:type="paragraph" w:styleId="Heading3">
    <w:name w:val="heading 3"/>
    <w:basedOn w:val="Normal"/>
    <w:next w:val="Normal"/>
    <w:link w:val="Heading3Char"/>
    <w:qFormat/>
    <w:rsid w:val="00A12C29"/>
    <w:pPr>
      <w:numPr>
        <w:ilvl w:val="2"/>
        <w:numId w:val="30"/>
      </w:numPr>
      <w:spacing w:before="240" w:after="120"/>
      <w:jc w:val="left"/>
      <w:outlineLvl w:val="2"/>
    </w:pPr>
    <w:rPr>
      <w:rFonts w:cs="Arial"/>
      <w:b/>
      <w:bCs/>
      <w:sz w:val="26"/>
      <w:szCs w:val="26"/>
    </w:rPr>
  </w:style>
  <w:style w:type="paragraph" w:styleId="Heading4">
    <w:name w:val="heading 4"/>
    <w:basedOn w:val="Normal"/>
    <w:next w:val="Normal"/>
    <w:qFormat/>
    <w:rsid w:val="00A12C29"/>
    <w:pPr>
      <w:numPr>
        <w:ilvl w:val="3"/>
        <w:numId w:val="30"/>
      </w:numPr>
      <w:spacing w:before="240" w:after="60"/>
      <w:jc w:val="left"/>
      <w:outlineLvl w:val="3"/>
    </w:pPr>
    <w:rPr>
      <w:b/>
      <w:i/>
      <w:sz w:val="22"/>
      <w:szCs w:val="20"/>
    </w:rPr>
  </w:style>
  <w:style w:type="paragraph" w:styleId="Heading5">
    <w:name w:val="heading 5"/>
    <w:basedOn w:val="Normal"/>
    <w:next w:val="Normal"/>
    <w:qFormat/>
    <w:rsid w:val="00A12C29"/>
    <w:pPr>
      <w:numPr>
        <w:ilvl w:val="4"/>
        <w:numId w:val="30"/>
      </w:numPr>
      <w:spacing w:before="240" w:after="60"/>
      <w:jc w:val="left"/>
      <w:outlineLvl w:val="4"/>
    </w:pPr>
    <w:rPr>
      <w:b/>
      <w:bCs/>
      <w:iCs/>
      <w:sz w:val="22"/>
      <w:szCs w:val="26"/>
    </w:rPr>
  </w:style>
  <w:style w:type="paragraph" w:styleId="Heading6">
    <w:name w:val="heading 6"/>
    <w:basedOn w:val="Normal"/>
    <w:next w:val="Normal"/>
    <w:qFormat/>
    <w:rsid w:val="00A12C29"/>
    <w:pPr>
      <w:numPr>
        <w:ilvl w:val="5"/>
        <w:numId w:val="30"/>
      </w:numPr>
      <w:spacing w:before="240" w:after="60"/>
      <w:outlineLvl w:val="5"/>
    </w:pPr>
    <w:rPr>
      <w:rFonts w:ascii="Times New Roman" w:hAnsi="Times New Roman"/>
      <w:b/>
      <w:bCs/>
      <w:sz w:val="22"/>
      <w:szCs w:val="22"/>
    </w:rPr>
  </w:style>
  <w:style w:type="paragraph" w:styleId="Heading7">
    <w:name w:val="heading 7"/>
    <w:basedOn w:val="Normal"/>
    <w:next w:val="Normal"/>
    <w:qFormat/>
    <w:rsid w:val="00A12C29"/>
    <w:pPr>
      <w:numPr>
        <w:ilvl w:val="6"/>
        <w:numId w:val="30"/>
      </w:numPr>
      <w:spacing w:before="240" w:after="60"/>
      <w:outlineLvl w:val="6"/>
    </w:pPr>
    <w:rPr>
      <w:rFonts w:ascii="Times New Roman" w:hAnsi="Times New Roman"/>
    </w:rPr>
  </w:style>
  <w:style w:type="paragraph" w:styleId="Heading8">
    <w:name w:val="heading 8"/>
    <w:basedOn w:val="Normal"/>
    <w:next w:val="Normal"/>
    <w:qFormat/>
    <w:rsid w:val="00A12C29"/>
    <w:pPr>
      <w:numPr>
        <w:ilvl w:val="7"/>
        <w:numId w:val="30"/>
      </w:numPr>
      <w:spacing w:before="240" w:after="60"/>
      <w:outlineLvl w:val="7"/>
    </w:pPr>
    <w:rPr>
      <w:rFonts w:ascii="Times New Roman" w:hAnsi="Times New Roman"/>
      <w:i/>
      <w:iCs/>
    </w:rPr>
  </w:style>
  <w:style w:type="paragraph" w:styleId="Heading9">
    <w:name w:val="heading 9"/>
    <w:basedOn w:val="Normal"/>
    <w:next w:val="Normal"/>
    <w:qFormat/>
    <w:rsid w:val="00A12C29"/>
    <w:pPr>
      <w:numPr>
        <w:ilvl w:val="8"/>
        <w:numId w:val="3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F57BCF"/>
    <w:pPr>
      <w:jc w:val="right"/>
    </w:pPr>
    <w:rPr>
      <w:sz w:val="52"/>
    </w:rPr>
  </w:style>
  <w:style w:type="paragraph" w:customStyle="1" w:styleId="DocumentTitle2">
    <w:name w:val="Document Title 2"/>
    <w:basedOn w:val="Normal"/>
    <w:rsid w:val="00F57BCF"/>
    <w:pPr>
      <w:jc w:val="right"/>
    </w:pPr>
    <w:rPr>
      <w:sz w:val="40"/>
      <w:szCs w:val="40"/>
    </w:rPr>
  </w:style>
  <w:style w:type="paragraph" w:styleId="Title">
    <w:name w:val="Title"/>
    <w:basedOn w:val="Normal"/>
    <w:qFormat/>
    <w:rsid w:val="00F57BCF"/>
    <w:pPr>
      <w:spacing w:before="240" w:after="240"/>
      <w:jc w:val="center"/>
      <w:outlineLvl w:val="0"/>
    </w:pPr>
    <w:rPr>
      <w:rFonts w:cs="Arial"/>
      <w:b/>
      <w:bCs/>
      <w:color w:val="808080"/>
      <w:kern w:val="28"/>
      <w:sz w:val="32"/>
      <w:szCs w:val="32"/>
    </w:rPr>
  </w:style>
  <w:style w:type="paragraph" w:styleId="Header">
    <w:name w:val="header"/>
    <w:basedOn w:val="Normal"/>
    <w:rsid w:val="00F57BCF"/>
    <w:pPr>
      <w:ind w:left="0"/>
      <w:jc w:val="left"/>
    </w:pPr>
    <w:rPr>
      <w:color w:val="808080"/>
      <w:sz w:val="20"/>
      <w:szCs w:val="20"/>
    </w:rPr>
  </w:style>
  <w:style w:type="paragraph" w:styleId="Footer">
    <w:name w:val="footer"/>
    <w:basedOn w:val="Normal"/>
    <w:link w:val="FooterChar"/>
    <w:rsid w:val="00F57BCF"/>
    <w:pPr>
      <w:tabs>
        <w:tab w:val="center" w:pos="4320"/>
        <w:tab w:val="right" w:pos="8640"/>
      </w:tabs>
      <w:ind w:left="0"/>
      <w:jc w:val="center"/>
    </w:pPr>
    <w:rPr>
      <w:color w:val="808080"/>
      <w:sz w:val="16"/>
      <w:szCs w:val="16"/>
    </w:rPr>
  </w:style>
  <w:style w:type="character" w:styleId="PageNumber">
    <w:name w:val="page number"/>
    <w:basedOn w:val="DefaultParagraphFont"/>
    <w:rsid w:val="00F57BCF"/>
  </w:style>
  <w:style w:type="paragraph" w:styleId="TOC2">
    <w:name w:val="toc 2"/>
    <w:basedOn w:val="Normal"/>
    <w:next w:val="Normal"/>
    <w:autoRedefine/>
    <w:uiPriority w:val="39"/>
    <w:rsid w:val="00F57BCF"/>
    <w:pPr>
      <w:ind w:left="289"/>
    </w:pPr>
    <w:rPr>
      <w:noProof/>
    </w:rPr>
  </w:style>
  <w:style w:type="paragraph" w:styleId="TOC1">
    <w:name w:val="toc 1"/>
    <w:basedOn w:val="Normal"/>
    <w:next w:val="Normal"/>
    <w:autoRedefine/>
    <w:uiPriority w:val="39"/>
    <w:rsid w:val="00A12C29"/>
    <w:pPr>
      <w:tabs>
        <w:tab w:val="left" w:pos="578"/>
        <w:tab w:val="right" w:leader="dot" w:pos="9017"/>
      </w:tabs>
      <w:ind w:left="0"/>
    </w:pPr>
  </w:style>
  <w:style w:type="paragraph" w:styleId="TOC3">
    <w:name w:val="toc 3"/>
    <w:basedOn w:val="Normal"/>
    <w:next w:val="Normal"/>
    <w:autoRedefine/>
    <w:uiPriority w:val="39"/>
    <w:rsid w:val="00F57BCF"/>
    <w:pPr>
      <w:ind w:left="578"/>
    </w:pPr>
  </w:style>
  <w:style w:type="character" w:styleId="Hyperlink">
    <w:name w:val="Hyperlink"/>
    <w:basedOn w:val="DefaultParagraphFont"/>
    <w:uiPriority w:val="99"/>
    <w:rsid w:val="00F57BCF"/>
    <w:rPr>
      <w:color w:val="0000FF"/>
      <w:u w:val="single"/>
    </w:rPr>
  </w:style>
  <w:style w:type="paragraph" w:customStyle="1" w:styleId="TableItemText">
    <w:name w:val="Table Item Text"/>
    <w:basedOn w:val="Normal"/>
    <w:rsid w:val="00F57BCF"/>
    <w:pPr>
      <w:spacing w:before="60" w:after="60"/>
      <w:ind w:left="0"/>
      <w:jc w:val="left"/>
    </w:pPr>
    <w:rPr>
      <w:sz w:val="20"/>
    </w:rPr>
  </w:style>
  <w:style w:type="paragraph" w:styleId="BodyTextIndent">
    <w:name w:val="Body Text Indent"/>
    <w:basedOn w:val="Normal"/>
    <w:rsid w:val="00F57BCF"/>
    <w:pPr>
      <w:jc w:val="left"/>
    </w:pPr>
    <w:rPr>
      <w:rFonts w:ascii="Times New Roman" w:hAnsi="Times New Roman"/>
      <w:lang w:val="fi-FI"/>
    </w:rPr>
  </w:style>
  <w:style w:type="paragraph" w:styleId="ListBullet">
    <w:name w:val="List Bullet"/>
    <w:basedOn w:val="Normal"/>
    <w:rsid w:val="00F57BCF"/>
    <w:pPr>
      <w:numPr>
        <w:numId w:val="1"/>
      </w:numPr>
      <w:tabs>
        <w:tab w:val="clear" w:pos="360"/>
      </w:tabs>
      <w:spacing w:before="60" w:after="60"/>
      <w:ind w:left="1077" w:hanging="357"/>
    </w:pPr>
  </w:style>
  <w:style w:type="character" w:styleId="FollowedHyperlink">
    <w:name w:val="FollowedHyperlink"/>
    <w:basedOn w:val="DefaultParagraphFont"/>
    <w:rsid w:val="00F57BCF"/>
    <w:rPr>
      <w:color w:val="800080"/>
      <w:u w:val="single"/>
    </w:rPr>
  </w:style>
  <w:style w:type="paragraph" w:styleId="TOC4">
    <w:name w:val="toc 4"/>
    <w:basedOn w:val="Normal"/>
    <w:next w:val="Normal"/>
    <w:autoRedefine/>
    <w:semiHidden/>
    <w:rsid w:val="00F57BCF"/>
  </w:style>
  <w:style w:type="paragraph" w:styleId="TOC5">
    <w:name w:val="toc 5"/>
    <w:basedOn w:val="Normal"/>
    <w:next w:val="Normal"/>
    <w:autoRedefine/>
    <w:semiHidden/>
    <w:rsid w:val="00F57BCF"/>
    <w:pPr>
      <w:ind w:left="960"/>
    </w:pPr>
  </w:style>
  <w:style w:type="paragraph" w:styleId="TOC6">
    <w:name w:val="toc 6"/>
    <w:basedOn w:val="Normal"/>
    <w:next w:val="Normal"/>
    <w:autoRedefine/>
    <w:semiHidden/>
    <w:rsid w:val="00F57BCF"/>
    <w:pPr>
      <w:ind w:left="1200"/>
    </w:pPr>
  </w:style>
  <w:style w:type="paragraph" w:styleId="TOC7">
    <w:name w:val="toc 7"/>
    <w:basedOn w:val="Normal"/>
    <w:next w:val="Normal"/>
    <w:autoRedefine/>
    <w:semiHidden/>
    <w:rsid w:val="00F57BCF"/>
    <w:pPr>
      <w:ind w:left="1440"/>
    </w:pPr>
  </w:style>
  <w:style w:type="paragraph" w:styleId="TOC8">
    <w:name w:val="toc 8"/>
    <w:basedOn w:val="Normal"/>
    <w:next w:val="Normal"/>
    <w:autoRedefine/>
    <w:semiHidden/>
    <w:rsid w:val="00F57BCF"/>
    <w:pPr>
      <w:ind w:left="1680"/>
    </w:pPr>
  </w:style>
  <w:style w:type="paragraph" w:styleId="TOC9">
    <w:name w:val="toc 9"/>
    <w:basedOn w:val="Normal"/>
    <w:next w:val="Normal"/>
    <w:autoRedefine/>
    <w:semiHidden/>
    <w:rsid w:val="00F57BCF"/>
    <w:pPr>
      <w:ind w:left="1920"/>
    </w:pPr>
  </w:style>
  <w:style w:type="paragraph" w:customStyle="1" w:styleId="TableTitle">
    <w:name w:val="Table Title"/>
    <w:basedOn w:val="Normal"/>
    <w:rsid w:val="00F57BCF"/>
    <w:pPr>
      <w:spacing w:before="120" w:after="120"/>
      <w:ind w:left="0"/>
      <w:jc w:val="center"/>
    </w:pPr>
    <w:rPr>
      <w:b/>
      <w:sz w:val="20"/>
    </w:rPr>
  </w:style>
  <w:style w:type="paragraph" w:customStyle="1" w:styleId="TableItemBold">
    <w:name w:val="Table Item Bold"/>
    <w:basedOn w:val="Normal"/>
    <w:rsid w:val="00F57BCF"/>
    <w:pPr>
      <w:spacing w:before="60" w:after="60"/>
      <w:ind w:left="0"/>
      <w:jc w:val="left"/>
    </w:pPr>
    <w:rPr>
      <w:b/>
      <w:sz w:val="20"/>
    </w:rPr>
  </w:style>
  <w:style w:type="paragraph" w:customStyle="1" w:styleId="TableItemItalic">
    <w:name w:val="Table Item Italic"/>
    <w:basedOn w:val="Normal"/>
    <w:rsid w:val="00F57BCF"/>
    <w:pPr>
      <w:spacing w:before="60" w:after="60"/>
      <w:ind w:left="0"/>
      <w:jc w:val="left"/>
    </w:pPr>
    <w:rPr>
      <w:i/>
      <w:sz w:val="20"/>
    </w:rPr>
  </w:style>
  <w:style w:type="paragraph" w:customStyle="1" w:styleId="TableNoteText">
    <w:name w:val="Table Note Text"/>
    <w:basedOn w:val="Normal"/>
    <w:rsid w:val="00F57BCF"/>
    <w:pPr>
      <w:pBdr>
        <w:top w:val="single" w:sz="4" w:space="4" w:color="auto"/>
        <w:bottom w:val="single" w:sz="4" w:space="4" w:color="auto"/>
      </w:pBdr>
      <w:spacing w:before="60" w:after="60"/>
      <w:ind w:left="0"/>
      <w:jc w:val="left"/>
    </w:pPr>
    <w:rPr>
      <w:sz w:val="20"/>
    </w:rPr>
  </w:style>
  <w:style w:type="paragraph" w:customStyle="1" w:styleId="TableNoteBold">
    <w:name w:val="Table Note Bold"/>
    <w:basedOn w:val="TableNoteText"/>
    <w:rsid w:val="00F57BCF"/>
    <w:rPr>
      <w:b/>
    </w:rPr>
  </w:style>
  <w:style w:type="paragraph" w:styleId="NoteHeading">
    <w:name w:val="Note Heading"/>
    <w:basedOn w:val="Normal"/>
    <w:next w:val="Normal"/>
    <w:rsid w:val="00F57BCF"/>
    <w:pPr>
      <w:pBdr>
        <w:top w:val="single" w:sz="12" w:space="6" w:color="000080"/>
      </w:pBdr>
      <w:spacing w:before="240"/>
      <w:ind w:left="2138" w:hanging="1418"/>
    </w:pPr>
    <w:rPr>
      <w:b/>
      <w:color w:val="000080"/>
      <w:sz w:val="20"/>
    </w:rPr>
  </w:style>
  <w:style w:type="paragraph" w:styleId="Caption">
    <w:name w:val="caption"/>
    <w:basedOn w:val="Normal"/>
    <w:next w:val="Normal"/>
    <w:qFormat/>
    <w:rsid w:val="00F57BCF"/>
    <w:pPr>
      <w:spacing w:before="120" w:after="120"/>
      <w:ind w:left="2138" w:hanging="1418"/>
    </w:pPr>
    <w:rPr>
      <w:b/>
      <w:bCs/>
      <w:color w:val="800000"/>
      <w:szCs w:val="20"/>
    </w:rPr>
  </w:style>
  <w:style w:type="paragraph" w:styleId="ListNumber">
    <w:name w:val="List Number"/>
    <w:basedOn w:val="Normal"/>
    <w:rsid w:val="00F57BCF"/>
    <w:pPr>
      <w:spacing w:before="60" w:after="60"/>
      <w:ind w:left="1174" w:hanging="454"/>
    </w:pPr>
  </w:style>
  <w:style w:type="paragraph" w:styleId="ListNumber2">
    <w:name w:val="List Number 2"/>
    <w:basedOn w:val="Normal"/>
    <w:rsid w:val="00F57BCF"/>
    <w:pPr>
      <w:spacing w:before="60" w:after="60"/>
      <w:ind w:left="1174" w:hanging="454"/>
    </w:pPr>
  </w:style>
  <w:style w:type="paragraph" w:styleId="BodyText2">
    <w:name w:val="Body Text 2"/>
    <w:basedOn w:val="Normal"/>
    <w:rsid w:val="00F57BCF"/>
    <w:pPr>
      <w:ind w:left="0"/>
      <w:jc w:val="left"/>
    </w:pPr>
    <w:rPr>
      <w:rFonts w:cs="Arial"/>
      <w:sz w:val="20"/>
      <w:lang w:val="en-AU"/>
    </w:rPr>
  </w:style>
  <w:style w:type="paragraph" w:styleId="BodyText">
    <w:name w:val="Body Text"/>
    <w:basedOn w:val="Normal"/>
    <w:rsid w:val="00F57BCF"/>
    <w:pPr>
      <w:spacing w:before="120"/>
      <w:ind w:left="0"/>
      <w:jc w:val="left"/>
    </w:pPr>
    <w:rPr>
      <w:sz w:val="20"/>
      <w:szCs w:val="20"/>
    </w:rPr>
  </w:style>
  <w:style w:type="paragraph" w:styleId="ListBullet2">
    <w:name w:val="List Bullet 2"/>
    <w:basedOn w:val="Normal"/>
    <w:rsid w:val="00F57BCF"/>
    <w:pPr>
      <w:numPr>
        <w:numId w:val="2"/>
      </w:numPr>
      <w:tabs>
        <w:tab w:val="clear" w:pos="1800"/>
      </w:tabs>
      <w:spacing w:before="60" w:after="60"/>
    </w:pPr>
  </w:style>
  <w:style w:type="paragraph" w:styleId="BodyTextIndent2">
    <w:name w:val="Body Text Indent 2"/>
    <w:basedOn w:val="Normal"/>
    <w:rsid w:val="00F57BCF"/>
  </w:style>
  <w:style w:type="paragraph" w:customStyle="1" w:styleId="NormalTitle2">
    <w:name w:val="Normal Title 2"/>
    <w:basedOn w:val="Normal"/>
    <w:next w:val="Normal"/>
    <w:rsid w:val="00F57BCF"/>
    <w:pPr>
      <w:spacing w:before="240" w:after="240"/>
      <w:ind w:left="0"/>
      <w:jc w:val="left"/>
      <w:outlineLvl w:val="1"/>
    </w:pPr>
    <w:rPr>
      <w:b/>
      <w:sz w:val="32"/>
    </w:rPr>
  </w:style>
  <w:style w:type="paragraph" w:customStyle="1" w:styleId="NormalTitle">
    <w:name w:val="Normal Title"/>
    <w:basedOn w:val="Normal"/>
    <w:next w:val="NormalTitle2"/>
    <w:rsid w:val="00F57BCF"/>
    <w:pPr>
      <w:spacing w:before="240" w:after="240"/>
      <w:ind w:left="0"/>
      <w:jc w:val="left"/>
    </w:pPr>
    <w:rPr>
      <w:b/>
      <w:sz w:val="40"/>
    </w:rPr>
  </w:style>
  <w:style w:type="paragraph" w:customStyle="1" w:styleId="NormalTitle3">
    <w:name w:val="Normal Title 3"/>
    <w:basedOn w:val="Normal"/>
    <w:next w:val="Normal"/>
    <w:rsid w:val="00F57BCF"/>
    <w:pPr>
      <w:spacing w:before="240" w:after="240"/>
      <w:ind w:left="0"/>
      <w:jc w:val="left"/>
    </w:pPr>
    <w:rPr>
      <w:b/>
      <w:sz w:val="26"/>
    </w:rPr>
  </w:style>
  <w:style w:type="paragraph" w:customStyle="1" w:styleId="Instruction">
    <w:name w:val="Instruction"/>
    <w:basedOn w:val="Normal"/>
    <w:rsid w:val="00F57BCF"/>
    <w:rPr>
      <w:i/>
      <w:sz w:val="20"/>
    </w:rPr>
  </w:style>
  <w:style w:type="paragraph" w:customStyle="1" w:styleId="Notes">
    <w:name w:val="Notes"/>
    <w:basedOn w:val="Normal"/>
    <w:next w:val="Normal"/>
    <w:rsid w:val="00F57BCF"/>
    <w:pPr>
      <w:spacing w:before="120"/>
    </w:pPr>
    <w:rPr>
      <w:sz w:val="16"/>
    </w:rPr>
  </w:style>
  <w:style w:type="paragraph" w:styleId="List3">
    <w:name w:val="List 3"/>
    <w:basedOn w:val="Normal"/>
    <w:rsid w:val="00F57BCF"/>
    <w:pPr>
      <w:ind w:left="849" w:hanging="283"/>
    </w:pPr>
  </w:style>
  <w:style w:type="paragraph" w:customStyle="1" w:styleId="NormalIndented">
    <w:name w:val="Normal Indented"/>
    <w:basedOn w:val="Normal"/>
    <w:next w:val="Normal"/>
    <w:rsid w:val="00F57BCF"/>
    <w:pPr>
      <w:ind w:left="1440"/>
    </w:pPr>
  </w:style>
  <w:style w:type="paragraph" w:styleId="List">
    <w:name w:val="List"/>
    <w:basedOn w:val="Normal"/>
    <w:rsid w:val="00F57BCF"/>
    <w:pPr>
      <w:ind w:left="283" w:hanging="283"/>
    </w:pPr>
  </w:style>
  <w:style w:type="paragraph" w:customStyle="1" w:styleId="Back-of-TitlePageHeading">
    <w:name w:val="Back-of-Title Page Heading"/>
    <w:basedOn w:val="Normal"/>
    <w:rsid w:val="00F57BCF"/>
    <w:pPr>
      <w:ind w:left="0"/>
      <w:jc w:val="left"/>
    </w:pPr>
    <w:rPr>
      <w:rFonts w:cs="Arial"/>
      <w:b/>
      <w:bCs/>
      <w:sz w:val="16"/>
      <w:szCs w:val="16"/>
    </w:rPr>
  </w:style>
  <w:style w:type="paragraph" w:customStyle="1" w:styleId="Back-of-TitlePageText">
    <w:name w:val="Back-of-Title Page Text"/>
    <w:basedOn w:val="Normal"/>
    <w:rsid w:val="00F57BCF"/>
    <w:rPr>
      <w:sz w:val="16"/>
    </w:rPr>
  </w:style>
  <w:style w:type="paragraph" w:styleId="ListBullet3">
    <w:name w:val="List Bullet 3"/>
    <w:basedOn w:val="Normal"/>
    <w:autoRedefine/>
    <w:rsid w:val="00F57BCF"/>
    <w:pPr>
      <w:numPr>
        <w:numId w:val="3"/>
      </w:numPr>
      <w:tabs>
        <w:tab w:val="clear" w:pos="1080"/>
        <w:tab w:val="num" w:pos="926"/>
      </w:tabs>
      <w:ind w:left="926"/>
      <w:jc w:val="left"/>
    </w:pPr>
    <w:rPr>
      <w:rFonts w:ascii="Times New Roman" w:hAnsi="Times New Roman"/>
      <w:sz w:val="20"/>
      <w:szCs w:val="20"/>
      <w:lang w:val="en-GB" w:eastAsia="sv-SE"/>
    </w:rPr>
  </w:style>
  <w:style w:type="paragraph" w:customStyle="1" w:styleId="TableTitleSmall">
    <w:name w:val="Table Title Small"/>
    <w:basedOn w:val="Normal"/>
    <w:rsid w:val="00F57BCF"/>
    <w:pPr>
      <w:spacing w:before="120" w:after="120"/>
      <w:ind w:left="0"/>
      <w:jc w:val="center"/>
    </w:pPr>
    <w:rPr>
      <w:b/>
      <w:sz w:val="16"/>
    </w:rPr>
  </w:style>
  <w:style w:type="paragraph" w:styleId="ListBullet4">
    <w:name w:val="List Bullet 4"/>
    <w:basedOn w:val="Normal"/>
    <w:autoRedefine/>
    <w:rsid w:val="00F57BCF"/>
    <w:pPr>
      <w:numPr>
        <w:numId w:val="4"/>
      </w:numPr>
      <w:tabs>
        <w:tab w:val="clear" w:pos="1440"/>
        <w:tab w:val="num" w:pos="1209"/>
      </w:tabs>
      <w:ind w:left="1209"/>
      <w:jc w:val="left"/>
    </w:pPr>
    <w:rPr>
      <w:rFonts w:ascii="Times New Roman" w:hAnsi="Times New Roman"/>
      <w:sz w:val="20"/>
      <w:szCs w:val="20"/>
      <w:lang w:val="en-GB" w:eastAsia="sv-SE"/>
    </w:rPr>
  </w:style>
  <w:style w:type="paragraph" w:styleId="ListBullet5">
    <w:name w:val="List Bullet 5"/>
    <w:basedOn w:val="Normal"/>
    <w:autoRedefine/>
    <w:rsid w:val="00F57BCF"/>
    <w:pPr>
      <w:numPr>
        <w:numId w:val="5"/>
      </w:numPr>
      <w:tabs>
        <w:tab w:val="clear" w:pos="1800"/>
        <w:tab w:val="num" w:pos="1492"/>
      </w:tabs>
      <w:ind w:left="1492"/>
      <w:jc w:val="left"/>
    </w:pPr>
    <w:rPr>
      <w:rFonts w:ascii="Times New Roman" w:hAnsi="Times New Roman"/>
      <w:sz w:val="20"/>
      <w:szCs w:val="20"/>
      <w:lang w:val="en-GB" w:eastAsia="sv-SE"/>
    </w:rPr>
  </w:style>
  <w:style w:type="paragraph" w:styleId="ListNumber3">
    <w:name w:val="List Number 3"/>
    <w:basedOn w:val="Normal"/>
    <w:rsid w:val="00F57BCF"/>
    <w:pPr>
      <w:numPr>
        <w:numId w:val="8"/>
      </w:numPr>
      <w:tabs>
        <w:tab w:val="clear" w:pos="1080"/>
        <w:tab w:val="num" w:pos="926"/>
      </w:tabs>
      <w:ind w:left="926"/>
      <w:jc w:val="left"/>
    </w:pPr>
    <w:rPr>
      <w:rFonts w:ascii="Times New Roman" w:hAnsi="Times New Roman"/>
      <w:sz w:val="20"/>
      <w:szCs w:val="20"/>
      <w:lang w:val="en-GB" w:eastAsia="sv-SE"/>
    </w:rPr>
  </w:style>
  <w:style w:type="paragraph" w:styleId="ListNumber4">
    <w:name w:val="List Number 4"/>
    <w:basedOn w:val="Normal"/>
    <w:rsid w:val="00F57BCF"/>
    <w:pPr>
      <w:numPr>
        <w:numId w:val="9"/>
      </w:numPr>
      <w:tabs>
        <w:tab w:val="clear" w:pos="1440"/>
        <w:tab w:val="num" w:pos="1209"/>
      </w:tabs>
      <w:ind w:left="1209"/>
      <w:jc w:val="left"/>
    </w:pPr>
    <w:rPr>
      <w:rFonts w:ascii="Times New Roman" w:hAnsi="Times New Roman"/>
      <w:sz w:val="20"/>
      <w:szCs w:val="20"/>
      <w:lang w:val="en-GB" w:eastAsia="sv-SE"/>
    </w:rPr>
  </w:style>
  <w:style w:type="paragraph" w:styleId="ListNumber5">
    <w:name w:val="List Number 5"/>
    <w:basedOn w:val="Normal"/>
    <w:rsid w:val="00F57BCF"/>
    <w:pPr>
      <w:numPr>
        <w:numId w:val="10"/>
      </w:numPr>
      <w:tabs>
        <w:tab w:val="clear" w:pos="1800"/>
        <w:tab w:val="num" w:pos="1492"/>
      </w:tabs>
      <w:ind w:left="1492"/>
      <w:jc w:val="left"/>
    </w:pPr>
    <w:rPr>
      <w:rFonts w:ascii="Times New Roman" w:hAnsi="Times New Roman"/>
      <w:sz w:val="20"/>
      <w:szCs w:val="20"/>
      <w:lang w:val="en-GB" w:eastAsia="sv-SE"/>
    </w:rPr>
  </w:style>
  <w:style w:type="paragraph" w:customStyle="1" w:styleId="ReadersCommentTitle">
    <w:name w:val="Reader's Comment Title"/>
    <w:basedOn w:val="Normal"/>
    <w:next w:val="ReadersCommentNormal"/>
    <w:rsid w:val="00F57BCF"/>
    <w:pPr>
      <w:spacing w:before="120" w:after="120"/>
      <w:ind w:left="0"/>
      <w:jc w:val="left"/>
      <w:outlineLvl w:val="1"/>
    </w:pPr>
    <w:rPr>
      <w:b/>
      <w:sz w:val="32"/>
    </w:rPr>
  </w:style>
  <w:style w:type="paragraph" w:customStyle="1" w:styleId="ReadersCommentTitle2">
    <w:name w:val="Reader's Comment Title 2"/>
    <w:basedOn w:val="Normal"/>
    <w:next w:val="ReadersCommentNormal"/>
    <w:rsid w:val="00F57BCF"/>
    <w:pPr>
      <w:spacing w:before="120" w:after="120"/>
      <w:ind w:left="0"/>
      <w:jc w:val="left"/>
    </w:pPr>
    <w:rPr>
      <w:b/>
    </w:rPr>
  </w:style>
  <w:style w:type="paragraph" w:customStyle="1" w:styleId="TableItemSmall">
    <w:name w:val="Table Item Small"/>
    <w:basedOn w:val="Normal"/>
    <w:rsid w:val="00F57BCF"/>
    <w:pPr>
      <w:spacing w:before="60" w:after="60"/>
      <w:ind w:left="0"/>
      <w:jc w:val="left"/>
    </w:pPr>
    <w:rPr>
      <w:sz w:val="16"/>
    </w:rPr>
  </w:style>
  <w:style w:type="paragraph" w:customStyle="1" w:styleId="ReadersCommentNormal">
    <w:name w:val="Reader's Comment Normal"/>
    <w:basedOn w:val="Normal"/>
    <w:rsid w:val="00F57BCF"/>
    <w:rPr>
      <w:snapToGrid w:val="0"/>
      <w:sz w:val="20"/>
    </w:rPr>
  </w:style>
  <w:style w:type="paragraph" w:customStyle="1" w:styleId="TableItemReaders">
    <w:name w:val="Table Item Reader's"/>
    <w:basedOn w:val="Normal"/>
    <w:rsid w:val="00F57BCF"/>
    <w:pPr>
      <w:spacing w:before="60" w:after="60"/>
      <w:ind w:left="0"/>
      <w:jc w:val="left"/>
    </w:pPr>
    <w:rPr>
      <w:sz w:val="16"/>
    </w:rPr>
  </w:style>
  <w:style w:type="paragraph" w:customStyle="1" w:styleId="FigureTitle">
    <w:name w:val="Figure Title"/>
    <w:basedOn w:val="Normal"/>
    <w:next w:val="Normal"/>
    <w:rsid w:val="00F57BCF"/>
    <w:pPr>
      <w:spacing w:before="120"/>
    </w:pPr>
    <w:rPr>
      <w:b/>
      <w:sz w:val="16"/>
    </w:rPr>
  </w:style>
  <w:style w:type="paragraph" w:customStyle="1" w:styleId="NoteText">
    <w:name w:val="Note Text"/>
    <w:basedOn w:val="Normal"/>
    <w:rsid w:val="00F57BCF"/>
    <w:pPr>
      <w:pBdr>
        <w:bottom w:val="single" w:sz="4" w:space="6" w:color="000080"/>
      </w:pBdr>
      <w:ind w:left="2138"/>
    </w:pPr>
    <w:rPr>
      <w:color w:val="000080"/>
      <w:sz w:val="20"/>
    </w:rPr>
  </w:style>
  <w:style w:type="paragraph" w:customStyle="1" w:styleId="FigureText">
    <w:name w:val="Figure Text"/>
    <w:basedOn w:val="Normal"/>
    <w:next w:val="Normal"/>
    <w:rsid w:val="00F57BCF"/>
    <w:rPr>
      <w:sz w:val="16"/>
    </w:rPr>
  </w:style>
  <w:style w:type="paragraph" w:customStyle="1" w:styleId="NormalDecIndent">
    <w:name w:val="Normal Dec Indent"/>
    <w:basedOn w:val="Normal"/>
    <w:next w:val="Normal"/>
    <w:rsid w:val="00F57BCF"/>
    <w:pPr>
      <w:ind w:left="0"/>
    </w:pPr>
    <w:rPr>
      <w:b/>
      <w:bCs/>
    </w:rPr>
  </w:style>
  <w:style w:type="table" w:styleId="TableGrid">
    <w:name w:val="Table Grid"/>
    <w:basedOn w:val="TableNormal"/>
    <w:rsid w:val="00716D7F"/>
    <w:pPr>
      <w:keepNext/>
      <w:keepLines/>
      <w:ind w:left="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Typewriter">
    <w:name w:val="HTML Typewriter"/>
    <w:basedOn w:val="DefaultParagraphFont"/>
    <w:rsid w:val="006F6854"/>
    <w:rPr>
      <w:rFonts w:ascii="Courier New" w:eastAsia="Times New Roman" w:hAnsi="Courier New" w:cs="Courier New"/>
      <w:sz w:val="20"/>
      <w:szCs w:val="20"/>
    </w:rPr>
  </w:style>
  <w:style w:type="paragraph" w:styleId="NormalWeb">
    <w:name w:val="Normal (Web)"/>
    <w:basedOn w:val="Normal"/>
    <w:rsid w:val="006F6854"/>
    <w:pPr>
      <w:spacing w:before="100" w:beforeAutospacing="1" w:after="100" w:afterAutospacing="1"/>
      <w:ind w:left="0"/>
      <w:jc w:val="left"/>
    </w:pPr>
    <w:rPr>
      <w:rFonts w:ascii="Times New Roman" w:hAnsi="Times New Roman"/>
      <w:color w:val="000000"/>
    </w:rPr>
  </w:style>
  <w:style w:type="character" w:customStyle="1" w:styleId="Heading1Char">
    <w:name w:val="Heading 1 Char"/>
    <w:basedOn w:val="DefaultParagraphFont"/>
    <w:link w:val="Heading1"/>
    <w:rsid w:val="005B2C6D"/>
    <w:rPr>
      <w:rFonts w:ascii="Arial" w:hAnsi="Arial"/>
      <w:b/>
      <w:sz w:val="32"/>
      <w:szCs w:val="28"/>
    </w:rPr>
  </w:style>
  <w:style w:type="character" w:customStyle="1" w:styleId="Heading2Char">
    <w:name w:val="Heading 2 Char"/>
    <w:basedOn w:val="DefaultParagraphFont"/>
    <w:link w:val="Heading2"/>
    <w:rsid w:val="00A45E48"/>
    <w:rPr>
      <w:rFonts w:ascii="Arial" w:hAnsi="Arial" w:cs="Arial"/>
      <w:b/>
      <w:bCs/>
      <w:iCs/>
      <w:sz w:val="24"/>
      <w:szCs w:val="24"/>
    </w:rPr>
  </w:style>
  <w:style w:type="character" w:customStyle="1" w:styleId="Heading3Char">
    <w:name w:val="Heading 3 Char"/>
    <w:basedOn w:val="DefaultParagraphFont"/>
    <w:link w:val="Heading3"/>
    <w:rsid w:val="00A12C29"/>
    <w:rPr>
      <w:rFonts w:ascii="Arial" w:hAnsi="Arial" w:cs="Arial"/>
      <w:b/>
      <w:bCs/>
      <w:sz w:val="26"/>
      <w:szCs w:val="26"/>
    </w:rPr>
  </w:style>
  <w:style w:type="table" w:customStyle="1" w:styleId="TableGrid1">
    <w:name w:val="Table Grid1"/>
    <w:basedOn w:val="TableNormal"/>
    <w:next w:val="TableGrid"/>
    <w:rsid w:val="000461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215A12"/>
    <w:rPr>
      <w:rFonts w:ascii="Tahoma" w:hAnsi="Tahoma" w:cs="Tahoma"/>
      <w:sz w:val="16"/>
      <w:szCs w:val="16"/>
    </w:rPr>
  </w:style>
  <w:style w:type="paragraph" w:customStyle="1" w:styleId="Body">
    <w:name w:val="Body"/>
    <w:aliases w:val="BO"/>
    <w:basedOn w:val="Normal"/>
    <w:rsid w:val="008600CE"/>
    <w:pPr>
      <w:tabs>
        <w:tab w:val="left" w:pos="360"/>
      </w:tabs>
      <w:suppressAutoHyphens/>
      <w:spacing w:after="280" w:line="260" w:lineRule="exact"/>
      <w:ind w:left="0"/>
      <w:jc w:val="left"/>
    </w:pPr>
    <w:rPr>
      <w:sz w:val="22"/>
      <w:szCs w:val="20"/>
    </w:rPr>
  </w:style>
  <w:style w:type="paragraph" w:customStyle="1" w:styleId="TableBody">
    <w:name w:val="TableBody"/>
    <w:aliases w:val="TB"/>
    <w:basedOn w:val="Normal"/>
    <w:rsid w:val="008600CE"/>
    <w:pPr>
      <w:suppressAutoHyphens/>
      <w:spacing w:before="60" w:after="60" w:line="240" w:lineRule="exact"/>
      <w:ind w:left="0"/>
      <w:jc w:val="left"/>
    </w:pPr>
    <w:rPr>
      <w:sz w:val="20"/>
      <w:szCs w:val="20"/>
    </w:rPr>
  </w:style>
  <w:style w:type="paragraph" w:customStyle="1" w:styleId="TableHeading">
    <w:name w:val="TableHeading"/>
    <w:basedOn w:val="Normal"/>
    <w:rsid w:val="008600CE"/>
    <w:pPr>
      <w:suppressAutoHyphens/>
      <w:spacing w:before="60" w:after="60" w:line="240" w:lineRule="exact"/>
      <w:ind w:left="0"/>
      <w:jc w:val="center"/>
    </w:pPr>
    <w:rPr>
      <w:b/>
      <w:sz w:val="20"/>
      <w:szCs w:val="20"/>
    </w:rPr>
  </w:style>
  <w:style w:type="character" w:styleId="CommentReference">
    <w:name w:val="annotation reference"/>
    <w:basedOn w:val="DefaultParagraphFont"/>
    <w:rsid w:val="00A25750"/>
    <w:rPr>
      <w:sz w:val="16"/>
      <w:szCs w:val="16"/>
    </w:rPr>
  </w:style>
  <w:style w:type="paragraph" w:styleId="CommentText">
    <w:name w:val="annotation text"/>
    <w:basedOn w:val="Normal"/>
    <w:link w:val="CommentTextChar"/>
    <w:rsid w:val="00A25750"/>
    <w:rPr>
      <w:sz w:val="20"/>
      <w:szCs w:val="20"/>
    </w:rPr>
  </w:style>
  <w:style w:type="character" w:customStyle="1" w:styleId="CommentTextChar">
    <w:name w:val="Comment Text Char"/>
    <w:basedOn w:val="DefaultParagraphFont"/>
    <w:link w:val="CommentText"/>
    <w:rsid w:val="00A25750"/>
    <w:rPr>
      <w:rFonts w:ascii="Arial" w:hAnsi="Arial"/>
    </w:rPr>
  </w:style>
  <w:style w:type="paragraph" w:styleId="CommentSubject">
    <w:name w:val="annotation subject"/>
    <w:basedOn w:val="CommentText"/>
    <w:next w:val="CommentText"/>
    <w:link w:val="CommentSubjectChar"/>
    <w:rsid w:val="00A25750"/>
    <w:rPr>
      <w:b/>
      <w:bCs/>
    </w:rPr>
  </w:style>
  <w:style w:type="character" w:customStyle="1" w:styleId="CommentSubjectChar">
    <w:name w:val="Comment Subject Char"/>
    <w:basedOn w:val="CommentTextChar"/>
    <w:link w:val="CommentSubject"/>
    <w:rsid w:val="00A25750"/>
    <w:rPr>
      <w:rFonts w:ascii="Arial" w:hAnsi="Arial"/>
      <w:b/>
      <w:bCs/>
    </w:rPr>
  </w:style>
  <w:style w:type="character" w:customStyle="1" w:styleId="FooterChar">
    <w:name w:val="Footer Char"/>
    <w:basedOn w:val="DefaultParagraphFont"/>
    <w:link w:val="Footer"/>
    <w:rsid w:val="009B5E99"/>
    <w:rPr>
      <w:rFonts w:ascii="Arial" w:hAnsi="Arial"/>
      <w:color w:val="808080"/>
      <w:sz w:val="16"/>
      <w:szCs w:val="16"/>
    </w:rPr>
  </w:style>
  <w:style w:type="paragraph" w:customStyle="1" w:styleId="TableText">
    <w:name w:val="Table Text"/>
    <w:rsid w:val="003E2428"/>
    <w:pPr>
      <w:suppressAutoHyphens/>
      <w:spacing w:before="60" w:after="60"/>
    </w:pPr>
    <w:rPr>
      <w:rFonts w:ascii="Arial" w:hAnsi="Arial"/>
      <w:sz w:val="16"/>
      <w:szCs w:val="22"/>
    </w:rPr>
  </w:style>
  <w:style w:type="character" w:customStyle="1" w:styleId="TableTitleline">
    <w:name w:val="Table Title line"/>
    <w:basedOn w:val="DefaultParagraphFont"/>
    <w:rsid w:val="003E2428"/>
    <w:rPr>
      <w:rFonts w:ascii="Arial" w:hAnsi="Arial"/>
      <w:b/>
      <w:bCs/>
      <w:i/>
      <w:iCs/>
      <w:sz w:val="16"/>
    </w:rPr>
  </w:style>
  <w:style w:type="paragraph" w:styleId="ListParagraph">
    <w:name w:val="List Paragraph"/>
    <w:basedOn w:val="Normal"/>
    <w:uiPriority w:val="34"/>
    <w:qFormat/>
    <w:rsid w:val="00CD7008"/>
    <w:pPr>
      <w:contextualSpacing/>
    </w:pPr>
  </w:style>
  <w:style w:type="paragraph" w:styleId="NoSpacing">
    <w:name w:val="No Spacing"/>
    <w:uiPriority w:val="1"/>
    <w:qFormat/>
    <w:rsid w:val="00CD7008"/>
    <w:rPr>
      <w:rFonts w:ascii="Calibri" w:eastAsia="Calibri" w:hAnsi="Calibri"/>
      <w:sz w:val="22"/>
      <w:szCs w:val="22"/>
    </w:rPr>
  </w:style>
  <w:style w:type="paragraph" w:customStyle="1" w:styleId="BSMGuidance">
    <w:name w:val="BSM Guidance"/>
    <w:basedOn w:val="Normal"/>
    <w:autoRedefine/>
    <w:qFormat/>
    <w:rsid w:val="00280962"/>
    <w:pPr>
      <w:spacing w:before="60" w:after="60"/>
      <w:ind w:left="510"/>
      <w:jc w:val="left"/>
    </w:pPr>
    <w:rPr>
      <w:rFonts w:eastAsiaTheme="minorHAnsi" w:cstheme="minorBidi"/>
      <w:i/>
      <w:iCs/>
      <w:color w:val="0000FF"/>
      <w:sz w:val="20"/>
      <w:szCs w:val="20"/>
      <w:lang w:bidi="en-US"/>
    </w:rPr>
  </w:style>
  <w:style w:type="paragraph" w:customStyle="1" w:styleId="BSMGuidanceBullet">
    <w:name w:val="BSM Guidance Bullet"/>
    <w:basedOn w:val="Normal"/>
    <w:autoRedefine/>
    <w:qFormat/>
    <w:rsid w:val="005F754E"/>
    <w:pPr>
      <w:numPr>
        <w:numId w:val="41"/>
      </w:numPr>
      <w:spacing w:before="60"/>
      <w:jc w:val="left"/>
    </w:pPr>
    <w:rPr>
      <w:i/>
      <w:iCs/>
      <w:color w:val="0000FF"/>
      <w:sz w:val="20"/>
      <w:szCs w:val="20"/>
    </w:rPr>
  </w:style>
  <w:style w:type="paragraph" w:customStyle="1" w:styleId="BSMText">
    <w:name w:val="BSM Text"/>
    <w:basedOn w:val="Normal"/>
    <w:autoRedefine/>
    <w:rsid w:val="00890FA3"/>
    <w:pPr>
      <w:spacing w:before="60" w:after="60"/>
      <w:ind w:left="510"/>
      <w:jc w:val="left"/>
    </w:pPr>
    <w:rPr>
      <w:rFonts w:eastAsiaTheme="minorHAnsi" w:cstheme="minorBidi"/>
      <w:iCs/>
      <w:sz w:val="22"/>
      <w:lang w:bidi="en-US"/>
    </w:rPr>
  </w:style>
  <w:style w:type="paragraph" w:styleId="PlainText">
    <w:name w:val="Plain Text"/>
    <w:basedOn w:val="Normal"/>
    <w:link w:val="PlainTextChar"/>
    <w:uiPriority w:val="99"/>
    <w:unhideWhenUsed/>
    <w:rsid w:val="008903CC"/>
    <w:pPr>
      <w:ind w:left="0"/>
      <w:jc w:val="left"/>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903CC"/>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82890">
      <w:bodyDiv w:val="1"/>
      <w:marLeft w:val="0"/>
      <w:marRight w:val="0"/>
      <w:marTop w:val="0"/>
      <w:marBottom w:val="0"/>
      <w:divBdr>
        <w:top w:val="none" w:sz="0" w:space="0" w:color="auto"/>
        <w:left w:val="none" w:sz="0" w:space="0" w:color="auto"/>
        <w:bottom w:val="none" w:sz="0" w:space="0" w:color="auto"/>
        <w:right w:val="none" w:sz="0" w:space="0" w:color="auto"/>
      </w:divBdr>
    </w:div>
    <w:div w:id="317462809">
      <w:bodyDiv w:val="1"/>
      <w:marLeft w:val="30"/>
      <w:marRight w:val="30"/>
      <w:marTop w:val="0"/>
      <w:marBottom w:val="0"/>
      <w:divBdr>
        <w:top w:val="none" w:sz="0" w:space="0" w:color="auto"/>
        <w:left w:val="none" w:sz="0" w:space="0" w:color="auto"/>
        <w:bottom w:val="none" w:sz="0" w:space="0" w:color="auto"/>
        <w:right w:val="none" w:sz="0" w:space="0" w:color="auto"/>
      </w:divBdr>
      <w:divsChild>
        <w:div w:id="890848018">
          <w:marLeft w:val="0"/>
          <w:marRight w:val="0"/>
          <w:marTop w:val="0"/>
          <w:marBottom w:val="0"/>
          <w:divBdr>
            <w:top w:val="none" w:sz="0" w:space="0" w:color="auto"/>
            <w:left w:val="none" w:sz="0" w:space="0" w:color="auto"/>
            <w:bottom w:val="none" w:sz="0" w:space="0" w:color="auto"/>
            <w:right w:val="none" w:sz="0" w:space="0" w:color="auto"/>
          </w:divBdr>
          <w:divsChild>
            <w:div w:id="116803987">
              <w:marLeft w:val="0"/>
              <w:marRight w:val="0"/>
              <w:marTop w:val="0"/>
              <w:marBottom w:val="0"/>
              <w:divBdr>
                <w:top w:val="none" w:sz="0" w:space="0" w:color="auto"/>
                <w:left w:val="none" w:sz="0" w:space="0" w:color="auto"/>
                <w:bottom w:val="none" w:sz="0" w:space="0" w:color="auto"/>
                <w:right w:val="none" w:sz="0" w:space="0" w:color="auto"/>
              </w:divBdr>
              <w:divsChild>
                <w:div w:id="867137364">
                  <w:marLeft w:val="180"/>
                  <w:marRight w:val="0"/>
                  <w:marTop w:val="0"/>
                  <w:marBottom w:val="0"/>
                  <w:divBdr>
                    <w:top w:val="none" w:sz="0" w:space="0" w:color="auto"/>
                    <w:left w:val="none" w:sz="0" w:space="0" w:color="auto"/>
                    <w:bottom w:val="none" w:sz="0" w:space="0" w:color="auto"/>
                    <w:right w:val="none" w:sz="0" w:space="0" w:color="auto"/>
                  </w:divBdr>
                  <w:divsChild>
                    <w:div w:id="71901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480587">
      <w:bodyDiv w:val="1"/>
      <w:marLeft w:val="0"/>
      <w:marRight w:val="0"/>
      <w:marTop w:val="0"/>
      <w:marBottom w:val="0"/>
      <w:divBdr>
        <w:top w:val="none" w:sz="0" w:space="0" w:color="auto"/>
        <w:left w:val="none" w:sz="0" w:space="0" w:color="auto"/>
        <w:bottom w:val="none" w:sz="0" w:space="0" w:color="auto"/>
        <w:right w:val="none" w:sz="0" w:space="0" w:color="auto"/>
      </w:divBdr>
    </w:div>
    <w:div w:id="1600328130">
      <w:bodyDiv w:val="1"/>
      <w:marLeft w:val="0"/>
      <w:marRight w:val="0"/>
      <w:marTop w:val="0"/>
      <w:marBottom w:val="0"/>
      <w:divBdr>
        <w:top w:val="none" w:sz="0" w:space="0" w:color="auto"/>
        <w:left w:val="none" w:sz="0" w:space="0" w:color="auto"/>
        <w:bottom w:val="none" w:sz="0" w:space="0" w:color="auto"/>
        <w:right w:val="none" w:sz="0" w:space="0" w:color="auto"/>
      </w:divBdr>
    </w:div>
    <w:div w:id="17461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mysociety/fixmystreet/wiki/Open311-FMS---Complete-Spe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bert.sanchez\Application%20Data\Microsoft\Templates\Bentley%20Documen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56AAD273218447AE23DDA27F9D952F" ma:contentTypeVersion="1" ma:contentTypeDescription="Create a new document." ma:contentTypeScope="" ma:versionID="1adfd0c5b4c4830d34b4a580563a3612">
  <xsd:schema xmlns:xsd="http://www.w3.org/2001/XMLSchema" xmlns:xs="http://www.w3.org/2001/XMLSchema" xmlns:p="http://schemas.microsoft.com/office/2006/metadata/properties" xmlns:ns2="a6c52254-5ad5-4dbd-b687-baa90adb1b1c" targetNamespace="http://schemas.microsoft.com/office/2006/metadata/properties" ma:root="true" ma:fieldsID="d53b2b23a3632539b37b536bf8060a04" ns2:_="">
    <xsd:import namespace="a6c52254-5ad5-4dbd-b687-baa90adb1b1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52254-5ad5-4dbd-b687-baa90adb1b1c"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0 xmlns="a6c52254-5ad5-4dbd-b687-baa90adb1b1c">BSM 2.1</Description0>
  </documentManagement>
</p:properties>
</file>

<file path=customXml/itemProps1.xml><?xml version="1.0" encoding="utf-8"?>
<ds:datastoreItem xmlns:ds="http://schemas.openxmlformats.org/officeDocument/2006/customXml" ds:itemID="{45D2C83E-9616-4419-99D2-3780EAEE27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52254-5ad5-4dbd-b687-baa90adb1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4EEC07-DD8F-4803-9E88-A8027D5BADFC}">
  <ds:schemaRefs>
    <ds:schemaRef ds:uri="http://schemas.microsoft.com/sharepoint/v3/contenttype/forms"/>
  </ds:schemaRefs>
</ds:datastoreItem>
</file>

<file path=customXml/itemProps3.xml><?xml version="1.0" encoding="utf-8"?>
<ds:datastoreItem xmlns:ds="http://schemas.openxmlformats.org/officeDocument/2006/customXml" ds:itemID="{00AD1108-104D-477C-86C6-1066DF8D8D5F}">
  <ds:schemaRefs>
    <ds:schemaRef ds:uri="http://schemas.microsoft.com/office/2006/metadata/properties"/>
    <ds:schemaRef ds:uri="a6c52254-5ad5-4dbd-b687-baa90adb1b1c"/>
  </ds:schemaRefs>
</ds:datastoreItem>
</file>

<file path=docProps/app.xml><?xml version="1.0" encoding="utf-8"?>
<Properties xmlns="http://schemas.openxmlformats.org/officeDocument/2006/extended-properties" xmlns:vt="http://schemas.openxmlformats.org/officeDocument/2006/docPropsVTypes">
  <Template>Bentley Document1.dot</Template>
  <TotalTime>8</TotalTime>
  <Pages>8</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Functional Specification Template</vt:lpstr>
    </vt:vector>
  </TitlesOfParts>
  <Company>Bentley Systems, Inc</Company>
  <LinksUpToDate>false</LinksUpToDate>
  <CharactersWithSpaces>8751</CharactersWithSpaces>
  <SharedDoc>false</SharedDoc>
  <HLinks>
    <vt:vector size="186" baseType="variant">
      <vt:variant>
        <vt:i4>1572920</vt:i4>
      </vt:variant>
      <vt:variant>
        <vt:i4>185</vt:i4>
      </vt:variant>
      <vt:variant>
        <vt:i4>0</vt:i4>
      </vt:variant>
      <vt:variant>
        <vt:i4>5</vt:i4>
      </vt:variant>
      <vt:variant>
        <vt:lpwstr/>
      </vt:variant>
      <vt:variant>
        <vt:lpwstr>_Toc269223180</vt:lpwstr>
      </vt:variant>
      <vt:variant>
        <vt:i4>1507384</vt:i4>
      </vt:variant>
      <vt:variant>
        <vt:i4>179</vt:i4>
      </vt:variant>
      <vt:variant>
        <vt:i4>0</vt:i4>
      </vt:variant>
      <vt:variant>
        <vt:i4>5</vt:i4>
      </vt:variant>
      <vt:variant>
        <vt:lpwstr/>
      </vt:variant>
      <vt:variant>
        <vt:lpwstr>_Toc269223179</vt:lpwstr>
      </vt:variant>
      <vt:variant>
        <vt:i4>1507384</vt:i4>
      </vt:variant>
      <vt:variant>
        <vt:i4>173</vt:i4>
      </vt:variant>
      <vt:variant>
        <vt:i4>0</vt:i4>
      </vt:variant>
      <vt:variant>
        <vt:i4>5</vt:i4>
      </vt:variant>
      <vt:variant>
        <vt:lpwstr/>
      </vt:variant>
      <vt:variant>
        <vt:lpwstr>_Toc269223178</vt:lpwstr>
      </vt:variant>
      <vt:variant>
        <vt:i4>1507384</vt:i4>
      </vt:variant>
      <vt:variant>
        <vt:i4>167</vt:i4>
      </vt:variant>
      <vt:variant>
        <vt:i4>0</vt:i4>
      </vt:variant>
      <vt:variant>
        <vt:i4>5</vt:i4>
      </vt:variant>
      <vt:variant>
        <vt:lpwstr/>
      </vt:variant>
      <vt:variant>
        <vt:lpwstr>_Toc269223177</vt:lpwstr>
      </vt:variant>
      <vt:variant>
        <vt:i4>1507384</vt:i4>
      </vt:variant>
      <vt:variant>
        <vt:i4>161</vt:i4>
      </vt:variant>
      <vt:variant>
        <vt:i4>0</vt:i4>
      </vt:variant>
      <vt:variant>
        <vt:i4>5</vt:i4>
      </vt:variant>
      <vt:variant>
        <vt:lpwstr/>
      </vt:variant>
      <vt:variant>
        <vt:lpwstr>_Toc269223176</vt:lpwstr>
      </vt:variant>
      <vt:variant>
        <vt:i4>1507384</vt:i4>
      </vt:variant>
      <vt:variant>
        <vt:i4>155</vt:i4>
      </vt:variant>
      <vt:variant>
        <vt:i4>0</vt:i4>
      </vt:variant>
      <vt:variant>
        <vt:i4>5</vt:i4>
      </vt:variant>
      <vt:variant>
        <vt:lpwstr/>
      </vt:variant>
      <vt:variant>
        <vt:lpwstr>_Toc269223175</vt:lpwstr>
      </vt:variant>
      <vt:variant>
        <vt:i4>1507384</vt:i4>
      </vt:variant>
      <vt:variant>
        <vt:i4>149</vt:i4>
      </vt:variant>
      <vt:variant>
        <vt:i4>0</vt:i4>
      </vt:variant>
      <vt:variant>
        <vt:i4>5</vt:i4>
      </vt:variant>
      <vt:variant>
        <vt:lpwstr/>
      </vt:variant>
      <vt:variant>
        <vt:lpwstr>_Toc269223174</vt:lpwstr>
      </vt:variant>
      <vt:variant>
        <vt:i4>1507384</vt:i4>
      </vt:variant>
      <vt:variant>
        <vt:i4>143</vt:i4>
      </vt:variant>
      <vt:variant>
        <vt:i4>0</vt:i4>
      </vt:variant>
      <vt:variant>
        <vt:i4>5</vt:i4>
      </vt:variant>
      <vt:variant>
        <vt:lpwstr/>
      </vt:variant>
      <vt:variant>
        <vt:lpwstr>_Toc269223173</vt:lpwstr>
      </vt:variant>
      <vt:variant>
        <vt:i4>1507384</vt:i4>
      </vt:variant>
      <vt:variant>
        <vt:i4>137</vt:i4>
      </vt:variant>
      <vt:variant>
        <vt:i4>0</vt:i4>
      </vt:variant>
      <vt:variant>
        <vt:i4>5</vt:i4>
      </vt:variant>
      <vt:variant>
        <vt:lpwstr/>
      </vt:variant>
      <vt:variant>
        <vt:lpwstr>_Toc269223172</vt:lpwstr>
      </vt:variant>
      <vt:variant>
        <vt:i4>1507384</vt:i4>
      </vt:variant>
      <vt:variant>
        <vt:i4>131</vt:i4>
      </vt:variant>
      <vt:variant>
        <vt:i4>0</vt:i4>
      </vt:variant>
      <vt:variant>
        <vt:i4>5</vt:i4>
      </vt:variant>
      <vt:variant>
        <vt:lpwstr/>
      </vt:variant>
      <vt:variant>
        <vt:lpwstr>_Toc269223171</vt:lpwstr>
      </vt:variant>
      <vt:variant>
        <vt:i4>1507384</vt:i4>
      </vt:variant>
      <vt:variant>
        <vt:i4>125</vt:i4>
      </vt:variant>
      <vt:variant>
        <vt:i4>0</vt:i4>
      </vt:variant>
      <vt:variant>
        <vt:i4>5</vt:i4>
      </vt:variant>
      <vt:variant>
        <vt:lpwstr/>
      </vt:variant>
      <vt:variant>
        <vt:lpwstr>_Toc269223170</vt:lpwstr>
      </vt:variant>
      <vt:variant>
        <vt:i4>1441848</vt:i4>
      </vt:variant>
      <vt:variant>
        <vt:i4>119</vt:i4>
      </vt:variant>
      <vt:variant>
        <vt:i4>0</vt:i4>
      </vt:variant>
      <vt:variant>
        <vt:i4>5</vt:i4>
      </vt:variant>
      <vt:variant>
        <vt:lpwstr/>
      </vt:variant>
      <vt:variant>
        <vt:lpwstr>_Toc269223169</vt:lpwstr>
      </vt:variant>
      <vt:variant>
        <vt:i4>1441848</vt:i4>
      </vt:variant>
      <vt:variant>
        <vt:i4>113</vt:i4>
      </vt:variant>
      <vt:variant>
        <vt:i4>0</vt:i4>
      </vt:variant>
      <vt:variant>
        <vt:i4>5</vt:i4>
      </vt:variant>
      <vt:variant>
        <vt:lpwstr/>
      </vt:variant>
      <vt:variant>
        <vt:lpwstr>_Toc269223168</vt:lpwstr>
      </vt:variant>
      <vt:variant>
        <vt:i4>1441848</vt:i4>
      </vt:variant>
      <vt:variant>
        <vt:i4>107</vt:i4>
      </vt:variant>
      <vt:variant>
        <vt:i4>0</vt:i4>
      </vt:variant>
      <vt:variant>
        <vt:i4>5</vt:i4>
      </vt:variant>
      <vt:variant>
        <vt:lpwstr/>
      </vt:variant>
      <vt:variant>
        <vt:lpwstr>_Toc269223167</vt:lpwstr>
      </vt:variant>
      <vt:variant>
        <vt:i4>1441848</vt:i4>
      </vt:variant>
      <vt:variant>
        <vt:i4>101</vt:i4>
      </vt:variant>
      <vt:variant>
        <vt:i4>0</vt:i4>
      </vt:variant>
      <vt:variant>
        <vt:i4>5</vt:i4>
      </vt:variant>
      <vt:variant>
        <vt:lpwstr/>
      </vt:variant>
      <vt:variant>
        <vt:lpwstr>_Toc269223166</vt:lpwstr>
      </vt:variant>
      <vt:variant>
        <vt:i4>1441848</vt:i4>
      </vt:variant>
      <vt:variant>
        <vt:i4>95</vt:i4>
      </vt:variant>
      <vt:variant>
        <vt:i4>0</vt:i4>
      </vt:variant>
      <vt:variant>
        <vt:i4>5</vt:i4>
      </vt:variant>
      <vt:variant>
        <vt:lpwstr/>
      </vt:variant>
      <vt:variant>
        <vt:lpwstr>_Toc269223165</vt:lpwstr>
      </vt:variant>
      <vt:variant>
        <vt:i4>1441848</vt:i4>
      </vt:variant>
      <vt:variant>
        <vt:i4>89</vt:i4>
      </vt:variant>
      <vt:variant>
        <vt:i4>0</vt:i4>
      </vt:variant>
      <vt:variant>
        <vt:i4>5</vt:i4>
      </vt:variant>
      <vt:variant>
        <vt:lpwstr/>
      </vt:variant>
      <vt:variant>
        <vt:lpwstr>_Toc269223164</vt:lpwstr>
      </vt:variant>
      <vt:variant>
        <vt:i4>1441848</vt:i4>
      </vt:variant>
      <vt:variant>
        <vt:i4>83</vt:i4>
      </vt:variant>
      <vt:variant>
        <vt:i4>0</vt:i4>
      </vt:variant>
      <vt:variant>
        <vt:i4>5</vt:i4>
      </vt:variant>
      <vt:variant>
        <vt:lpwstr/>
      </vt:variant>
      <vt:variant>
        <vt:lpwstr>_Toc269223163</vt:lpwstr>
      </vt:variant>
      <vt:variant>
        <vt:i4>1441848</vt:i4>
      </vt:variant>
      <vt:variant>
        <vt:i4>77</vt:i4>
      </vt:variant>
      <vt:variant>
        <vt:i4>0</vt:i4>
      </vt:variant>
      <vt:variant>
        <vt:i4>5</vt:i4>
      </vt:variant>
      <vt:variant>
        <vt:lpwstr/>
      </vt:variant>
      <vt:variant>
        <vt:lpwstr>_Toc269223162</vt:lpwstr>
      </vt:variant>
      <vt:variant>
        <vt:i4>1441848</vt:i4>
      </vt:variant>
      <vt:variant>
        <vt:i4>71</vt:i4>
      </vt:variant>
      <vt:variant>
        <vt:i4>0</vt:i4>
      </vt:variant>
      <vt:variant>
        <vt:i4>5</vt:i4>
      </vt:variant>
      <vt:variant>
        <vt:lpwstr/>
      </vt:variant>
      <vt:variant>
        <vt:lpwstr>_Toc269223161</vt:lpwstr>
      </vt:variant>
      <vt:variant>
        <vt:i4>1441848</vt:i4>
      </vt:variant>
      <vt:variant>
        <vt:i4>65</vt:i4>
      </vt:variant>
      <vt:variant>
        <vt:i4>0</vt:i4>
      </vt:variant>
      <vt:variant>
        <vt:i4>5</vt:i4>
      </vt:variant>
      <vt:variant>
        <vt:lpwstr/>
      </vt:variant>
      <vt:variant>
        <vt:lpwstr>_Toc269223160</vt:lpwstr>
      </vt:variant>
      <vt:variant>
        <vt:i4>1376312</vt:i4>
      </vt:variant>
      <vt:variant>
        <vt:i4>59</vt:i4>
      </vt:variant>
      <vt:variant>
        <vt:i4>0</vt:i4>
      </vt:variant>
      <vt:variant>
        <vt:i4>5</vt:i4>
      </vt:variant>
      <vt:variant>
        <vt:lpwstr/>
      </vt:variant>
      <vt:variant>
        <vt:lpwstr>_Toc269223159</vt:lpwstr>
      </vt:variant>
      <vt:variant>
        <vt:i4>1376312</vt:i4>
      </vt:variant>
      <vt:variant>
        <vt:i4>53</vt:i4>
      </vt:variant>
      <vt:variant>
        <vt:i4>0</vt:i4>
      </vt:variant>
      <vt:variant>
        <vt:i4>5</vt:i4>
      </vt:variant>
      <vt:variant>
        <vt:lpwstr/>
      </vt:variant>
      <vt:variant>
        <vt:lpwstr>_Toc269223158</vt:lpwstr>
      </vt:variant>
      <vt:variant>
        <vt:i4>1376312</vt:i4>
      </vt:variant>
      <vt:variant>
        <vt:i4>47</vt:i4>
      </vt:variant>
      <vt:variant>
        <vt:i4>0</vt:i4>
      </vt:variant>
      <vt:variant>
        <vt:i4>5</vt:i4>
      </vt:variant>
      <vt:variant>
        <vt:lpwstr/>
      </vt:variant>
      <vt:variant>
        <vt:lpwstr>_Toc269223157</vt:lpwstr>
      </vt:variant>
      <vt:variant>
        <vt:i4>1376312</vt:i4>
      </vt:variant>
      <vt:variant>
        <vt:i4>41</vt:i4>
      </vt:variant>
      <vt:variant>
        <vt:i4>0</vt:i4>
      </vt:variant>
      <vt:variant>
        <vt:i4>5</vt:i4>
      </vt:variant>
      <vt:variant>
        <vt:lpwstr/>
      </vt:variant>
      <vt:variant>
        <vt:lpwstr>_Toc269223156</vt:lpwstr>
      </vt:variant>
      <vt:variant>
        <vt:i4>1376312</vt:i4>
      </vt:variant>
      <vt:variant>
        <vt:i4>35</vt:i4>
      </vt:variant>
      <vt:variant>
        <vt:i4>0</vt:i4>
      </vt:variant>
      <vt:variant>
        <vt:i4>5</vt:i4>
      </vt:variant>
      <vt:variant>
        <vt:lpwstr/>
      </vt:variant>
      <vt:variant>
        <vt:lpwstr>_Toc269223155</vt:lpwstr>
      </vt:variant>
      <vt:variant>
        <vt:i4>1376312</vt:i4>
      </vt:variant>
      <vt:variant>
        <vt:i4>29</vt:i4>
      </vt:variant>
      <vt:variant>
        <vt:i4>0</vt:i4>
      </vt:variant>
      <vt:variant>
        <vt:i4>5</vt:i4>
      </vt:variant>
      <vt:variant>
        <vt:lpwstr/>
      </vt:variant>
      <vt:variant>
        <vt:lpwstr>_Toc269223154</vt:lpwstr>
      </vt:variant>
      <vt:variant>
        <vt:i4>1376312</vt:i4>
      </vt:variant>
      <vt:variant>
        <vt:i4>23</vt:i4>
      </vt:variant>
      <vt:variant>
        <vt:i4>0</vt:i4>
      </vt:variant>
      <vt:variant>
        <vt:i4>5</vt:i4>
      </vt:variant>
      <vt:variant>
        <vt:lpwstr/>
      </vt:variant>
      <vt:variant>
        <vt:lpwstr>_Toc269223153</vt:lpwstr>
      </vt:variant>
      <vt:variant>
        <vt:i4>1376312</vt:i4>
      </vt:variant>
      <vt:variant>
        <vt:i4>17</vt:i4>
      </vt:variant>
      <vt:variant>
        <vt:i4>0</vt:i4>
      </vt:variant>
      <vt:variant>
        <vt:i4>5</vt:i4>
      </vt:variant>
      <vt:variant>
        <vt:lpwstr/>
      </vt:variant>
      <vt:variant>
        <vt:lpwstr>_Toc269223152</vt:lpwstr>
      </vt:variant>
      <vt:variant>
        <vt:i4>1376312</vt:i4>
      </vt:variant>
      <vt:variant>
        <vt:i4>11</vt:i4>
      </vt:variant>
      <vt:variant>
        <vt:i4>0</vt:i4>
      </vt:variant>
      <vt:variant>
        <vt:i4>5</vt:i4>
      </vt:variant>
      <vt:variant>
        <vt:lpwstr/>
      </vt:variant>
      <vt:variant>
        <vt:lpwstr>_Toc269223151</vt:lpwstr>
      </vt:variant>
      <vt:variant>
        <vt:i4>1376312</vt:i4>
      </vt:variant>
      <vt:variant>
        <vt:i4>5</vt:i4>
      </vt:variant>
      <vt:variant>
        <vt:i4>0</vt:i4>
      </vt:variant>
      <vt:variant>
        <vt:i4>5</vt:i4>
      </vt:variant>
      <vt:variant>
        <vt:lpwstr/>
      </vt:variant>
      <vt:variant>
        <vt:lpwstr>_Toc269223150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Template</dc:title>
  <dc:subject>&lt;Memo Subject&gt;</dc:subject>
  <dc:creator>Aurimas Pranskevicius</dc:creator>
  <cp:keywords>&lt;Optional Memo Info&gt;</cp:keywords>
  <cp:lastModifiedBy>jim.luff</cp:lastModifiedBy>
  <cp:revision>4</cp:revision>
  <cp:lastPrinted>2007-03-01T16:54:00Z</cp:lastPrinted>
  <dcterms:created xsi:type="dcterms:W3CDTF">2012-12-19T08:59:00Z</dcterms:created>
  <dcterms:modified xsi:type="dcterms:W3CDTF">2012-12-19T09:07:00Z</dcterms:modified>
  <cp:category>Project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ype">
    <vt:lpwstr>Memo</vt:lpwstr>
  </property>
  <property fmtid="{D5CDD505-2E9C-101B-9397-08002B2CF9AE}" pid="3" name="Document Version">
    <vt:lpwstr>Draft 0.2.4</vt:lpwstr>
  </property>
  <property fmtid="{D5CDD505-2E9C-101B-9397-08002B2CF9AE}" pid="4" name="Memo Date">
    <vt:lpwstr>Date: &lt;Date&gt;</vt:lpwstr>
  </property>
  <property fmtid="{D5CDD505-2E9C-101B-9397-08002B2CF9AE}" pid="5" name="Project Title">
    <vt:lpwstr>&lt;Project Title&gt;</vt:lpwstr>
  </property>
  <property fmtid="{D5CDD505-2E9C-101B-9397-08002B2CF9AE}" pid="6" name="Doc_group">
    <vt:lpwstr>Development &amp; Testing</vt:lpwstr>
  </property>
  <property fmtid="{D5CDD505-2E9C-101B-9397-08002B2CF9AE}" pid="7" name="Doc_subgroup">
    <vt:lpwstr>Design</vt:lpwstr>
  </property>
  <property fmtid="{D5CDD505-2E9C-101B-9397-08002B2CF9AE}" pid="8" name="Procedure">
    <vt:lpwstr>Template</vt:lpwstr>
  </property>
  <property fmtid="{D5CDD505-2E9C-101B-9397-08002B2CF9AE}" pid="9" name="Order_Dev">
    <vt:lpwstr>17</vt:lpwstr>
  </property>
  <property fmtid="{D5CDD505-2E9C-101B-9397-08002B2CF9AE}" pid="10" name="Role">
    <vt:lpwstr>Developer</vt:lpwstr>
  </property>
  <property fmtid="{D5CDD505-2E9C-101B-9397-08002B2CF9AE}" pid="11" name="Order_PPA">
    <vt:lpwstr/>
  </property>
  <property fmtid="{D5CDD505-2E9C-101B-9397-08002B2CF9AE}" pid="12" name="Order_PM">
    <vt:lpwstr/>
  </property>
  <property fmtid="{D5CDD505-2E9C-101B-9397-08002B2CF9AE}" pid="13" name="Order_PM_QS">
    <vt:lpwstr/>
  </property>
  <property fmtid="{D5CDD505-2E9C-101B-9397-08002B2CF9AE}" pid="14" name="Order_Cons">
    <vt:lpwstr/>
  </property>
  <property fmtid="{D5CDD505-2E9C-101B-9397-08002B2CF9AE}" pid="15" name="Order_Train">
    <vt:lpwstr/>
  </property>
  <property fmtid="{D5CDD505-2E9C-101B-9397-08002B2CF9AE}" pid="16" name="Order_PL">
    <vt:lpwstr/>
  </property>
  <property fmtid="{D5CDD505-2E9C-101B-9397-08002B2CF9AE}" pid="17" name="ContentTypeId">
    <vt:lpwstr>0x010100C856AAD273218447AE23DDA27F9D952F</vt:lpwstr>
  </property>
  <property fmtid="{D5CDD505-2E9C-101B-9397-08002B2CF9AE}" pid="18" name="Update summary">
    <vt:lpwstr>02/19/2011 Reviewed David's Comments and incorporated his comments into the artifact.
Changed Status to Done Final Formatting</vt:lpwstr>
  </property>
  <property fmtid="{D5CDD505-2E9C-101B-9397-08002B2CF9AE}" pid="19" name="Status">
    <vt:lpwstr>Done Final Formatting</vt:lpwstr>
  </property>
</Properties>
</file>