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363D8BED" w14:textId="77777777" w:rsidR="00D27190"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D27190">
        <w:t>1.0</w:t>
      </w:r>
      <w:r w:rsidR="00D27190">
        <w:rPr>
          <w:rFonts w:eastAsiaTheme="minorEastAsia" w:cstheme="minorBidi"/>
          <w:caps w:val="0"/>
          <w:sz w:val="22"/>
          <w:szCs w:val="22"/>
        </w:rPr>
        <w:tab/>
      </w:r>
      <w:r w:rsidR="00D27190">
        <w:t>Introduction</w:t>
      </w:r>
      <w:r w:rsidR="00D27190">
        <w:tab/>
      </w:r>
      <w:r w:rsidR="00D27190">
        <w:fldChar w:fldCharType="begin"/>
      </w:r>
      <w:r w:rsidR="00D27190">
        <w:instrText xml:space="preserve"> PAGEREF _Toc398800755 \h </w:instrText>
      </w:r>
      <w:r w:rsidR="00D27190">
        <w:fldChar w:fldCharType="separate"/>
      </w:r>
      <w:r w:rsidR="00D27190">
        <w:t>3</w:t>
      </w:r>
      <w:r w:rsidR="00D27190">
        <w:fldChar w:fldCharType="end"/>
      </w:r>
    </w:p>
    <w:p w14:paraId="722DD84A" w14:textId="77777777" w:rsidR="00D27190" w:rsidRDefault="00D27190">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_Toc398800756 \h </w:instrText>
      </w:r>
      <w:r>
        <w:fldChar w:fldCharType="separate"/>
      </w:r>
      <w:r>
        <w:t>3</w:t>
      </w:r>
      <w:r>
        <w:fldChar w:fldCharType="end"/>
      </w:r>
    </w:p>
    <w:p w14:paraId="63CF7CE0" w14:textId="77777777" w:rsidR="00D27190" w:rsidRDefault="00D27190">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_Toc398800757 \h </w:instrText>
      </w:r>
      <w:r>
        <w:fldChar w:fldCharType="separate"/>
      </w:r>
      <w:r>
        <w:t>4</w:t>
      </w:r>
      <w:r>
        <w:fldChar w:fldCharType="end"/>
      </w:r>
    </w:p>
    <w:p w14:paraId="29F69018" w14:textId="77777777" w:rsidR="00D27190" w:rsidRDefault="00D27190">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_Toc398800758 \h </w:instrText>
      </w:r>
      <w:r>
        <w:fldChar w:fldCharType="separate"/>
      </w:r>
      <w:r>
        <w:t>5</w:t>
      </w:r>
      <w:r>
        <w:fldChar w:fldCharType="end"/>
      </w:r>
    </w:p>
    <w:p w14:paraId="73029FB7" w14:textId="77777777" w:rsidR="00D27190" w:rsidRDefault="00D27190">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_Toc398800759 \h </w:instrText>
      </w:r>
      <w:r>
        <w:fldChar w:fldCharType="separate"/>
      </w:r>
      <w:r>
        <w:t>5</w:t>
      </w:r>
      <w:r>
        <w:fldChar w:fldCharType="end"/>
      </w:r>
    </w:p>
    <w:p w14:paraId="46B615C2" w14:textId="77777777" w:rsidR="00D27190" w:rsidRDefault="00D27190">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_Toc398800760 \h </w:instrText>
      </w:r>
      <w:r>
        <w:fldChar w:fldCharType="separate"/>
      </w:r>
      <w:r>
        <w:t>5</w:t>
      </w:r>
      <w:r>
        <w:fldChar w:fldCharType="end"/>
      </w:r>
    </w:p>
    <w:p w14:paraId="526D8B11" w14:textId="77777777" w:rsidR="00D27190" w:rsidRDefault="00D27190">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_Toc398800761 \h </w:instrText>
      </w:r>
      <w:r>
        <w:fldChar w:fldCharType="separate"/>
      </w:r>
      <w:r>
        <w:t>5</w:t>
      </w:r>
      <w:r>
        <w:fldChar w:fldCharType="end"/>
      </w:r>
    </w:p>
    <w:p w14:paraId="4F7CF1FA" w14:textId="77777777" w:rsidR="00D27190" w:rsidRDefault="00D27190">
      <w:pPr>
        <w:pStyle w:val="TOC2"/>
        <w:rPr>
          <w:rFonts w:eastAsiaTheme="minorEastAsia" w:cstheme="minorBidi"/>
          <w:smallCaps w:val="0"/>
          <w:szCs w:val="22"/>
        </w:rPr>
      </w:pPr>
      <w:r>
        <w:t>4.3</w:t>
      </w:r>
      <w:r>
        <w:rPr>
          <w:rFonts w:eastAsiaTheme="minorEastAsia" w:cstheme="minorBidi"/>
          <w:smallCaps w:val="0"/>
          <w:szCs w:val="22"/>
        </w:rPr>
        <w:tab/>
      </w:r>
      <w:r>
        <w:t>CSV File Uploader (Other Assets)</w:t>
      </w:r>
      <w:r>
        <w:tab/>
      </w:r>
      <w:r>
        <w:fldChar w:fldCharType="begin"/>
      </w:r>
      <w:r>
        <w:instrText xml:space="preserve"> PAGEREF _Toc398800762 \h </w:instrText>
      </w:r>
      <w:r>
        <w:fldChar w:fldCharType="separate"/>
      </w:r>
      <w:r>
        <w:t>6</w:t>
      </w:r>
      <w:r>
        <w:fldChar w:fldCharType="end"/>
      </w:r>
    </w:p>
    <w:p w14:paraId="075BE5C1" w14:textId="77777777" w:rsidR="00D27190" w:rsidRDefault="00D27190">
      <w:pPr>
        <w:pStyle w:val="TOC3"/>
        <w:rPr>
          <w:rFonts w:asciiTheme="minorHAnsi" w:eastAsiaTheme="minorEastAsia" w:hAnsiTheme="minorHAnsi" w:cstheme="minorBidi"/>
          <w:i w:val="0"/>
          <w:sz w:val="22"/>
          <w:szCs w:val="22"/>
        </w:rPr>
      </w:pPr>
      <w:r>
        <w:t>4.3.1</w:t>
      </w:r>
      <w:r>
        <w:rPr>
          <w:rFonts w:asciiTheme="minorHAnsi" w:eastAsiaTheme="minorEastAsia" w:hAnsiTheme="minorHAnsi" w:cstheme="minorBidi"/>
          <w:i w:val="0"/>
          <w:sz w:val="22"/>
          <w:szCs w:val="22"/>
        </w:rPr>
        <w:tab/>
      </w:r>
      <w:r>
        <w:t>Asset Creation/Update</w:t>
      </w:r>
      <w:r>
        <w:tab/>
      </w:r>
      <w:r>
        <w:fldChar w:fldCharType="begin"/>
      </w:r>
      <w:r>
        <w:instrText xml:space="preserve"> PAGEREF _Toc398800763 \h </w:instrText>
      </w:r>
      <w:r>
        <w:fldChar w:fldCharType="separate"/>
      </w:r>
      <w:r>
        <w:t>6</w:t>
      </w:r>
      <w:r>
        <w:fldChar w:fldCharType="end"/>
      </w:r>
    </w:p>
    <w:p w14:paraId="6B89E019" w14:textId="77777777" w:rsidR="00D27190" w:rsidRDefault="00D27190">
      <w:pPr>
        <w:pStyle w:val="TOC2"/>
        <w:rPr>
          <w:rFonts w:eastAsiaTheme="minorEastAsia" w:cstheme="minorBidi"/>
          <w:smallCaps w:val="0"/>
          <w:szCs w:val="22"/>
        </w:rPr>
      </w:pPr>
      <w:r>
        <w:t>4.4</w:t>
      </w:r>
      <w:r>
        <w:rPr>
          <w:rFonts w:eastAsiaTheme="minorEastAsia" w:cstheme="minorBidi"/>
          <w:smallCaps w:val="0"/>
          <w:szCs w:val="22"/>
        </w:rPr>
        <w:tab/>
      </w:r>
      <w:r>
        <w:t>Reporting Requirements</w:t>
      </w:r>
      <w:r>
        <w:tab/>
      </w:r>
      <w:r>
        <w:fldChar w:fldCharType="begin"/>
      </w:r>
      <w:r>
        <w:instrText xml:space="preserve"> PAGEREF _Toc398800764 \h </w:instrText>
      </w:r>
      <w:r>
        <w:fldChar w:fldCharType="separate"/>
      </w:r>
      <w:r>
        <w:t>7</w:t>
      </w:r>
      <w:r>
        <w:fldChar w:fldCharType="end"/>
      </w:r>
    </w:p>
    <w:p w14:paraId="236707C2" w14:textId="77777777" w:rsidR="00D27190" w:rsidRDefault="00D27190">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_Toc398800765 \h </w:instrText>
      </w:r>
      <w:r>
        <w:fldChar w:fldCharType="separate"/>
      </w:r>
      <w:r>
        <w:t>8</w:t>
      </w:r>
      <w:r>
        <w:fldChar w:fldCharType="end"/>
      </w:r>
    </w:p>
    <w:p w14:paraId="42A16DE0" w14:textId="77777777" w:rsidR="00D27190" w:rsidRDefault="00D27190">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_Toc398800766 \h </w:instrText>
      </w:r>
      <w:r>
        <w:fldChar w:fldCharType="separate"/>
      </w:r>
      <w:r>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77777777" w:rsidR="00207992" w:rsidRPr="008E455F" w:rsidRDefault="00207992" w:rsidP="00207992"/>
        </w:tc>
        <w:tc>
          <w:tcPr>
            <w:tcW w:w="1796" w:type="dxa"/>
            <w:tcBorders>
              <w:top w:val="single" w:sz="4" w:space="0" w:color="auto"/>
            </w:tcBorders>
          </w:tcPr>
          <w:p w14:paraId="7C82A0B8" w14:textId="77777777" w:rsidR="00207992" w:rsidRPr="008E455F" w:rsidRDefault="00207992" w:rsidP="00207992"/>
        </w:tc>
        <w:tc>
          <w:tcPr>
            <w:tcW w:w="1990" w:type="dxa"/>
            <w:tcBorders>
              <w:top w:val="single" w:sz="4" w:space="0" w:color="auto"/>
            </w:tcBorders>
          </w:tcPr>
          <w:p w14:paraId="3A5CBDD6" w14:textId="77777777" w:rsidR="00207992" w:rsidRPr="008E455F" w:rsidRDefault="00207992" w:rsidP="00207992"/>
        </w:tc>
        <w:tc>
          <w:tcPr>
            <w:tcW w:w="2971" w:type="dxa"/>
            <w:tcBorders>
              <w:top w:val="single" w:sz="4" w:space="0" w:color="auto"/>
            </w:tcBorders>
          </w:tcPr>
          <w:p w14:paraId="12EB927C" w14:textId="77777777" w:rsidR="00207992" w:rsidRPr="008E455F" w:rsidRDefault="00207992" w:rsidP="00207992"/>
        </w:tc>
      </w:tr>
      <w:tr w:rsidR="00207992" w:rsidRPr="008E455F" w14:paraId="67FDE6BF" w14:textId="77777777" w:rsidTr="00B073AE">
        <w:tc>
          <w:tcPr>
            <w:tcW w:w="1980" w:type="dxa"/>
            <w:tcBorders>
              <w:top w:val="single" w:sz="4" w:space="0" w:color="auto"/>
            </w:tcBorders>
          </w:tcPr>
          <w:p w14:paraId="51F5A1EC" w14:textId="77777777" w:rsidR="00207992" w:rsidRPr="008E455F" w:rsidRDefault="00207992" w:rsidP="00207992"/>
        </w:tc>
        <w:tc>
          <w:tcPr>
            <w:tcW w:w="1796" w:type="dxa"/>
            <w:tcBorders>
              <w:top w:val="single" w:sz="4" w:space="0" w:color="auto"/>
            </w:tcBorders>
          </w:tcPr>
          <w:p w14:paraId="5751C4E8" w14:textId="77777777" w:rsidR="00207992" w:rsidRPr="008E455F" w:rsidRDefault="00207992" w:rsidP="00207992"/>
        </w:tc>
        <w:tc>
          <w:tcPr>
            <w:tcW w:w="1990" w:type="dxa"/>
            <w:tcBorders>
              <w:top w:val="single" w:sz="4" w:space="0" w:color="auto"/>
            </w:tcBorders>
          </w:tcPr>
          <w:p w14:paraId="76FBE0E1" w14:textId="77777777" w:rsidR="00207992" w:rsidRPr="008E455F" w:rsidRDefault="00207992" w:rsidP="00207992"/>
        </w:tc>
        <w:tc>
          <w:tcPr>
            <w:tcW w:w="2971" w:type="dxa"/>
            <w:tcBorders>
              <w:top w:val="single" w:sz="4" w:space="0" w:color="auto"/>
            </w:tcBorders>
          </w:tcPr>
          <w:p w14:paraId="37EF0775" w14:textId="77777777" w:rsidR="00207992" w:rsidRPr="008E455F" w:rsidRDefault="00207992" w:rsidP="00207992"/>
        </w:tc>
      </w:tr>
      <w:tr w:rsidR="00207992" w:rsidRPr="008E455F" w14:paraId="64664FB4" w14:textId="77777777" w:rsidTr="00B073AE">
        <w:tc>
          <w:tcPr>
            <w:tcW w:w="1980" w:type="dxa"/>
            <w:tcBorders>
              <w:top w:val="single" w:sz="4" w:space="0" w:color="auto"/>
              <w:bottom w:val="single" w:sz="4" w:space="0" w:color="auto"/>
            </w:tcBorders>
          </w:tcPr>
          <w:p w14:paraId="128A2606" w14:textId="77777777" w:rsidR="00207992" w:rsidRPr="008E455F" w:rsidRDefault="00207992" w:rsidP="00207992"/>
        </w:tc>
        <w:tc>
          <w:tcPr>
            <w:tcW w:w="1796" w:type="dxa"/>
            <w:tcBorders>
              <w:top w:val="single" w:sz="4" w:space="0" w:color="auto"/>
              <w:bottom w:val="single" w:sz="4" w:space="0" w:color="auto"/>
            </w:tcBorders>
          </w:tcPr>
          <w:p w14:paraId="58E17897" w14:textId="77777777" w:rsidR="00207992" w:rsidRPr="008E455F" w:rsidRDefault="00207992" w:rsidP="00207992"/>
        </w:tc>
        <w:tc>
          <w:tcPr>
            <w:tcW w:w="1990" w:type="dxa"/>
            <w:tcBorders>
              <w:top w:val="single" w:sz="4" w:space="0" w:color="auto"/>
              <w:bottom w:val="single" w:sz="4" w:space="0" w:color="auto"/>
            </w:tcBorders>
          </w:tcPr>
          <w:p w14:paraId="5CDC0C79" w14:textId="77777777" w:rsidR="00207992" w:rsidRPr="008E455F" w:rsidRDefault="00207992" w:rsidP="00207992"/>
        </w:tc>
        <w:tc>
          <w:tcPr>
            <w:tcW w:w="2971" w:type="dxa"/>
            <w:tcBorders>
              <w:top w:val="single" w:sz="4" w:space="0" w:color="auto"/>
              <w:bottom w:val="single" w:sz="4" w:space="0" w:color="auto"/>
            </w:tcBorders>
          </w:tcPr>
          <w:p w14:paraId="00D77313" w14:textId="77777777" w:rsidR="00207992" w:rsidRPr="008E455F" w:rsidRDefault="00207992" w:rsidP="00207992"/>
        </w:tc>
      </w:tr>
      <w:tr w:rsidR="00207992"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77777777" w:rsidR="00207992" w:rsidRPr="008E455F" w:rsidRDefault="00207992" w:rsidP="00207992"/>
        </w:tc>
        <w:tc>
          <w:tcPr>
            <w:tcW w:w="1796" w:type="dxa"/>
            <w:tcBorders>
              <w:top w:val="single" w:sz="4" w:space="0" w:color="auto"/>
              <w:left w:val="single" w:sz="4" w:space="0" w:color="auto"/>
              <w:bottom w:val="single" w:sz="4" w:space="0" w:color="auto"/>
              <w:right w:val="single" w:sz="4" w:space="0" w:color="auto"/>
            </w:tcBorders>
          </w:tcPr>
          <w:p w14:paraId="349F67DB" w14:textId="77777777" w:rsidR="00207992" w:rsidRPr="008E455F" w:rsidRDefault="00207992" w:rsidP="00207992"/>
        </w:tc>
        <w:tc>
          <w:tcPr>
            <w:tcW w:w="1990" w:type="dxa"/>
            <w:tcBorders>
              <w:top w:val="single" w:sz="4" w:space="0" w:color="auto"/>
              <w:left w:val="single" w:sz="4" w:space="0" w:color="auto"/>
              <w:bottom w:val="single" w:sz="4" w:space="0" w:color="auto"/>
              <w:right w:val="single" w:sz="4" w:space="0" w:color="auto"/>
            </w:tcBorders>
          </w:tcPr>
          <w:p w14:paraId="626016C5" w14:textId="77777777" w:rsidR="00207992" w:rsidRPr="008E455F" w:rsidRDefault="00207992" w:rsidP="00207992"/>
        </w:tc>
        <w:tc>
          <w:tcPr>
            <w:tcW w:w="2971" w:type="dxa"/>
            <w:tcBorders>
              <w:top w:val="single" w:sz="4" w:space="0" w:color="auto"/>
              <w:left w:val="single" w:sz="4" w:space="0" w:color="auto"/>
              <w:bottom w:val="single" w:sz="4" w:space="0" w:color="auto"/>
              <w:right w:val="single" w:sz="4" w:space="0" w:color="auto"/>
            </w:tcBorders>
          </w:tcPr>
          <w:p w14:paraId="1B567815" w14:textId="77777777" w:rsidR="00207992" w:rsidRPr="008E455F" w:rsidRDefault="00207992" w:rsidP="00207992"/>
        </w:tc>
      </w:tr>
      <w:tr w:rsidR="00207992" w:rsidRPr="008E455F" w14:paraId="1309DE64" w14:textId="77777777" w:rsidTr="00B073AE">
        <w:tc>
          <w:tcPr>
            <w:tcW w:w="1980" w:type="dxa"/>
            <w:tcBorders>
              <w:top w:val="single" w:sz="4" w:space="0" w:color="auto"/>
            </w:tcBorders>
          </w:tcPr>
          <w:p w14:paraId="221CEC9C" w14:textId="77777777" w:rsidR="00207992" w:rsidRPr="008E455F" w:rsidRDefault="00207992" w:rsidP="00207992"/>
        </w:tc>
        <w:tc>
          <w:tcPr>
            <w:tcW w:w="1796" w:type="dxa"/>
            <w:tcBorders>
              <w:top w:val="single" w:sz="4" w:space="0" w:color="auto"/>
            </w:tcBorders>
          </w:tcPr>
          <w:p w14:paraId="4AADD6D1" w14:textId="77777777" w:rsidR="00207992" w:rsidRPr="008E455F" w:rsidRDefault="00207992" w:rsidP="00207992"/>
        </w:tc>
        <w:tc>
          <w:tcPr>
            <w:tcW w:w="1990" w:type="dxa"/>
            <w:tcBorders>
              <w:top w:val="single" w:sz="4" w:space="0" w:color="auto"/>
            </w:tcBorders>
          </w:tcPr>
          <w:p w14:paraId="0A16E7F8" w14:textId="77777777" w:rsidR="00207992" w:rsidRPr="008E455F" w:rsidRDefault="00207992" w:rsidP="00207992"/>
        </w:tc>
        <w:tc>
          <w:tcPr>
            <w:tcW w:w="2971" w:type="dxa"/>
            <w:tcBorders>
              <w:top w:val="single" w:sz="4" w:space="0" w:color="auto"/>
            </w:tcBorders>
          </w:tcPr>
          <w:p w14:paraId="2BCDD8FB" w14:textId="77777777" w:rsidR="00207992" w:rsidRPr="008E455F" w:rsidRDefault="00207992" w:rsidP="00207992"/>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bookmarkStart w:id="0" w:name="_GoBack"/>
      <w:bookmarkEnd w:id="0"/>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lastRenderedPageBreak/>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 xml:space="preserve">FD0005b </w:t>
            </w:r>
            <w:proofErr w:type="spellStart"/>
            <w:r w:rsidRPr="004C7C6C">
              <w:rPr>
                <w:rFonts w:ascii="Arial" w:hAnsi="Arial" w:cs="Arial"/>
              </w:rPr>
              <w:t>Update_modify</w:t>
            </w:r>
            <w:proofErr w:type="spellEnd"/>
            <w:r w:rsidRPr="004C7C6C">
              <w:rPr>
                <w:rFonts w:ascii="Arial" w:hAnsi="Arial" w:cs="Arial"/>
              </w:rPr>
              <w:t xml:space="preserve">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77777777" w:rsidR="00C80437" w:rsidRPr="004C7C6C" w:rsidRDefault="00C80437" w:rsidP="004C7C6C">
            <w:pPr>
              <w:rPr>
                <w:rFonts w:ascii="Arial" w:hAnsi="Arial" w:cs="Arial"/>
              </w:rPr>
            </w:pPr>
            <w:r w:rsidRPr="00C80437">
              <w:rPr>
                <w:rFonts w:ascii="Arial" w:hAnsi="Arial" w:cs="Arial"/>
              </w:rPr>
              <w:t>ERD_RwI_RAMS_Int.pdf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1" w:name="_Toc398800755"/>
      <w:r w:rsidRPr="00027420">
        <w:t>Introduction</w:t>
      </w:r>
      <w:bookmarkEnd w:id="1"/>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t>
      </w:r>
      <w:proofErr w:type="gramStart"/>
      <w:r w:rsidR="00AD047F">
        <w:t>With</w:t>
      </w:r>
      <w:proofErr w:type="gramEnd"/>
      <w:r w:rsidR="00AD047F">
        <w:t xml:space="preserve">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2" w:name="_Toc398800756"/>
      <w:r w:rsidRPr="007F2BC8">
        <w:t>High Level Requirements</w:t>
      </w:r>
      <w:bookmarkEnd w:id="2"/>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76082487" w14:textId="77777777" w:rsidR="00CA456F" w:rsidRDefault="00CA456F" w:rsidP="00CA456F">
      <w:pPr>
        <w:pStyle w:val="ListParagraph"/>
        <w:numPr>
          <w:ilvl w:val="0"/>
          <w:numId w:val="45"/>
        </w:numPr>
      </w:pPr>
      <w:r>
        <w:t xml:space="preserve">To implement several CSV </w:t>
      </w:r>
      <w:r w:rsidR="00D30025">
        <w:t>loaders to allow the creation and</w:t>
      </w:r>
      <w:r>
        <w:t xml:space="preserve"> updates of various asset items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3" w:name="_Toc368641938"/>
      <w:bookmarkStart w:id="4" w:name="_Toc398800757"/>
      <w:bookmarkEnd w:id="3"/>
      <w:r>
        <w:lastRenderedPageBreak/>
        <w:t>Project Scope</w:t>
      </w:r>
      <w:bookmarkEnd w:id="4"/>
    </w:p>
    <w:p w14:paraId="165DC8D2" w14:textId="77777777" w:rsidR="00002ECB" w:rsidRDefault="00002ECB" w:rsidP="00002ECB"/>
    <w:p w14:paraId="26EDCB13" w14:textId="387C3A88" w:rsidR="00002ECB" w:rsidRDefault="00F176A0" w:rsidP="00002ECB">
      <w:r>
        <w:t>Bentley Systems and 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668E089A" w14:textId="695D0363" w:rsidR="008468A4" w:rsidRDefault="00FD7B97" w:rsidP="00FD7B97">
      <w:pPr>
        <w:pStyle w:val="ListParagraph"/>
        <w:numPr>
          <w:ilvl w:val="0"/>
          <w:numId w:val="47"/>
        </w:numPr>
      </w:pPr>
      <w:r w:rsidRPr="00FD7B97">
        <w:t>Bentley will provide a CSV file format to RMS so tha</w:t>
      </w:r>
      <w:r>
        <w:t xml:space="preserve">t test data can be created for </w:t>
      </w:r>
      <w:r w:rsidRPr="00FD7B97">
        <w:t xml:space="preserve">the </w:t>
      </w:r>
      <w:r>
        <w:t>Asset</w:t>
      </w:r>
      <w:r w:rsidRPr="00FD7B97">
        <w:t xml:space="preserve"> loader.</w:t>
      </w:r>
      <w:r>
        <w:t xml:space="preserve"> </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5" w:name="_Toc368641940"/>
      <w:bookmarkStart w:id="6" w:name="_Toc398800758"/>
      <w:bookmarkEnd w:id="5"/>
      <w:r>
        <w:t>Functional Requirements</w:t>
      </w:r>
      <w:bookmarkEnd w:id="6"/>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7" w:name="_Toc368641942"/>
      <w:bookmarkStart w:id="8" w:name="_Toc398800759"/>
      <w:bookmarkEnd w:id="7"/>
      <w:r>
        <w:t>Asset Meta-model create/update</w:t>
      </w:r>
      <w:bookmarkEnd w:id="8"/>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601C6651"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Pr="008F62E4">
        <w:t xml:space="preserve">Accomplishments, Activities, </w:t>
      </w:r>
      <w:proofErr w:type="gramStart"/>
      <w:r w:rsidRPr="008F62E4">
        <w:t>defects</w:t>
      </w:r>
      <w:proofErr w:type="gramEnd"/>
      <w:r w:rsidRPr="008F62E4">
        <w:t>, Incidents, Inspections and Requests</w:t>
      </w:r>
      <w:r>
        <w:t>.  The data for these sections will be contained under a top level attribute containing the Reference ID and the ini</w:t>
      </w:r>
      <w:r w:rsidR="006F1B78">
        <w:t>tial date</w:t>
      </w:r>
      <w:r>
        <w:t xml:space="preserve"> of creation.  Since only the Activity section contains data for what is being working on and the location of that item</w:t>
      </w:r>
      <w:r w:rsidR="006F1B78">
        <w:t>;</w:t>
      </w:r>
      <w:r>
        <w:t xml:space="preserve"> this </w:t>
      </w:r>
      <w:r w:rsidR="006F1B78">
        <w:t xml:space="preserve">new </w:t>
      </w:r>
      <w:r>
        <w:t>asset w</w:t>
      </w:r>
      <w:r w:rsidR="006F1B78">
        <w:t xml:space="preserve">ill not be directly linked to </w:t>
      </w:r>
      <w:r>
        <w:t>asset</w:t>
      </w:r>
      <w:r w:rsidR="000C12F4">
        <w:t xml:space="preserve"> that is</w:t>
      </w:r>
      <w:r w:rsidR="006F1B78">
        <w:t xml:space="preserve"> listed in the Activity</w:t>
      </w:r>
      <w:r>
        <w:t xml:space="preserve">.  </w:t>
      </w:r>
      <w:r w:rsidR="006F1B78">
        <w:t>Instead t</w:t>
      </w:r>
      <w:r>
        <w:t>he activity section will contain a reference to the asset so that information about the asset being worked</w:t>
      </w:r>
      <w:r w:rsidR="00F40F25">
        <w:t xml:space="preserve"> on</w:t>
      </w:r>
      <w:r w:rsidR="000C12F4">
        <w:t xml:space="preserve"> can be looked up by the user.</w:t>
      </w:r>
    </w:p>
    <w:p w14:paraId="5A51AA17" w14:textId="77777777" w:rsidR="00F40F25" w:rsidRDefault="00F40F25" w:rsidP="007A0B00"/>
    <w:p w14:paraId="323A25C5" w14:textId="15A82963" w:rsidR="008F62E4" w:rsidRDefault="00F40F25" w:rsidP="007A0B00">
      <w:r>
        <w:t>When an Activity is logged, the activity asset w</w:t>
      </w:r>
      <w:r w:rsidR="006F1B78">
        <w:t>ill be located at</w:t>
      </w:r>
      <w:r>
        <w:t xml:space="preserve"> the same location as the asset listed in the primary key field.  </w:t>
      </w:r>
      <w:r w:rsidR="006F1B78">
        <w:t>This will allow for a theme to be made that can be shown in Spatial Manager.</w:t>
      </w:r>
    </w:p>
    <w:p w14:paraId="128F1740" w14:textId="77777777" w:rsidR="00F74A07" w:rsidRDefault="00F74A07" w:rsidP="007A0B00"/>
    <w:p w14:paraId="167BB59D" w14:textId="3C66CBC7" w:rsidR="00F74A07" w:rsidRDefault="00F74A07" w:rsidP="007A0B00">
      <w:r>
        <w:t xml:space="preserve">It is assumed that the combination of Reference ID and one of any of the other IDs (activity ID, Request ID, Accomplishment ID, Inspect ID, Incident ID or Defect ID) will make a unique listing.  </w:t>
      </w:r>
    </w:p>
    <w:p w14:paraId="69FA3B68" w14:textId="77777777" w:rsidR="00F40F25" w:rsidRDefault="00F40F25" w:rsidP="007A0B00"/>
    <w:p w14:paraId="49C0C261" w14:textId="7F68CCE5"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1F460615"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B025E6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54EBC0C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734E55FF"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Activities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367E203C" w:rsidR="00404108" w:rsidRDefault="00404108" w:rsidP="007A0B00">
      <w:r w:rsidRPr="00404108">
        <w:t xml:space="preserve">This would allow </w:t>
      </w:r>
      <w:r>
        <w:t xml:space="preserve">the system </w:t>
      </w:r>
      <w:r w:rsidRPr="00404108">
        <w:t xml:space="preserve">to have more than one activity or incident (any child asset in practice) linked to the same reference ID if needed.  It is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77777777" w:rsidR="00F40F25" w:rsidRDefault="00F40F25" w:rsidP="007A0B00"/>
    <w:p w14:paraId="05101C6A" w14:textId="517725A6" w:rsidR="00545979" w:rsidRDefault="00520CF3" w:rsidP="00545979">
      <w:pPr>
        <w:pStyle w:val="Heading2"/>
      </w:pPr>
      <w:bookmarkStart w:id="9" w:name="_Toc398800760"/>
      <w:r>
        <w:t>CSV File Uploader</w:t>
      </w:r>
      <w:r w:rsidR="001F66FB">
        <w:t xml:space="preserve"> (Routine Services Data)</w:t>
      </w:r>
      <w:bookmarkEnd w:id="9"/>
    </w:p>
    <w:p w14:paraId="561ED384" w14:textId="77777777" w:rsidR="00545979" w:rsidRDefault="00545979" w:rsidP="007A0B00"/>
    <w:p w14:paraId="77A553F4" w14:textId="57A56462"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p>
    <w:p w14:paraId="1C92B227" w14:textId="77777777" w:rsidR="00A55E47" w:rsidRDefault="00A55E47" w:rsidP="007A0B00"/>
    <w:p w14:paraId="42C9350B" w14:textId="77777777" w:rsidR="00A55E47" w:rsidRDefault="00A55E47" w:rsidP="00A55E47">
      <w:pPr>
        <w:pStyle w:val="Heading3"/>
      </w:pPr>
      <w:bookmarkStart w:id="10" w:name="_Toc398800761"/>
      <w:r>
        <w:t>Data Upload/Update from the service providers</w:t>
      </w:r>
      <w:bookmarkEnd w:id="10"/>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7AAA9564" w:rsidR="00A55E47" w:rsidRDefault="00076F65" w:rsidP="007A0B00">
      <w:r>
        <w:t>If</w:t>
      </w:r>
      <w:r w:rsidR="00A55E47">
        <w:t xml:space="preserve"> a new record is created </w:t>
      </w:r>
      <w:r>
        <w:t xml:space="preserve">the </w:t>
      </w:r>
      <w:r w:rsidR="0061752D" w:rsidRPr="0061752D">
        <w:t>asset type code and date of creation are</w:t>
      </w:r>
      <w:r w:rsidR="00A55E47">
        <w:t xml:space="preserve"> used to link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123AB8B7"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Activities,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23C9494F" w14:textId="14A50CE3" w:rsidR="001F66FB" w:rsidRDefault="001F66FB" w:rsidP="001F66FB">
      <w:pPr>
        <w:pStyle w:val="Heading2"/>
      </w:pPr>
      <w:bookmarkStart w:id="11" w:name="_Toc398800762"/>
      <w:r>
        <w:t>CSV File Uploader (Other Assets)</w:t>
      </w:r>
      <w:bookmarkEnd w:id="11"/>
    </w:p>
    <w:p w14:paraId="7C0E1BFC" w14:textId="77777777" w:rsidR="001F66FB" w:rsidRDefault="001F66FB" w:rsidP="001F66FB"/>
    <w:p w14:paraId="44548CE8" w14:textId="77777777" w:rsidR="001F66FB" w:rsidRDefault="001F66FB" w:rsidP="001F66FB">
      <w:r>
        <w:t>The RAMS system needs to be able to accommodate the processing of various CSV files to create or update assets and their locations.</w:t>
      </w:r>
    </w:p>
    <w:p w14:paraId="0B06ED46" w14:textId="77777777" w:rsidR="001F66FB" w:rsidRDefault="001F66FB" w:rsidP="007A0B00"/>
    <w:p w14:paraId="124E8AD0" w14:textId="77777777" w:rsidR="00A55E47" w:rsidRDefault="007065C1" w:rsidP="001F66FB">
      <w:pPr>
        <w:pStyle w:val="Heading3"/>
        <w:numPr>
          <w:ilvl w:val="2"/>
          <w:numId w:val="50"/>
        </w:numPr>
      </w:pPr>
      <w:bookmarkStart w:id="12" w:name="_Toc398800763"/>
      <w:r>
        <w:t>Asset Creation/Update</w:t>
      </w:r>
      <w:bookmarkEnd w:id="12"/>
      <w:r>
        <w:t xml:space="preserve"> </w:t>
      </w:r>
    </w:p>
    <w:p w14:paraId="6A301A70" w14:textId="77777777" w:rsidR="007065C1" w:rsidRPr="007065C1" w:rsidRDefault="007065C1" w:rsidP="007065C1"/>
    <w:p w14:paraId="52732276" w14:textId="77777777" w:rsidR="00A55E47" w:rsidRDefault="00C100D0" w:rsidP="007A0B00">
      <w:r>
        <w:t xml:space="preserve">*** From UC0005, </w:t>
      </w:r>
      <w:r w:rsidRPr="00C100D0">
        <w:t>UC0005</w:t>
      </w:r>
      <w:r>
        <w:t xml:space="preserve">a, </w:t>
      </w:r>
      <w:r w:rsidRPr="00C100D0">
        <w:t>UC0005</w:t>
      </w:r>
      <w:r>
        <w:t>b</w:t>
      </w:r>
    </w:p>
    <w:p w14:paraId="25FDF8AA" w14:textId="77777777" w:rsidR="007B55DB" w:rsidRDefault="007B55DB" w:rsidP="007A0B00"/>
    <w:p w14:paraId="2612B4CE" w14:textId="4D68F93D" w:rsidR="00B61FF7" w:rsidRDefault="00506B7C" w:rsidP="007A0B00">
      <w:r>
        <w:t xml:space="preserve">The RAMs system should be able to take a CSV file of a particular format and use it to create or update various assets.  </w:t>
      </w:r>
      <w:r w:rsidR="006C795A">
        <w:t xml:space="preserve">When a record is evaluated, </w:t>
      </w:r>
      <w:r w:rsidR="00AC0587">
        <w:t>RAMS should first determine if the asset exists (this can be done wi</w:t>
      </w:r>
      <w:r w:rsidR="00B61FF7">
        <w:t>th the KEY ID or</w:t>
      </w:r>
      <w:r w:rsidR="00AC0587">
        <w:t xml:space="preserve"> by using the asset type, linear reference and coordinates (Latitude and Longitude.)   Once this is determined, the loader w</w:t>
      </w:r>
      <w:r w:rsidR="00076F65">
        <w:t>i</w:t>
      </w:r>
      <w:r w:rsidR="00AC0587">
        <w:t xml:space="preserve">ll either update the existing asset or create a new one.  </w:t>
      </w:r>
      <w:r w:rsidR="000C12F4">
        <w:t xml:space="preserve">Bentley has created loaders of other assets that has this </w:t>
      </w:r>
      <w:r w:rsidR="000C12F4">
        <w:lastRenderedPageBreak/>
        <w:t>functionality, those loaders should be used as a template to help keep consistency .</w:t>
      </w:r>
      <w:r w:rsidR="00076F65">
        <w:t>A loader wi</w:t>
      </w:r>
      <w:r w:rsidR="00AC0587">
        <w:t>ll be needed for each of the following asset types:</w:t>
      </w:r>
      <w:r w:rsidR="00B61FF7">
        <w:t xml:space="preserve"> </w:t>
      </w:r>
    </w:p>
    <w:p w14:paraId="73D56E15" w14:textId="77777777" w:rsidR="00B61FF7" w:rsidRDefault="00B61FF7" w:rsidP="007A0B00"/>
    <w:p w14:paraId="1B394589" w14:textId="36AF0812" w:rsidR="00506B7C" w:rsidRDefault="00B61FF7" w:rsidP="007A0B00">
      <w:r>
        <w:t>CLVT, CINS, CPIT, REST, SABA, SHLD, LANE, NOIS</w:t>
      </w:r>
    </w:p>
    <w:p w14:paraId="68A504E0" w14:textId="77777777" w:rsidR="008A0371" w:rsidRDefault="008A0371"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1476DBEE" w14:textId="77777777" w:rsidR="007B55DB" w:rsidRDefault="0019227E" w:rsidP="00876259">
      <w:pPr>
        <w:pStyle w:val="Heading2"/>
      </w:pPr>
      <w:bookmarkStart w:id="13" w:name="_Toc398800764"/>
      <w:r>
        <w:t>Reporting Requirements</w:t>
      </w:r>
      <w:bookmarkEnd w:id="13"/>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18AB1400" w14:textId="1724DEE5" w:rsidR="002A45CE" w:rsidRDefault="002A45CE" w:rsidP="00876259">
      <w:r>
        <w:t>Please choose an option:</w:t>
      </w:r>
    </w:p>
    <w:p w14:paraId="762B0AF4" w14:textId="77777777" w:rsidR="002A45CE" w:rsidRDefault="002A45CE" w:rsidP="00876259"/>
    <w:p w14:paraId="20771906" w14:textId="4D0A4F72" w:rsidR="0061752D" w:rsidRDefault="0061752D" w:rsidP="00876259">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775D69">
      <w:pPr>
        <w:pStyle w:val="ListParagraph"/>
        <w:numPr>
          <w:ilvl w:val="1"/>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4" w:name="_Toc368641946"/>
      <w:bookmarkStart w:id="15" w:name="_Toc398800765"/>
      <w:bookmarkEnd w:id="14"/>
      <w:r>
        <w:lastRenderedPageBreak/>
        <w:t>Responsibilities</w:t>
      </w:r>
      <w:bookmarkEnd w:id="15"/>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6" w:name="_Toc368641948"/>
      <w:bookmarkStart w:id="17" w:name="_Toc398800766"/>
      <w:bookmarkEnd w:id="16"/>
      <w:r>
        <w:lastRenderedPageBreak/>
        <w:t>Conclusion</w:t>
      </w:r>
      <w:bookmarkEnd w:id="17"/>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C1FC3" w14:textId="77777777" w:rsidR="00787570" w:rsidRDefault="00787570">
      <w:r>
        <w:separator/>
      </w:r>
    </w:p>
  </w:endnote>
  <w:endnote w:type="continuationSeparator" w:id="0">
    <w:p w14:paraId="27F2F78C" w14:textId="77777777" w:rsidR="00787570" w:rsidRDefault="00787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04A02" w14:textId="77777777" w:rsidR="00787570" w:rsidRDefault="00787570">
      <w:r>
        <w:separator/>
      </w:r>
    </w:p>
  </w:footnote>
  <w:footnote w:type="continuationSeparator" w:id="0">
    <w:p w14:paraId="196E2687" w14:textId="77777777" w:rsidR="00787570" w:rsidRDefault="00787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B001A"/>
    <w:rsid w:val="000B7624"/>
    <w:rsid w:val="000C03D2"/>
    <w:rsid w:val="000C10CA"/>
    <w:rsid w:val="000C12F4"/>
    <w:rsid w:val="000C1341"/>
    <w:rsid w:val="000D5AFA"/>
    <w:rsid w:val="000D7DE3"/>
    <w:rsid w:val="000E37BB"/>
    <w:rsid w:val="000F456F"/>
    <w:rsid w:val="000F4D1E"/>
    <w:rsid w:val="000F7BA1"/>
    <w:rsid w:val="001067E8"/>
    <w:rsid w:val="00107EE4"/>
    <w:rsid w:val="0012743C"/>
    <w:rsid w:val="0013218F"/>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66FB"/>
    <w:rsid w:val="00206DCD"/>
    <w:rsid w:val="00207992"/>
    <w:rsid w:val="002107C5"/>
    <w:rsid w:val="0021655A"/>
    <w:rsid w:val="00222661"/>
    <w:rsid w:val="0023171E"/>
    <w:rsid w:val="00232900"/>
    <w:rsid w:val="00237EFB"/>
    <w:rsid w:val="00246370"/>
    <w:rsid w:val="00264B4C"/>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4108"/>
    <w:rsid w:val="00415E17"/>
    <w:rsid w:val="004203F7"/>
    <w:rsid w:val="00431C29"/>
    <w:rsid w:val="004331B4"/>
    <w:rsid w:val="00433F27"/>
    <w:rsid w:val="00440EDF"/>
    <w:rsid w:val="00442C87"/>
    <w:rsid w:val="00445EBC"/>
    <w:rsid w:val="00453939"/>
    <w:rsid w:val="004607F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74C"/>
    <w:rsid w:val="00571640"/>
    <w:rsid w:val="005761D6"/>
    <w:rsid w:val="005857FC"/>
    <w:rsid w:val="00590047"/>
    <w:rsid w:val="005A2D11"/>
    <w:rsid w:val="005B0ADB"/>
    <w:rsid w:val="005B60CE"/>
    <w:rsid w:val="005C721B"/>
    <w:rsid w:val="005C7B29"/>
    <w:rsid w:val="005E1690"/>
    <w:rsid w:val="005F2254"/>
    <w:rsid w:val="00602A1B"/>
    <w:rsid w:val="006121DE"/>
    <w:rsid w:val="00614D87"/>
    <w:rsid w:val="00617349"/>
    <w:rsid w:val="0061752D"/>
    <w:rsid w:val="00622804"/>
    <w:rsid w:val="006248F7"/>
    <w:rsid w:val="00625399"/>
    <w:rsid w:val="006348C9"/>
    <w:rsid w:val="00636956"/>
    <w:rsid w:val="006427C7"/>
    <w:rsid w:val="00647B96"/>
    <w:rsid w:val="00661530"/>
    <w:rsid w:val="006669F0"/>
    <w:rsid w:val="006710B8"/>
    <w:rsid w:val="00677A8D"/>
    <w:rsid w:val="00680559"/>
    <w:rsid w:val="006A5CD3"/>
    <w:rsid w:val="006C0E8E"/>
    <w:rsid w:val="006C795A"/>
    <w:rsid w:val="006E4D5B"/>
    <w:rsid w:val="006F1B78"/>
    <w:rsid w:val="00703C5F"/>
    <w:rsid w:val="007065C1"/>
    <w:rsid w:val="0071377C"/>
    <w:rsid w:val="0072066D"/>
    <w:rsid w:val="007216E0"/>
    <w:rsid w:val="00727ACA"/>
    <w:rsid w:val="00727E7C"/>
    <w:rsid w:val="00734898"/>
    <w:rsid w:val="00745132"/>
    <w:rsid w:val="007460FE"/>
    <w:rsid w:val="00746BB8"/>
    <w:rsid w:val="00751F17"/>
    <w:rsid w:val="00755393"/>
    <w:rsid w:val="00787570"/>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A05FE"/>
    <w:rsid w:val="00AA55EE"/>
    <w:rsid w:val="00AA6118"/>
    <w:rsid w:val="00AB07FE"/>
    <w:rsid w:val="00AB195A"/>
    <w:rsid w:val="00AB226F"/>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2EF0"/>
    <w:rsid w:val="00BE5F2F"/>
    <w:rsid w:val="00BF2556"/>
    <w:rsid w:val="00BF3725"/>
    <w:rsid w:val="00BF55D9"/>
    <w:rsid w:val="00BF5AA3"/>
    <w:rsid w:val="00BF6D74"/>
    <w:rsid w:val="00C063A7"/>
    <w:rsid w:val="00C100D0"/>
    <w:rsid w:val="00C12B40"/>
    <w:rsid w:val="00C12C28"/>
    <w:rsid w:val="00C217A9"/>
    <w:rsid w:val="00C24715"/>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490E"/>
    <w:rsid w:val="00D34A46"/>
    <w:rsid w:val="00D354D3"/>
    <w:rsid w:val="00D4184E"/>
    <w:rsid w:val="00D50E4F"/>
    <w:rsid w:val="00D52C76"/>
    <w:rsid w:val="00D60B0B"/>
    <w:rsid w:val="00D62FBA"/>
    <w:rsid w:val="00D664DC"/>
    <w:rsid w:val="00D73DCA"/>
    <w:rsid w:val="00D82BC5"/>
    <w:rsid w:val="00D9176A"/>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CFFFC90-7768-403C-8F5F-617C7615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57</cp:revision>
  <cp:lastPrinted>2011-11-25T00:53:00Z</cp:lastPrinted>
  <dcterms:created xsi:type="dcterms:W3CDTF">2013-10-04T13:27:00Z</dcterms:created>
  <dcterms:modified xsi:type="dcterms:W3CDTF">2014-09-21T21:36:00Z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