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03" w:rsidRDefault="00DE1E03" w:rsidP="00965145">
      <w:pPr>
        <w:spacing w:after="0"/>
        <w:rPr>
          <w:b/>
        </w:rPr>
      </w:pPr>
      <w:r>
        <w:rPr>
          <w:b/>
        </w:rPr>
        <w:t xml:space="preserve">Guide to </w:t>
      </w:r>
      <w:proofErr w:type="spellStart"/>
      <w:r>
        <w:rPr>
          <w:b/>
        </w:rPr>
        <w:t>Hamsphire</w:t>
      </w:r>
      <w:proofErr w:type="spellEnd"/>
      <w:r>
        <w:rPr>
          <w:b/>
        </w:rPr>
        <w:t xml:space="preserve"> CSI Code</w:t>
      </w:r>
    </w:p>
    <w:p w:rsidR="00DE1E03" w:rsidRDefault="00DE1E03" w:rsidP="00965145">
      <w:pPr>
        <w:spacing w:after="0"/>
        <w:rPr>
          <w:b/>
        </w:rPr>
      </w:pPr>
    </w:p>
    <w:p w:rsidR="004A527A" w:rsidRPr="00965145" w:rsidRDefault="00965145" w:rsidP="00965145">
      <w:pPr>
        <w:spacing w:after="0"/>
        <w:rPr>
          <w:b/>
        </w:rPr>
      </w:pPr>
      <w:r w:rsidRPr="00965145">
        <w:rPr>
          <w:b/>
        </w:rPr>
        <w:t xml:space="preserve">Trigger: </w:t>
      </w:r>
      <w:proofErr w:type="spellStart"/>
      <w:r w:rsidRPr="00965145">
        <w:rPr>
          <w:b/>
        </w:rPr>
        <w:t>xhants_auto_acknowledged</w:t>
      </w:r>
      <w:proofErr w:type="spellEnd"/>
    </w:p>
    <w:p w:rsidR="00965145" w:rsidRDefault="00965145" w:rsidP="00965145">
      <w:pPr>
        <w:spacing w:after="0"/>
      </w:pPr>
      <w:r>
        <w:t>Fired:</w:t>
      </w:r>
    </w:p>
    <w:p w:rsidR="00965145" w:rsidRDefault="00965145" w:rsidP="00965145">
      <w:pPr>
        <w:spacing w:after="0"/>
      </w:pPr>
      <w:r>
        <w:t xml:space="preserve">New PEM with status of </w:t>
      </w:r>
      <w:r w:rsidRPr="00965145">
        <w:t>E','P','T','F','S','L','W','EX','PX','TX','FX','SX','LX','WX'</w:t>
      </w:r>
      <w:r>
        <w:t xml:space="preserve"> and category of ‘HDEF’</w:t>
      </w:r>
    </w:p>
    <w:p w:rsidR="00965145" w:rsidRDefault="00965145" w:rsidP="00965145">
      <w:pPr>
        <w:spacing w:after="0"/>
      </w:pPr>
    </w:p>
    <w:p w:rsidR="00965145" w:rsidRDefault="00965145" w:rsidP="00965145">
      <w:pPr>
        <w:spacing w:after="0"/>
      </w:pPr>
      <w:r>
        <w:t>Effect:</w:t>
      </w:r>
    </w:p>
    <w:p w:rsidR="00965145" w:rsidRDefault="00965145" w:rsidP="00965145">
      <w:pPr>
        <w:spacing w:after="0"/>
      </w:pPr>
      <w:r>
        <w:t>PEM ID placed in XHANTS_AUTO_ACK_Table.  DBMS_JOB runs every 2 seconds polling for records in this table and running xhants_pem_bespoke.auto_acknowledge_status  .</w:t>
      </w:r>
    </w:p>
    <w:p w:rsidR="00965145" w:rsidRDefault="00965145" w:rsidP="00965145">
      <w:pPr>
        <w:spacing w:after="0"/>
      </w:pPr>
    </w:p>
    <w:p w:rsidR="00965145" w:rsidRPr="00965145" w:rsidRDefault="00965145" w:rsidP="00965145">
      <w:pPr>
        <w:spacing w:after="0"/>
        <w:rPr>
          <w:b/>
        </w:rPr>
      </w:pPr>
      <w:r w:rsidRPr="00965145">
        <w:rPr>
          <w:b/>
        </w:rPr>
        <w:t>Trigger: xhants_auto_acknowledged</w:t>
      </w:r>
      <w:r>
        <w:rPr>
          <w:b/>
        </w:rPr>
        <w:t>_api</w:t>
      </w:r>
    </w:p>
    <w:p w:rsidR="00965145" w:rsidRDefault="00965145" w:rsidP="00965145">
      <w:pPr>
        <w:spacing w:after="0"/>
      </w:pPr>
      <w:r>
        <w:t>Fired:</w:t>
      </w:r>
    </w:p>
    <w:p w:rsidR="00965145" w:rsidRDefault="00965145" w:rsidP="00965145">
      <w:pPr>
        <w:spacing w:after="0"/>
      </w:pPr>
      <w:r>
        <w:t>As above but on update when PEM changes from a status of ‘U’ and flagged as created from Locator.  Will not be relevant until locator is in use.</w:t>
      </w:r>
    </w:p>
    <w:p w:rsidR="00965145" w:rsidRDefault="00965145" w:rsidP="00965145">
      <w:pPr>
        <w:spacing w:after="0"/>
      </w:pPr>
    </w:p>
    <w:p w:rsidR="00965145" w:rsidRDefault="00965145" w:rsidP="00965145">
      <w:pPr>
        <w:spacing w:after="0"/>
      </w:pPr>
      <w:r>
        <w:t>Effect:</w:t>
      </w:r>
    </w:p>
    <w:p w:rsidR="00965145" w:rsidRDefault="00965145" w:rsidP="00965145">
      <w:pPr>
        <w:spacing w:after="0"/>
      </w:pPr>
      <w:r>
        <w:t>PEM ID placed in XHANTS_AUTO_ACK_Table.  DBMS_JOB runs every 2 seconds polling for records in this table and running xhants_pem_bespoke.auto_acknowledge_status  .</w:t>
      </w:r>
    </w:p>
    <w:p w:rsidR="00965145" w:rsidRDefault="00965145" w:rsidP="00965145">
      <w:pPr>
        <w:spacing w:after="0"/>
      </w:pPr>
    </w:p>
    <w:p w:rsidR="00965145" w:rsidRDefault="00965145" w:rsidP="00965145">
      <w:pPr>
        <w:spacing w:after="0"/>
        <w:rPr>
          <w:b/>
        </w:rPr>
      </w:pPr>
      <w:r w:rsidRPr="00965145">
        <w:rPr>
          <w:b/>
        </w:rPr>
        <w:t>Procedure:   xhants_pem_bespoke.auto_acknowledge_status</w:t>
      </w:r>
    </w:p>
    <w:p w:rsidR="00053BA9" w:rsidRDefault="00053BA9" w:rsidP="00965145">
      <w:pPr>
        <w:spacing w:after="0"/>
      </w:pPr>
      <w:r>
        <w:t>Puts all PEMs from XHANTS_AUTO_ACK table into a cursor and processes any records which are not locked.  The process determines the status to set the PEM ‘AK – Acknowledged’ or ‘AR – Acknowledgment Required’.  It also sets the email address to one of the operating areas North, East, South, West if the enquirer has not supplied an email address.</w:t>
      </w:r>
      <w:r w:rsidR="00974804">
        <w:t xml:space="preserve">  This is called by a </w:t>
      </w:r>
      <w:proofErr w:type="spellStart"/>
      <w:r w:rsidR="00974804">
        <w:t>dbms_job</w:t>
      </w:r>
      <w:proofErr w:type="spellEnd"/>
      <w:r w:rsidR="00974804">
        <w:t xml:space="preserve"> that is run every 2 seconds.</w:t>
      </w:r>
    </w:p>
    <w:p w:rsidR="00053BA9" w:rsidRDefault="00053BA9" w:rsidP="00965145">
      <w:pPr>
        <w:spacing w:after="0"/>
      </w:pPr>
    </w:p>
    <w:p w:rsidR="000C14F1" w:rsidRPr="000C14F1" w:rsidRDefault="000C14F1" w:rsidP="00965145">
      <w:pPr>
        <w:spacing w:after="0"/>
        <w:rPr>
          <w:b/>
        </w:rPr>
      </w:pPr>
      <w:r w:rsidRPr="000C14F1">
        <w:rPr>
          <w:b/>
        </w:rPr>
        <w:t>Trigger:  xhants_pem_bespoke_trg</w:t>
      </w:r>
    </w:p>
    <w:p w:rsidR="000C14F1" w:rsidRDefault="000C14F1" w:rsidP="00965145">
      <w:pPr>
        <w:spacing w:after="0"/>
      </w:pPr>
      <w:r>
        <w:t>Fired:</w:t>
      </w:r>
    </w:p>
    <w:p w:rsidR="000C14F1" w:rsidRDefault="000C14F1" w:rsidP="00965145">
      <w:pPr>
        <w:spacing w:after="0"/>
      </w:pPr>
      <w:r>
        <w:t xml:space="preserve">Updated PEM has new status of ‘AK’, the category must be HDEF. </w:t>
      </w:r>
    </w:p>
    <w:p w:rsidR="000C14F1" w:rsidRDefault="000C14F1" w:rsidP="00965145">
      <w:pPr>
        <w:spacing w:after="0"/>
      </w:pPr>
    </w:p>
    <w:p w:rsidR="000C14F1" w:rsidRDefault="000C14F1" w:rsidP="00965145">
      <w:pPr>
        <w:spacing w:after="0"/>
      </w:pPr>
      <w:r>
        <w:t>Effect:</w:t>
      </w:r>
    </w:p>
    <w:p w:rsidR="000C14F1" w:rsidRDefault="000C14F1" w:rsidP="00965145">
      <w:pPr>
        <w:spacing w:after="0"/>
      </w:pPr>
      <w:r>
        <w:t>The acknowledgement date is set to the current sysdate.</w:t>
      </w:r>
    </w:p>
    <w:p w:rsidR="00716FA8" w:rsidRPr="00716FA8" w:rsidRDefault="00716FA8" w:rsidP="00965145">
      <w:pPr>
        <w:spacing w:after="0"/>
        <w:rPr>
          <w:b/>
        </w:rPr>
      </w:pPr>
    </w:p>
    <w:p w:rsidR="00716FA8" w:rsidRPr="00716FA8" w:rsidRDefault="00716FA8" w:rsidP="00965145">
      <w:pPr>
        <w:spacing w:after="0"/>
        <w:rPr>
          <w:b/>
        </w:rPr>
      </w:pPr>
      <w:r w:rsidRPr="00716FA8">
        <w:rPr>
          <w:b/>
        </w:rPr>
        <w:t>Trigger: xhants_ack_mail</w:t>
      </w:r>
    </w:p>
    <w:p w:rsidR="00716FA8" w:rsidRDefault="00716FA8" w:rsidP="00965145">
      <w:pPr>
        <w:spacing w:after="0"/>
      </w:pPr>
      <w:r>
        <w:t>This trigger performs 3 distinct functions listed below</w:t>
      </w:r>
      <w:r w:rsidR="00284506">
        <w:t>.</w:t>
      </w:r>
    </w:p>
    <w:p w:rsidR="00284506" w:rsidRDefault="00284506" w:rsidP="00965145">
      <w:pPr>
        <w:spacing w:after="0"/>
        <w:rPr>
          <w:b/>
        </w:rPr>
      </w:pPr>
    </w:p>
    <w:p w:rsidR="00284506" w:rsidRPr="00284506" w:rsidRDefault="00284506" w:rsidP="00965145">
      <w:pPr>
        <w:spacing w:after="0"/>
        <w:rPr>
          <w:b/>
        </w:rPr>
      </w:pPr>
      <w:r w:rsidRPr="00284506">
        <w:rPr>
          <w:b/>
        </w:rPr>
        <w:t>Email for change of responsible user:</w:t>
      </w:r>
    </w:p>
    <w:p w:rsidR="000C14F1" w:rsidRDefault="00284506" w:rsidP="00965145">
      <w:pPr>
        <w:spacing w:after="0"/>
        <w:rPr>
          <w:i/>
        </w:rPr>
      </w:pPr>
      <w:r>
        <w:t xml:space="preserve">Each time the responsible user is changed for any PEM, an email is sent to that user.  References </w:t>
      </w:r>
      <w:r w:rsidRPr="00284506">
        <w:rPr>
          <w:i/>
        </w:rPr>
        <w:t>xhants_pem_bespoke.mail_new_resp</w:t>
      </w:r>
    </w:p>
    <w:p w:rsidR="00284506" w:rsidRDefault="00284506" w:rsidP="00965145">
      <w:pPr>
        <w:spacing w:after="0"/>
      </w:pPr>
    </w:p>
    <w:p w:rsidR="00965145" w:rsidRDefault="00284506" w:rsidP="00965145">
      <w:pPr>
        <w:spacing w:after="0"/>
        <w:rPr>
          <w:b/>
        </w:rPr>
      </w:pPr>
      <w:r w:rsidRPr="00284506">
        <w:rPr>
          <w:b/>
        </w:rPr>
        <w:t>Customer and 3</w:t>
      </w:r>
      <w:r w:rsidRPr="00284506">
        <w:rPr>
          <w:b/>
          <w:vertAlign w:val="superscript"/>
        </w:rPr>
        <w:t>rd</w:t>
      </w:r>
      <w:r w:rsidRPr="00284506">
        <w:rPr>
          <w:b/>
        </w:rPr>
        <w:t xml:space="preserve"> Party Emails:</w:t>
      </w:r>
      <w:r w:rsidR="00053BA9" w:rsidRPr="00284506">
        <w:rPr>
          <w:b/>
        </w:rPr>
        <w:t xml:space="preserve"> </w:t>
      </w:r>
    </w:p>
    <w:p w:rsidR="00284506" w:rsidRDefault="00284506" w:rsidP="00965145">
      <w:pPr>
        <w:spacing w:after="0"/>
      </w:pPr>
      <w:r>
        <w:t>All emails to customers and 3</w:t>
      </w:r>
      <w:r w:rsidRPr="00284506">
        <w:rPr>
          <w:vertAlign w:val="superscript"/>
        </w:rPr>
        <w:t>rd</w:t>
      </w:r>
      <w:r>
        <w:t xml:space="preserve"> parties are triggered here.  List below of status which causes the </w:t>
      </w:r>
      <w:proofErr w:type="gramStart"/>
      <w:r>
        <w:t>fire,</w:t>
      </w:r>
      <w:proofErr w:type="gramEnd"/>
      <w:r>
        <w:t xml:space="preserve"> and the relevant procedure called to create the email.</w:t>
      </w:r>
    </w:p>
    <w:p w:rsidR="00284506" w:rsidRDefault="00284506" w:rsidP="00965145">
      <w:pPr>
        <w:spacing w:after="0"/>
      </w:pPr>
    </w:p>
    <w:tbl>
      <w:tblPr>
        <w:tblStyle w:val="TableGrid"/>
        <w:tblW w:w="0" w:type="auto"/>
        <w:tblLook w:val="04A0" w:firstRow="1" w:lastRow="0" w:firstColumn="1" w:lastColumn="0" w:noHBand="0" w:noVBand="1"/>
      </w:tblPr>
      <w:tblGrid>
        <w:gridCol w:w="1597"/>
        <w:gridCol w:w="2044"/>
        <w:gridCol w:w="5601"/>
      </w:tblGrid>
      <w:tr w:rsidR="00284506" w:rsidTr="009C3B1D">
        <w:tc>
          <w:tcPr>
            <w:tcW w:w="1809" w:type="dxa"/>
          </w:tcPr>
          <w:p w:rsidR="00284506" w:rsidRPr="009C3B1D" w:rsidRDefault="00284506" w:rsidP="00965145">
            <w:pPr>
              <w:rPr>
                <w:b/>
              </w:rPr>
            </w:pPr>
            <w:r w:rsidRPr="009C3B1D">
              <w:rPr>
                <w:b/>
              </w:rPr>
              <w:t xml:space="preserve">New PEM </w:t>
            </w:r>
            <w:r w:rsidRPr="009C3B1D">
              <w:rPr>
                <w:b/>
              </w:rPr>
              <w:lastRenderedPageBreak/>
              <w:t>Status</w:t>
            </w:r>
          </w:p>
        </w:tc>
        <w:tc>
          <w:tcPr>
            <w:tcW w:w="1560" w:type="dxa"/>
          </w:tcPr>
          <w:p w:rsidR="00284506" w:rsidRPr="009C3B1D" w:rsidRDefault="009C3B1D" w:rsidP="00965145">
            <w:pPr>
              <w:rPr>
                <w:b/>
              </w:rPr>
            </w:pPr>
            <w:r w:rsidRPr="009C3B1D">
              <w:rPr>
                <w:b/>
              </w:rPr>
              <w:lastRenderedPageBreak/>
              <w:t>PEM Source</w:t>
            </w:r>
          </w:p>
        </w:tc>
        <w:tc>
          <w:tcPr>
            <w:tcW w:w="5873" w:type="dxa"/>
          </w:tcPr>
          <w:p w:rsidR="00284506" w:rsidRPr="009C3B1D" w:rsidRDefault="009C3B1D" w:rsidP="00965145">
            <w:pPr>
              <w:rPr>
                <w:b/>
              </w:rPr>
            </w:pPr>
            <w:r w:rsidRPr="009C3B1D">
              <w:rPr>
                <w:b/>
              </w:rPr>
              <w:t>Procedure Called to create Mail</w:t>
            </w:r>
          </w:p>
        </w:tc>
      </w:tr>
      <w:tr w:rsidR="00284506" w:rsidTr="009C3B1D">
        <w:tc>
          <w:tcPr>
            <w:tcW w:w="1809" w:type="dxa"/>
          </w:tcPr>
          <w:p w:rsidR="00284506" w:rsidRDefault="009C3B1D" w:rsidP="00965145">
            <w:r>
              <w:lastRenderedPageBreak/>
              <w:t>CTP</w:t>
            </w:r>
          </w:p>
        </w:tc>
        <w:tc>
          <w:tcPr>
            <w:tcW w:w="1560" w:type="dxa"/>
          </w:tcPr>
          <w:p w:rsidR="00284506" w:rsidRDefault="009C3B1D" w:rsidP="00965145">
            <w:r>
              <w:t>All</w:t>
            </w:r>
          </w:p>
        </w:tc>
        <w:tc>
          <w:tcPr>
            <w:tcW w:w="5873" w:type="dxa"/>
          </w:tcPr>
          <w:p w:rsidR="00284506" w:rsidRDefault="009C3B1D" w:rsidP="00965145">
            <w:proofErr w:type="spellStart"/>
            <w:r w:rsidRPr="009C3B1D">
              <w:t>xhants_pem_bespoke.mail_poss_recharge</w:t>
            </w:r>
            <w:proofErr w:type="spellEnd"/>
          </w:p>
        </w:tc>
      </w:tr>
      <w:tr w:rsidR="009C3B1D" w:rsidTr="009C3B1D">
        <w:tc>
          <w:tcPr>
            <w:tcW w:w="1809" w:type="dxa"/>
          </w:tcPr>
          <w:p w:rsidR="009C3B1D" w:rsidRDefault="009C3B1D" w:rsidP="00965145">
            <w:r>
              <w:t>OLG</w:t>
            </w:r>
          </w:p>
        </w:tc>
        <w:tc>
          <w:tcPr>
            <w:tcW w:w="1560" w:type="dxa"/>
          </w:tcPr>
          <w:p w:rsidR="009C3B1D" w:rsidRDefault="009C3B1D" w:rsidP="00965145">
            <w:r>
              <w:t>All</w:t>
            </w:r>
          </w:p>
        </w:tc>
        <w:tc>
          <w:tcPr>
            <w:tcW w:w="5873" w:type="dxa"/>
          </w:tcPr>
          <w:p w:rsidR="009C3B1D" w:rsidRPr="009C3B1D" w:rsidRDefault="009C3B1D" w:rsidP="00965145">
            <w:proofErr w:type="spellStart"/>
            <w:r w:rsidRPr="009C3B1D">
              <w:t>xhants_pem_bespoke.mail_new_ext_resp</w:t>
            </w:r>
            <w:proofErr w:type="spellEnd"/>
          </w:p>
        </w:tc>
      </w:tr>
      <w:tr w:rsidR="009C3B1D" w:rsidTr="009C3B1D">
        <w:tc>
          <w:tcPr>
            <w:tcW w:w="1809" w:type="dxa"/>
          </w:tcPr>
          <w:p w:rsidR="009C3B1D" w:rsidRDefault="009C3B1D" w:rsidP="00965145">
            <w:r>
              <w:t>EX</w:t>
            </w:r>
          </w:p>
        </w:tc>
        <w:tc>
          <w:tcPr>
            <w:tcW w:w="1560" w:type="dxa"/>
          </w:tcPr>
          <w:p w:rsidR="009C3B1D" w:rsidRDefault="009C3B1D" w:rsidP="00965145">
            <w:r>
              <w:t>ALL</w:t>
            </w:r>
          </w:p>
        </w:tc>
        <w:tc>
          <w:tcPr>
            <w:tcW w:w="5873" w:type="dxa"/>
          </w:tcPr>
          <w:p w:rsidR="009C3B1D" w:rsidRPr="009C3B1D" w:rsidRDefault="009C3B1D" w:rsidP="00965145">
            <w:r w:rsidRPr="009C3B1D">
              <w:t>xhants_pem_bespoke.mail_3rd_party</w:t>
            </w:r>
          </w:p>
        </w:tc>
      </w:tr>
      <w:tr w:rsidR="009C3B1D" w:rsidTr="009C3B1D">
        <w:tc>
          <w:tcPr>
            <w:tcW w:w="1809" w:type="dxa"/>
          </w:tcPr>
          <w:p w:rsidR="009C3B1D" w:rsidRDefault="009C3B1D" w:rsidP="00965145">
            <w:r>
              <w:t>EX</w:t>
            </w:r>
          </w:p>
        </w:tc>
        <w:tc>
          <w:tcPr>
            <w:tcW w:w="1560" w:type="dxa"/>
          </w:tcPr>
          <w:p w:rsidR="009C3B1D" w:rsidRDefault="009C3B1D" w:rsidP="00965145">
            <w:r>
              <w:t>All (</w:t>
            </w:r>
            <w:proofErr w:type="spellStart"/>
            <w:r>
              <w:t>Resp</w:t>
            </w:r>
            <w:proofErr w:type="spellEnd"/>
            <w:r>
              <w:t xml:space="preserve"> user has to be a contact)</w:t>
            </w:r>
          </w:p>
        </w:tc>
        <w:tc>
          <w:tcPr>
            <w:tcW w:w="5873" w:type="dxa"/>
          </w:tcPr>
          <w:p w:rsidR="009C3B1D" w:rsidRPr="009C3B1D" w:rsidRDefault="009C3B1D" w:rsidP="00965145">
            <w:r w:rsidRPr="009C3B1D">
              <w:t>xhants_pem_bespoke.mail_inform_3rd</w:t>
            </w:r>
          </w:p>
        </w:tc>
      </w:tr>
      <w:tr w:rsidR="009C3B1D" w:rsidTr="009C3B1D">
        <w:tc>
          <w:tcPr>
            <w:tcW w:w="1809" w:type="dxa"/>
          </w:tcPr>
          <w:p w:rsidR="009C3B1D" w:rsidRDefault="009C3B1D" w:rsidP="00965145">
            <w:r>
              <w:t>OLG</w:t>
            </w:r>
          </w:p>
        </w:tc>
        <w:tc>
          <w:tcPr>
            <w:tcW w:w="1560" w:type="dxa"/>
          </w:tcPr>
          <w:p w:rsidR="009C3B1D" w:rsidRDefault="009C3B1D" w:rsidP="00965145">
            <w:r>
              <w:t>All</w:t>
            </w:r>
          </w:p>
        </w:tc>
        <w:tc>
          <w:tcPr>
            <w:tcW w:w="5873" w:type="dxa"/>
          </w:tcPr>
          <w:p w:rsidR="009C3B1D" w:rsidRPr="009C3B1D" w:rsidRDefault="009C3B1D" w:rsidP="00965145">
            <w:r>
              <w:t>xhants_pem_bespoke.</w:t>
            </w:r>
            <w:r w:rsidRPr="009C3B1D">
              <w:t>mail_olg_3rd_party</w:t>
            </w:r>
          </w:p>
        </w:tc>
      </w:tr>
      <w:tr w:rsidR="009C3B1D" w:rsidTr="009C3B1D">
        <w:tc>
          <w:tcPr>
            <w:tcW w:w="1809" w:type="dxa"/>
          </w:tcPr>
          <w:p w:rsidR="009C3B1D" w:rsidRDefault="009C3B1D" w:rsidP="00965145">
            <w:r>
              <w:t>UEX</w:t>
            </w:r>
          </w:p>
        </w:tc>
        <w:tc>
          <w:tcPr>
            <w:tcW w:w="1560" w:type="dxa"/>
          </w:tcPr>
          <w:p w:rsidR="009C3B1D" w:rsidRDefault="009C3B1D" w:rsidP="00965145">
            <w:r>
              <w:t>All</w:t>
            </w:r>
          </w:p>
        </w:tc>
        <w:tc>
          <w:tcPr>
            <w:tcW w:w="5873" w:type="dxa"/>
          </w:tcPr>
          <w:p w:rsidR="009C3B1D" w:rsidRDefault="009C3B1D" w:rsidP="00965145">
            <w:r w:rsidRPr="009C3B1D">
              <w:t>xhants_pem_bespoke.mail_unknown_3rd_party</w:t>
            </w:r>
          </w:p>
        </w:tc>
      </w:tr>
      <w:tr w:rsidR="009C3B1D" w:rsidTr="009C3B1D">
        <w:tc>
          <w:tcPr>
            <w:tcW w:w="1809" w:type="dxa"/>
          </w:tcPr>
          <w:p w:rsidR="009C3B1D" w:rsidRDefault="009C3B1D" w:rsidP="00965145">
            <w:r>
              <w:t>MG</w:t>
            </w:r>
          </w:p>
        </w:tc>
        <w:tc>
          <w:tcPr>
            <w:tcW w:w="1560" w:type="dxa"/>
          </w:tcPr>
          <w:p w:rsidR="009C3B1D" w:rsidRDefault="009C3B1D" w:rsidP="00965145">
            <w:r w:rsidRPr="009C3B1D">
              <w:t>'F','S','L','W','E','P','T'</w:t>
            </w:r>
          </w:p>
        </w:tc>
        <w:tc>
          <w:tcPr>
            <w:tcW w:w="5873" w:type="dxa"/>
          </w:tcPr>
          <w:p w:rsidR="009C3B1D" w:rsidRPr="009C3B1D" w:rsidRDefault="009C3B1D" w:rsidP="00965145">
            <w:proofErr w:type="spellStart"/>
            <w:r w:rsidRPr="009C3B1D">
              <w:t>xhants_pem_bespoke</w:t>
            </w:r>
            <w:r>
              <w:t>.</w:t>
            </w:r>
            <w:r w:rsidRPr="009C3B1D">
              <w:t>mail_maint_gang</w:t>
            </w:r>
            <w:proofErr w:type="spellEnd"/>
          </w:p>
        </w:tc>
      </w:tr>
      <w:tr w:rsidR="009C3B1D" w:rsidTr="009C3B1D">
        <w:tc>
          <w:tcPr>
            <w:tcW w:w="1809" w:type="dxa"/>
          </w:tcPr>
          <w:p w:rsidR="009C3B1D" w:rsidRDefault="009C3B1D" w:rsidP="00965145">
            <w:r>
              <w:t>MS</w:t>
            </w:r>
          </w:p>
        </w:tc>
        <w:tc>
          <w:tcPr>
            <w:tcW w:w="1560" w:type="dxa"/>
          </w:tcPr>
          <w:p w:rsidR="009C3B1D" w:rsidRPr="009C3B1D" w:rsidRDefault="009C3B1D" w:rsidP="00965145">
            <w:r w:rsidRPr="009C3B1D">
              <w:t>'F','S','L','W','E','P','T'</w:t>
            </w:r>
          </w:p>
        </w:tc>
        <w:tc>
          <w:tcPr>
            <w:tcW w:w="5873" w:type="dxa"/>
          </w:tcPr>
          <w:p w:rsidR="009C3B1D" w:rsidRPr="009C3B1D" w:rsidRDefault="009C3B1D" w:rsidP="00965145">
            <w:proofErr w:type="spellStart"/>
            <w:r w:rsidRPr="009C3B1D">
              <w:t>xhants_pem_bespoke</w:t>
            </w:r>
            <w:r>
              <w:t>.</w:t>
            </w:r>
            <w:r w:rsidRPr="009C3B1D">
              <w:t>mail_made_safe</w:t>
            </w:r>
            <w:proofErr w:type="spellEnd"/>
            <w:r>
              <w:t xml:space="preserve"> </w:t>
            </w:r>
          </w:p>
        </w:tc>
      </w:tr>
      <w:tr w:rsidR="009C3B1D" w:rsidTr="009C3B1D">
        <w:tc>
          <w:tcPr>
            <w:tcW w:w="1809" w:type="dxa"/>
          </w:tcPr>
          <w:p w:rsidR="009C3B1D" w:rsidRDefault="00133F73" w:rsidP="00965145">
            <w:r>
              <w:t>PW</w:t>
            </w:r>
          </w:p>
        </w:tc>
        <w:tc>
          <w:tcPr>
            <w:tcW w:w="1560" w:type="dxa"/>
          </w:tcPr>
          <w:p w:rsidR="009C3B1D" w:rsidRPr="009C3B1D" w:rsidRDefault="00133F73" w:rsidP="00965145">
            <w:r w:rsidRPr="009C3B1D">
              <w:t>'F','S','L','W','E','P','T'</w:t>
            </w:r>
          </w:p>
        </w:tc>
        <w:tc>
          <w:tcPr>
            <w:tcW w:w="5873" w:type="dxa"/>
          </w:tcPr>
          <w:p w:rsidR="009C3B1D" w:rsidRPr="009C3B1D" w:rsidRDefault="00133F73" w:rsidP="00965145">
            <w:proofErr w:type="spellStart"/>
            <w:r w:rsidRPr="00133F73">
              <w:t>xhants_pem_bespoke.mail_planned_work</w:t>
            </w:r>
            <w:proofErr w:type="spellEnd"/>
          </w:p>
        </w:tc>
      </w:tr>
      <w:tr w:rsidR="00133F73" w:rsidTr="009C3B1D">
        <w:tc>
          <w:tcPr>
            <w:tcW w:w="1809" w:type="dxa"/>
          </w:tcPr>
          <w:p w:rsidR="00133F73" w:rsidRDefault="00133F73" w:rsidP="00965145">
            <w:r>
              <w:t>NM</w:t>
            </w:r>
          </w:p>
        </w:tc>
        <w:tc>
          <w:tcPr>
            <w:tcW w:w="1560" w:type="dxa"/>
          </w:tcPr>
          <w:p w:rsidR="00133F73" w:rsidRPr="009C3B1D" w:rsidRDefault="00133F73" w:rsidP="00965145">
            <w:r w:rsidRPr="009C3B1D">
              <w:t>'F','S','L','W','E','P','T'</w:t>
            </w:r>
          </w:p>
        </w:tc>
        <w:tc>
          <w:tcPr>
            <w:tcW w:w="5873" w:type="dxa"/>
          </w:tcPr>
          <w:p w:rsidR="00133F73" w:rsidRPr="00133F73" w:rsidRDefault="00133F73" w:rsidP="00965145">
            <w:proofErr w:type="spellStart"/>
            <w:r w:rsidRPr="00133F73">
              <w:t>xhants_pem_bespoke.mail_no_work_reqd</w:t>
            </w:r>
            <w:proofErr w:type="spellEnd"/>
          </w:p>
        </w:tc>
      </w:tr>
      <w:tr w:rsidR="00133F73" w:rsidTr="009C3B1D">
        <w:tc>
          <w:tcPr>
            <w:tcW w:w="1809" w:type="dxa"/>
          </w:tcPr>
          <w:p w:rsidR="00133F73" w:rsidRDefault="00133F73" w:rsidP="00965145">
            <w:r>
              <w:t>ND</w:t>
            </w:r>
          </w:p>
        </w:tc>
        <w:tc>
          <w:tcPr>
            <w:tcW w:w="1560" w:type="dxa"/>
          </w:tcPr>
          <w:p w:rsidR="00133F73" w:rsidRPr="009C3B1D" w:rsidRDefault="00133F73" w:rsidP="00965145">
            <w:r w:rsidRPr="009C3B1D">
              <w:t>'F','S','L','W','E','P','T'</w:t>
            </w:r>
          </w:p>
        </w:tc>
        <w:tc>
          <w:tcPr>
            <w:tcW w:w="5873" w:type="dxa"/>
          </w:tcPr>
          <w:p w:rsidR="00133F73" w:rsidRPr="00133F73" w:rsidRDefault="00133F73" w:rsidP="00965145">
            <w:proofErr w:type="spellStart"/>
            <w:r w:rsidRPr="00133F73">
              <w:t>xhants_pem_bespoke.mail_no_def_found</w:t>
            </w:r>
            <w:proofErr w:type="spellEnd"/>
          </w:p>
        </w:tc>
      </w:tr>
      <w:tr w:rsidR="00133F73" w:rsidTr="009C3B1D">
        <w:tc>
          <w:tcPr>
            <w:tcW w:w="1809" w:type="dxa"/>
          </w:tcPr>
          <w:p w:rsidR="00133F73" w:rsidRDefault="00133F73" w:rsidP="00965145">
            <w:r>
              <w:t>PC</w:t>
            </w:r>
          </w:p>
        </w:tc>
        <w:tc>
          <w:tcPr>
            <w:tcW w:w="1560" w:type="dxa"/>
          </w:tcPr>
          <w:p w:rsidR="00133F73" w:rsidRPr="009C3B1D" w:rsidRDefault="00133F73" w:rsidP="00965145">
            <w:r w:rsidRPr="009C3B1D">
              <w:t>'F','S','L','W','E','P','T'</w:t>
            </w:r>
          </w:p>
        </w:tc>
        <w:tc>
          <w:tcPr>
            <w:tcW w:w="5873" w:type="dxa"/>
          </w:tcPr>
          <w:p w:rsidR="00133F73" w:rsidRPr="00133F73" w:rsidRDefault="00133F73" w:rsidP="00965145">
            <w:proofErr w:type="spellStart"/>
            <w:r w:rsidRPr="00133F73">
              <w:t>xhants_pem_bespoke.mail_passed_contractor</w:t>
            </w:r>
            <w:proofErr w:type="spellEnd"/>
          </w:p>
        </w:tc>
      </w:tr>
    </w:tbl>
    <w:p w:rsidR="00284506" w:rsidRDefault="00284506" w:rsidP="00965145">
      <w:pPr>
        <w:spacing w:after="0"/>
      </w:pPr>
    </w:p>
    <w:p w:rsidR="00133F73" w:rsidRDefault="00133F73" w:rsidP="00965145">
      <w:pPr>
        <w:spacing w:after="0"/>
      </w:pPr>
      <w:r>
        <w:t xml:space="preserve">There is little point in detailing all of the mail procedures above.  The main difference for all of them is content.  It should be noted that all of these packages create the email needed using the standard “nm3mail” package, and the emails are placed in a queue and sent every 10 minutes using the </w:t>
      </w:r>
      <w:proofErr w:type="spellStart"/>
      <w:r>
        <w:t>dbms_job</w:t>
      </w:r>
      <w:proofErr w:type="spellEnd"/>
      <w:r>
        <w:t xml:space="preserve"> that already exists in the system to do this.</w:t>
      </w:r>
    </w:p>
    <w:p w:rsidR="00133F73" w:rsidRDefault="00133F73" w:rsidP="00965145">
      <w:pPr>
        <w:spacing w:after="0"/>
      </w:pPr>
      <w:r>
        <w:t xml:space="preserve">It is important to bear in mind that the nm3mail package does not cater for email addresses not attributed to a user in the system.  Function </w:t>
      </w:r>
      <w:proofErr w:type="spellStart"/>
      <w:r>
        <w:t>xhants_pem_bespoke.</w:t>
      </w:r>
      <w:r w:rsidRPr="00133F73">
        <w:t>get_mail_recipient</w:t>
      </w:r>
      <w:proofErr w:type="spellEnd"/>
      <w:r>
        <w:t xml:space="preserve"> gets around this by forcing the public email addresses into NM3_MAIL_USERS table.  All the mail procedure above call this function by supplying name and email address, and the function will supply the correct NMU_ID to identify the email address to send the email to.</w:t>
      </w:r>
    </w:p>
    <w:p w:rsidR="00CC00B9" w:rsidRDefault="00CC00B9" w:rsidP="00965145">
      <w:pPr>
        <w:spacing w:after="0"/>
      </w:pPr>
    </w:p>
    <w:p w:rsidR="00CC00B9" w:rsidRDefault="00CC00B9" w:rsidP="00CC00B9">
      <w:pPr>
        <w:spacing w:after="0"/>
        <w:rPr>
          <w:b/>
        </w:rPr>
      </w:pPr>
      <w:proofErr w:type="gramStart"/>
      <w:r>
        <w:rPr>
          <w:b/>
        </w:rPr>
        <w:t>Setting  PEM</w:t>
      </w:r>
      <w:proofErr w:type="gramEnd"/>
      <w:r>
        <w:rPr>
          <w:b/>
        </w:rPr>
        <w:t xml:space="preserve"> as Complete</w:t>
      </w:r>
      <w:r w:rsidRPr="00284506">
        <w:rPr>
          <w:b/>
        </w:rPr>
        <w:t>:</w:t>
      </w:r>
    </w:p>
    <w:p w:rsidR="00CC00B9" w:rsidRDefault="00C3634E" w:rsidP="00CC00B9">
      <w:pPr>
        <w:spacing w:after="0"/>
      </w:pPr>
      <w:r>
        <w:t xml:space="preserve">The following statuses </w:t>
      </w:r>
      <w:r w:rsidRPr="00C3634E">
        <w:t>'UEX','OLG','TP','ND','NM','CA','WC','EX'</w:t>
      </w:r>
      <w:r>
        <w:t xml:space="preserve"> with a category of ‘HDEF’ will put them PEM_ID into XHANTS_PEM_AUTO_CLOSE.  Records entered into this table will set the PEM to CO – Complete.  A </w:t>
      </w:r>
      <w:proofErr w:type="spellStart"/>
      <w:r>
        <w:t>dbms_job</w:t>
      </w:r>
      <w:proofErr w:type="spellEnd"/>
      <w:r>
        <w:t xml:space="preserve"> runs every </w:t>
      </w:r>
      <w:proofErr w:type="gramStart"/>
      <w:r>
        <w:t>2  seconds</w:t>
      </w:r>
      <w:proofErr w:type="gramEnd"/>
      <w:r>
        <w:t xml:space="preserve"> polling the table using </w:t>
      </w:r>
      <w:proofErr w:type="spellStart"/>
      <w:r>
        <w:t>xhants_pem_bespoke.auto_close_pem</w:t>
      </w:r>
      <w:proofErr w:type="spellEnd"/>
      <w:r>
        <w:t xml:space="preserve"> to close.</w:t>
      </w:r>
    </w:p>
    <w:p w:rsidR="00DE1E03" w:rsidRDefault="00DE1E03" w:rsidP="00CC00B9">
      <w:pPr>
        <w:spacing w:after="0"/>
      </w:pPr>
    </w:p>
    <w:p w:rsidR="00DE1E03" w:rsidRDefault="00DE1E03" w:rsidP="00CC00B9">
      <w:pPr>
        <w:spacing w:after="0"/>
        <w:rPr>
          <w:b/>
        </w:rPr>
      </w:pPr>
      <w:r>
        <w:rPr>
          <w:b/>
        </w:rPr>
        <w:t>Trigger: XHANTS_WO_STATUS</w:t>
      </w:r>
    </w:p>
    <w:p w:rsidR="00DE1E03" w:rsidRDefault="00DE1E03" w:rsidP="00DE1E03">
      <w:pPr>
        <w:spacing w:after="0"/>
      </w:pPr>
      <w:r>
        <w:t>Fired:</w:t>
      </w:r>
    </w:p>
    <w:p w:rsidR="00DE1E03" w:rsidRDefault="00DE1E03" w:rsidP="00DE1E03">
      <w:pPr>
        <w:spacing w:after="0"/>
      </w:pPr>
      <w:r>
        <w:t>Work order line has status of QUERIED</w:t>
      </w:r>
      <w:r>
        <w:t xml:space="preserve">. </w:t>
      </w:r>
    </w:p>
    <w:p w:rsidR="00DE1E03" w:rsidRDefault="00DE1E03" w:rsidP="00DE1E03">
      <w:pPr>
        <w:spacing w:after="0"/>
      </w:pPr>
    </w:p>
    <w:p w:rsidR="00DE1E03" w:rsidRDefault="00DE1E03" w:rsidP="00DE1E03">
      <w:pPr>
        <w:spacing w:after="0"/>
      </w:pPr>
      <w:r>
        <w:t>Effect:</w:t>
      </w:r>
    </w:p>
    <w:p w:rsidR="00DE1E03" w:rsidRDefault="00DE1E03" w:rsidP="00DE1E03">
      <w:pPr>
        <w:spacing w:after="0"/>
      </w:pPr>
      <w:proofErr w:type="gramStart"/>
      <w:r>
        <w:t xml:space="preserve">Runs </w:t>
      </w:r>
      <w:proofErr w:type="spellStart"/>
      <w:r>
        <w:t>xhants_pem_bespoke.mail_queried_wo</w:t>
      </w:r>
      <w:proofErr w:type="spellEnd"/>
      <w:r>
        <w:t>.</w:t>
      </w:r>
      <w:proofErr w:type="gramEnd"/>
      <w:r>
        <w:t xml:space="preserve">  This sends an email back to the WO originator to say the WO has been queried.</w:t>
      </w:r>
    </w:p>
    <w:p w:rsidR="00DE1E03" w:rsidRDefault="00DE1E03" w:rsidP="00DE1E03">
      <w:pPr>
        <w:spacing w:after="0"/>
      </w:pPr>
    </w:p>
    <w:p w:rsidR="00DE1E03" w:rsidRDefault="00DE1E03" w:rsidP="00DE1E03">
      <w:pPr>
        <w:spacing w:after="0"/>
        <w:rPr>
          <w:b/>
        </w:rPr>
      </w:pPr>
      <w:r>
        <w:rPr>
          <w:b/>
        </w:rPr>
        <w:t xml:space="preserve">Trigger: </w:t>
      </w:r>
      <w:r>
        <w:rPr>
          <w:b/>
        </w:rPr>
        <w:t>XHANTS_DEFECTS</w:t>
      </w:r>
    </w:p>
    <w:p w:rsidR="00DE1E03" w:rsidRDefault="00DE1E03" w:rsidP="00DE1E03">
      <w:pPr>
        <w:spacing w:after="0"/>
      </w:pPr>
      <w:r>
        <w:t>Fired:</w:t>
      </w:r>
    </w:p>
    <w:p w:rsidR="00DE1E03" w:rsidRDefault="00DE1E03" w:rsidP="00DE1E03">
      <w:pPr>
        <w:spacing w:after="0"/>
      </w:pPr>
      <w:r>
        <w:t>Defect Status Code is changed</w:t>
      </w:r>
    </w:p>
    <w:p w:rsidR="00DE1E03" w:rsidRDefault="00DE1E03" w:rsidP="00DE1E03">
      <w:pPr>
        <w:spacing w:after="0"/>
      </w:pPr>
    </w:p>
    <w:p w:rsidR="00DE1E03" w:rsidRDefault="00DE1E03" w:rsidP="00DE1E03">
      <w:pPr>
        <w:spacing w:after="0"/>
      </w:pPr>
      <w:r>
        <w:t>Effect:</w:t>
      </w:r>
    </w:p>
    <w:p w:rsidR="00DE1E03" w:rsidRDefault="00DE1E03" w:rsidP="00DE1E03">
      <w:pPr>
        <w:spacing w:after="0"/>
      </w:pPr>
      <w:r>
        <w:t xml:space="preserve">Depending on the type of defect status, it will look for any linked PEM’s and based in </w:t>
      </w:r>
      <w:proofErr w:type="spellStart"/>
      <w:r>
        <w:t>hants</w:t>
      </w:r>
      <w:proofErr w:type="spellEnd"/>
      <w:r>
        <w:t xml:space="preserve"> business rules will set status of the PEM, based on the new status of the defect.</w:t>
      </w:r>
    </w:p>
    <w:p w:rsidR="00DE1E03" w:rsidRDefault="00DE1E03" w:rsidP="00DE1E03">
      <w:pPr>
        <w:spacing w:after="0"/>
      </w:pPr>
    </w:p>
    <w:p w:rsidR="00DE1E03" w:rsidRDefault="00DE1E03" w:rsidP="00DE1E03">
      <w:pPr>
        <w:spacing w:after="0"/>
        <w:rPr>
          <w:b/>
        </w:rPr>
      </w:pPr>
      <w:r>
        <w:rPr>
          <w:b/>
        </w:rPr>
        <w:t>Trigger: XHANTS_</w:t>
      </w:r>
      <w:r>
        <w:rPr>
          <w:b/>
        </w:rPr>
        <w:t>DEF_PEM_LINK</w:t>
      </w:r>
    </w:p>
    <w:p w:rsidR="00DE1E03" w:rsidRDefault="00DE1E03" w:rsidP="00DE1E03">
      <w:pPr>
        <w:spacing w:after="0"/>
      </w:pPr>
      <w:r>
        <w:t>Fired:</w:t>
      </w:r>
    </w:p>
    <w:p w:rsidR="00DE1E03" w:rsidRDefault="00DE1E03" w:rsidP="00DE1E03">
      <w:pPr>
        <w:spacing w:after="0"/>
      </w:pPr>
      <w:r>
        <w:t>PEM is linked to a defect.</w:t>
      </w:r>
    </w:p>
    <w:p w:rsidR="00DE1E03" w:rsidRDefault="00DE1E03" w:rsidP="00DE1E03">
      <w:pPr>
        <w:spacing w:after="0"/>
      </w:pPr>
    </w:p>
    <w:p w:rsidR="00DE1E03" w:rsidRDefault="00DE1E03" w:rsidP="00DE1E03">
      <w:pPr>
        <w:spacing w:after="0"/>
      </w:pPr>
      <w:r>
        <w:t>Effect:</w:t>
      </w:r>
    </w:p>
    <w:p w:rsidR="00DE1E03" w:rsidRDefault="00DE1E03" w:rsidP="00DE1E03">
      <w:pPr>
        <w:spacing w:after="0"/>
      </w:pPr>
      <w:r>
        <w:t>PEMS linked to an existing defect will set the PEM status based on the defect status it is linked to.</w:t>
      </w:r>
    </w:p>
    <w:p w:rsidR="00974804" w:rsidRDefault="00974804" w:rsidP="00DE1E03">
      <w:pPr>
        <w:spacing w:after="0"/>
      </w:pPr>
    </w:p>
    <w:p w:rsidR="00974804" w:rsidRPr="00974804" w:rsidRDefault="00974804" w:rsidP="00DE1E03">
      <w:pPr>
        <w:spacing w:after="0"/>
        <w:rPr>
          <w:b/>
        </w:rPr>
      </w:pPr>
      <w:r>
        <w:rPr>
          <w:b/>
        </w:rPr>
        <w:t>A core package has been changed in order for NM3MAIL to work properly.  The rules stopping emails being sent via a subordinate user where the sender id is not them has been commented out.  On your next upgrade this amended package will need to be re-applied.</w:t>
      </w:r>
    </w:p>
    <w:p w:rsidR="00DE1E03" w:rsidRDefault="00DE1E03" w:rsidP="00DE1E03">
      <w:pPr>
        <w:spacing w:after="0"/>
      </w:pPr>
    </w:p>
    <w:p w:rsidR="00974804" w:rsidRDefault="00974804" w:rsidP="00DE1E03">
      <w:pPr>
        <w:spacing w:after="0"/>
        <w:sectPr w:rsidR="00974804">
          <w:pgSz w:w="11906" w:h="16838"/>
          <w:pgMar w:top="1440" w:right="1440" w:bottom="1440" w:left="1440" w:header="708" w:footer="708" w:gutter="0"/>
          <w:cols w:space="708"/>
          <w:docGrid w:linePitch="360"/>
        </w:sectPr>
      </w:pPr>
    </w:p>
    <w:p w:rsidR="00DE1E03" w:rsidRDefault="00974804" w:rsidP="00DE1E03">
      <w:pPr>
        <w:spacing w:after="0"/>
      </w:pPr>
      <w:r>
        <w:rPr>
          <w:b/>
        </w:rPr>
        <w:lastRenderedPageBreak/>
        <w:t xml:space="preserve">Business Flow for </w:t>
      </w:r>
      <w:proofErr w:type="spellStart"/>
      <w:r w:rsidRPr="00965145">
        <w:rPr>
          <w:b/>
        </w:rPr>
        <w:t>xhants_pem_bespoke.auto_acknowledge_status</w:t>
      </w:r>
      <w:proofErr w:type="spellEnd"/>
      <w:r>
        <w:rPr>
          <w:noProof/>
          <w:lang w:eastAsia="en-GB"/>
        </w:rPr>
        <w:t xml:space="preserve"> </w:t>
      </w:r>
      <w:r>
        <w:rPr>
          <w:noProof/>
          <w:lang w:eastAsia="en-GB"/>
        </w:rPr>
        <w:drawing>
          <wp:inline distT="0" distB="0" distL="0" distR="0" wp14:anchorId="6D0526EB" wp14:editId="5FA83B16">
            <wp:extent cx="7810500" cy="541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821311" cy="5426451"/>
                    </a:xfrm>
                    <a:prstGeom prst="rect">
                      <a:avLst/>
                    </a:prstGeom>
                  </pic:spPr>
                </pic:pic>
              </a:graphicData>
            </a:graphic>
          </wp:inline>
        </w:drawing>
      </w:r>
    </w:p>
    <w:p w:rsidR="00974804" w:rsidRDefault="00974804" w:rsidP="00DE1E03">
      <w:pPr>
        <w:spacing w:after="0"/>
        <w:rPr>
          <w:noProof/>
          <w:lang w:eastAsia="en-GB"/>
        </w:rPr>
      </w:pPr>
      <w:r>
        <w:rPr>
          <w:noProof/>
          <w:lang w:eastAsia="en-GB"/>
        </w:rPr>
        <w:lastRenderedPageBreak/>
        <w:t>EM Numbers below linked to actual code called.</w:t>
      </w:r>
    </w:p>
    <w:p w:rsidR="00974804" w:rsidRDefault="00974804" w:rsidP="00DE1E03">
      <w:pPr>
        <w:spacing w:after="0"/>
        <w:rPr>
          <w:noProof/>
          <w:lang w:eastAsia="en-GB"/>
        </w:rPr>
      </w:pPr>
    </w:p>
    <w:p w:rsidR="00974804" w:rsidRDefault="00974804" w:rsidP="00965145">
      <w:pPr>
        <w:spacing w:after="0"/>
        <w:sectPr w:rsidR="00974804" w:rsidSect="00974804">
          <w:pgSz w:w="16838" w:h="11906" w:orient="landscape"/>
          <w:pgMar w:top="1440" w:right="1440" w:bottom="1440" w:left="1440" w:header="708" w:footer="708" w:gutter="0"/>
          <w:cols w:space="708"/>
          <w:docGrid w:linePitch="360"/>
        </w:sectPr>
      </w:pPr>
      <w:r>
        <w:rPr>
          <w:noProof/>
          <w:lang w:eastAsia="en-GB"/>
        </w:rPr>
        <w:drawing>
          <wp:inline distT="0" distB="0" distL="0" distR="0" wp14:anchorId="2C478DCE" wp14:editId="5C9CEF81">
            <wp:extent cx="7515225" cy="531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515225" cy="5319270"/>
                    </a:xfrm>
                    <a:prstGeom prst="rect">
                      <a:avLst/>
                    </a:prstGeom>
                  </pic:spPr>
                </pic:pic>
              </a:graphicData>
            </a:graphic>
          </wp:inline>
        </w:drawing>
      </w:r>
    </w:p>
    <w:p w:rsidR="00CC00B9" w:rsidRDefault="00974804" w:rsidP="00420FEE">
      <w:pPr>
        <w:spacing w:after="0"/>
      </w:pPr>
      <w:r>
        <w:lastRenderedPageBreak/>
        <w:t xml:space="preserve">EM1 &gt; </w:t>
      </w:r>
      <w:proofErr w:type="spellStart"/>
      <w:r>
        <w:t>xhants_pem_bespoke.</w:t>
      </w:r>
      <w:r w:rsidR="00C37CFB">
        <w:t>mail_auto_ack</w:t>
      </w:r>
      <w:proofErr w:type="spellEnd"/>
    </w:p>
    <w:p w:rsidR="00C37CFB" w:rsidRDefault="00C37CFB" w:rsidP="00420FEE">
      <w:pPr>
        <w:spacing w:after="0"/>
      </w:pPr>
      <w:r>
        <w:t xml:space="preserve">EM3 &gt; </w:t>
      </w:r>
      <w:r w:rsidRPr="009C3B1D">
        <w:t>xhants_pem_bespoke.mail_3rd_party</w:t>
      </w:r>
    </w:p>
    <w:p w:rsidR="00C37CFB" w:rsidRDefault="00C37CFB" w:rsidP="00420FEE">
      <w:pPr>
        <w:spacing w:after="0"/>
      </w:pPr>
      <w:r>
        <w:t xml:space="preserve">EM4 &gt; </w:t>
      </w:r>
      <w:r w:rsidRPr="009C3B1D">
        <w:t>xhants_pem_bespoke.mail_unknown_3rd_party</w:t>
      </w:r>
    </w:p>
    <w:p w:rsidR="00C37CFB" w:rsidRDefault="00C37CFB" w:rsidP="00420FEE">
      <w:pPr>
        <w:spacing w:after="0"/>
      </w:pPr>
      <w:r>
        <w:t xml:space="preserve">EM5 &gt; </w:t>
      </w:r>
      <w:r>
        <w:t>xhants_pem_bespoke.</w:t>
      </w:r>
      <w:r w:rsidR="00420FEE">
        <w:t>mail</w:t>
      </w:r>
      <w:r w:rsidRPr="009C3B1D">
        <w:t>_3rd_party</w:t>
      </w:r>
    </w:p>
    <w:p w:rsidR="00420FEE" w:rsidRDefault="00420FEE" w:rsidP="00420FEE">
      <w:pPr>
        <w:spacing w:after="0"/>
      </w:pPr>
      <w:r>
        <w:t xml:space="preserve">EM6 &gt; </w:t>
      </w:r>
      <w:r>
        <w:t>xhants_pem_bespoke.</w:t>
      </w:r>
      <w:r w:rsidRPr="009C3B1D">
        <w:t>mail_olg_3rd_party</w:t>
      </w:r>
    </w:p>
    <w:p w:rsidR="00420FEE" w:rsidRDefault="00420FEE" w:rsidP="00420FEE">
      <w:pPr>
        <w:spacing w:after="0"/>
      </w:pPr>
      <w:r>
        <w:t xml:space="preserve">EM7 &gt; </w:t>
      </w:r>
      <w:r w:rsidRPr="009C3B1D">
        <w:t>xhants_pem_bespoke.mail_inform_3</w:t>
      </w:r>
      <w:r w:rsidRPr="00420FEE">
        <w:rPr>
          <w:vertAlign w:val="superscript"/>
        </w:rPr>
        <w:t>rd</w:t>
      </w:r>
      <w:r>
        <w:rPr>
          <w:vertAlign w:val="superscript"/>
        </w:rPr>
        <w:t xml:space="preserve"> </w:t>
      </w:r>
    </w:p>
    <w:p w:rsidR="00420FEE" w:rsidRDefault="00420FEE" w:rsidP="00420FEE">
      <w:pPr>
        <w:spacing w:after="0"/>
      </w:pPr>
      <w:r>
        <w:t xml:space="preserve">EM8 &gt; </w:t>
      </w:r>
      <w:proofErr w:type="spellStart"/>
      <w:r>
        <w:t>xhants_pem_bespoke.mail_passed_contractor</w:t>
      </w:r>
      <w:proofErr w:type="spellEnd"/>
    </w:p>
    <w:p w:rsidR="00420FEE" w:rsidRDefault="00420FEE" w:rsidP="00420FEE">
      <w:pPr>
        <w:spacing w:after="0"/>
      </w:pPr>
      <w:r>
        <w:t xml:space="preserve">EM10 &gt; </w:t>
      </w:r>
      <w:proofErr w:type="spellStart"/>
      <w:r>
        <w:t>xhants_pem_bespoke.mail_</w:t>
      </w:r>
      <w:r>
        <w:t>maint_gang</w:t>
      </w:r>
      <w:proofErr w:type="spellEnd"/>
    </w:p>
    <w:p w:rsidR="00420FEE" w:rsidRDefault="00420FEE" w:rsidP="00420FEE">
      <w:pPr>
        <w:spacing w:after="0"/>
      </w:pPr>
      <w:r>
        <w:t xml:space="preserve">EM11 &gt; </w:t>
      </w:r>
      <w:proofErr w:type="spellStart"/>
      <w:r>
        <w:t>xhants_pem_bespoke.mail_no_work_reqd</w:t>
      </w:r>
      <w:proofErr w:type="spellEnd"/>
    </w:p>
    <w:p w:rsidR="00420FEE" w:rsidRDefault="00420FEE" w:rsidP="00420FEE">
      <w:pPr>
        <w:spacing w:after="0"/>
      </w:pPr>
      <w:r>
        <w:t xml:space="preserve">EM12 &gt; </w:t>
      </w:r>
      <w:proofErr w:type="spellStart"/>
      <w:r>
        <w:t>xhants_pem_bespoke.mail_poss_recharge</w:t>
      </w:r>
      <w:proofErr w:type="spellEnd"/>
    </w:p>
    <w:p w:rsidR="00493233" w:rsidRDefault="00493233" w:rsidP="00420FEE">
      <w:pPr>
        <w:spacing w:after="0"/>
      </w:pPr>
      <w:r>
        <w:t xml:space="preserve">EM13 &gt; </w:t>
      </w:r>
      <w:proofErr w:type="spellStart"/>
      <w:r w:rsidRPr="00133F73">
        <w:t>xhants_pem_bespoke.mail_planned_work</w:t>
      </w:r>
      <w:proofErr w:type="spellEnd"/>
    </w:p>
    <w:p w:rsidR="00493233" w:rsidRDefault="00493233" w:rsidP="00420FEE">
      <w:pPr>
        <w:spacing w:after="0"/>
      </w:pPr>
      <w:r>
        <w:t xml:space="preserve">EM14 &gt; </w:t>
      </w:r>
      <w:proofErr w:type="spellStart"/>
      <w:r w:rsidRPr="009C3B1D">
        <w:t>xhants_pem_bespoke</w:t>
      </w:r>
      <w:r>
        <w:t>.</w:t>
      </w:r>
      <w:r w:rsidRPr="009C3B1D">
        <w:t>mail_made_safe</w:t>
      </w:r>
      <w:proofErr w:type="spellEnd"/>
    </w:p>
    <w:p w:rsidR="00493233" w:rsidRDefault="00493233" w:rsidP="00420FEE">
      <w:pPr>
        <w:spacing w:after="0"/>
      </w:pPr>
      <w:r>
        <w:t xml:space="preserve">EM15 &gt; </w:t>
      </w:r>
      <w:proofErr w:type="spellStart"/>
      <w:r w:rsidRPr="00133F73">
        <w:t>xhants_pem_bespoke.mail_no_def_found</w:t>
      </w:r>
      <w:proofErr w:type="spellEnd"/>
    </w:p>
    <w:p w:rsidR="00493233" w:rsidRDefault="00493233" w:rsidP="00420FEE">
      <w:pPr>
        <w:spacing w:after="0"/>
      </w:pPr>
      <w:bookmarkStart w:id="0" w:name="_GoBack"/>
      <w:bookmarkEnd w:id="0"/>
    </w:p>
    <w:p w:rsidR="00420FEE" w:rsidRPr="00420FEE" w:rsidRDefault="00420FEE" w:rsidP="00420FEE">
      <w:pPr>
        <w:spacing w:after="0"/>
        <w:rPr>
          <w:vertAlign w:val="superscript"/>
        </w:rPr>
      </w:pPr>
    </w:p>
    <w:sectPr w:rsidR="00420FEE" w:rsidRPr="00420FEE" w:rsidSect="0097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45"/>
    <w:rsid w:val="00000DA2"/>
    <w:rsid w:val="00053BA9"/>
    <w:rsid w:val="000C14F1"/>
    <w:rsid w:val="00133F73"/>
    <w:rsid w:val="00284506"/>
    <w:rsid w:val="00420FEE"/>
    <w:rsid w:val="00493233"/>
    <w:rsid w:val="004A527A"/>
    <w:rsid w:val="00716FA8"/>
    <w:rsid w:val="00873DE6"/>
    <w:rsid w:val="00965145"/>
    <w:rsid w:val="00974804"/>
    <w:rsid w:val="009C3B1D"/>
    <w:rsid w:val="00C3634E"/>
    <w:rsid w:val="00C37CFB"/>
    <w:rsid w:val="00CC00B9"/>
    <w:rsid w:val="00DE1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5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5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Low</dc:creator>
  <cp:lastModifiedBy>Andy Low</cp:lastModifiedBy>
  <cp:revision>3</cp:revision>
  <dcterms:created xsi:type="dcterms:W3CDTF">2010-10-07T14:17:00Z</dcterms:created>
  <dcterms:modified xsi:type="dcterms:W3CDTF">2010-10-07T14:27:00Z</dcterms:modified>
</cp:coreProperties>
</file>