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88" w:rsidRDefault="008B5D88"/>
    <w:p w:rsidR="00C0633F" w:rsidRDefault="0003762A">
      <w:r>
        <w:t>IM4 v4500 Post installation</w:t>
      </w:r>
    </w:p>
    <w:p w:rsidR="0003762A" w:rsidRDefault="0003762A"/>
    <w:p w:rsidR="0003762A" w:rsidRDefault="0003762A">
      <w:r>
        <w:t>These steps are to be taken after the standard upgrade to v4500 has been completed.</w:t>
      </w:r>
    </w:p>
    <w:p w:rsidR="0003762A" w:rsidRDefault="0003762A"/>
    <w:p w:rsidR="0003762A" w:rsidRDefault="0003762A">
      <w:r>
        <w:t xml:space="preserve">In </w:t>
      </w:r>
      <w:proofErr w:type="spellStart"/>
      <w:r>
        <w:t>sqlplus</w:t>
      </w:r>
      <w:proofErr w:type="spellEnd"/>
      <w:r>
        <w:t xml:space="preserve"> as the highways owner run the following scripts.</w:t>
      </w:r>
    </w:p>
    <w:p w:rsidR="0003762A" w:rsidRDefault="0003762A"/>
    <w:p w:rsidR="0003762A" w:rsidRDefault="0003762A">
      <w:r>
        <w:t>SQLPLUS&gt; start f1000.sql</w:t>
      </w:r>
    </w:p>
    <w:p w:rsidR="0003762A" w:rsidRDefault="0003762A">
      <w:r>
        <w:t>SQLPLUS&gt; start f512.sql</w:t>
      </w:r>
    </w:p>
    <w:p w:rsidR="0003762A" w:rsidRDefault="0003762A"/>
    <w:p w:rsidR="0003762A" w:rsidRDefault="0003762A">
      <w:r>
        <w:t xml:space="preserve">SQLPLUS&gt; </w:t>
      </w:r>
      <w:r w:rsidR="00081F3F">
        <w:t>start</w:t>
      </w:r>
      <w:r w:rsidR="00081F3F" w:rsidRPr="00081F3F">
        <w:t xml:space="preserve"> im_chart_gen_3_10v45</w:t>
      </w:r>
      <w:r w:rsidR="00081F3F">
        <w:t>.pkb</w:t>
      </w:r>
    </w:p>
    <w:p w:rsidR="0003762A" w:rsidRDefault="0003762A"/>
    <w:p w:rsidR="00F126DD" w:rsidRDefault="00752B0D">
      <w:r>
        <w:t xml:space="preserve">SQLPLUS&gt; </w:t>
      </w:r>
      <w:r w:rsidR="00081F3F">
        <w:t xml:space="preserve">start </w:t>
      </w:r>
      <w:proofErr w:type="spellStart"/>
      <w:r w:rsidR="00F126DD">
        <w:t>X_get_im_user_id.sql</w:t>
      </w:r>
      <w:proofErr w:type="spellEnd"/>
    </w:p>
    <w:p w:rsidR="00F126DD" w:rsidRDefault="00752B0D">
      <w:r>
        <w:t xml:space="preserve">SQLPLUS&gt; </w:t>
      </w:r>
      <w:r w:rsidR="00081F3F">
        <w:t xml:space="preserve">start </w:t>
      </w:r>
      <w:proofErr w:type="spellStart"/>
      <w:r w:rsidR="00F126DD">
        <w:t>Pod_budget_security.sql</w:t>
      </w:r>
      <w:proofErr w:type="spellEnd"/>
    </w:p>
    <w:p w:rsidR="00F126DD" w:rsidRDefault="00752B0D">
      <w:r>
        <w:t xml:space="preserve">SQLPLUS&gt; </w:t>
      </w:r>
      <w:r w:rsidR="00081F3F">
        <w:t xml:space="preserve">start </w:t>
      </w:r>
      <w:proofErr w:type="spellStart"/>
      <w:r w:rsidR="00F126DD">
        <w:t>Pod_eot_requests.sql</w:t>
      </w:r>
      <w:proofErr w:type="spellEnd"/>
    </w:p>
    <w:p w:rsidR="00F126DD" w:rsidRDefault="00752B0D">
      <w:r>
        <w:t xml:space="preserve">SQLPLUS&gt; </w:t>
      </w:r>
      <w:r w:rsidR="00081F3F">
        <w:t xml:space="preserve">start </w:t>
      </w:r>
      <w:proofErr w:type="spellStart"/>
      <w:r w:rsidR="00F126DD">
        <w:t>Pod_eot_updated.sql</w:t>
      </w:r>
      <w:proofErr w:type="spellEnd"/>
    </w:p>
    <w:p w:rsidR="00F126DD" w:rsidRDefault="00752B0D">
      <w:r>
        <w:t xml:space="preserve">SQLPLUS&gt; </w:t>
      </w:r>
      <w:r w:rsidR="00081F3F">
        <w:t xml:space="preserve">start </w:t>
      </w:r>
      <w:proofErr w:type="spellStart"/>
      <w:r w:rsidR="00F126DD">
        <w:t>Pod_nm_element_security.sql</w:t>
      </w:r>
      <w:proofErr w:type="spellEnd"/>
    </w:p>
    <w:p w:rsidR="00F126DD" w:rsidRDefault="00752B0D">
      <w:r>
        <w:t xml:space="preserve">SQLPLUS&gt; </w:t>
      </w:r>
      <w:r w:rsidR="00081F3F">
        <w:t xml:space="preserve">start </w:t>
      </w:r>
      <w:proofErr w:type="spellStart"/>
      <w:r w:rsidR="00F126DD">
        <w:t>Ximf_mai_work_order_lines.sql</w:t>
      </w:r>
      <w:proofErr w:type="spellEnd"/>
    </w:p>
    <w:p w:rsidR="00081F3F" w:rsidRDefault="00081F3F">
      <w:r>
        <w:t>SQLPLUS&gt; start</w:t>
      </w:r>
      <w:r w:rsidRPr="00081F3F">
        <w:t xml:space="preserve"> </w:t>
      </w:r>
      <w:proofErr w:type="spellStart"/>
      <w:r w:rsidRPr="00081F3F">
        <w:t>x_im_wo_has_doc</w:t>
      </w:r>
      <w:r>
        <w:t>.sql</w:t>
      </w:r>
      <w:proofErr w:type="spellEnd"/>
    </w:p>
    <w:p w:rsidR="00F126DD" w:rsidRDefault="008B5D88">
      <w:r>
        <w:t xml:space="preserve">SQLPLUS&gt; start </w:t>
      </w:r>
      <w:r w:rsidRPr="008B5D88">
        <w:t>X_WO_TFL_WT_IM511003_LS</w:t>
      </w:r>
      <w:r>
        <w:t>.sql</w:t>
      </w:r>
    </w:p>
    <w:p w:rsidR="008B5D88" w:rsidRDefault="008B5D88">
      <w:r>
        <w:t>SQLPLUS&gt; start X_WO_TFL_WT_IM511003N</w:t>
      </w:r>
      <w:r w:rsidRPr="008B5D88">
        <w:t>LS</w:t>
      </w:r>
      <w:r>
        <w:t>.sql</w:t>
      </w:r>
    </w:p>
    <w:p w:rsidR="008B5D88" w:rsidRDefault="008B5D88">
      <w:r>
        <w:t xml:space="preserve">SQLPLUS&gt; start </w:t>
      </w:r>
      <w:proofErr w:type="spellStart"/>
      <w:r w:rsidRPr="008B5D88">
        <w:t>XIMF_MAI_WORK_ORDERS_ALL_ATTR</w:t>
      </w:r>
      <w:r>
        <w:t>.sql</w:t>
      </w:r>
      <w:proofErr w:type="spellEnd"/>
    </w:p>
    <w:p w:rsidR="008B5D88" w:rsidRDefault="008B5D88">
      <w:r>
        <w:t xml:space="preserve">SQLPLUS&gt; start </w:t>
      </w:r>
      <w:proofErr w:type="spellStart"/>
      <w:r>
        <w:t>wo_views.sq</w:t>
      </w:r>
      <w:proofErr w:type="spellEnd"/>
    </w:p>
    <w:p w:rsidR="008B5D88" w:rsidRDefault="008B5D88">
      <w:r>
        <w:t xml:space="preserve">SQLPLUS&gt; start </w:t>
      </w:r>
      <w:proofErr w:type="spellStart"/>
      <w:r>
        <w:t>im_themes.sql</w:t>
      </w:r>
      <w:proofErr w:type="spellEnd"/>
    </w:p>
    <w:p w:rsidR="008B5D88" w:rsidRDefault="008B5D88">
      <w:r>
        <w:t xml:space="preserve">SQLPLUS&gt; start </w:t>
      </w:r>
      <w:proofErr w:type="spellStart"/>
      <w:r>
        <w:t>im_pod_sql.sql</w:t>
      </w:r>
      <w:proofErr w:type="spellEnd"/>
    </w:p>
    <w:p w:rsidR="008B5D88" w:rsidRDefault="008B5D88"/>
    <w:p w:rsidR="008B5D88" w:rsidRDefault="008B5D88">
      <w:bookmarkStart w:id="0" w:name="_GoBack"/>
      <w:bookmarkEnd w:id="0"/>
    </w:p>
    <w:p w:rsidR="0003762A" w:rsidRDefault="0003762A"/>
    <w:p w:rsidR="0003762A" w:rsidRDefault="00870399">
      <w:r>
        <w:t xml:space="preserve">Copy the </w:t>
      </w:r>
      <w:proofErr w:type="spellStart"/>
      <w:r>
        <w:t>wowt</w:t>
      </w:r>
      <w:proofErr w:type="spellEnd"/>
      <w:r>
        <w:t xml:space="preserve"> directory under the im4_framework directory on the application server.</w:t>
      </w:r>
    </w:p>
    <w:p w:rsidR="00870399" w:rsidRDefault="00870399"/>
    <w:p w:rsidR="00870399" w:rsidRDefault="00870399">
      <w:r>
        <w:t xml:space="preserve">Copy the </w:t>
      </w:r>
      <w:r w:rsidRPr="00870399">
        <w:t>wo_defects_on_map.js</w:t>
      </w:r>
      <w:r>
        <w:t xml:space="preserve"> to the im4_framework directory on the application server.</w:t>
      </w:r>
    </w:p>
    <w:p w:rsidR="00870399" w:rsidRDefault="00870399"/>
    <w:p w:rsidR="00870399" w:rsidRDefault="00870399">
      <w:r>
        <w:t xml:space="preserve">Follow the instructions in document </w:t>
      </w:r>
      <w:r w:rsidRPr="00870399">
        <w:t>TFL WOWT Process Configuration.docx</w:t>
      </w:r>
      <w:r>
        <w:t xml:space="preserve"> located in the </w:t>
      </w:r>
      <w:proofErr w:type="spellStart"/>
      <w:r>
        <w:t>POD_process</w:t>
      </w:r>
      <w:proofErr w:type="spellEnd"/>
      <w:r>
        <w:t xml:space="preserve"> directory</w:t>
      </w:r>
    </w:p>
    <w:p w:rsidR="00870399" w:rsidRDefault="00870399"/>
    <w:p w:rsidR="00F126DD" w:rsidRDefault="00B82872">
      <w:r>
        <w:t>Start Information manager and logon</w:t>
      </w:r>
    </w:p>
    <w:p w:rsidR="00B82872" w:rsidRDefault="00B82872">
      <w:r>
        <w:t>Go to the admin tab and select Substitutions</w:t>
      </w:r>
    </w:p>
    <w:p w:rsidR="00B82872" w:rsidRDefault="00B82872">
      <w:r>
        <w:rPr>
          <w:noProof/>
          <w:lang w:eastAsia="en-GB"/>
        </w:rPr>
        <w:drawing>
          <wp:inline distT="0" distB="0" distL="0" distR="0" wp14:anchorId="11C05E3B" wp14:editId="3A567EAE">
            <wp:extent cx="3009524" cy="14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2" w:rsidRDefault="00B82872"/>
    <w:p w:rsidR="00B82872" w:rsidRDefault="00B82872">
      <w:r>
        <w:t xml:space="preserve">Ensure that the </w:t>
      </w:r>
      <w:proofErr w:type="spellStart"/>
      <w:r>
        <w:t>Framework_Dir</w:t>
      </w:r>
      <w:proofErr w:type="spellEnd"/>
      <w:r>
        <w:t xml:space="preserve"> is pointing to the correct directory </w:t>
      </w:r>
      <w:proofErr w:type="spellStart"/>
      <w:r>
        <w:t>uder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on the application server.</w:t>
      </w:r>
    </w:p>
    <w:p w:rsidR="00B82872" w:rsidRDefault="00B82872">
      <w:r>
        <w:lastRenderedPageBreak/>
        <w:t xml:space="preserve">Ensure that the </w:t>
      </w:r>
      <w:proofErr w:type="spellStart"/>
      <w:r>
        <w:t>Mapviewer_Host</w:t>
      </w:r>
      <w:proofErr w:type="spellEnd"/>
      <w:r>
        <w:t xml:space="preserve"> is pointing to the correct </w:t>
      </w:r>
      <w:proofErr w:type="spellStart"/>
      <w:r>
        <w:t>mapviewer</w:t>
      </w:r>
      <w:proofErr w:type="spellEnd"/>
      <w:r>
        <w:t>.</w:t>
      </w:r>
    </w:p>
    <w:p w:rsidR="00B82872" w:rsidRDefault="00B82872">
      <w:r>
        <w:t xml:space="preserve">This should not include the http component of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B82872" w:rsidRDefault="00B82872">
      <w:r>
        <w:t>Press update to save any changes</w:t>
      </w:r>
    </w:p>
    <w:p w:rsidR="00F40095" w:rsidRDefault="00F40095"/>
    <w:p w:rsidR="0022527A" w:rsidRDefault="0022527A"/>
    <w:p w:rsidR="0022527A" w:rsidRDefault="0022527A"/>
    <w:p w:rsidR="0022527A" w:rsidRDefault="0022527A"/>
    <w:p w:rsidR="00F40095" w:rsidRDefault="00F40095">
      <w:proofErr w:type="gramStart"/>
      <w:r>
        <w:t>Admin-&gt; Product Options.</w:t>
      </w:r>
      <w:proofErr w:type="gramEnd"/>
    </w:p>
    <w:p w:rsidR="00F40095" w:rsidRDefault="00F40095"/>
    <w:p w:rsidR="00F40095" w:rsidRDefault="0022527A">
      <w:r>
        <w:t>DATASOURCE</w:t>
      </w:r>
    </w:p>
    <w:p w:rsidR="0022527A" w:rsidRDefault="0022527A">
      <w:r>
        <w:t>WMSMAPSTR</w:t>
      </w:r>
    </w:p>
    <w:p w:rsidR="0022527A" w:rsidRDefault="0022527A"/>
    <w:p w:rsidR="0022527A" w:rsidRDefault="0022527A">
      <w:r>
        <w:t xml:space="preserve">These product options need to be set to the values defined in </w:t>
      </w:r>
      <w:proofErr w:type="spellStart"/>
      <w:r>
        <w:t>mapviewer</w:t>
      </w:r>
      <w:proofErr w:type="spellEnd"/>
      <w:r>
        <w:t>.</w:t>
      </w:r>
    </w:p>
    <w:p w:rsidR="0022527A" w:rsidRDefault="0022527A"/>
    <w:p w:rsidR="0022527A" w:rsidRDefault="0022527A"/>
    <w:p w:rsidR="0022527A" w:rsidRDefault="0022527A"/>
    <w:p w:rsidR="0022527A" w:rsidRDefault="0022527A"/>
    <w:p w:rsidR="00B82872" w:rsidRDefault="00B82872"/>
    <w:sectPr w:rsidR="00B8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4C1" w:rsidRDefault="002E34C1" w:rsidP="008B5D88">
      <w:pPr>
        <w:spacing w:after="0"/>
      </w:pPr>
      <w:r>
        <w:separator/>
      </w:r>
    </w:p>
  </w:endnote>
  <w:endnote w:type="continuationSeparator" w:id="0">
    <w:p w:rsidR="002E34C1" w:rsidRDefault="002E34C1" w:rsidP="008B5D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4C1" w:rsidRDefault="002E34C1" w:rsidP="008B5D88">
      <w:pPr>
        <w:spacing w:after="0"/>
      </w:pPr>
      <w:r>
        <w:separator/>
      </w:r>
    </w:p>
  </w:footnote>
  <w:footnote w:type="continuationSeparator" w:id="0">
    <w:p w:rsidR="002E34C1" w:rsidRDefault="002E34C1" w:rsidP="008B5D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4C"/>
    <w:rsid w:val="0003762A"/>
    <w:rsid w:val="00081F3F"/>
    <w:rsid w:val="001162C7"/>
    <w:rsid w:val="0022527A"/>
    <w:rsid w:val="002E34C1"/>
    <w:rsid w:val="003A0D63"/>
    <w:rsid w:val="004E4C78"/>
    <w:rsid w:val="00630594"/>
    <w:rsid w:val="006D05D0"/>
    <w:rsid w:val="00752B0D"/>
    <w:rsid w:val="00870399"/>
    <w:rsid w:val="008B5D88"/>
    <w:rsid w:val="00AB56DF"/>
    <w:rsid w:val="00B82872"/>
    <w:rsid w:val="00D7574C"/>
    <w:rsid w:val="00F126DD"/>
    <w:rsid w:val="00F4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78"/>
    <w:pPr>
      <w:spacing w:line="240" w:lineRule="auto"/>
      <w:contextualSpacing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D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8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8B5D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5D88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78"/>
    <w:pPr>
      <w:spacing w:line="240" w:lineRule="auto"/>
      <w:contextualSpacing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5D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8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8B5D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5D8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Turnbull</dc:creator>
  <cp:keywords/>
  <dc:description/>
  <cp:lastModifiedBy>Ian Turnbull</cp:lastModifiedBy>
  <cp:revision>8</cp:revision>
  <dcterms:created xsi:type="dcterms:W3CDTF">2012-09-12T09:56:00Z</dcterms:created>
  <dcterms:modified xsi:type="dcterms:W3CDTF">2012-10-11T13:24:00Z</dcterms:modified>
</cp:coreProperties>
</file>